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F5" w:rsidRPr="00E16F03" w:rsidRDefault="00C6146D">
      <w:pPr>
        <w:pStyle w:val="Heading2"/>
        <w:jc w:val="center"/>
        <w:rPr>
          <w:rFonts w:ascii="Times New Roman" w:hAnsi="Times New Roman" w:cs="Times New Roman"/>
        </w:rPr>
      </w:pPr>
      <w:r w:rsidRPr="00E16F03">
        <w:rPr>
          <w:rFonts w:ascii="Times New Roman" w:hAnsi="Times New Roman" w:cs="Times New Roman"/>
          <w:b/>
          <w:u w:val="single"/>
        </w:rPr>
        <w:t>COMHAIRLE CONTAE ÁTHA CLIATH THEAS</w:t>
      </w:r>
      <w:r w:rsidRPr="00E16F03">
        <w:rPr>
          <w:rFonts w:ascii="Times New Roman" w:hAnsi="Times New Roman" w:cs="Times New Roman"/>
        </w:rPr>
        <w:br/>
      </w:r>
      <w:r w:rsidRPr="00E16F03">
        <w:rPr>
          <w:rFonts w:ascii="Times New Roman" w:hAnsi="Times New Roman" w:cs="Times New Roman"/>
          <w:b/>
          <w:u w:val="single"/>
        </w:rPr>
        <w:t>SOUTH DUBLIN COUNTY COUNCIL</w:t>
      </w:r>
    </w:p>
    <w:p w:rsidR="000247F5" w:rsidRPr="00E16F03" w:rsidRDefault="00C6146D" w:rsidP="009256EF">
      <w:pPr>
        <w:jc w:val="center"/>
        <w:rPr>
          <w:rFonts w:ascii="Times New Roman" w:hAnsi="Times New Roman" w:cs="Times New Roman"/>
        </w:rPr>
      </w:pPr>
      <w:r w:rsidRPr="00E16F03">
        <w:rPr>
          <w:rFonts w:ascii="Times New Roman" w:hAnsi="Times New Roman" w:cs="Times New Roman"/>
        </w:rPr>
        <w:t xml:space="preserve">Minutes of South Dublin County Council </w:t>
      </w:r>
      <w:r w:rsidR="00A651FE">
        <w:rPr>
          <w:rFonts w:ascii="Times New Roman" w:hAnsi="Times New Roman" w:cs="Times New Roman"/>
        </w:rPr>
        <w:t>25</w:t>
      </w:r>
      <w:r w:rsidR="00A651FE" w:rsidRPr="00A651FE">
        <w:rPr>
          <w:rFonts w:ascii="Times New Roman" w:hAnsi="Times New Roman" w:cs="Times New Roman"/>
          <w:vertAlign w:val="superscript"/>
        </w:rPr>
        <w:t>th</w:t>
      </w:r>
      <w:r w:rsidR="00A651FE">
        <w:rPr>
          <w:rFonts w:ascii="Times New Roman" w:hAnsi="Times New Roman" w:cs="Times New Roman"/>
        </w:rPr>
        <w:t xml:space="preserve"> February</w:t>
      </w:r>
      <w:bookmarkStart w:id="0" w:name="_GoBack"/>
      <w:bookmarkEnd w:id="0"/>
      <w:r w:rsidRPr="00E16F03">
        <w:rPr>
          <w:rFonts w:ascii="Times New Roman" w:hAnsi="Times New Roman" w:cs="Times New Roman"/>
        </w:rPr>
        <w:t xml:space="preserve"> 2019 Tallaght Area Committee Meeting</w:t>
      </w:r>
    </w:p>
    <w:p w:rsidR="000247F5" w:rsidRPr="00E16F03" w:rsidRDefault="00C6146D">
      <w:pPr>
        <w:pStyle w:val="Heading3"/>
        <w:rPr>
          <w:rFonts w:ascii="Times New Roman" w:hAnsi="Times New Roman" w:cs="Times New Roman"/>
          <w:b/>
        </w:rPr>
      </w:pPr>
      <w:r w:rsidRPr="00E16F03">
        <w:rPr>
          <w:rFonts w:ascii="Times New Roman" w:hAnsi="Times New Roman" w:cs="Times New Roman"/>
          <w:b/>
        </w:rPr>
        <w:t>PRESENT</w:t>
      </w:r>
    </w:p>
    <w:p w:rsidR="009256EF" w:rsidRPr="00E16F03" w:rsidRDefault="009256EF" w:rsidP="009256EF">
      <w:pPr>
        <w:spacing w:after="0" w:line="240" w:lineRule="auto"/>
        <w:jc w:val="center"/>
        <w:rPr>
          <w:rFonts w:ascii="Times New Roman" w:eastAsia="Times New Roman" w:hAnsi="Times New Roman" w:cs="Times New Roman"/>
          <w:b/>
          <w:u w:val="single"/>
        </w:rPr>
      </w:pPr>
    </w:p>
    <w:p w:rsidR="009256EF" w:rsidRPr="00E16F03" w:rsidRDefault="009256EF" w:rsidP="009256EF">
      <w:pPr>
        <w:spacing w:after="0" w:line="240" w:lineRule="auto"/>
        <w:rPr>
          <w:rFonts w:ascii="Times New Roman" w:eastAsia="Times New Roman" w:hAnsi="Times New Roman" w:cs="Times New Rom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9256EF" w:rsidRPr="00E16F03" w:rsidTr="00C6146D">
        <w:tc>
          <w:tcPr>
            <w:tcW w:w="3266"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Duff. M </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Mahon. K</w:t>
            </w:r>
          </w:p>
        </w:tc>
      </w:tr>
      <w:tr w:rsidR="009256EF" w:rsidRPr="00E16F03" w:rsidTr="00C6146D">
        <w:tc>
          <w:tcPr>
            <w:tcW w:w="3266" w:type="dxa"/>
            <w:shd w:val="clear" w:color="auto" w:fill="auto"/>
          </w:tcPr>
          <w:p w:rsidR="009256EF" w:rsidRPr="00E16F03" w:rsidRDefault="009256EF" w:rsidP="009256EF">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Dunne. L </w:t>
            </w:r>
            <w:r w:rsidR="00D84B8C">
              <w:rPr>
                <w:rFonts w:ascii="Times New Roman" w:eastAsia="Times New Roman" w:hAnsi="Times New Roman" w:cs="Times New Roman"/>
              </w:rPr>
              <w:t>- Apologies</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McCann. C</w:t>
            </w:r>
            <w:r w:rsidR="00D84B8C">
              <w:rPr>
                <w:rFonts w:ascii="Times New Roman" w:eastAsia="Times New Roman" w:hAnsi="Times New Roman" w:cs="Times New Roman"/>
              </w:rPr>
              <w:t xml:space="preserve"> - Apologies</w:t>
            </w:r>
          </w:p>
        </w:tc>
      </w:tr>
      <w:tr w:rsidR="009256EF" w:rsidRPr="00E16F03" w:rsidTr="00C6146D">
        <w:tc>
          <w:tcPr>
            <w:tcW w:w="3266"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Ferron. B</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Murphy. M </w:t>
            </w:r>
          </w:p>
        </w:tc>
      </w:tr>
      <w:tr w:rsidR="009256EF" w:rsidRPr="00E16F03" w:rsidTr="00C6146D">
        <w:tc>
          <w:tcPr>
            <w:tcW w:w="3266"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Genockey. M</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O’Connor. C</w:t>
            </w:r>
          </w:p>
        </w:tc>
      </w:tr>
      <w:tr w:rsidR="009256EF" w:rsidRPr="00E16F03" w:rsidTr="00C6146D">
        <w:tc>
          <w:tcPr>
            <w:tcW w:w="3266"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Hendrick. E.</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Richardson. D</w:t>
            </w:r>
          </w:p>
        </w:tc>
      </w:tr>
      <w:tr w:rsidR="009256EF" w:rsidRPr="00E16F03" w:rsidTr="00C6146D">
        <w:tc>
          <w:tcPr>
            <w:tcW w:w="3266" w:type="dxa"/>
            <w:shd w:val="clear" w:color="auto" w:fill="auto"/>
          </w:tcPr>
          <w:p w:rsidR="009256EF" w:rsidRPr="00E16F03" w:rsidRDefault="009256EF" w:rsidP="00D84B8C">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King. C</w:t>
            </w:r>
            <w:r w:rsidR="00D84B8C">
              <w:rPr>
                <w:rFonts w:ascii="Times New Roman" w:eastAsia="Times New Roman" w:hAnsi="Times New Roman" w:cs="Times New Roman"/>
              </w:rPr>
              <w:t>.</w:t>
            </w:r>
            <w:r w:rsidRPr="00E16F03">
              <w:rPr>
                <w:rFonts w:ascii="Times New Roman" w:eastAsia="Times New Roman" w:hAnsi="Times New Roman" w:cs="Times New Roman"/>
              </w:rPr>
              <w:t xml:space="preserve"> </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p>
        </w:tc>
      </w:tr>
      <w:tr w:rsidR="009256EF" w:rsidRPr="00E16F03" w:rsidTr="00C6146D">
        <w:tc>
          <w:tcPr>
            <w:tcW w:w="3266"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Leech. B </w:t>
            </w:r>
          </w:p>
        </w:tc>
        <w:tc>
          <w:tcPr>
            <w:tcW w:w="3730" w:type="dxa"/>
            <w:shd w:val="clear" w:color="auto" w:fill="auto"/>
          </w:tcPr>
          <w:p w:rsidR="009256EF" w:rsidRPr="00E16F03" w:rsidRDefault="009256EF" w:rsidP="00C6146D">
            <w:pPr>
              <w:tabs>
                <w:tab w:val="left" w:pos="2880"/>
              </w:tabs>
              <w:spacing w:after="0" w:line="240" w:lineRule="auto"/>
              <w:rPr>
                <w:rFonts w:ascii="Times New Roman" w:eastAsia="Times New Roman" w:hAnsi="Times New Roman" w:cs="Times New Roman"/>
              </w:rPr>
            </w:pPr>
          </w:p>
        </w:tc>
      </w:tr>
    </w:tbl>
    <w:p w:rsidR="009256EF" w:rsidRPr="00E16F03" w:rsidRDefault="009256EF" w:rsidP="009256EF">
      <w:pPr>
        <w:tabs>
          <w:tab w:val="left" w:pos="2880"/>
        </w:tabs>
        <w:spacing w:after="0" w:line="240" w:lineRule="auto"/>
        <w:ind w:left="1418"/>
        <w:rPr>
          <w:rFonts w:ascii="Times New Roman" w:eastAsia="Times New Roman" w:hAnsi="Times New Roman" w:cs="Times New Roman"/>
        </w:rPr>
      </w:pPr>
    </w:p>
    <w:p w:rsidR="009256EF" w:rsidRPr="00E16F03" w:rsidRDefault="009256EF" w:rsidP="009256EF">
      <w:pPr>
        <w:tabs>
          <w:tab w:val="left" w:pos="2880"/>
        </w:tabs>
        <w:spacing w:after="0" w:line="240" w:lineRule="auto"/>
        <w:ind w:left="1418"/>
        <w:rPr>
          <w:rFonts w:ascii="Times New Roman" w:eastAsia="Times New Roman" w:hAnsi="Times New Roman" w:cs="Times New Roman"/>
        </w:rPr>
      </w:pPr>
    </w:p>
    <w:p w:rsidR="009256EF" w:rsidRPr="00E16F03" w:rsidRDefault="009256EF" w:rsidP="009256EF">
      <w:pPr>
        <w:tabs>
          <w:tab w:val="left" w:pos="2880"/>
        </w:tabs>
        <w:spacing w:after="0" w:line="240" w:lineRule="auto"/>
        <w:ind w:left="1134"/>
        <w:jc w:val="center"/>
        <w:rPr>
          <w:rFonts w:ascii="Times New Roman" w:eastAsia="Times New Roman" w:hAnsi="Times New Roman" w:cs="Times New Roman"/>
          <w:b/>
          <w:u w:val="single"/>
        </w:rPr>
      </w:pPr>
      <w:r w:rsidRPr="00E16F03">
        <w:rPr>
          <w:rFonts w:ascii="Times New Roman" w:eastAsia="Times New Roman" w:hAnsi="Times New Roman" w:cs="Times New Roman"/>
          <w:b/>
          <w:u w:val="single"/>
        </w:rPr>
        <w:t>OFFICIALS PRESENT</w:t>
      </w:r>
    </w:p>
    <w:p w:rsidR="009256EF" w:rsidRPr="00E16F03" w:rsidRDefault="009256EF" w:rsidP="009256EF">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9256EF" w:rsidRPr="00E16F03" w:rsidTr="00D4377C">
        <w:trPr>
          <w:trHeight w:val="416"/>
        </w:trPr>
        <w:tc>
          <w:tcPr>
            <w:tcW w:w="3262" w:type="dxa"/>
            <w:shd w:val="clear" w:color="auto" w:fill="auto"/>
          </w:tcPr>
          <w:p w:rsidR="009256EF" w:rsidRPr="00E16F03" w:rsidRDefault="00A709A4" w:rsidP="00C6146D">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Parks Superintendent</w:t>
            </w:r>
          </w:p>
        </w:tc>
        <w:tc>
          <w:tcPr>
            <w:tcW w:w="3734" w:type="dxa"/>
            <w:shd w:val="clear" w:color="auto" w:fill="auto"/>
          </w:tcPr>
          <w:p w:rsidR="009256EF" w:rsidRPr="00E16F03" w:rsidRDefault="00A709A4" w:rsidP="00C6146D">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NiDhomhnaill</w:t>
            </w:r>
          </w:p>
        </w:tc>
      </w:tr>
      <w:tr w:rsidR="009256EF" w:rsidRPr="00E16F03" w:rsidTr="00D4377C">
        <w:tc>
          <w:tcPr>
            <w:tcW w:w="3262" w:type="dxa"/>
            <w:shd w:val="clear" w:color="auto" w:fill="auto"/>
          </w:tcPr>
          <w:p w:rsidR="009256EF" w:rsidRPr="00E16F03" w:rsidRDefault="00A709A4" w:rsidP="00C6146D">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w:t>
            </w:r>
            <w:r w:rsidR="009256EF" w:rsidRPr="00E16F03">
              <w:rPr>
                <w:rFonts w:ascii="Times New Roman" w:eastAsia="Times New Roman" w:hAnsi="Times New Roman" w:cs="Times New Roman"/>
                <w:b/>
              </w:rPr>
              <w:t xml:space="preserve"> Librarian</w:t>
            </w:r>
          </w:p>
        </w:tc>
        <w:tc>
          <w:tcPr>
            <w:tcW w:w="3734" w:type="dxa"/>
            <w:shd w:val="clear" w:color="auto" w:fill="auto"/>
          </w:tcPr>
          <w:p w:rsidR="009256EF" w:rsidRPr="00E16F03" w:rsidRDefault="00A709A4" w:rsidP="00C6146D">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9256EF" w:rsidRPr="00E16F03" w:rsidTr="00D4377C">
        <w:tc>
          <w:tcPr>
            <w:tcW w:w="3262" w:type="dxa"/>
            <w:shd w:val="clear" w:color="auto" w:fill="auto"/>
          </w:tcPr>
          <w:p w:rsidR="009256EF" w:rsidRPr="00E16F03" w:rsidRDefault="009256EF" w:rsidP="00C6146D">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Executive Officer</w:t>
            </w:r>
          </w:p>
        </w:tc>
        <w:tc>
          <w:tcPr>
            <w:tcW w:w="3734" w:type="dxa"/>
            <w:shd w:val="clear" w:color="auto" w:fill="auto"/>
          </w:tcPr>
          <w:p w:rsidR="009256EF" w:rsidRPr="00E16F03" w:rsidRDefault="00B745F0" w:rsidP="009256E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 Benson,</w:t>
            </w:r>
            <w:r w:rsidR="00D4377C">
              <w:rPr>
                <w:rFonts w:ascii="Times New Roman" w:eastAsia="Times New Roman" w:hAnsi="Times New Roman" w:cs="Times New Roman"/>
              </w:rPr>
              <w:t xml:space="preserve"> M. Maguire, N. Hanly</w:t>
            </w:r>
          </w:p>
        </w:tc>
      </w:tr>
      <w:tr w:rsidR="009256EF" w:rsidRPr="00E16F03" w:rsidTr="00D4377C">
        <w:trPr>
          <w:trHeight w:val="428"/>
        </w:trPr>
        <w:tc>
          <w:tcPr>
            <w:tcW w:w="3262" w:type="dxa"/>
            <w:shd w:val="clear" w:color="auto" w:fill="auto"/>
          </w:tcPr>
          <w:p w:rsidR="009256EF" w:rsidRPr="00E16F03" w:rsidRDefault="009256EF" w:rsidP="009256EF">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Engineer</w:t>
            </w:r>
          </w:p>
        </w:tc>
        <w:tc>
          <w:tcPr>
            <w:tcW w:w="3734" w:type="dxa"/>
            <w:shd w:val="clear" w:color="auto" w:fill="auto"/>
          </w:tcPr>
          <w:p w:rsidR="009256EF" w:rsidRPr="00E16F03" w:rsidRDefault="009256EF" w:rsidP="00D4377C">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W. Purcell</w:t>
            </w:r>
            <w:r w:rsidR="00D4377C">
              <w:rPr>
                <w:rFonts w:ascii="Times New Roman" w:eastAsia="Times New Roman" w:hAnsi="Times New Roman" w:cs="Times New Roman"/>
              </w:rPr>
              <w:t>, Tony O’Grady</w:t>
            </w:r>
          </w:p>
        </w:tc>
      </w:tr>
      <w:tr w:rsidR="009256EF" w:rsidRPr="00E16F03" w:rsidTr="00D4377C">
        <w:tc>
          <w:tcPr>
            <w:tcW w:w="3262" w:type="dxa"/>
            <w:shd w:val="clear" w:color="auto" w:fill="auto"/>
          </w:tcPr>
          <w:p w:rsidR="009256EF" w:rsidRPr="00E16F03" w:rsidRDefault="009256EF" w:rsidP="009256EF">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Executive Engineer</w:t>
            </w:r>
          </w:p>
        </w:tc>
        <w:tc>
          <w:tcPr>
            <w:tcW w:w="3734" w:type="dxa"/>
            <w:shd w:val="clear" w:color="auto" w:fill="auto"/>
          </w:tcPr>
          <w:p w:rsidR="009256EF" w:rsidRPr="00E16F03" w:rsidRDefault="00D4377C" w:rsidP="00C6146D">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McAdam</w:t>
            </w:r>
          </w:p>
        </w:tc>
      </w:tr>
      <w:tr w:rsidR="009256EF" w:rsidRPr="00E16F03" w:rsidTr="00D4377C">
        <w:tc>
          <w:tcPr>
            <w:tcW w:w="3262" w:type="dxa"/>
            <w:shd w:val="clear" w:color="auto" w:fill="auto"/>
          </w:tcPr>
          <w:p w:rsidR="009256EF" w:rsidRPr="00E16F03" w:rsidRDefault="009256EF" w:rsidP="00C6146D">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Staff Officer</w:t>
            </w:r>
          </w:p>
        </w:tc>
        <w:tc>
          <w:tcPr>
            <w:tcW w:w="3734" w:type="dxa"/>
            <w:shd w:val="clear" w:color="auto" w:fill="auto"/>
          </w:tcPr>
          <w:p w:rsidR="009256EF" w:rsidRPr="00E16F03" w:rsidRDefault="009256EF" w:rsidP="00C6146D">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L. O’Hare</w:t>
            </w:r>
          </w:p>
        </w:tc>
      </w:tr>
      <w:tr w:rsidR="009A60EE" w:rsidRPr="00E16F03" w:rsidTr="00D4377C">
        <w:tc>
          <w:tcPr>
            <w:tcW w:w="3262" w:type="dxa"/>
            <w:tcBorders>
              <w:bottom w:val="single" w:sz="4" w:space="0" w:color="auto"/>
            </w:tcBorders>
            <w:shd w:val="clear" w:color="auto" w:fill="auto"/>
          </w:tcPr>
          <w:p w:rsidR="009A60EE" w:rsidRPr="00E16F03" w:rsidRDefault="009A60EE" w:rsidP="00C6146D">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bottom w:val="single" w:sz="4" w:space="0" w:color="auto"/>
            </w:tcBorders>
            <w:shd w:val="clear" w:color="auto" w:fill="auto"/>
          </w:tcPr>
          <w:p w:rsidR="009A60EE" w:rsidRDefault="00B745F0" w:rsidP="00C6146D">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p>
        </w:tc>
      </w:tr>
    </w:tbl>
    <w:p w:rsidR="009256EF" w:rsidRPr="00E16F03" w:rsidRDefault="009256EF" w:rsidP="009256EF">
      <w:pPr>
        <w:spacing w:before="100" w:beforeAutospacing="1" w:after="100" w:afterAutospacing="1" w:line="240" w:lineRule="auto"/>
        <w:outlineLvl w:val="2"/>
        <w:rPr>
          <w:rFonts w:ascii="Times New Roman" w:eastAsia="Times New Roman" w:hAnsi="Times New Roman" w:cs="Times New Roman"/>
          <w:bCs/>
        </w:rPr>
      </w:pPr>
    </w:p>
    <w:p w:rsidR="009256EF" w:rsidRPr="00E16F03" w:rsidRDefault="009256EF" w:rsidP="009256EF">
      <w:pPr>
        <w:spacing w:before="100" w:beforeAutospacing="1" w:after="100" w:afterAutospacing="1" w:line="240" w:lineRule="auto"/>
        <w:rPr>
          <w:rFonts w:ascii="Times New Roman" w:eastAsia="Times New Roman" w:hAnsi="Times New Roman" w:cs="Times New Roman"/>
        </w:rPr>
      </w:pPr>
    </w:p>
    <w:p w:rsidR="009256EF" w:rsidRPr="00E16F03" w:rsidRDefault="009256EF" w:rsidP="009256EF">
      <w:pPr>
        <w:pStyle w:val="Heading3"/>
        <w:rPr>
          <w:rFonts w:ascii="Times New Roman" w:hAnsi="Times New Roman" w:cs="Times New Roman"/>
        </w:rPr>
      </w:pPr>
    </w:p>
    <w:p w:rsidR="009256EF" w:rsidRPr="00E16F03" w:rsidRDefault="009256EF" w:rsidP="009256EF">
      <w:pPr>
        <w:pStyle w:val="Heading3"/>
        <w:rPr>
          <w:rFonts w:ascii="Times New Roman" w:hAnsi="Times New Roman" w:cs="Times New Roman"/>
          <w:b/>
        </w:rPr>
      </w:pPr>
    </w:p>
    <w:p w:rsidR="009256EF" w:rsidRDefault="009256EF" w:rsidP="009256EF">
      <w:pPr>
        <w:pStyle w:val="Heading3"/>
        <w:rPr>
          <w:rFonts w:ascii="Times New Roman" w:hAnsi="Times New Roman" w:cs="Times New Roman"/>
          <w:b/>
        </w:rPr>
      </w:pPr>
    </w:p>
    <w:p w:rsidR="00D4377C" w:rsidRPr="00E16F03" w:rsidRDefault="00D4377C" w:rsidP="009256EF">
      <w:pPr>
        <w:pStyle w:val="Heading3"/>
        <w:rPr>
          <w:rFonts w:ascii="Times New Roman" w:hAnsi="Times New Roman" w:cs="Times New Roman"/>
          <w:b/>
        </w:rPr>
      </w:pPr>
    </w:p>
    <w:p w:rsidR="000247F5" w:rsidRPr="00E16F03" w:rsidRDefault="00C6146D">
      <w:pPr>
        <w:pStyle w:val="Heading3"/>
        <w:rPr>
          <w:rFonts w:ascii="Times New Roman" w:hAnsi="Times New Roman" w:cs="Times New Roman"/>
        </w:rPr>
      </w:pPr>
      <w:r w:rsidRPr="00E16F03">
        <w:rPr>
          <w:rFonts w:ascii="Times New Roman" w:hAnsi="Times New Roman" w:cs="Times New Roman"/>
          <w:b/>
        </w:rPr>
        <w:t>OFFICIALS PRESENT</w:t>
      </w:r>
    </w:p>
    <w:p w:rsidR="000247F5" w:rsidRPr="00E16F03" w:rsidRDefault="00C6146D">
      <w:pPr>
        <w:rPr>
          <w:rFonts w:ascii="Times New Roman" w:hAnsi="Times New Roman" w:cs="Times New Roman"/>
        </w:rPr>
      </w:pPr>
      <w:r w:rsidRPr="00E16F03">
        <w:rPr>
          <w:rFonts w:ascii="Times New Roman" w:hAnsi="Times New Roman" w:cs="Times New Roman"/>
        </w:rPr>
        <w:t xml:space="preserve">The </w:t>
      </w:r>
      <w:r w:rsidR="009256EF" w:rsidRPr="00E16F03">
        <w:rPr>
          <w:rFonts w:ascii="Times New Roman" w:hAnsi="Times New Roman" w:cs="Times New Roman"/>
        </w:rPr>
        <w:t>Chair</w:t>
      </w:r>
      <w:r w:rsidRPr="00E16F03">
        <w:rPr>
          <w:rFonts w:ascii="Times New Roman" w:hAnsi="Times New Roman" w:cs="Times New Roman"/>
        </w:rPr>
        <w:t>, Councillor</w:t>
      </w:r>
      <w:r w:rsidR="009256EF" w:rsidRPr="00E16F03">
        <w:rPr>
          <w:rFonts w:ascii="Times New Roman" w:hAnsi="Times New Roman" w:cs="Times New Roman"/>
        </w:rPr>
        <w:t xml:space="preserve"> C. O’Connor</w:t>
      </w:r>
      <w:r w:rsidRPr="00E16F03">
        <w:rPr>
          <w:rFonts w:ascii="Times New Roman" w:hAnsi="Times New Roman" w:cs="Times New Roman"/>
        </w:rPr>
        <w:t>, presided</w:t>
      </w:r>
      <w:r w:rsidR="009256EF" w:rsidRPr="00E16F03">
        <w:rPr>
          <w:rFonts w:ascii="Times New Roman" w:hAnsi="Times New Roman" w:cs="Times New Roman"/>
        </w:rPr>
        <w:t>.</w:t>
      </w:r>
    </w:p>
    <w:p w:rsidR="000247F5" w:rsidRPr="00E16F03" w:rsidRDefault="00C6146D">
      <w:pPr>
        <w:rPr>
          <w:rFonts w:ascii="Times New Roman" w:hAnsi="Times New Roman" w:cs="Times New Roman"/>
        </w:rPr>
      </w:pPr>
      <w:r w:rsidRPr="00E16F03">
        <w:rPr>
          <w:rFonts w:ascii="Times New Roman" w:hAnsi="Times New Roman" w:cs="Times New Roman"/>
        </w:rPr>
        <w:t>Apologies were received from</w:t>
      </w:r>
      <w:r w:rsidR="009256EF" w:rsidRPr="00E16F03">
        <w:rPr>
          <w:rFonts w:ascii="Times New Roman" w:hAnsi="Times New Roman" w:cs="Times New Roman"/>
        </w:rPr>
        <w:t xml:space="preserve"> Councillor </w:t>
      </w:r>
      <w:r w:rsidR="00D84B8C">
        <w:rPr>
          <w:rFonts w:ascii="Times New Roman" w:hAnsi="Times New Roman" w:cs="Times New Roman"/>
        </w:rPr>
        <w:t>C. McCann &amp; Councillor L. Dunne.</w:t>
      </w:r>
    </w:p>
    <w:p w:rsidR="00D4377C" w:rsidRDefault="00D4377C" w:rsidP="00D84B8C">
      <w:pPr>
        <w:keepNext/>
        <w:keepLines/>
        <w:spacing w:before="200" w:after="0"/>
        <w:outlineLvl w:val="2"/>
        <w:rPr>
          <w:rFonts w:ascii="Calibri" w:eastAsia="Times New Roman" w:hAnsi="Calibri" w:cs="Times New Roman"/>
          <w:b/>
          <w:u w:val="single"/>
        </w:rPr>
      </w:pPr>
    </w:p>
    <w:p w:rsidR="00D84B8C" w:rsidRPr="00D84B8C" w:rsidRDefault="00D84B8C" w:rsidP="00D84B8C">
      <w:pPr>
        <w:keepNext/>
        <w:keepLines/>
        <w:spacing w:before="200" w:after="0"/>
        <w:outlineLvl w:val="2"/>
        <w:rPr>
          <w:rFonts w:ascii="Calibri" w:eastAsia="Times New Roman" w:hAnsi="Calibri" w:cs="Times New Roman"/>
        </w:rPr>
      </w:pPr>
      <w:r w:rsidRPr="00D84B8C">
        <w:rPr>
          <w:rFonts w:ascii="Calibri" w:eastAsia="Times New Roman" w:hAnsi="Calibri" w:cs="Times New Roman"/>
          <w:b/>
          <w:u w:val="single"/>
        </w:rPr>
        <w:t>H1/0219 Item ID:61499</w:t>
      </w:r>
    </w:p>
    <w:p w:rsidR="00D84B8C" w:rsidRPr="00D84B8C" w:rsidRDefault="00D84B8C" w:rsidP="00D84B8C">
      <w:pPr>
        <w:rPr>
          <w:rFonts w:ascii="Calibri" w:eastAsia="Times New Roman" w:hAnsi="Calibri" w:cs="Times New Roman"/>
        </w:rPr>
      </w:pPr>
      <w:r w:rsidRPr="00D84B8C">
        <w:rPr>
          <w:rFonts w:ascii="Calibri" w:eastAsia="Times New Roman" w:hAnsi="Calibri" w:cs="Times New Roman"/>
        </w:rPr>
        <w:t>Proposed by Housing Department</w:t>
      </w:r>
    </w:p>
    <w:p w:rsidR="00D84B8C" w:rsidRPr="00D84B8C" w:rsidRDefault="00A651FE" w:rsidP="00D84B8C">
      <w:pPr>
        <w:rPr>
          <w:rFonts w:ascii="Calibri" w:eastAsia="Times New Roman" w:hAnsi="Calibri" w:cs="Times New Roman"/>
        </w:rPr>
      </w:pPr>
      <w:hyperlink r:id="rId5" w:history="1">
        <w:r w:rsidR="00D84B8C" w:rsidRPr="00D84B8C">
          <w:rPr>
            <w:rFonts w:ascii="Calibri" w:eastAsia="Times New Roman" w:hAnsi="Calibri" w:cs="Times New Roman"/>
            <w:color w:val="0563C1"/>
            <w:u w:val="single"/>
          </w:rPr>
          <w:t>H-I (1)</w:t>
        </w:r>
      </w:hyperlink>
    </w:p>
    <w:p w:rsidR="00170DF4" w:rsidRPr="00E16F03" w:rsidRDefault="00170DF4" w:rsidP="00170DF4">
      <w:pPr>
        <w:pStyle w:val="Heading3"/>
        <w:rPr>
          <w:rFonts w:ascii="Times New Roman" w:hAnsi="Times New Roman" w:cs="Times New Roman"/>
          <w:u w:val="single"/>
        </w:rPr>
      </w:pPr>
      <w:r w:rsidRPr="00E16F03">
        <w:rPr>
          <w:rFonts w:ascii="Times New Roman" w:hAnsi="Times New Roman" w:cs="Times New Roman"/>
          <w:u w:val="single"/>
        </w:rPr>
        <w:t>CONFIRMATION AND RE-AFFIRMATION OF MINUTES</w:t>
      </w:r>
    </w:p>
    <w:p w:rsidR="00170DF4" w:rsidRPr="00E16F03" w:rsidRDefault="00170DF4" w:rsidP="00170DF4">
      <w:pPr>
        <w:tabs>
          <w:tab w:val="left" w:pos="1418"/>
          <w:tab w:val="left" w:pos="2880"/>
        </w:tabs>
        <w:jc w:val="both"/>
        <w:rPr>
          <w:rFonts w:ascii="Times New Roman" w:hAnsi="Times New Roman" w:cs="Times New Roman"/>
          <w:b/>
          <w:u w:val="single"/>
        </w:rPr>
      </w:pPr>
    </w:p>
    <w:p w:rsidR="00170DF4" w:rsidRPr="00E16F03" w:rsidRDefault="00170DF4" w:rsidP="00170DF4">
      <w:pPr>
        <w:tabs>
          <w:tab w:val="left" w:pos="2880"/>
        </w:tabs>
        <w:ind w:left="1440"/>
        <w:jc w:val="both"/>
        <w:rPr>
          <w:rFonts w:ascii="Times New Roman" w:hAnsi="Times New Roman" w:cs="Times New Roman"/>
        </w:rPr>
      </w:pPr>
      <w:r w:rsidRPr="00E16F03">
        <w:rPr>
          <w:rFonts w:ascii="Times New Roman" w:hAnsi="Times New Roman" w:cs="Times New Roman"/>
        </w:rPr>
        <w:t xml:space="preserve">Minutes of Tallaght Area Committee Meeting held on </w:t>
      </w:r>
      <w:r w:rsidR="00D84B8C">
        <w:rPr>
          <w:rFonts w:ascii="Times New Roman" w:hAnsi="Times New Roman" w:cs="Times New Roman"/>
        </w:rPr>
        <w:t>28</w:t>
      </w:r>
      <w:r w:rsidR="00D84B8C" w:rsidRPr="00D84B8C">
        <w:rPr>
          <w:rFonts w:ascii="Times New Roman" w:hAnsi="Times New Roman" w:cs="Times New Roman"/>
          <w:vertAlign w:val="superscript"/>
        </w:rPr>
        <w:t>th</w:t>
      </w:r>
      <w:r w:rsidR="00D84B8C">
        <w:rPr>
          <w:rFonts w:ascii="Times New Roman" w:hAnsi="Times New Roman" w:cs="Times New Roman"/>
        </w:rPr>
        <w:t xml:space="preserve"> January 2019</w:t>
      </w:r>
      <w:r w:rsidRPr="00E16F03">
        <w:rPr>
          <w:rFonts w:ascii="Times New Roman" w:hAnsi="Times New Roman" w:cs="Times New Roman"/>
        </w:rPr>
        <w:t xml:space="preserve"> which had been circulated, were submitted and </w:t>
      </w:r>
      <w:r w:rsidRPr="00E16F03">
        <w:rPr>
          <w:rFonts w:ascii="Times New Roman" w:hAnsi="Times New Roman" w:cs="Times New Roman"/>
          <w:b/>
        </w:rPr>
        <w:t>APPROVED</w:t>
      </w:r>
      <w:r w:rsidRPr="00E16F03">
        <w:rPr>
          <w:rFonts w:ascii="Times New Roman" w:hAnsi="Times New Roman" w:cs="Times New Roman"/>
        </w:rPr>
        <w:t xml:space="preserve"> as a true record and signed.</w:t>
      </w:r>
    </w:p>
    <w:p w:rsidR="00170DF4" w:rsidRPr="00E16F03" w:rsidRDefault="00170DF4" w:rsidP="00170DF4">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It was proposed by Councillor C. O’Connor, seconded by Councillor M. Duff and </w:t>
      </w:r>
      <w:r w:rsidRPr="00E16F03">
        <w:rPr>
          <w:rFonts w:ascii="Times New Roman" w:hAnsi="Times New Roman" w:cs="Times New Roman"/>
          <w:b/>
        </w:rPr>
        <w:t>RESOLVED:</w:t>
      </w:r>
    </w:p>
    <w:p w:rsidR="00170DF4" w:rsidRPr="00E16F03" w:rsidRDefault="00170DF4" w:rsidP="00170DF4">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"That the recommendations contained in the Minutes of the Tallaght Area Committee Meeting held on </w:t>
      </w:r>
      <w:r w:rsidR="00D84B8C">
        <w:rPr>
          <w:rFonts w:ascii="Times New Roman" w:hAnsi="Times New Roman" w:cs="Times New Roman"/>
        </w:rPr>
        <w:t>28</w:t>
      </w:r>
      <w:r w:rsidR="00D84B8C" w:rsidRPr="00D84B8C">
        <w:rPr>
          <w:rFonts w:ascii="Times New Roman" w:hAnsi="Times New Roman" w:cs="Times New Roman"/>
          <w:vertAlign w:val="superscript"/>
        </w:rPr>
        <w:t>th</w:t>
      </w:r>
      <w:r w:rsidR="00D84B8C">
        <w:rPr>
          <w:rFonts w:ascii="Times New Roman" w:hAnsi="Times New Roman" w:cs="Times New Roman"/>
        </w:rPr>
        <w:t xml:space="preserve"> January 2019</w:t>
      </w:r>
      <w:r w:rsidRPr="00E16F03">
        <w:rPr>
          <w:rFonts w:ascii="Times New Roman" w:hAnsi="Times New Roman" w:cs="Times New Roman"/>
        </w:rPr>
        <w:t xml:space="preserve"> be </w:t>
      </w:r>
      <w:r w:rsidRPr="00E16F03">
        <w:rPr>
          <w:rFonts w:ascii="Times New Roman" w:hAnsi="Times New Roman" w:cs="Times New Roman"/>
          <w:b/>
        </w:rPr>
        <w:t>ADOPTED</w:t>
      </w:r>
      <w:r w:rsidRPr="00E16F03">
        <w:rPr>
          <w:rFonts w:ascii="Times New Roman" w:hAnsi="Times New Roman" w:cs="Times New Roman"/>
        </w:rPr>
        <w:t xml:space="preserve"> and </w:t>
      </w:r>
      <w:r w:rsidRPr="00E16F03">
        <w:rPr>
          <w:rFonts w:ascii="Times New Roman" w:hAnsi="Times New Roman" w:cs="Times New Roman"/>
          <w:b/>
        </w:rPr>
        <w:t>APPROVED</w:t>
      </w:r>
      <w:r w:rsidRPr="00E16F03">
        <w:rPr>
          <w:rFonts w:ascii="Times New Roman" w:hAnsi="Times New Roman" w:cs="Times New Roman"/>
        </w:rPr>
        <w:t>."</w:t>
      </w:r>
    </w:p>
    <w:p w:rsidR="00170DF4" w:rsidRPr="00E16F03" w:rsidRDefault="00170DF4" w:rsidP="00170DF4">
      <w:pPr>
        <w:pStyle w:val="Heading2"/>
        <w:rPr>
          <w:rFonts w:ascii="Times New Roman" w:hAnsi="Times New Roman" w:cs="Times New Roman"/>
          <w:b/>
        </w:rPr>
      </w:pPr>
      <w:r w:rsidRPr="00E16F03">
        <w:rPr>
          <w:rFonts w:ascii="Times New Roman" w:hAnsi="Times New Roman" w:cs="Times New Roman"/>
          <w:b/>
        </w:rPr>
        <w:lastRenderedPageBreak/>
        <w:t>QUESTIONS</w:t>
      </w:r>
    </w:p>
    <w:p w:rsidR="00170DF4" w:rsidRPr="00E16F03" w:rsidRDefault="00170DF4" w:rsidP="00170DF4">
      <w:pPr>
        <w:pStyle w:val="Heading2"/>
        <w:rPr>
          <w:rFonts w:ascii="Times New Roman" w:hAnsi="Times New Roman" w:cs="Times New Roman"/>
        </w:rPr>
      </w:pPr>
      <w:r w:rsidRPr="00E16F03">
        <w:rPr>
          <w:rFonts w:ascii="Times New Roman" w:hAnsi="Times New Roman" w:cs="Times New Roman"/>
        </w:rPr>
        <w:tab/>
        <w:t xml:space="preserve">It was proposed by Councillor C. O’Connor, seconded by Councillor </w:t>
      </w:r>
      <w:r w:rsidR="00B745F0">
        <w:rPr>
          <w:rFonts w:ascii="Times New Roman" w:hAnsi="Times New Roman" w:cs="Times New Roman"/>
        </w:rPr>
        <w:t>D. Richardson</w:t>
      </w:r>
      <w:r w:rsidRPr="00E16F03">
        <w:rPr>
          <w:rFonts w:ascii="Times New Roman" w:hAnsi="Times New Roman" w:cs="Times New Roman"/>
        </w:rPr>
        <w:t xml:space="preserve"> and </w:t>
      </w:r>
      <w:r w:rsidRPr="0057333F">
        <w:rPr>
          <w:rFonts w:ascii="Times New Roman" w:hAnsi="Times New Roman" w:cs="Times New Roman"/>
          <w:b/>
        </w:rPr>
        <w:t>RESOLVED</w:t>
      </w:r>
      <w:r w:rsidRPr="00E16F03">
        <w:rPr>
          <w:rFonts w:ascii="Times New Roman" w:hAnsi="Times New Roman" w:cs="Times New Roman"/>
        </w:rPr>
        <w:t>:</w:t>
      </w:r>
    </w:p>
    <w:p w:rsidR="00170DF4" w:rsidRPr="00E16F03" w:rsidRDefault="00170DF4" w:rsidP="00170DF4">
      <w:pPr>
        <w:pStyle w:val="Heading2"/>
        <w:rPr>
          <w:rFonts w:ascii="Times New Roman" w:hAnsi="Times New Roman" w:cs="Times New Roman"/>
        </w:rPr>
      </w:pPr>
      <w:r w:rsidRPr="00E16F03">
        <w:rPr>
          <w:rFonts w:ascii="Times New Roman" w:hAnsi="Times New Roman" w:cs="Times New Roman"/>
        </w:rPr>
        <w:t xml:space="preserve">"That pursuant to Standing Order No. 13, Question Nos. 1 to 18 be </w:t>
      </w:r>
      <w:r w:rsidRPr="0057333F">
        <w:rPr>
          <w:rFonts w:ascii="Times New Roman" w:hAnsi="Times New Roman" w:cs="Times New Roman"/>
          <w:b/>
        </w:rPr>
        <w:t>ADOPTED</w:t>
      </w:r>
      <w:r w:rsidRPr="00E16F03">
        <w:rPr>
          <w:rFonts w:ascii="Times New Roman" w:hAnsi="Times New Roman" w:cs="Times New Roman"/>
        </w:rPr>
        <w:t xml:space="preserve"> and </w:t>
      </w:r>
      <w:r w:rsidRPr="0057333F">
        <w:rPr>
          <w:rFonts w:ascii="Times New Roman" w:hAnsi="Times New Roman" w:cs="Times New Roman"/>
          <w:b/>
        </w:rPr>
        <w:t>APPROVED</w:t>
      </w:r>
      <w:r w:rsidRPr="00E16F03">
        <w:rPr>
          <w:rFonts w:ascii="Times New Roman" w:hAnsi="Times New Roman" w:cs="Times New Roman"/>
        </w:rPr>
        <w:t>.”</w:t>
      </w:r>
    </w:p>
    <w:p w:rsidR="00170DF4" w:rsidRDefault="00170DF4">
      <w:pPr>
        <w:rPr>
          <w:rFonts w:ascii="Times New Roman" w:hAnsi="Times New Roman" w:cs="Times New Roman"/>
        </w:rPr>
      </w:pPr>
    </w:p>
    <w:p w:rsidR="00B745F0" w:rsidRDefault="00B745F0">
      <w:pPr>
        <w:rPr>
          <w:rFonts w:ascii="Times New Roman" w:hAnsi="Times New Roman" w:cs="Times New Roman"/>
        </w:rPr>
      </w:pPr>
    </w:p>
    <w:p w:rsidR="00B745F0" w:rsidRPr="00D4377C" w:rsidRDefault="00B745F0" w:rsidP="00B745F0">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Water  Drainage</w:t>
      </w:r>
    </w:p>
    <w:p w:rsidR="00B745F0" w:rsidRDefault="00B745F0" w:rsidP="00B745F0">
      <w:pPr>
        <w:pStyle w:val="Heading3"/>
      </w:pPr>
      <w:r>
        <w:rPr>
          <w:b/>
          <w:u w:val="single"/>
        </w:rPr>
        <w:t>H2/0219 Item ID:61523</w:t>
      </w:r>
    </w:p>
    <w:p w:rsidR="00B745F0" w:rsidRDefault="00B745F0" w:rsidP="00B745F0">
      <w:r>
        <w:t>Proposed by Water  Drainage</w:t>
      </w:r>
    </w:p>
    <w:p w:rsidR="00B745F0" w:rsidRDefault="00B745F0" w:rsidP="00B745F0">
      <w:r>
        <w:t>New Works (No Business)</w:t>
      </w:r>
    </w:p>
    <w:p w:rsidR="00B745F0" w:rsidRDefault="00B745F0" w:rsidP="00B745F0">
      <w:pPr>
        <w:pStyle w:val="Heading3"/>
      </w:pPr>
      <w:r>
        <w:rPr>
          <w:b/>
          <w:u w:val="single"/>
        </w:rPr>
        <w:t>C1/0219 Item ID:61510</w:t>
      </w:r>
    </w:p>
    <w:p w:rsidR="00B745F0" w:rsidRDefault="00B745F0" w:rsidP="00B745F0">
      <w:r>
        <w:t>Proposed by Water  Drainage</w:t>
      </w:r>
    </w:p>
    <w:p w:rsidR="00B745F0" w:rsidRDefault="00B745F0" w:rsidP="00B745F0">
      <w:r>
        <w:t>Correspondence (No Business)</w:t>
      </w:r>
    </w:p>
    <w:p w:rsidR="00B745F0" w:rsidRDefault="00B745F0">
      <w:pPr>
        <w:rPr>
          <w:rFonts w:ascii="Times New Roman" w:hAnsi="Times New Roman" w:cs="Times New Roman"/>
        </w:rPr>
      </w:pPr>
    </w:p>
    <w:p w:rsidR="00B745F0" w:rsidRPr="00D4377C" w:rsidRDefault="00B745F0" w:rsidP="00B745F0">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Public Realm</w:t>
      </w:r>
    </w:p>
    <w:p w:rsidR="00B745F0" w:rsidRDefault="00B745F0" w:rsidP="00B745F0">
      <w:pPr>
        <w:pStyle w:val="Heading3"/>
      </w:pPr>
      <w:r>
        <w:rPr>
          <w:b/>
          <w:u w:val="single"/>
        </w:rPr>
        <w:t>Q1/0219 Item ID:61567</w:t>
      </w:r>
    </w:p>
    <w:p w:rsidR="00B745F0" w:rsidRDefault="00B745F0" w:rsidP="00B745F0">
      <w:r>
        <w:t>Proposed by Councillor B. Leech</w:t>
      </w:r>
    </w:p>
    <w:p w:rsidR="00B745F0" w:rsidRDefault="00B745F0" w:rsidP="00B745F0">
      <w:r>
        <w:t>"Following on from a Deputation meeting held for Kilmartin Estate Management last summer it was my understanding that the green area in Kilmartin Drive was to be levelled and a small football pitch to be installed for the children in the area. What progress has been made on this? There were only two items on the agenda, I expected more action on this?"</w:t>
      </w:r>
    </w:p>
    <w:p w:rsidR="00B745F0" w:rsidRDefault="00B745F0" w:rsidP="00B745F0">
      <w:r>
        <w:rPr>
          <w:b/>
        </w:rPr>
        <w:t>REPLY:</w:t>
      </w:r>
    </w:p>
    <w:p w:rsidR="00B745F0" w:rsidRDefault="00B745F0" w:rsidP="00B745F0">
      <w:r>
        <w:t>There are no plans at present to carry out works on the green space at Kilmartin Park and there is currently no provision in the budget for this.  The removal of the mounded area and levelling, soiling and seeding of the area once excess soil is removed would constitute major works in this residential area which would present a number of practical problems.  One of these is the issue of disposal of the excess soil which would have to be done in accordance with current waste legislation and which would have the effect of adding substantial cost to such a project. </w:t>
      </w:r>
    </w:p>
    <w:p w:rsidR="00B745F0" w:rsidRDefault="00B745F0" w:rsidP="00B745F0">
      <w:r>
        <w:t>The area could accommodate a piece of play equipment which would not necessitate such substantial construction work and cost.  The target age and selection of play equipment type would need to be determined. It should also be noted that the placement of a piece of equipment in the small green space will encourage people to gather in the area which is close to houses. It is not certain that such a development would prevent bonfires occurring there however it may help in this regard if the area is established as a play area for local children."</w:t>
      </w:r>
    </w:p>
    <w:p w:rsidR="00B745F0" w:rsidRDefault="00B745F0" w:rsidP="00B745F0">
      <w:pPr>
        <w:pStyle w:val="Heading3"/>
      </w:pPr>
      <w:r>
        <w:rPr>
          <w:b/>
          <w:u w:val="single"/>
        </w:rPr>
        <w:t>Q2/0219 Item ID:61389</w:t>
      </w:r>
    </w:p>
    <w:p w:rsidR="00B745F0" w:rsidRDefault="00B745F0" w:rsidP="00B745F0">
      <w:r>
        <w:t>Proposed by Councillor K. Mahon</w:t>
      </w:r>
    </w:p>
    <w:p w:rsidR="00B745F0" w:rsidRDefault="00B745F0" w:rsidP="00B745F0">
      <w:r>
        <w:lastRenderedPageBreak/>
        <w:t>"Thanking the Chief Executive and the work crew for the installations of new wooden bollards at Avonmore Drive and Bolbrook Grove/Avonmore Park and to ask the Chief Executive to confirm when the remaining bollards at Bolbrook Grove will be replaced?"</w:t>
      </w:r>
    </w:p>
    <w:p w:rsidR="00B745F0" w:rsidRDefault="00B745F0" w:rsidP="00B745F0">
      <w:r>
        <w:rPr>
          <w:b/>
        </w:rPr>
        <w:t>REPLY:</w:t>
      </w:r>
    </w:p>
    <w:p w:rsidR="00B745F0" w:rsidRDefault="00B745F0" w:rsidP="00B745F0">
      <w:r>
        <w:rPr>
          <w:b/>
        </w:rPr>
        <w:t> </w:t>
      </w:r>
      <w:r>
        <w:t>The new wooden bollards at Avonmore Drive, Avonmore Park and Bolbrook Grove are now in place.</w:t>
      </w:r>
    </w:p>
    <w:p w:rsidR="00B745F0" w:rsidRDefault="00B745F0" w:rsidP="00B745F0">
      <w:pPr>
        <w:pStyle w:val="Heading3"/>
      </w:pPr>
      <w:r>
        <w:rPr>
          <w:b/>
          <w:u w:val="single"/>
        </w:rPr>
        <w:t>Q3/0219 Item ID:61390</w:t>
      </w:r>
    </w:p>
    <w:p w:rsidR="00B745F0" w:rsidRDefault="00B745F0" w:rsidP="00B745F0">
      <w:r>
        <w:t>Proposed by Councillor K. Mahon</w:t>
      </w:r>
    </w:p>
    <w:p w:rsidR="00B745F0" w:rsidRDefault="00B745F0" w:rsidP="00B745F0">
      <w:r>
        <w:t>"To ask the Chief Executive to comment on whether they would consider installing signs along the Whitestown stream, similar to those in local parks, highlighting the wildlife in and around it, its links to the river Dodder and the importance of protecting it from dumping and pollution?"</w:t>
      </w:r>
    </w:p>
    <w:p w:rsidR="00B745F0" w:rsidRDefault="00B745F0" w:rsidP="00B745F0">
      <w:r>
        <w:rPr>
          <w:b/>
        </w:rPr>
        <w:t>REPLY:</w:t>
      </w:r>
    </w:p>
    <w:p w:rsidR="00B745F0" w:rsidRDefault="00B745F0" w:rsidP="00B745F0">
      <w:r>
        <w:t> Signs are not generally installed along rivers or streams as they can be vandalised and be a target for graffiti. However as the Whitestown stream flows through Sean Walsh Park, the park would be considered a more suitable location for an information sign. This will be considered as part of the Green flag application and the management plan for the park.</w:t>
      </w:r>
    </w:p>
    <w:p w:rsidR="00B745F0" w:rsidRDefault="00B745F0" w:rsidP="00B745F0">
      <w:pPr>
        <w:pStyle w:val="Heading3"/>
      </w:pPr>
      <w:r>
        <w:rPr>
          <w:b/>
          <w:u w:val="single"/>
        </w:rPr>
        <w:t>Q4/0219 Item ID:61572</w:t>
      </w:r>
    </w:p>
    <w:p w:rsidR="00B745F0" w:rsidRDefault="00B745F0" w:rsidP="00B745F0">
      <w:r>
        <w:t>Proposed by Councillor C. O'Connor</w:t>
      </w:r>
    </w:p>
    <w:p w:rsidR="00B745F0" w:rsidRDefault="00B745F0" w:rsidP="00B745F0">
      <w:r>
        <w:t>"To ask the Chief Executive to present an update on the N81 Improvement Scheme giving details of works currently under way and confirming the schedule being followed in respect of the project and will he make a statement?"</w:t>
      </w:r>
    </w:p>
    <w:p w:rsidR="00B745F0" w:rsidRDefault="00B745F0" w:rsidP="00B745F0">
      <w:r>
        <w:rPr>
          <w:b/>
        </w:rPr>
        <w:t>REPLY:</w:t>
      </w:r>
    </w:p>
    <w:p w:rsidR="00B745F0" w:rsidRDefault="00B745F0" w:rsidP="00B745F0">
      <w:r>
        <w:t>A report on the Part 8 public consultation process for the N81 Landscape Improvement Scheme was presented to the meeting of South Dublin County Council on March 13, 2017.  The project is spilt into a number of phases:</w:t>
      </w:r>
    </w:p>
    <w:p w:rsidR="00B745F0" w:rsidRDefault="00B745F0" w:rsidP="00B745F0">
      <w:pPr>
        <w:numPr>
          <w:ilvl w:val="0"/>
          <w:numId w:val="3"/>
        </w:numPr>
        <w:spacing w:after="0"/>
        <w:ind w:left="357" w:hanging="357"/>
      </w:pPr>
      <w:r>
        <w:t>Phase 1 is the section from M50 eastwards to Whitestown Way.</w:t>
      </w:r>
    </w:p>
    <w:p w:rsidR="00B745F0" w:rsidRDefault="00B745F0" w:rsidP="00B745F0">
      <w:pPr>
        <w:numPr>
          <w:ilvl w:val="0"/>
          <w:numId w:val="3"/>
        </w:numPr>
        <w:spacing w:after="0"/>
        <w:ind w:left="357" w:hanging="357"/>
      </w:pPr>
      <w:r>
        <w:t>Phase 2 commences at Whitestown Way and runs westwards </w:t>
      </w:r>
    </w:p>
    <w:p w:rsidR="00B745F0" w:rsidRDefault="00B745F0" w:rsidP="00B745F0">
      <w:pPr>
        <w:numPr>
          <w:ilvl w:val="0"/>
          <w:numId w:val="3"/>
        </w:numPr>
        <w:spacing w:after="0"/>
        <w:ind w:left="357" w:hanging="357"/>
      </w:pPr>
      <w:r>
        <w:t>Phase 3 is from the Templeogue area to M50.</w:t>
      </w:r>
    </w:p>
    <w:p w:rsidR="00B745F0" w:rsidRDefault="00B745F0" w:rsidP="00B745F0">
      <w:r>
        <w:t>At the detailed design and construction stage; each above phase is broken into a number of smaller phases for operational and traffic management purposes.</w:t>
      </w:r>
    </w:p>
    <w:p w:rsidR="00B745F0" w:rsidRDefault="00B745F0" w:rsidP="00B745F0">
      <w:r>
        <w:t>The initial works on Phase 1 of the N81 scheme have commenced on site just west of the M50 and will be completed in early Spring. The works include a new footpath for a section of the route on the southern section of the roadway, land shaping and forming, new planting on the central median and roadsides and re-design of the roundabout at Avonbeg. As the majority of the works on the N81 scheme are landscape planting works the timing of the construction phases is required to match the available planting seasons; i.e. September / October to March / April. The proposed landscape works in the Phase 1 section have also been extended to include an upgrade of the public lighting along a section of the N81 west of the M50, this work has been funded by Transport Infrastructure Ireland. In the interim the detailed design of the next stage is underway.</w:t>
      </w:r>
    </w:p>
    <w:p w:rsidR="00B745F0" w:rsidRDefault="00B745F0" w:rsidP="00B745F0">
      <w:pPr>
        <w:pStyle w:val="Heading3"/>
      </w:pPr>
      <w:r>
        <w:rPr>
          <w:b/>
          <w:u w:val="single"/>
        </w:rPr>
        <w:t>Q5/0219 Item ID:61576</w:t>
      </w:r>
    </w:p>
    <w:p w:rsidR="00B745F0" w:rsidRDefault="00B745F0" w:rsidP="00B745F0">
      <w:r>
        <w:t>Proposed by Councillor C. O'Connor</w:t>
      </w:r>
    </w:p>
    <w:p w:rsidR="00B745F0" w:rsidRDefault="00B745F0" w:rsidP="00B745F0">
      <w:r>
        <w:lastRenderedPageBreak/>
        <w:t>"To ask the Chief Executive to confirm that he is dealing with a request from Parkwood Residents Association in Old Bawn to provide new trees in Dodder Valley Park in Old Bawn noting the clear need for such planting particularly along the stone wall at the Park entrance on Old Bawn Road and will he give assurances and make a statement in the matter?"</w:t>
      </w:r>
    </w:p>
    <w:p w:rsidR="00B745F0" w:rsidRDefault="00B745F0" w:rsidP="00B745F0">
      <w:r>
        <w:rPr>
          <w:b/>
        </w:rPr>
        <w:t>REPLY:</w:t>
      </w:r>
    </w:p>
    <w:p w:rsidR="00B745F0" w:rsidRDefault="00B745F0" w:rsidP="00B745F0">
      <w:r>
        <w:t>This tree planting request is noted for consideration as part of the Tree Planting Programme for winter 2019/spring 2020.</w:t>
      </w:r>
    </w:p>
    <w:p w:rsidR="00B745F0" w:rsidRDefault="00B745F0" w:rsidP="00B745F0">
      <w:pPr>
        <w:pStyle w:val="Heading3"/>
      </w:pPr>
      <w:r>
        <w:rPr>
          <w:b/>
          <w:u w:val="single"/>
        </w:rPr>
        <w:t>H3/0219 Item ID:61521</w:t>
      </w:r>
    </w:p>
    <w:p w:rsidR="00B745F0" w:rsidRDefault="00B745F0" w:rsidP="00B745F0">
      <w:r>
        <w:t>Proposed by Public Realm</w:t>
      </w:r>
    </w:p>
    <w:p w:rsidR="00B745F0" w:rsidRDefault="00B745F0" w:rsidP="00B745F0">
      <w:r>
        <w:t>New Works (No Business)</w:t>
      </w:r>
    </w:p>
    <w:p w:rsidR="00B745F0" w:rsidRDefault="00B745F0" w:rsidP="00B745F0">
      <w:pPr>
        <w:pStyle w:val="Heading3"/>
      </w:pPr>
      <w:r>
        <w:rPr>
          <w:b/>
          <w:u w:val="single"/>
        </w:rPr>
        <w:t>C2/0219 Item ID:61508</w:t>
      </w:r>
    </w:p>
    <w:p w:rsidR="00B745F0" w:rsidRDefault="00B745F0" w:rsidP="00B745F0">
      <w:r>
        <w:t>Proposed by Public Realm</w:t>
      </w:r>
    </w:p>
    <w:p w:rsidR="00B745F0" w:rsidRDefault="00B745F0" w:rsidP="00B745F0">
      <w:r>
        <w:t>Correspondence(No Business)</w:t>
      </w:r>
    </w:p>
    <w:p w:rsidR="00B745F0" w:rsidRDefault="00B745F0" w:rsidP="00B745F0">
      <w:pPr>
        <w:pStyle w:val="Heading3"/>
      </w:pPr>
      <w:r>
        <w:rPr>
          <w:b/>
          <w:u w:val="single"/>
        </w:rPr>
        <w:t>M1/0219 Item ID:61653</w:t>
      </w:r>
    </w:p>
    <w:p w:rsidR="00B745F0" w:rsidRDefault="00B745F0" w:rsidP="00B745F0">
      <w:r>
        <w:t>Proposed by Councillor C. King</w:t>
      </w:r>
      <w:r w:rsidR="00377FA7">
        <w:t xml:space="preserve"> </w:t>
      </w:r>
      <w:r w:rsidR="00377FA7" w:rsidRPr="00E16F03">
        <w:rPr>
          <w:rFonts w:ascii="Times New Roman" w:hAnsi="Times New Roman" w:cs="Times New Roman"/>
        </w:rPr>
        <w:t xml:space="preserve">and Seconded by Councillor </w:t>
      </w:r>
      <w:r w:rsidR="00377FA7">
        <w:rPr>
          <w:rFonts w:ascii="Times New Roman" w:hAnsi="Times New Roman" w:cs="Times New Roman"/>
        </w:rPr>
        <w:t>M. Duff</w:t>
      </w:r>
    </w:p>
    <w:p w:rsidR="00B745F0" w:rsidRDefault="00B745F0" w:rsidP="00B745F0">
      <w:r>
        <w:t>"That this Committee calls on the Chief Executive to report on progress made in relation the issue of quads and scramblers in the Estates in Tymon North and Bancroft Park as discussed in detail during and after the December Tallaght Area Committee. This is an enormous issue of public safety and public nuisance which needs to be addressed in partnership with An Garda Síochána. As a matter of note, this issue was raised also at the February Joint Policing Committee. </w:t>
      </w:r>
    </w:p>
    <w:p w:rsidR="00B745F0" w:rsidRDefault="00B745F0" w:rsidP="00B745F0">
      <w:r>
        <w:rPr>
          <w:b/>
        </w:rPr>
        <w:t>REPORT:</w:t>
      </w:r>
    </w:p>
    <w:p w:rsidR="00B745F0" w:rsidRDefault="00B745F0" w:rsidP="00B745F0">
      <w:r>
        <w:t>The issue of quads and scramblers causing public safety and nuisance concerns in Tymon North and Bancroft Park and impacting on the quality of life of local people by damaging community open spaces and amenities continues.</w:t>
      </w:r>
    </w:p>
    <w:p w:rsidR="00B745F0" w:rsidRDefault="00B745F0" w:rsidP="00B745F0">
      <w:r>
        <w:t xml:space="preserve">The Council is adopting a 2 prong approaching in attempting to deal with this issue – carrying out works to restrict access by erecting barriers at park and open space boundaries, and participation in a High Level task Force team along with An Garda Siochana, </w:t>
      </w:r>
      <w:r w:rsidR="00377FA7">
        <w:t>Dept.</w:t>
      </w:r>
      <w:r>
        <w:t xml:space="preserve"> of </w:t>
      </w:r>
      <w:r w:rsidR="00377FA7">
        <w:t>Justice</w:t>
      </w:r>
      <w:r>
        <w:t xml:space="preserve"> and others to try to advance a solution to this problem.</w:t>
      </w:r>
    </w:p>
    <w:p w:rsidR="00B745F0" w:rsidRDefault="00B745F0" w:rsidP="00B745F0">
      <w:pPr>
        <w:numPr>
          <w:ilvl w:val="0"/>
          <w:numId w:val="4"/>
        </w:numPr>
        <w:spacing w:after="0"/>
        <w:ind w:left="357" w:hanging="357"/>
      </w:pPr>
      <w:r>
        <w:t>Preventing access to open spaces by restricting access through the use of barriers.</w:t>
      </w:r>
    </w:p>
    <w:p w:rsidR="00B745F0" w:rsidRDefault="00B745F0" w:rsidP="00B745F0">
      <w:r>
        <w:t>The Council has recently approved the budget provision for a programme of works to install perimeter fencing and reinforce boundary treatment in a number of parks in the Tallaght area including the following -</w:t>
      </w:r>
    </w:p>
    <w:p w:rsidR="00B745F0" w:rsidRDefault="00B745F0" w:rsidP="00B745F0">
      <w:pPr>
        <w:numPr>
          <w:ilvl w:val="0"/>
          <w:numId w:val="5"/>
        </w:numPr>
        <w:spacing w:after="0"/>
        <w:ind w:left="357" w:hanging="357"/>
      </w:pPr>
      <w:r>
        <w:t>Bancroft Park</w:t>
      </w:r>
    </w:p>
    <w:p w:rsidR="00B745F0" w:rsidRDefault="00B745F0" w:rsidP="00B745F0">
      <w:pPr>
        <w:numPr>
          <w:ilvl w:val="0"/>
          <w:numId w:val="5"/>
        </w:numPr>
        <w:spacing w:after="0"/>
        <w:ind w:left="357" w:hanging="357"/>
      </w:pPr>
      <w:r>
        <w:t>Butler Magee Park</w:t>
      </w:r>
    </w:p>
    <w:p w:rsidR="00B745F0" w:rsidRDefault="00B745F0" w:rsidP="00B745F0">
      <w:pPr>
        <w:numPr>
          <w:ilvl w:val="0"/>
          <w:numId w:val="5"/>
        </w:numPr>
        <w:spacing w:after="0"/>
        <w:ind w:left="357" w:hanging="357"/>
      </w:pPr>
      <w:r>
        <w:t>Killinarden Park</w:t>
      </w:r>
    </w:p>
    <w:p w:rsidR="00B745F0" w:rsidRDefault="00B745F0" w:rsidP="00B745F0">
      <w:pPr>
        <w:numPr>
          <w:ilvl w:val="0"/>
          <w:numId w:val="5"/>
        </w:numPr>
        <w:spacing w:after="0"/>
        <w:ind w:left="357" w:hanging="357"/>
      </w:pPr>
      <w:r>
        <w:t>Jobstown park</w:t>
      </w:r>
    </w:p>
    <w:p w:rsidR="00B745F0" w:rsidRDefault="00B745F0" w:rsidP="00B745F0">
      <w:r>
        <w:t xml:space="preserve"> 2. High Level Task Force has been established with representation from the Dublin local authorities, the </w:t>
      </w:r>
      <w:r w:rsidR="00377FA7">
        <w:t>Gardaí</w:t>
      </w:r>
      <w:r>
        <w:t xml:space="preserve">, </w:t>
      </w:r>
      <w:r w:rsidR="00377FA7">
        <w:t>Dept.</w:t>
      </w:r>
      <w:r>
        <w:t xml:space="preserve"> of Justice &amp; Equality and Motorcross. </w:t>
      </w:r>
    </w:p>
    <w:p w:rsidR="00B745F0" w:rsidRDefault="00B745F0" w:rsidP="00B745F0">
      <w:r>
        <w:lastRenderedPageBreak/>
        <w:t>This group has met on a number of occasions. At a meeting held on 21</w:t>
      </w:r>
      <w:r>
        <w:rPr>
          <w:vertAlign w:val="superscript"/>
        </w:rPr>
        <w:t>st</w:t>
      </w:r>
      <w:r>
        <w:t xml:space="preserve"> February, a representative of Dept. of Justice advised that existing Road Traffic legislation was deemed adequate for Gardai to deal with the issue of scramblers. </w:t>
      </w:r>
    </w:p>
    <w:p w:rsidR="00B745F0" w:rsidRDefault="00B745F0" w:rsidP="00B745F0">
      <w:r>
        <w:t>It was accepted that further discussions would be required and a meeting of the Attorney General, officials from the Department of Justice &amp; Equality and An Garda Síochána will take place and that a report on those discussions will come back to the local authorities group in due course.</w:t>
      </w:r>
    </w:p>
    <w:p w:rsidR="00AF23C1" w:rsidRDefault="00AF23C1" w:rsidP="00B745F0"/>
    <w:p w:rsidR="00AF23C1" w:rsidRPr="00E16F03" w:rsidRDefault="00AF23C1" w:rsidP="00AF23C1">
      <w:pPr>
        <w:pStyle w:val="NormalWeb"/>
        <w:spacing w:line="252" w:lineRule="auto"/>
        <w:rPr>
          <w:color w:val="000000"/>
          <w:sz w:val="22"/>
          <w:szCs w:val="22"/>
        </w:rPr>
      </w:pPr>
      <w:r w:rsidRPr="00E16F03">
        <w:rPr>
          <w:color w:val="000000"/>
          <w:sz w:val="22"/>
          <w:szCs w:val="22"/>
        </w:rPr>
        <w:t xml:space="preserve">A discussion followed with contributions from Councillors </w:t>
      </w:r>
      <w:r w:rsidR="00377FA7">
        <w:rPr>
          <w:color w:val="000000"/>
          <w:sz w:val="22"/>
          <w:szCs w:val="22"/>
        </w:rPr>
        <w:t xml:space="preserve">C. King, </w:t>
      </w:r>
      <w:r w:rsidRPr="00E16F03">
        <w:rPr>
          <w:color w:val="000000"/>
          <w:sz w:val="22"/>
          <w:szCs w:val="22"/>
        </w:rPr>
        <w:t xml:space="preserve">M. Duff, </w:t>
      </w:r>
      <w:r w:rsidR="00377FA7">
        <w:rPr>
          <w:color w:val="000000"/>
          <w:sz w:val="22"/>
          <w:szCs w:val="22"/>
        </w:rPr>
        <w:t xml:space="preserve">B. Ferron, </w:t>
      </w:r>
      <w:r w:rsidR="00B960DF">
        <w:rPr>
          <w:color w:val="000000"/>
          <w:sz w:val="22"/>
          <w:szCs w:val="22"/>
        </w:rPr>
        <w:t xml:space="preserve">B. Leech and </w:t>
      </w:r>
      <w:r w:rsidRPr="00E16F03">
        <w:rPr>
          <w:color w:val="000000"/>
          <w:sz w:val="22"/>
          <w:szCs w:val="22"/>
        </w:rPr>
        <w:t>C.</w:t>
      </w:r>
      <w:r w:rsidR="00377FA7">
        <w:rPr>
          <w:color w:val="000000"/>
          <w:sz w:val="22"/>
          <w:szCs w:val="22"/>
        </w:rPr>
        <w:t xml:space="preserve"> O’Connor</w:t>
      </w:r>
      <w:r w:rsidRPr="00E16F03">
        <w:rPr>
          <w:color w:val="000000"/>
          <w:sz w:val="22"/>
          <w:szCs w:val="22"/>
        </w:rPr>
        <w:t>.</w:t>
      </w:r>
    </w:p>
    <w:p w:rsidR="00AF23C1" w:rsidRPr="00E16F03" w:rsidRDefault="00AF23C1" w:rsidP="00AF23C1">
      <w:pPr>
        <w:pStyle w:val="NormalWeb"/>
        <w:spacing w:line="252" w:lineRule="auto"/>
        <w:ind w:left="1418"/>
        <w:rPr>
          <w:color w:val="000000"/>
          <w:sz w:val="22"/>
          <w:szCs w:val="22"/>
        </w:rPr>
      </w:pPr>
      <w:r w:rsidRPr="00E16F03">
        <w:rPr>
          <w:color w:val="000000"/>
          <w:sz w:val="22"/>
          <w:szCs w:val="22"/>
        </w:rPr>
        <w:t xml:space="preserve">The Motion was </w:t>
      </w:r>
      <w:r w:rsidR="000449AB">
        <w:rPr>
          <w:b/>
          <w:color w:val="000000"/>
          <w:sz w:val="22"/>
          <w:szCs w:val="22"/>
        </w:rPr>
        <w:t>NOTED</w:t>
      </w:r>
      <w:r w:rsidRPr="00E16F03">
        <w:rPr>
          <w:color w:val="000000"/>
          <w:sz w:val="22"/>
          <w:szCs w:val="22"/>
        </w:rPr>
        <w:t>.</w:t>
      </w:r>
    </w:p>
    <w:p w:rsidR="00AF23C1" w:rsidRDefault="00AF23C1" w:rsidP="00B745F0"/>
    <w:p w:rsidR="00B745F0" w:rsidRDefault="00B745F0" w:rsidP="00B745F0">
      <w:pPr>
        <w:pStyle w:val="Heading3"/>
      </w:pPr>
      <w:r>
        <w:rPr>
          <w:b/>
          <w:u w:val="single"/>
        </w:rPr>
        <w:t>M2/0219 Item ID:61655</w:t>
      </w:r>
    </w:p>
    <w:p w:rsidR="00B745F0" w:rsidRDefault="00B745F0" w:rsidP="00B745F0">
      <w:r>
        <w:t>Proposed by Councillor C. King</w:t>
      </w:r>
      <w:r w:rsidR="00B960DF" w:rsidRPr="00B960DF">
        <w:rPr>
          <w:rFonts w:ascii="Times New Roman" w:hAnsi="Times New Roman" w:cs="Times New Roman"/>
        </w:rPr>
        <w:t xml:space="preserve"> </w:t>
      </w:r>
      <w:r w:rsidR="00B960DF" w:rsidRPr="00E16F03">
        <w:rPr>
          <w:rFonts w:ascii="Times New Roman" w:hAnsi="Times New Roman" w:cs="Times New Roman"/>
        </w:rPr>
        <w:t xml:space="preserve">and Seconded by Councillor </w:t>
      </w:r>
      <w:r w:rsidR="00B960DF">
        <w:rPr>
          <w:rFonts w:ascii="Times New Roman" w:hAnsi="Times New Roman" w:cs="Times New Roman"/>
        </w:rPr>
        <w:t>C. O’Connor</w:t>
      </w:r>
    </w:p>
    <w:p w:rsidR="00B745F0" w:rsidRDefault="00B745F0" w:rsidP="00B745F0">
      <w:r>
        <w:t>"That this Committee calls on the Chief Executive to arrange for the complete removal of all of the bushes that surround the trees immediately adjacent to 46A Westpark Estate leading to the apartments as they have become a site of illegal dumping, are completely unkempt and more importantly are the preferred home of a growing and large number of Ferrall cats that roam the Estate and are a particular health and safety concern for parents of the many young children in the Estate that fear they may be carrying disease."</w:t>
      </w:r>
    </w:p>
    <w:p w:rsidR="00B745F0" w:rsidRDefault="00B745F0" w:rsidP="00B745F0">
      <w:r>
        <w:rPr>
          <w:b/>
        </w:rPr>
        <w:t>REPORT:</w:t>
      </w:r>
    </w:p>
    <w:p w:rsidR="00B745F0" w:rsidRDefault="00B745F0" w:rsidP="00B745F0">
      <w:pPr>
        <w:rPr>
          <w:b/>
        </w:rPr>
      </w:pPr>
      <w:r>
        <w:t>The area at the side of 46a Westpark is not maintained by South Dublin County Council. The area was inspected and bags of illegally dumped material discovered at the site. The Litter warden service has been notified and will investigate the matter</w:t>
      </w:r>
      <w:r>
        <w:rPr>
          <w:b/>
        </w:rPr>
        <w:t>.</w:t>
      </w:r>
    </w:p>
    <w:p w:rsidR="00B960DF" w:rsidRDefault="00B960DF" w:rsidP="00B960DF">
      <w:pPr>
        <w:pStyle w:val="NormalWeb"/>
        <w:spacing w:line="252" w:lineRule="auto"/>
        <w:rPr>
          <w:color w:val="000000"/>
          <w:sz w:val="22"/>
          <w:szCs w:val="22"/>
        </w:rPr>
      </w:pPr>
      <w:r w:rsidRPr="00E16F03">
        <w:rPr>
          <w:color w:val="000000"/>
          <w:sz w:val="22"/>
          <w:szCs w:val="22"/>
        </w:rPr>
        <w:t xml:space="preserve">A discussion followed with contributions from Councillors </w:t>
      </w:r>
      <w:r>
        <w:rPr>
          <w:color w:val="000000"/>
          <w:sz w:val="22"/>
          <w:szCs w:val="22"/>
        </w:rPr>
        <w:t>C. King, B. Ferron, M. Genockey and</w:t>
      </w:r>
      <w:r w:rsidRPr="00E16F03">
        <w:rPr>
          <w:color w:val="000000"/>
          <w:sz w:val="22"/>
          <w:szCs w:val="22"/>
        </w:rPr>
        <w:t xml:space="preserve"> </w:t>
      </w:r>
      <w:r>
        <w:rPr>
          <w:color w:val="000000"/>
          <w:sz w:val="22"/>
          <w:szCs w:val="22"/>
        </w:rPr>
        <w:t xml:space="preserve">C. </w:t>
      </w:r>
      <w:r w:rsidRPr="00E16F03">
        <w:rPr>
          <w:color w:val="000000"/>
          <w:sz w:val="22"/>
          <w:szCs w:val="22"/>
        </w:rPr>
        <w:t>O’</w:t>
      </w:r>
      <w:r>
        <w:rPr>
          <w:color w:val="000000"/>
          <w:sz w:val="22"/>
          <w:szCs w:val="22"/>
        </w:rPr>
        <w:t>Connor</w:t>
      </w:r>
      <w:r w:rsidRPr="00E16F03">
        <w:rPr>
          <w:color w:val="000000"/>
          <w:sz w:val="22"/>
          <w:szCs w:val="22"/>
        </w:rPr>
        <w:t>.</w:t>
      </w:r>
    </w:p>
    <w:p w:rsidR="00AA3D93" w:rsidRPr="00E16F03" w:rsidRDefault="00B960DF" w:rsidP="00B960DF">
      <w:pPr>
        <w:pStyle w:val="NormalWeb"/>
        <w:spacing w:line="252" w:lineRule="auto"/>
        <w:rPr>
          <w:color w:val="000000"/>
          <w:sz w:val="22"/>
          <w:szCs w:val="22"/>
        </w:rPr>
      </w:pPr>
      <w:r>
        <w:rPr>
          <w:color w:val="000000"/>
          <w:sz w:val="22"/>
          <w:szCs w:val="22"/>
        </w:rPr>
        <w:t>Agreed that a letter be</w:t>
      </w:r>
      <w:r w:rsidR="00AA3D93">
        <w:rPr>
          <w:color w:val="000000"/>
          <w:sz w:val="22"/>
          <w:szCs w:val="22"/>
        </w:rPr>
        <w:t xml:space="preserve"> sent to the Management Company.</w:t>
      </w:r>
    </w:p>
    <w:p w:rsidR="00B960DF" w:rsidRDefault="00B960DF" w:rsidP="00B960DF">
      <w:pPr>
        <w:pStyle w:val="NormalWeb"/>
        <w:spacing w:line="252" w:lineRule="auto"/>
        <w:ind w:left="1418"/>
        <w:rPr>
          <w:color w:val="000000"/>
          <w:sz w:val="22"/>
          <w:szCs w:val="22"/>
        </w:rPr>
      </w:pPr>
      <w:r w:rsidRPr="00E16F03">
        <w:rPr>
          <w:color w:val="000000"/>
          <w:sz w:val="22"/>
          <w:szCs w:val="22"/>
        </w:rPr>
        <w:t xml:space="preserve">The Motion was </w:t>
      </w:r>
      <w:r w:rsidR="000449AB">
        <w:rPr>
          <w:b/>
          <w:color w:val="000000"/>
          <w:sz w:val="22"/>
          <w:szCs w:val="22"/>
        </w:rPr>
        <w:t>NOTED</w:t>
      </w:r>
      <w:r w:rsidRPr="00E16F03">
        <w:rPr>
          <w:color w:val="000000"/>
          <w:sz w:val="22"/>
          <w:szCs w:val="22"/>
        </w:rPr>
        <w:t>.</w:t>
      </w:r>
    </w:p>
    <w:p w:rsidR="00120A0E" w:rsidRDefault="00120A0E" w:rsidP="00B960DF">
      <w:pPr>
        <w:pStyle w:val="NormalWeb"/>
        <w:spacing w:line="252" w:lineRule="auto"/>
        <w:ind w:left="1418"/>
        <w:rPr>
          <w:color w:val="000000"/>
          <w:sz w:val="22"/>
          <w:szCs w:val="22"/>
        </w:rPr>
      </w:pPr>
    </w:p>
    <w:p w:rsidR="00120A0E" w:rsidRDefault="00120A0E" w:rsidP="00B960DF">
      <w:pPr>
        <w:pStyle w:val="NormalWeb"/>
        <w:spacing w:line="252" w:lineRule="auto"/>
        <w:ind w:left="1418"/>
        <w:rPr>
          <w:color w:val="000000"/>
          <w:sz w:val="22"/>
          <w:szCs w:val="22"/>
        </w:rPr>
      </w:pPr>
    </w:p>
    <w:p w:rsidR="00120A0E" w:rsidRPr="00D4377C" w:rsidRDefault="00120A0E" w:rsidP="00120A0E">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Environment</w:t>
      </w:r>
    </w:p>
    <w:p w:rsidR="00120A0E" w:rsidRDefault="00120A0E" w:rsidP="00120A0E">
      <w:pPr>
        <w:pStyle w:val="Heading3"/>
      </w:pPr>
      <w:r>
        <w:rPr>
          <w:b/>
          <w:u w:val="single"/>
        </w:rPr>
        <w:t>Q6/0219 Item ID:61629</w:t>
      </w:r>
    </w:p>
    <w:p w:rsidR="00120A0E" w:rsidRDefault="00120A0E" w:rsidP="00120A0E">
      <w:r>
        <w:t>Proposed by Councillor M. Duff</w:t>
      </w:r>
      <w:r w:rsidR="00CD7927">
        <w:t xml:space="preserve"> </w:t>
      </w:r>
    </w:p>
    <w:p w:rsidR="00120A0E" w:rsidRDefault="00120A0E" w:rsidP="00120A0E">
      <w:r>
        <w:t>"To ask the Chief Executive to advise this Area Committee what actions, if any, is being taken to identify tenants who are not presenting bins for collection and who are storing large amounts of rubbish in their back gardens, to the detriment of Public Health in their Communities?"</w:t>
      </w:r>
    </w:p>
    <w:p w:rsidR="00120A0E" w:rsidRDefault="00120A0E" w:rsidP="00120A0E">
      <w:r>
        <w:rPr>
          <w:b/>
        </w:rPr>
        <w:lastRenderedPageBreak/>
        <w:t>REPLY:</w:t>
      </w:r>
    </w:p>
    <w:p w:rsidR="00120A0E" w:rsidRDefault="00120A0E" w:rsidP="00120A0E">
      <w:r>
        <w:t>SDCC receives daily complaints regarding hoarding and burning of waste in back gardens at both private and public housing. In 2018 approximately 350 cases were investigated, some with poor outcomes, others with significant compliance.</w:t>
      </w:r>
    </w:p>
    <w:p w:rsidR="00120A0E" w:rsidRDefault="00120A0E" w:rsidP="00120A0E">
      <w:r>
        <w:t>In general and going forward both the Environment and Housing Departments will continue to work closely together where complaints are made regarding Council tenanted properties. The simplest and immediate action will be to work within the confines of existing Tenancy Agreements and the recently made Bye-Laws. Tenancy warnings have been issued in cases where no service provider has been established at the property and waste is accumulating, and individual letters have also issued from Environment's Enforcement &amp; Licensing Section in cases where it is believed that no service provider is engaged.</w:t>
      </w:r>
    </w:p>
    <w:p w:rsidR="00120A0E" w:rsidRDefault="00120A0E" w:rsidP="00120A0E">
      <w:r>
        <w:t>Similarly, in general, the Council will work with the service providers in our endeavours to establish details of non-users, as well as details for each bin provided by service providers to customers but where there are no lifts. </w:t>
      </w:r>
    </w:p>
    <w:p w:rsidR="00120A0E" w:rsidRDefault="00120A0E" w:rsidP="00120A0E">
      <w:pPr>
        <w:pStyle w:val="Heading3"/>
      </w:pPr>
      <w:r>
        <w:rPr>
          <w:b/>
          <w:u w:val="single"/>
        </w:rPr>
        <w:t>H4/0219 Item ID:61516</w:t>
      </w:r>
    </w:p>
    <w:p w:rsidR="00120A0E" w:rsidRDefault="00120A0E" w:rsidP="00120A0E">
      <w:r>
        <w:t>Proposed by Environment</w:t>
      </w:r>
    </w:p>
    <w:p w:rsidR="00120A0E" w:rsidRDefault="00120A0E" w:rsidP="00120A0E">
      <w:r>
        <w:t>New Works (No Business)</w:t>
      </w:r>
    </w:p>
    <w:p w:rsidR="00120A0E" w:rsidRDefault="00120A0E" w:rsidP="00120A0E">
      <w:pPr>
        <w:pStyle w:val="Heading3"/>
      </w:pPr>
      <w:r>
        <w:rPr>
          <w:b/>
          <w:u w:val="single"/>
        </w:rPr>
        <w:t>C3/0219 Item ID:61500</w:t>
      </w:r>
    </w:p>
    <w:p w:rsidR="00120A0E" w:rsidRDefault="00120A0E" w:rsidP="00120A0E">
      <w:r>
        <w:t>Proposed by Environment</w:t>
      </w:r>
    </w:p>
    <w:p w:rsidR="00120A0E" w:rsidRDefault="00120A0E" w:rsidP="00120A0E">
      <w:r>
        <w:t>Correspondence (No Business)</w:t>
      </w:r>
    </w:p>
    <w:p w:rsidR="00120A0E" w:rsidRDefault="00120A0E" w:rsidP="00120A0E">
      <w:pPr>
        <w:pStyle w:val="Heading3"/>
      </w:pPr>
      <w:r>
        <w:rPr>
          <w:b/>
          <w:u w:val="single"/>
        </w:rPr>
        <w:t>M3/0219 Item ID:61638</w:t>
      </w:r>
    </w:p>
    <w:p w:rsidR="00120A0E" w:rsidRDefault="00120A0E" w:rsidP="00120A0E">
      <w:r>
        <w:t>Proposed by Councillor M. Duff</w:t>
      </w:r>
      <w:r w:rsidR="00CD7927">
        <w:t xml:space="preserve"> and seconded by Councillor C. O’Connor</w:t>
      </w:r>
    </w:p>
    <w:p w:rsidR="00120A0E" w:rsidRDefault="00120A0E" w:rsidP="00120A0E">
      <w:r>
        <w:t>"That this Area Committee reaffirms its voluntary code of compliance in respect of  not erecting election posters in the Tallaght Village Area and calls on all prospective candidates for the Local Elections to observe the voluntary ban and if the motion is passed, for it to be published on the SDCC Website."</w:t>
      </w:r>
    </w:p>
    <w:p w:rsidR="00120A0E" w:rsidRDefault="00120A0E" w:rsidP="00120A0E">
      <w:r>
        <w:rPr>
          <w:b/>
        </w:rPr>
        <w:t>REPORT:</w:t>
      </w:r>
    </w:p>
    <w:p w:rsidR="00120A0E" w:rsidRDefault="00120A0E" w:rsidP="00120A0E">
      <w:r>
        <w:t>Election / Referendum / Public Meeting posters are governed by a suite of relevant legislation including:</w:t>
      </w:r>
    </w:p>
    <w:p w:rsidR="00120A0E" w:rsidRDefault="00120A0E" w:rsidP="00120A0E">
      <w:pPr>
        <w:numPr>
          <w:ilvl w:val="0"/>
          <w:numId w:val="3"/>
        </w:numPr>
        <w:spacing w:after="0"/>
        <w:ind w:left="357" w:hanging="357"/>
      </w:pPr>
      <w:r>
        <w:t>Litter Pollution Act, as  amended by the Electoral (Amendment) No 2 Act 2009</w:t>
      </w:r>
    </w:p>
    <w:p w:rsidR="00120A0E" w:rsidRDefault="00120A0E" w:rsidP="00120A0E">
      <w:pPr>
        <w:numPr>
          <w:ilvl w:val="0"/>
          <w:numId w:val="3"/>
        </w:numPr>
        <w:spacing w:after="0"/>
        <w:ind w:left="357" w:hanging="357"/>
      </w:pPr>
      <w:r>
        <w:t>Protection of the Environment Act 2003</w:t>
      </w:r>
    </w:p>
    <w:p w:rsidR="00120A0E" w:rsidRDefault="00120A0E" w:rsidP="00120A0E">
      <w:pPr>
        <w:numPr>
          <w:ilvl w:val="0"/>
          <w:numId w:val="3"/>
        </w:numPr>
        <w:spacing w:after="0"/>
        <w:ind w:left="357" w:hanging="357"/>
      </w:pPr>
      <w:r>
        <w:t>Planning and Development Regulations 2001 - 2013</w:t>
      </w:r>
    </w:p>
    <w:p w:rsidR="00120A0E" w:rsidRDefault="00120A0E" w:rsidP="00120A0E">
      <w:pPr>
        <w:numPr>
          <w:ilvl w:val="0"/>
          <w:numId w:val="3"/>
        </w:numPr>
        <w:spacing w:after="0"/>
        <w:ind w:left="357" w:hanging="357"/>
      </w:pPr>
      <w:r>
        <w:t>European Parliament Elections Act 1997</w:t>
      </w:r>
    </w:p>
    <w:p w:rsidR="00120A0E" w:rsidRDefault="00120A0E" w:rsidP="00120A0E">
      <w:pPr>
        <w:numPr>
          <w:ilvl w:val="0"/>
          <w:numId w:val="3"/>
        </w:numPr>
        <w:spacing w:after="0"/>
        <w:ind w:left="357" w:hanging="357"/>
      </w:pPr>
      <w:r>
        <w:t>Local Elections Regulations 1995</w:t>
      </w:r>
    </w:p>
    <w:p w:rsidR="00120A0E" w:rsidRDefault="00120A0E" w:rsidP="00120A0E">
      <w:pPr>
        <w:numPr>
          <w:ilvl w:val="0"/>
          <w:numId w:val="3"/>
        </w:numPr>
        <w:spacing w:after="0"/>
        <w:ind w:left="357" w:hanging="357"/>
      </w:pPr>
      <w:r>
        <w:t>Referendum Act 1994</w:t>
      </w:r>
    </w:p>
    <w:p w:rsidR="00120A0E" w:rsidRDefault="00120A0E" w:rsidP="00120A0E">
      <w:pPr>
        <w:numPr>
          <w:ilvl w:val="0"/>
          <w:numId w:val="3"/>
        </w:numPr>
        <w:spacing w:after="0"/>
        <w:ind w:left="357" w:hanging="357"/>
      </w:pPr>
      <w:r>
        <w:t>Electoral Act 1992</w:t>
      </w:r>
    </w:p>
    <w:p w:rsidR="00120A0E" w:rsidRDefault="00120A0E" w:rsidP="00120A0E">
      <w:pPr>
        <w:numPr>
          <w:ilvl w:val="0"/>
          <w:numId w:val="3"/>
        </w:numPr>
        <w:spacing w:after="0"/>
        <w:ind w:left="357" w:hanging="357"/>
      </w:pPr>
      <w:r>
        <w:t>Road Traffic Act 1961</w:t>
      </w:r>
    </w:p>
    <w:p w:rsidR="00120A0E" w:rsidRDefault="00120A0E" w:rsidP="00120A0E">
      <w:r>
        <w:rPr>
          <w:b/>
        </w:rPr>
        <w:t>Posters for elections</w:t>
      </w:r>
      <w:r>
        <w:t xml:space="preserve"> can be displayed </w:t>
      </w:r>
      <w:r>
        <w:rPr>
          <w:b/>
        </w:rPr>
        <w:t xml:space="preserve">either </w:t>
      </w:r>
    </w:p>
    <w:p w:rsidR="00120A0E" w:rsidRDefault="00120A0E" w:rsidP="00120A0E">
      <w:pPr>
        <w:numPr>
          <w:ilvl w:val="0"/>
          <w:numId w:val="4"/>
        </w:numPr>
        <w:spacing w:after="0"/>
        <w:ind w:left="357" w:hanging="357"/>
      </w:pPr>
      <w:r>
        <w:rPr>
          <w:b/>
        </w:rPr>
        <w:t xml:space="preserve">A) </w:t>
      </w:r>
      <w:r>
        <w:t>30 days before the poll day or</w:t>
      </w:r>
    </w:p>
    <w:p w:rsidR="00120A0E" w:rsidRDefault="00120A0E" w:rsidP="00120A0E">
      <w:pPr>
        <w:numPr>
          <w:ilvl w:val="0"/>
          <w:numId w:val="4"/>
        </w:numPr>
        <w:spacing w:after="0"/>
        <w:ind w:left="357" w:hanging="357"/>
      </w:pPr>
      <w:r>
        <w:rPr>
          <w:b/>
        </w:rPr>
        <w:lastRenderedPageBreak/>
        <w:t xml:space="preserve">B) </w:t>
      </w:r>
      <w:r>
        <w:t>From the date the Minister makes the polling order appointing the polling ……….which ever provides the shorter period of time</w:t>
      </w:r>
    </w:p>
    <w:p w:rsidR="00120A0E" w:rsidRDefault="00120A0E" w:rsidP="00120A0E">
      <w:r>
        <w:rPr>
          <w:b/>
        </w:rPr>
        <w:t>Posters for referendum</w:t>
      </w:r>
      <w:r>
        <w:t xml:space="preserve"> can be displayed</w:t>
      </w:r>
    </w:p>
    <w:p w:rsidR="00120A0E" w:rsidRDefault="00120A0E" w:rsidP="00120A0E">
      <w:pPr>
        <w:numPr>
          <w:ilvl w:val="0"/>
          <w:numId w:val="3"/>
        </w:numPr>
        <w:spacing w:after="0"/>
        <w:ind w:left="357" w:hanging="357"/>
      </w:pPr>
      <w:r>
        <w:t>from the date on which the Minister makes the polling day order appointing the day on which the referendum shall be held</w:t>
      </w:r>
    </w:p>
    <w:p w:rsidR="00120A0E" w:rsidRDefault="00A651FE" w:rsidP="00120A0E">
      <w:hyperlink r:id="rId6" w:history="1">
        <w:r w:rsidR="00120A0E">
          <w:rPr>
            <w:rStyle w:val="Hyperlink"/>
            <w:b/>
          </w:rPr>
          <w:t>Section 19 of the Litter Pollution Act 1997,</w:t>
        </w:r>
      </w:hyperlink>
      <w:r w:rsidR="00120A0E">
        <w:t xml:space="preserve"> as amended, and </w:t>
      </w:r>
      <w:hyperlink r:id="rId7" w:history="1">
        <w:r w:rsidR="00120A0E">
          <w:rPr>
            <w:rStyle w:val="Hyperlink"/>
            <w:b/>
          </w:rPr>
          <w:t xml:space="preserve">Section 9 of the Electoral (Amendment) (No. 2) Act 2009 </w:t>
        </w:r>
      </w:hyperlink>
      <w:r w:rsidR="00120A0E">
        <w:t>require that all posters/advertisements relating to an election / referendum must be removed within 7 days of date of polling day.</w:t>
      </w:r>
    </w:p>
    <w:p w:rsidR="00120A0E" w:rsidRDefault="00120A0E" w:rsidP="00120A0E">
      <w:r>
        <w:rPr>
          <w:b/>
        </w:rPr>
        <w:t xml:space="preserve">Posters for public meetings </w:t>
      </w:r>
      <w:r>
        <w:t>can be displayed in accordance with Section 19(7) of the Litter Pollution Act which provides that an advertisement advising of a public meeting can be in place for up to 30 days before and within 7 days after a public meeting.</w:t>
      </w:r>
    </w:p>
    <w:p w:rsidR="00120A0E" w:rsidRDefault="00120A0E" w:rsidP="00120A0E">
      <w:r>
        <w:t>Reforming the way election candidates reach the public may require political will and legislative change.</w:t>
      </w:r>
    </w:p>
    <w:p w:rsidR="00120A0E" w:rsidRDefault="00120A0E" w:rsidP="00120A0E">
      <w:r>
        <w:t>National legislation permits election posters and does not per se (subject to road safety) put restrictions on where they should be erected, but rather when they can be erected and when they should be removed.</w:t>
      </w:r>
    </w:p>
    <w:p w:rsidR="00120A0E" w:rsidRDefault="00120A0E" w:rsidP="00120A0E">
      <w:r>
        <w:t>A working group of the former Environment SPC previously developed a voluntary code of practice to which election candidates in Local Elections in Lucan, Clondalkin and Palmerstown agreed not to erect posters in those villages at the request of the local Tidy Towns groups. </w:t>
      </w:r>
    </w:p>
    <w:p w:rsidR="00120A0E" w:rsidRDefault="00120A0E" w:rsidP="00120A0E">
      <w:r>
        <w:t>Notwithstanding the above there is currently no legislative provision to enforce a voluntary code, and it was only relative to Local Elections, thereby not applying to other elections and Referenda which were held at that time. </w:t>
      </w:r>
    </w:p>
    <w:p w:rsidR="00120A0E" w:rsidRDefault="00120A0E" w:rsidP="00120A0E">
      <w:r>
        <w:t>The matter was further considered by the EPR&amp;CC SPC in 2016 when significant data from other countries was collated as part of the work of the subcommittee established to look at options.</w:t>
      </w:r>
    </w:p>
    <w:p w:rsidR="00120A0E" w:rsidRDefault="00120A0E" w:rsidP="00120A0E">
      <w:r>
        <w:t>It was noted from that study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rsidR="00120A0E" w:rsidRDefault="00120A0E" w:rsidP="00120A0E">
      <w:r>
        <w:t>However as outlined already any meaningful change will require legislative change and Ministerial direction, and it is unlikely that the Council or this Committee would be in a position to impose significant change in this regulated area.</w:t>
      </w:r>
    </w:p>
    <w:p w:rsidR="00120A0E" w:rsidRDefault="00120A0E" w:rsidP="00120A0E">
      <w:r>
        <w:t xml:space="preserve">It is also worthy to note that European Elections are due to be held in </w:t>
      </w:r>
      <w:r w:rsidR="004216A7">
        <w:t>summer</w:t>
      </w:r>
      <w:r>
        <w:t xml:space="preserve"> 2019, and to which there is no reference in the motion.</w:t>
      </w:r>
    </w:p>
    <w:p w:rsidR="009B3653" w:rsidRDefault="009B3653" w:rsidP="009B3653">
      <w:pPr>
        <w:pStyle w:val="NormalWeb"/>
        <w:spacing w:line="252" w:lineRule="auto"/>
        <w:rPr>
          <w:color w:val="000000"/>
          <w:sz w:val="22"/>
          <w:szCs w:val="22"/>
        </w:rPr>
      </w:pPr>
      <w:r w:rsidRPr="00E16F03">
        <w:rPr>
          <w:color w:val="000000"/>
          <w:sz w:val="22"/>
          <w:szCs w:val="22"/>
        </w:rPr>
        <w:t>A discussion followed with contributions from Councillors</w:t>
      </w:r>
      <w:r w:rsidR="00CD7927">
        <w:rPr>
          <w:color w:val="000000"/>
          <w:sz w:val="22"/>
          <w:szCs w:val="22"/>
        </w:rPr>
        <w:t xml:space="preserve"> M. Duff, E. Hendrick, M. Murphy, C. King, K. Mahon, B. Leech </w:t>
      </w:r>
      <w:r>
        <w:rPr>
          <w:color w:val="000000"/>
          <w:sz w:val="22"/>
          <w:szCs w:val="22"/>
        </w:rPr>
        <w:t>and</w:t>
      </w:r>
      <w:r w:rsidRPr="00E16F03">
        <w:rPr>
          <w:color w:val="000000"/>
          <w:sz w:val="22"/>
          <w:szCs w:val="22"/>
        </w:rPr>
        <w:t xml:space="preserve"> </w:t>
      </w:r>
      <w:r>
        <w:rPr>
          <w:color w:val="000000"/>
          <w:sz w:val="22"/>
          <w:szCs w:val="22"/>
        </w:rPr>
        <w:t xml:space="preserve">C. </w:t>
      </w:r>
      <w:r w:rsidRPr="00E16F03">
        <w:rPr>
          <w:color w:val="000000"/>
          <w:sz w:val="22"/>
          <w:szCs w:val="22"/>
        </w:rPr>
        <w:t>O’</w:t>
      </w:r>
      <w:r>
        <w:rPr>
          <w:color w:val="000000"/>
          <w:sz w:val="22"/>
          <w:szCs w:val="22"/>
        </w:rPr>
        <w:t>Connor</w:t>
      </w:r>
      <w:r w:rsidRPr="00E16F03">
        <w:rPr>
          <w:color w:val="000000"/>
          <w:sz w:val="22"/>
          <w:szCs w:val="22"/>
        </w:rPr>
        <w:t>.</w:t>
      </w:r>
    </w:p>
    <w:p w:rsidR="009B3653" w:rsidRDefault="000449AB" w:rsidP="009B3653">
      <w:pPr>
        <w:pStyle w:val="NormalWeb"/>
        <w:spacing w:line="252" w:lineRule="auto"/>
        <w:ind w:left="1418"/>
        <w:rPr>
          <w:color w:val="000000"/>
          <w:sz w:val="22"/>
          <w:szCs w:val="22"/>
        </w:rPr>
      </w:pPr>
      <w:r>
        <w:rPr>
          <w:color w:val="000000"/>
          <w:sz w:val="22"/>
          <w:szCs w:val="22"/>
        </w:rPr>
        <w:t xml:space="preserve">The Motion was </w:t>
      </w:r>
      <w:r w:rsidRPr="000449AB">
        <w:rPr>
          <w:b/>
          <w:color w:val="000000"/>
          <w:sz w:val="22"/>
          <w:szCs w:val="22"/>
        </w:rPr>
        <w:t>NOTED</w:t>
      </w:r>
      <w:r w:rsidR="009B3653" w:rsidRPr="00E16F03">
        <w:rPr>
          <w:color w:val="000000"/>
          <w:sz w:val="22"/>
          <w:szCs w:val="22"/>
        </w:rPr>
        <w:t>.</w:t>
      </w:r>
    </w:p>
    <w:p w:rsidR="00120A0E" w:rsidRPr="00E16F03" w:rsidRDefault="00120A0E" w:rsidP="00120A0E">
      <w:pPr>
        <w:pStyle w:val="NormalWeb"/>
        <w:spacing w:line="252" w:lineRule="auto"/>
        <w:rPr>
          <w:color w:val="000000"/>
          <w:sz w:val="22"/>
          <w:szCs w:val="22"/>
        </w:rPr>
      </w:pPr>
    </w:p>
    <w:p w:rsidR="00CD7927" w:rsidRPr="00D4377C" w:rsidRDefault="00CD7927" w:rsidP="00CD7927">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lastRenderedPageBreak/>
        <w:t>Community</w:t>
      </w:r>
    </w:p>
    <w:p w:rsidR="00CD7927" w:rsidRDefault="00CD7927" w:rsidP="00CD7927">
      <w:pPr>
        <w:pStyle w:val="Heading3"/>
      </w:pPr>
      <w:r>
        <w:rPr>
          <w:b/>
          <w:u w:val="single"/>
        </w:rPr>
        <w:t>Q7/0219 Item ID:61582</w:t>
      </w:r>
    </w:p>
    <w:p w:rsidR="00CD7927" w:rsidRDefault="00CD7927" w:rsidP="00CD7927">
      <w:r>
        <w:t xml:space="preserve">Proposed by Councillor C. O'Connor </w:t>
      </w:r>
    </w:p>
    <w:p w:rsidR="00CD7927" w:rsidRDefault="00CD7927" w:rsidP="00CD7927">
      <w:r>
        <w:t>"To ask the Chief Executive if his Community staff have had any recent contact with St Mark's Residents Association in respect of matters of concern to the Association regarding the entire Springfield Estate as highlighted during last year's Part 8 process involving the area and will he make a statement?"</w:t>
      </w:r>
    </w:p>
    <w:p w:rsidR="00CD7927" w:rsidRDefault="00CD7927" w:rsidP="00CD7927">
      <w:r>
        <w:rPr>
          <w:b/>
        </w:rPr>
        <w:t>REPLY:</w:t>
      </w:r>
    </w:p>
    <w:p w:rsidR="00CD7927" w:rsidRDefault="00CD7927" w:rsidP="00CD7927">
      <w:r>
        <w:t xml:space="preserve">Community staff have no recent contact from St Mark's Residents Association. The Local Community Officer is available to meet the St Mark's Resident Association to provide advice and discuss the needs of the community.  The Residents Association may also wish to apply to attend a deputation meeting in the Council: </w:t>
      </w:r>
      <w:hyperlink r:id="rId8" w:history="1">
        <w:r>
          <w:rPr>
            <w:rStyle w:val="Hyperlink"/>
            <w:b/>
          </w:rPr>
          <w:t>https://www.sdcc.ie/en/services/community/deputations/deputation-documents.html</w:t>
        </w:r>
      </w:hyperlink>
      <w:r>
        <w:t> to discuss additional issues of relevance.</w:t>
      </w:r>
    </w:p>
    <w:p w:rsidR="00CD7927" w:rsidRDefault="00CD7927" w:rsidP="00CD7927">
      <w:r>
        <w:t>The recent Part 8 approval for 40 Older Persons' homes in Fernwood/Maplewood also contains plans for a community facility managed by an Approved Housing Body (AHB) and the AHB will engage with the local Residents Association on the use of this facility and the integration of residents of the proposed new homes with the existing community in Springfield."</w:t>
      </w:r>
    </w:p>
    <w:p w:rsidR="00CD7927" w:rsidRDefault="00CD7927" w:rsidP="00CD7927">
      <w:pPr>
        <w:pStyle w:val="Heading3"/>
      </w:pPr>
      <w:r>
        <w:rPr>
          <w:b/>
          <w:u w:val="single"/>
        </w:rPr>
        <w:t>H5/0219 Item ID:61511</w:t>
      </w:r>
    </w:p>
    <w:p w:rsidR="00CD7927" w:rsidRDefault="00CD7927" w:rsidP="00CD7927">
      <w:r>
        <w:t>Proposed by Brian Carroll</w:t>
      </w:r>
    </w:p>
    <w:p w:rsidR="00CD7927" w:rsidRDefault="00CD7927" w:rsidP="00CD7927">
      <w:r>
        <w:t>Deputations for Noting (No Business)</w:t>
      </w:r>
    </w:p>
    <w:p w:rsidR="00CD7927" w:rsidRDefault="00CD7927" w:rsidP="00CD7927">
      <w:pPr>
        <w:pStyle w:val="Heading3"/>
      </w:pPr>
      <w:r>
        <w:rPr>
          <w:b/>
          <w:u w:val="single"/>
        </w:rPr>
        <w:t>H6/0219 Item ID:61513</w:t>
      </w:r>
    </w:p>
    <w:p w:rsidR="00CD7927" w:rsidRDefault="00CD7927" w:rsidP="00CD7927">
      <w:r>
        <w:t>Proposed by Community</w:t>
      </w:r>
    </w:p>
    <w:p w:rsidR="00CD7927" w:rsidRDefault="00CD7927" w:rsidP="00CD7927">
      <w:r>
        <w:t>New Works (No Business)</w:t>
      </w:r>
    </w:p>
    <w:p w:rsidR="00CD7927" w:rsidRDefault="00CD7927" w:rsidP="00CD7927">
      <w:pPr>
        <w:pStyle w:val="Heading3"/>
      </w:pPr>
      <w:r>
        <w:rPr>
          <w:b/>
          <w:u w:val="single"/>
        </w:rPr>
        <w:t>C4/0219 Item ID:61501</w:t>
      </w:r>
    </w:p>
    <w:p w:rsidR="00CD7927" w:rsidRDefault="00CD7927" w:rsidP="00CD7927">
      <w:r>
        <w:t>Proposed by Community</w:t>
      </w:r>
    </w:p>
    <w:p w:rsidR="00CD7927" w:rsidRDefault="00CD7927" w:rsidP="00CD7927">
      <w:r>
        <w:t>Correspondence (No Business)</w:t>
      </w:r>
    </w:p>
    <w:p w:rsidR="00CD7927" w:rsidRPr="00D4377C" w:rsidRDefault="00CD7927" w:rsidP="00CD7927">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Housing</w:t>
      </w:r>
    </w:p>
    <w:p w:rsidR="00CD7927" w:rsidRDefault="00CD7927" w:rsidP="00CD7927">
      <w:pPr>
        <w:pStyle w:val="Heading3"/>
      </w:pPr>
      <w:r>
        <w:rPr>
          <w:b/>
          <w:u w:val="single"/>
        </w:rPr>
        <w:t>Q8/0219 Item ID:61452</w:t>
      </w:r>
    </w:p>
    <w:p w:rsidR="00CD7927" w:rsidRDefault="00CD7927" w:rsidP="00CD7927">
      <w:r>
        <w:t>Proposed by Councillor B. Leech</w:t>
      </w:r>
    </w:p>
    <w:p w:rsidR="00CD7927" w:rsidRDefault="00CD7927" w:rsidP="00CD7927">
      <w:r>
        <w:t>"To ask the Chief Executive can a specific reason be given as to why two units at the Hazel Hill halting site have been vacant and boarded up for the past 5 years?  When do the Council plan to have them refurbished and new Traveller families move in?"</w:t>
      </w:r>
    </w:p>
    <w:p w:rsidR="00CD7927" w:rsidRDefault="00CD7927" w:rsidP="00CD7927">
      <w:r>
        <w:rPr>
          <w:b/>
        </w:rPr>
        <w:t>REPLY:</w:t>
      </w:r>
    </w:p>
    <w:p w:rsidR="00CD7927" w:rsidRDefault="00CD7927" w:rsidP="00CD7927">
      <w:r>
        <w:t>The two Dwellings in Hazel Hill have been vacant since August 2016 as they were held in relation to a Supreme Court Case which is ongoing. The Council are seeking to return to Court in the near future regarding this case.</w:t>
      </w:r>
    </w:p>
    <w:p w:rsidR="00CD7927" w:rsidRDefault="00CD7927" w:rsidP="00CD7927">
      <w:pPr>
        <w:pStyle w:val="Heading3"/>
      </w:pPr>
      <w:r>
        <w:rPr>
          <w:b/>
          <w:u w:val="single"/>
        </w:rPr>
        <w:lastRenderedPageBreak/>
        <w:t>Q9/0219 Item ID:61453</w:t>
      </w:r>
    </w:p>
    <w:p w:rsidR="00CD7927" w:rsidRDefault="00CD7927" w:rsidP="00CD7927">
      <w:r>
        <w:t>Proposed by Councillor B. Leech</w:t>
      </w:r>
    </w:p>
    <w:p w:rsidR="00CD7927" w:rsidRDefault="00CD7927" w:rsidP="00CD7927">
      <w:r>
        <w:t>"To ask the Chief Executive can an inspection be carried out on the water used by the Travellers at the Hazel Hill halting site?  They are complaining that it is undrinkable and contaminated in some way and is not fit for purpose.  Some Traveller families have resorted to using bottled water due to the problem?"</w:t>
      </w:r>
    </w:p>
    <w:p w:rsidR="00CD7927" w:rsidRDefault="00CD7927" w:rsidP="00CD7927">
      <w:r>
        <w:rPr>
          <w:b/>
        </w:rPr>
        <w:t>REPLY:</w:t>
      </w:r>
    </w:p>
    <w:p w:rsidR="00CD7927" w:rsidRDefault="00CD7927" w:rsidP="00CD7927">
      <w:r>
        <w:t>A request has been submitted to Irish Water to have the water at this location tested. When this has been carried out the matter will be examined further depending on the outcome of the test. </w:t>
      </w:r>
      <w:r>
        <w:br/>
      </w:r>
    </w:p>
    <w:p w:rsidR="00CD7927" w:rsidRDefault="00CD7927" w:rsidP="00CD7927">
      <w:pPr>
        <w:pStyle w:val="Heading3"/>
      </w:pPr>
      <w:r>
        <w:rPr>
          <w:b/>
          <w:u w:val="single"/>
        </w:rPr>
        <w:t>Q10/0219 Item ID:61571</w:t>
      </w:r>
    </w:p>
    <w:p w:rsidR="00CD7927" w:rsidRDefault="00CD7927" w:rsidP="00CD7927">
      <w:r>
        <w:t>Proposed by Councillor C. O'Connor</w:t>
      </w:r>
    </w:p>
    <w:p w:rsidR="00CD7927" w:rsidRDefault="00CD7927" w:rsidP="00CD7927">
      <w:r>
        <w:t>"To ask the Chief Executive to present an updated report on issues raised with his staff at the most recent meeting organised by the Fettercairn Estate Management group and in reporting will he also respond to criticisms by the group that items raised by them at the Deputations meeting last May have still not been progressed to their satisfaction and will he make a statement?"</w:t>
      </w:r>
    </w:p>
    <w:p w:rsidR="00CD7927" w:rsidRDefault="00CD7927" w:rsidP="00CD7927">
      <w:r>
        <w:rPr>
          <w:b/>
        </w:rPr>
        <w:t>REPLY:</w:t>
      </w:r>
    </w:p>
    <w:p w:rsidR="00CD7927" w:rsidRDefault="00CD7927" w:rsidP="00CD7927">
      <w:r>
        <w:t>The Council continue to support and meet with the Fettercairn Estate Management Group and regularly report back to them on issues raised and any issues of a criminal nature are passed on to the Gardai.</w:t>
      </w:r>
    </w:p>
    <w:p w:rsidR="00CD7927" w:rsidRDefault="00CD7927" w:rsidP="00CD7927">
      <w:r>
        <w:t>At the Deputations meeting held with the Group , the following issues raised were: </w:t>
      </w:r>
    </w:p>
    <w:p w:rsidR="00CD7927" w:rsidRDefault="00CD7927" w:rsidP="00CD7927">
      <w:pPr>
        <w:numPr>
          <w:ilvl w:val="0"/>
          <w:numId w:val="4"/>
        </w:numPr>
        <w:spacing w:after="0"/>
        <w:ind w:left="357" w:hanging="357"/>
      </w:pPr>
      <w:r>
        <w:t>The levelling out of a green space and the installation of goal posts on Kilmartin Drive.</w:t>
      </w:r>
    </w:p>
    <w:p w:rsidR="00CD7927" w:rsidRDefault="00CD7927" w:rsidP="00CD7927">
      <w:pPr>
        <w:numPr>
          <w:ilvl w:val="0"/>
          <w:numId w:val="4"/>
        </w:numPr>
        <w:spacing w:after="0"/>
        <w:ind w:left="357" w:hanging="357"/>
      </w:pPr>
      <w:r>
        <w:t>Moving the wall back on to the houses on the Cheeverstown Road / Catherine Tynan  Road. </w:t>
      </w:r>
    </w:p>
    <w:p w:rsidR="00CD7927" w:rsidRDefault="00CD7927" w:rsidP="00CD7927">
      <w:pPr>
        <w:numPr>
          <w:ilvl w:val="0"/>
          <w:numId w:val="4"/>
        </w:numPr>
        <w:spacing w:after="0"/>
        <w:ind w:left="357" w:hanging="357"/>
      </w:pPr>
      <w:r>
        <w:t>Land at the back of the house in Kilmartin.</w:t>
      </w:r>
    </w:p>
    <w:p w:rsidR="00CD7927" w:rsidRDefault="00CD7927" w:rsidP="00CD7927">
      <w:r>
        <w:t>The responses below were received from the Economic Development and Environment, Water and Climate Change Departments. </w:t>
      </w:r>
    </w:p>
    <w:p w:rsidR="00CD7927" w:rsidRDefault="00CD7927" w:rsidP="00CD7927">
      <w:r>
        <w:t>The wall along Cheeverstown Rd was designed as part of the Roads Scheme at the time, and cannot be moved.  </w:t>
      </w:r>
    </w:p>
    <w:p w:rsidR="00CD7927" w:rsidRDefault="00CD7927" w:rsidP="00CD7927">
      <w:r>
        <w:t>As Economic Development have no budget for any improvement works at this area, it was suggested that any improvement works to the estate could be as part of a general housing scheme, including the land along Katherine Tynan Rd (beside Luas Line) as well as along the Cheeverstown Rd at Kilmartin. </w:t>
      </w:r>
    </w:p>
    <w:p w:rsidR="00CD7927" w:rsidRDefault="00CD7927" w:rsidP="00CD7927">
      <w:r>
        <w:t>The Architects Department have suggested that extra openings for pedestrian access could be designed into a scheme along with improved landscaping etc. though increased access points may also lead to more issues of ASB.</w:t>
      </w:r>
    </w:p>
    <w:p w:rsidR="00CD7927" w:rsidRDefault="00CD7927" w:rsidP="00CD7927">
      <w:r>
        <w:t>A representative from Environment, Water and Climate Change Department met with a representative from the centre and examined the open space regarding a regrading of the open space and putting in goalposts. It was explained that the Council did not have the resources to do so at the time and this is still the case. A planting scheme was discussed for the open space and a few suggestions made were taken on board.</w:t>
      </w:r>
    </w:p>
    <w:p w:rsidR="00CD7927" w:rsidRDefault="00CD7927" w:rsidP="00CD7927">
      <w:pPr>
        <w:pStyle w:val="Heading3"/>
      </w:pPr>
      <w:r>
        <w:rPr>
          <w:b/>
          <w:u w:val="single"/>
        </w:rPr>
        <w:lastRenderedPageBreak/>
        <w:t>H7/0219 Item ID:61517</w:t>
      </w:r>
    </w:p>
    <w:p w:rsidR="00CD7927" w:rsidRDefault="00CD7927" w:rsidP="00CD7927">
      <w:r>
        <w:t>Proposed by Housing</w:t>
      </w:r>
    </w:p>
    <w:p w:rsidR="00CD7927" w:rsidRDefault="00CD7927" w:rsidP="00CD7927">
      <w:r>
        <w:t>New Works (No Business)</w:t>
      </w:r>
    </w:p>
    <w:p w:rsidR="00CD7927" w:rsidRDefault="00CD7927" w:rsidP="00CD7927">
      <w:pPr>
        <w:pStyle w:val="Heading3"/>
      </w:pPr>
      <w:r>
        <w:rPr>
          <w:b/>
          <w:u w:val="single"/>
        </w:rPr>
        <w:t>C5/0219 Item ID:61504</w:t>
      </w:r>
    </w:p>
    <w:p w:rsidR="00CD7927" w:rsidRDefault="00CD7927" w:rsidP="00CD7927">
      <w:r>
        <w:t>Proposed by Housing</w:t>
      </w:r>
    </w:p>
    <w:p w:rsidR="00CD7927" w:rsidRDefault="00CD7927" w:rsidP="00CD7927">
      <w:r>
        <w:t>Correspondence (No Business)</w:t>
      </w:r>
    </w:p>
    <w:p w:rsidR="00CD7927" w:rsidRDefault="00CD7927" w:rsidP="00CD7927">
      <w:pPr>
        <w:pStyle w:val="Heading3"/>
      </w:pPr>
      <w:r>
        <w:rPr>
          <w:b/>
          <w:u w:val="single"/>
        </w:rPr>
        <w:t>M4/0219 Item ID:61249</w:t>
      </w:r>
    </w:p>
    <w:p w:rsidR="00CD7927" w:rsidRDefault="00CD7927" w:rsidP="00CD7927">
      <w:r>
        <w:t xml:space="preserve">Proposed by Councillor Emma Hendrick </w:t>
      </w:r>
      <w:r w:rsidRPr="00E16F03">
        <w:rPr>
          <w:rFonts w:ascii="Times New Roman" w:hAnsi="Times New Roman" w:cs="Times New Roman"/>
        </w:rPr>
        <w:t xml:space="preserve">Seconded by Councillor </w:t>
      </w:r>
      <w:r w:rsidRPr="00CD7927">
        <w:t>K. Ma</w:t>
      </w:r>
      <w:r>
        <w:t>hon.</w:t>
      </w:r>
    </w:p>
    <w:p w:rsidR="00CD7927" w:rsidRDefault="00CD7927" w:rsidP="00CD7927">
      <w:r>
        <w:t>"That due to verbal agreements by Council management on a few different occasions, this Area Committee calls on the Council to write to all the residents of Tallaght Cross hub and inform them they will not be evicted into homelessness for overstaying on their 18 month lease."</w:t>
      </w:r>
    </w:p>
    <w:p w:rsidR="00CD7927" w:rsidRDefault="00CD7927" w:rsidP="00CD7927">
      <w:r>
        <w:rPr>
          <w:b/>
        </w:rPr>
        <w:t>REPORT:</w:t>
      </w:r>
    </w:p>
    <w:p w:rsidR="00CD7927" w:rsidRDefault="00CD7927" w:rsidP="00CD7927">
      <w:r>
        <w:t xml:space="preserve"> Tallaght Cross falls into the category of transitional accommodation, as defined under the Residential Tenancies (Amendment) Act 2015, as follows: </w:t>
      </w:r>
      <w:r>
        <w:rPr>
          <w:i/>
        </w:rPr>
        <w:t>‘transitional dwelling’ means a dwelling that an approved housing body leases for periods not exceeding 18 months for the purposes of the approved housing body concerned’.</w:t>
      </w:r>
    </w:p>
    <w:p w:rsidR="00CD7927" w:rsidRDefault="00CD7927" w:rsidP="00CD7927">
      <w:r>
        <w:t>Transitional accommodation serves a specific purpose and can include such services as homeless services, domestic violence services, and specific services for people with disabilities, amongst others.  Residents of transitional housing are advised before occupation and at the signing of their lease that, for legal reasons, they cannot remain in a property for more than 18 months and accordingly some tenancies approaching 18 months may be determined through engagement with the Residential Tenancies Board.</w:t>
      </w:r>
    </w:p>
    <w:p w:rsidR="00CD7927" w:rsidRDefault="00CD7927" w:rsidP="00CD7927">
      <w:r>
        <w:t>The transitional accommodation available in Tallaght Cross provides medium-term accommodation along with on-site support from Focus Ireland to assist families in their search for permanent accommodation.  Families residing in Tallaght Cross are advised and encouraged from the outset of their tenure to engage with Choice Based Letting (CBL) and the Housing Assistance Payment (HAP) Placefinder services provided by the Council to source more stable and secure accommodation tenures with residents nearing the completion of their 18 month tenure also having access to Homeless HAP.</w:t>
      </w:r>
    </w:p>
    <w:p w:rsidR="00CD7927" w:rsidRDefault="00CD7927" w:rsidP="00CD7927">
      <w:r>
        <w:t>It is vital that residents engage with the appropriate supports and opportunities to move on from Tallaght Cross for their own benefit to improve their security of tenure and to avoid over-holding their lease as well as allowing the accommodation to be utilised for other families residing in B&amp;Bs, hotels and hostels. </w:t>
      </w:r>
    </w:p>
    <w:p w:rsidR="00CD7927" w:rsidRDefault="00CD7927" w:rsidP="00CD7927">
      <w:r>
        <w:t>It should be noted that no residents have at any stage been evicted from Tallaght Cross for not moving on within or after the 18 month transitional period and the Council, together with Túath &amp; Focus are committed to ensuring that suitable longer-term homes are sourced for residents who have reached the end of their 18-months lease. </w:t>
      </w:r>
    </w:p>
    <w:p w:rsidR="00CD7927" w:rsidRDefault="00CD7927" w:rsidP="00CD7927">
      <w:r>
        <w:t>Tenants will be written to explaining their lease.</w:t>
      </w:r>
    </w:p>
    <w:p w:rsidR="00CD7927" w:rsidRDefault="00CD7927" w:rsidP="00CD7927">
      <w:pPr>
        <w:pStyle w:val="NormalWeb"/>
        <w:spacing w:line="252" w:lineRule="auto"/>
        <w:rPr>
          <w:color w:val="000000"/>
          <w:sz w:val="22"/>
          <w:szCs w:val="22"/>
        </w:rPr>
      </w:pPr>
      <w:r w:rsidRPr="00E16F03">
        <w:rPr>
          <w:color w:val="000000"/>
          <w:sz w:val="22"/>
          <w:szCs w:val="22"/>
        </w:rPr>
        <w:t>A discussion followed with contributions from Councillors</w:t>
      </w:r>
      <w:r>
        <w:rPr>
          <w:color w:val="000000"/>
          <w:sz w:val="22"/>
          <w:szCs w:val="22"/>
        </w:rPr>
        <w:t xml:space="preserve"> E. Hendrick, </w:t>
      </w:r>
      <w:r w:rsidR="00EA48C5">
        <w:rPr>
          <w:color w:val="000000"/>
          <w:sz w:val="22"/>
          <w:szCs w:val="22"/>
        </w:rPr>
        <w:t xml:space="preserve">B. Leech, </w:t>
      </w:r>
      <w:r>
        <w:rPr>
          <w:color w:val="000000"/>
          <w:sz w:val="22"/>
          <w:szCs w:val="22"/>
        </w:rPr>
        <w:t xml:space="preserve">C. </w:t>
      </w:r>
      <w:r w:rsidRPr="00E16F03">
        <w:rPr>
          <w:color w:val="000000"/>
          <w:sz w:val="22"/>
          <w:szCs w:val="22"/>
        </w:rPr>
        <w:t>O’</w:t>
      </w:r>
      <w:r>
        <w:rPr>
          <w:color w:val="000000"/>
          <w:sz w:val="22"/>
          <w:szCs w:val="22"/>
        </w:rPr>
        <w:t>Connor</w:t>
      </w:r>
      <w:r w:rsidR="00EA48C5">
        <w:rPr>
          <w:color w:val="000000"/>
          <w:sz w:val="22"/>
          <w:szCs w:val="22"/>
        </w:rPr>
        <w:t xml:space="preserve"> and K. Mahon</w:t>
      </w:r>
      <w:r w:rsidRPr="00E16F03">
        <w:rPr>
          <w:color w:val="000000"/>
          <w:sz w:val="22"/>
          <w:szCs w:val="22"/>
        </w:rPr>
        <w:t>.</w:t>
      </w:r>
    </w:p>
    <w:p w:rsidR="00CD7927" w:rsidRDefault="004A16B7" w:rsidP="00CD7927">
      <w:pPr>
        <w:pStyle w:val="NormalWeb"/>
        <w:spacing w:line="252" w:lineRule="auto"/>
        <w:ind w:left="1418"/>
        <w:rPr>
          <w:color w:val="000000"/>
          <w:sz w:val="22"/>
          <w:szCs w:val="22"/>
        </w:rPr>
      </w:pPr>
      <w:r>
        <w:rPr>
          <w:color w:val="000000"/>
          <w:sz w:val="22"/>
          <w:szCs w:val="22"/>
        </w:rPr>
        <w:lastRenderedPageBreak/>
        <w:t xml:space="preserve">The Motion was </w:t>
      </w:r>
      <w:r w:rsidRPr="004A16B7">
        <w:rPr>
          <w:b/>
          <w:color w:val="000000"/>
          <w:sz w:val="22"/>
          <w:szCs w:val="22"/>
        </w:rPr>
        <w:t>NOTED</w:t>
      </w:r>
      <w:r>
        <w:rPr>
          <w:color w:val="000000"/>
          <w:sz w:val="22"/>
          <w:szCs w:val="22"/>
        </w:rPr>
        <w:t>.</w:t>
      </w:r>
    </w:p>
    <w:p w:rsidR="00B960DF" w:rsidRDefault="00B960DF" w:rsidP="00B745F0"/>
    <w:p w:rsidR="00EA48C5" w:rsidRDefault="00EA48C5" w:rsidP="00B745F0"/>
    <w:p w:rsidR="00EA48C5" w:rsidRPr="00D4377C" w:rsidRDefault="00EA48C5" w:rsidP="00EA48C5">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Planning</w:t>
      </w:r>
    </w:p>
    <w:p w:rsidR="00EA48C5" w:rsidRDefault="00EA48C5" w:rsidP="00EA48C5">
      <w:pPr>
        <w:pStyle w:val="Heading3"/>
      </w:pPr>
      <w:r>
        <w:rPr>
          <w:b/>
          <w:u w:val="single"/>
        </w:rPr>
        <w:t>H8/0219 Item ID:61520</w:t>
      </w:r>
    </w:p>
    <w:p w:rsidR="00EA48C5" w:rsidRDefault="00EA48C5" w:rsidP="00EA48C5">
      <w:r>
        <w:t>Proposed by Planning</w:t>
      </w:r>
    </w:p>
    <w:p w:rsidR="00EA48C5" w:rsidRDefault="00EA48C5" w:rsidP="00EA48C5">
      <w:r>
        <w:t>New Works (No Business)</w:t>
      </w:r>
    </w:p>
    <w:p w:rsidR="00EA48C5" w:rsidRDefault="00EA48C5" w:rsidP="00EA48C5">
      <w:pPr>
        <w:pStyle w:val="Heading3"/>
      </w:pPr>
      <w:r>
        <w:rPr>
          <w:b/>
          <w:u w:val="single"/>
        </w:rPr>
        <w:t>C6/0219 Item ID:61507</w:t>
      </w:r>
    </w:p>
    <w:p w:rsidR="00EA48C5" w:rsidRDefault="00EA48C5" w:rsidP="00EA48C5">
      <w:r>
        <w:t>Proposed by Planning</w:t>
      </w:r>
    </w:p>
    <w:p w:rsidR="00EA48C5" w:rsidRDefault="00EA48C5" w:rsidP="00EA48C5">
      <w:r>
        <w:t>Correspondence (No Business)</w:t>
      </w:r>
    </w:p>
    <w:p w:rsidR="00EA48C5" w:rsidRDefault="00EA48C5" w:rsidP="00EA48C5"/>
    <w:p w:rsidR="00EA48C5" w:rsidRPr="00D4377C" w:rsidRDefault="00EA48C5" w:rsidP="00EA48C5">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Transportation</w:t>
      </w:r>
    </w:p>
    <w:p w:rsidR="00EA48C5" w:rsidRDefault="00EA48C5" w:rsidP="00EA48C5">
      <w:pPr>
        <w:pStyle w:val="Heading3"/>
      </w:pPr>
      <w:r>
        <w:rPr>
          <w:b/>
          <w:u w:val="single"/>
        </w:rPr>
        <w:t>Q11/0219 Item ID:61628</w:t>
      </w:r>
    </w:p>
    <w:p w:rsidR="00EA48C5" w:rsidRDefault="00EA48C5" w:rsidP="00EA48C5">
      <w:r>
        <w:t>Proposed by Councillor M. Duff</w:t>
      </w:r>
    </w:p>
    <w:p w:rsidR="00EA48C5" w:rsidRDefault="00EA48C5" w:rsidP="00EA48C5">
      <w:r>
        <w:t>"To ask the Chief Executive to inform this Area Committee if he is aware of concerns by residents of Temple Woods, Greenhills Road, regarding the long delays experienced by drivers exiting the estate, especially during peak times?"</w:t>
      </w:r>
    </w:p>
    <w:p w:rsidR="00EA48C5" w:rsidRDefault="00EA48C5" w:rsidP="00EA48C5">
      <w:r>
        <w:rPr>
          <w:b/>
        </w:rPr>
        <w:t>REPLY:</w:t>
      </w:r>
    </w:p>
    <w:p w:rsidR="00EA48C5" w:rsidRDefault="00EA48C5" w:rsidP="00EA48C5">
      <w:r>
        <w:t> All urban areas experience some level of traffic congestion at peak hours. Some people choose to alter their working hours if this is possible while other have varied their form of transport. Regrettably for some their hours or reasons for using are car cannot change and these motorists have little option other than acceptance.</w:t>
      </w:r>
    </w:p>
    <w:p w:rsidR="00EA48C5" w:rsidRDefault="00EA48C5" w:rsidP="00EA48C5">
      <w:pPr>
        <w:pStyle w:val="Heading3"/>
      </w:pPr>
      <w:r>
        <w:rPr>
          <w:b/>
          <w:u w:val="single"/>
        </w:rPr>
        <w:t>Q12/0219 Item ID:61426</w:t>
      </w:r>
    </w:p>
    <w:p w:rsidR="00EA48C5" w:rsidRDefault="00EA48C5" w:rsidP="00EA48C5">
      <w:r>
        <w:t>Proposed by Councillor K. Mahon</w:t>
      </w:r>
    </w:p>
    <w:p w:rsidR="00EA48C5" w:rsidRDefault="00EA48C5" w:rsidP="00EA48C5">
      <w:r>
        <w:t>"To ask the Chief Executive to please respond to MembersRep 1403612? It is outstanding since 24/10/18?"</w:t>
      </w:r>
    </w:p>
    <w:p w:rsidR="00EA48C5" w:rsidRDefault="00EA48C5" w:rsidP="00EA48C5">
      <w:r>
        <w:rPr>
          <w:b/>
        </w:rPr>
        <w:t>REPLY:</w:t>
      </w:r>
    </w:p>
    <w:p w:rsidR="00EA48C5" w:rsidRDefault="00EA48C5" w:rsidP="00EA48C5">
      <w:r>
        <w:t>MembersRep 1403612 was closed off on 30th January, 2019. </w:t>
      </w:r>
    </w:p>
    <w:p w:rsidR="00EA48C5" w:rsidRDefault="00EA48C5" w:rsidP="00EA48C5">
      <w:pPr>
        <w:pStyle w:val="Heading3"/>
      </w:pPr>
      <w:r>
        <w:rPr>
          <w:b/>
          <w:u w:val="single"/>
        </w:rPr>
        <w:t>Q13/0219 Item ID:61577</w:t>
      </w:r>
    </w:p>
    <w:p w:rsidR="00EA48C5" w:rsidRDefault="00EA48C5" w:rsidP="00EA48C5">
      <w:r>
        <w:t>Proposed by Councillor C. O'Connor</w:t>
      </w:r>
    </w:p>
    <w:p w:rsidR="00EA48C5" w:rsidRDefault="00EA48C5" w:rsidP="00EA48C5">
      <w:r>
        <w:t>"To ask the Chief Executive to give details of his plans to upgrade footpaths within the remit of the Tallaght Area Committee, will he give details and will he make a statement?"</w:t>
      </w:r>
    </w:p>
    <w:p w:rsidR="00EA48C5" w:rsidRDefault="00EA48C5" w:rsidP="00EA48C5">
      <w:r>
        <w:rPr>
          <w:b/>
        </w:rPr>
        <w:t>REPLY:</w:t>
      </w:r>
    </w:p>
    <w:p w:rsidR="00EA48C5" w:rsidRDefault="00EA48C5" w:rsidP="00EA48C5">
      <w:r>
        <w:t>The footpath repair programme is being presented as a Headed Item at the meeting.</w:t>
      </w:r>
    </w:p>
    <w:p w:rsidR="00EA48C5" w:rsidRDefault="00EA48C5" w:rsidP="00EA48C5">
      <w:pPr>
        <w:pStyle w:val="Heading3"/>
      </w:pPr>
      <w:r>
        <w:rPr>
          <w:b/>
          <w:u w:val="single"/>
        </w:rPr>
        <w:lastRenderedPageBreak/>
        <w:t>Q14/0219 Item ID:61579</w:t>
      </w:r>
    </w:p>
    <w:p w:rsidR="00EA48C5" w:rsidRDefault="00EA48C5" w:rsidP="00EA48C5">
      <w:r>
        <w:t>Proposed by Councillor C. O'Connor</w:t>
      </w:r>
    </w:p>
    <w:p w:rsidR="00EA48C5" w:rsidRDefault="00EA48C5" w:rsidP="00EA48C5">
      <w:r>
        <w:t>"To ask the Chief Executive to detail what actions he is taking to deal with Traffic Management issues arising from the long delay in completing works on the Citywest Road junction and will he also take the opportunity to confirm when those particular works will now be completed and will he make a statement?"</w:t>
      </w:r>
    </w:p>
    <w:p w:rsidR="00EA48C5" w:rsidRDefault="00EA48C5" w:rsidP="00EA48C5">
      <w:r>
        <w:rPr>
          <w:b/>
        </w:rPr>
        <w:t>REPLY:</w:t>
      </w:r>
    </w:p>
    <w:p w:rsidR="00EA48C5" w:rsidRDefault="00EA48C5" w:rsidP="00EA48C5">
      <w:r>
        <w:t>This scheme was scheduled to be completed at the end of November 2018 and due to unforeseen underground services and other design issues the finish date was extended. As the project stands now we plan to be completed by Mid-March 2019.</w:t>
      </w:r>
    </w:p>
    <w:p w:rsidR="00EA48C5" w:rsidRDefault="00EA48C5" w:rsidP="00EA48C5">
      <w:r>
        <w:t>We had anticipated low volumes of traffic last week due to the schools mid-term break and scheduled the final wearing course works to be carried out then, however due to traffic management issues on the first day of those works, it was decided to carry out the work at night (from 19th February). This substantially improved traffic flows during the day and allowed the contractor to carry out the works under low traffic volume conditions.</w:t>
      </w:r>
    </w:p>
    <w:p w:rsidR="00EA48C5" w:rsidRDefault="00EA48C5" w:rsidP="00EA48C5">
      <w:r>
        <w:t>SDCC apologises for the inconveniences caused to the Residents and businesses during the course of these works.</w:t>
      </w:r>
    </w:p>
    <w:p w:rsidR="00EA48C5" w:rsidRDefault="00EA48C5" w:rsidP="00EA48C5">
      <w:pPr>
        <w:pStyle w:val="Heading3"/>
      </w:pPr>
      <w:r>
        <w:rPr>
          <w:b/>
          <w:u w:val="single"/>
        </w:rPr>
        <w:t>Q15/0219 Item ID:61607</w:t>
      </w:r>
    </w:p>
    <w:p w:rsidR="00EA48C5" w:rsidRDefault="00EA48C5" w:rsidP="00EA48C5">
      <w:r>
        <w:t>Proposed by Councillor C. O'Connor</w:t>
      </w:r>
    </w:p>
    <w:p w:rsidR="00EA48C5" w:rsidRDefault="00EA48C5" w:rsidP="00EA48C5">
      <w:r>
        <w:t>"To ask the Chief Executive if he is aware of the serious concerns of the residents of Citywest Village in respect of of the proposed opening of a Road through the Estate arising from the planning application granted for the development; will he note those concerns of the community in respect of child safety, security and other issues which have been the subject of an on-line petition to prevent the Road from opening and in reporting will he offer advice to the community as to how the matter could be progressed to their satisfaction and also state what plans he has, when Citywest Village is taken in charge, to implement any measures including a 30 KPH speed limit to deal with the issues and will he make a statement?"</w:t>
      </w:r>
    </w:p>
    <w:p w:rsidR="00EA48C5" w:rsidRDefault="00EA48C5" w:rsidP="00EA48C5">
      <w:r>
        <w:rPr>
          <w:b/>
        </w:rPr>
        <w:t>REPLY:</w:t>
      </w:r>
    </w:p>
    <w:p w:rsidR="00EA48C5" w:rsidRDefault="00EA48C5" w:rsidP="00EA48C5">
      <w:r>
        <w:t> SDCC are aware that residents are not satisfied that a road will run through Citywest Village.</w:t>
      </w:r>
    </w:p>
    <w:p w:rsidR="00EA48C5" w:rsidRDefault="00EA48C5" w:rsidP="00EA48C5">
      <w:r>
        <w:t>SDCC intend to have the developer implement measures such as traffic calming aimed at ensuring the maximum 30 kph speed limit is achieved as part of the Taking In Charge process. The Developer is free to implement these measures once the through road opens and well in advance of Taking In Charge.</w:t>
      </w:r>
    </w:p>
    <w:p w:rsidR="00EA48C5" w:rsidRDefault="00EA48C5" w:rsidP="00EA48C5">
      <w:pPr>
        <w:pStyle w:val="Heading3"/>
      </w:pPr>
      <w:r>
        <w:rPr>
          <w:b/>
          <w:u w:val="single"/>
        </w:rPr>
        <w:t>H9/0219 Item ID:61522</w:t>
      </w:r>
    </w:p>
    <w:p w:rsidR="00EA48C5" w:rsidRDefault="00EA48C5" w:rsidP="00EA48C5">
      <w:r>
        <w:t>Proposed by Transportation</w:t>
      </w:r>
    </w:p>
    <w:p w:rsidR="00EA48C5" w:rsidRDefault="00EA48C5" w:rsidP="00EA48C5">
      <w:r>
        <w:t>New Works (No Business)</w:t>
      </w:r>
    </w:p>
    <w:p w:rsidR="00EA48C5" w:rsidRDefault="00EA48C5" w:rsidP="00EA48C5">
      <w:pPr>
        <w:pStyle w:val="Heading3"/>
      </w:pPr>
      <w:r>
        <w:rPr>
          <w:b/>
          <w:u w:val="single"/>
        </w:rPr>
        <w:t>H10/0219 Item ID:61573</w:t>
      </w:r>
    </w:p>
    <w:p w:rsidR="00EA48C5" w:rsidRDefault="00EA48C5" w:rsidP="00EA48C5">
      <w:r>
        <w:t>Proposed by Edwina Leonard</w:t>
      </w:r>
    </w:p>
    <w:p w:rsidR="00EA48C5" w:rsidRDefault="00EA48C5" w:rsidP="00EA48C5">
      <w:r>
        <w:t>Speed Limit Bye Laws</w:t>
      </w:r>
    </w:p>
    <w:p w:rsidR="00EA48C5" w:rsidRDefault="00A651FE" w:rsidP="00EA48C5">
      <w:hyperlink r:id="rId9" w:history="1">
        <w:r w:rsidR="00EA48C5">
          <w:rPr>
            <w:rStyle w:val="Hyperlink"/>
          </w:rPr>
          <w:t>H-I 10</w:t>
        </w:r>
      </w:hyperlink>
      <w:r w:rsidR="00EA48C5">
        <w:br/>
      </w:r>
      <w:hyperlink r:id="rId10" w:history="1">
        <w:r w:rsidR="00EA48C5">
          <w:rPr>
            <w:rStyle w:val="Hyperlink"/>
          </w:rPr>
          <w:t>HI 10(a) Brookfield Road</w:t>
        </w:r>
      </w:hyperlink>
      <w:r w:rsidR="00EA48C5">
        <w:br/>
      </w:r>
      <w:hyperlink r:id="rId11" w:history="1">
        <w:r w:rsidR="00EA48C5">
          <w:rPr>
            <w:rStyle w:val="Hyperlink"/>
          </w:rPr>
          <w:t>HI 10(b) Collinstown Road</w:t>
        </w:r>
      </w:hyperlink>
      <w:r w:rsidR="00EA48C5">
        <w:br/>
      </w:r>
      <w:hyperlink r:id="rId12" w:history="1">
        <w:r w:rsidR="00EA48C5">
          <w:rPr>
            <w:rStyle w:val="Hyperlink"/>
          </w:rPr>
          <w:t>HI 10(c) Limekiln Road</w:t>
        </w:r>
      </w:hyperlink>
      <w:r w:rsidR="00EA48C5">
        <w:br/>
      </w:r>
      <w:hyperlink r:id="rId13" w:history="1">
        <w:r w:rsidR="00EA48C5">
          <w:rPr>
            <w:rStyle w:val="Hyperlink"/>
          </w:rPr>
          <w:t>HI 10(d) Bawnogue Road</w:t>
        </w:r>
      </w:hyperlink>
      <w:r w:rsidR="00EA48C5">
        <w:br/>
      </w:r>
      <w:hyperlink r:id="rId14" w:history="1">
        <w:r w:rsidR="00EA48C5">
          <w:rPr>
            <w:rStyle w:val="Hyperlink"/>
          </w:rPr>
          <w:t>HI 10(e) Castletymon Road</w:t>
        </w:r>
      </w:hyperlink>
      <w:r w:rsidR="00EA48C5">
        <w:br/>
      </w:r>
      <w:hyperlink r:id="rId15" w:history="1">
        <w:r w:rsidR="00EA48C5">
          <w:rPr>
            <w:rStyle w:val="Hyperlink"/>
          </w:rPr>
          <w:t>HI 10(f) Kiltipper Way</w:t>
        </w:r>
      </w:hyperlink>
      <w:r w:rsidR="00EA48C5">
        <w:br/>
      </w:r>
    </w:p>
    <w:p w:rsidR="00EA48C5" w:rsidRDefault="00EA48C5" w:rsidP="00EA48C5">
      <w:pPr>
        <w:pStyle w:val="Heading3"/>
      </w:pPr>
      <w:r>
        <w:rPr>
          <w:b/>
          <w:u w:val="single"/>
        </w:rPr>
        <w:t>H11/0219 Item ID:61574</w:t>
      </w:r>
    </w:p>
    <w:p w:rsidR="00EA48C5" w:rsidRDefault="00EA48C5" w:rsidP="00EA48C5">
      <w:r>
        <w:t>Proposed by Edwina Leonard</w:t>
      </w:r>
    </w:p>
    <w:p w:rsidR="00EA48C5" w:rsidRDefault="00EA48C5" w:rsidP="00EA48C5">
      <w:r>
        <w:t>Traffic Calming Programme 2019/20 – Results of Public Consultation</w:t>
      </w:r>
    </w:p>
    <w:p w:rsidR="00EA48C5" w:rsidRDefault="00A651FE" w:rsidP="00EA48C5">
      <w:hyperlink r:id="rId16" w:history="1">
        <w:r w:rsidR="00EA48C5">
          <w:rPr>
            <w:rStyle w:val="Hyperlink"/>
          </w:rPr>
          <w:t>H-I (11)</w:t>
        </w:r>
      </w:hyperlink>
    </w:p>
    <w:p w:rsidR="00EA48C5" w:rsidRDefault="00EA48C5" w:rsidP="00EA48C5">
      <w:pPr>
        <w:pStyle w:val="Heading3"/>
      </w:pPr>
      <w:r>
        <w:rPr>
          <w:b/>
          <w:u w:val="single"/>
        </w:rPr>
        <w:t>H12/0219 Item ID:61575</w:t>
      </w:r>
    </w:p>
    <w:p w:rsidR="00EA48C5" w:rsidRDefault="00EA48C5" w:rsidP="00EA48C5">
      <w:r>
        <w:t>Proposed by Edwina Leonard</w:t>
      </w:r>
    </w:p>
    <w:p w:rsidR="00EA48C5" w:rsidRDefault="00EA48C5" w:rsidP="00EA48C5">
      <w:r>
        <w:t>Roadworks &amp; Footpath Programme 2019</w:t>
      </w:r>
    </w:p>
    <w:p w:rsidR="00EA48C5" w:rsidRDefault="00A651FE" w:rsidP="00EA48C5">
      <w:hyperlink r:id="rId17" w:history="1">
        <w:r w:rsidR="00EA48C5">
          <w:rPr>
            <w:rStyle w:val="Hyperlink"/>
          </w:rPr>
          <w:t>H-I (12)</w:t>
        </w:r>
      </w:hyperlink>
    </w:p>
    <w:p w:rsidR="00EA48C5" w:rsidRDefault="00EA48C5" w:rsidP="00EA48C5">
      <w:pPr>
        <w:pStyle w:val="Heading3"/>
      </w:pPr>
      <w:r>
        <w:rPr>
          <w:b/>
          <w:u w:val="single"/>
        </w:rPr>
        <w:t>C7/0219 Item ID:61509</w:t>
      </w:r>
    </w:p>
    <w:p w:rsidR="00EA48C5" w:rsidRDefault="00EA48C5" w:rsidP="00EA48C5">
      <w:r>
        <w:t>Proposed by Transportation</w:t>
      </w:r>
    </w:p>
    <w:p w:rsidR="00EA48C5" w:rsidRDefault="00EA48C5" w:rsidP="00EA48C5">
      <w:r>
        <w:t>Correspondence (No Business)</w:t>
      </w:r>
    </w:p>
    <w:p w:rsidR="00EA48C5" w:rsidRDefault="00EA48C5" w:rsidP="00EA48C5">
      <w:pPr>
        <w:pStyle w:val="Heading3"/>
      </w:pPr>
      <w:r>
        <w:rPr>
          <w:b/>
          <w:u w:val="single"/>
        </w:rPr>
        <w:t>M5/0219 Item ID:61657</w:t>
      </w:r>
    </w:p>
    <w:p w:rsidR="00EA48C5" w:rsidRDefault="00EA48C5" w:rsidP="00EA48C5">
      <w:r>
        <w:t>Proposed by Councillor C. King and Seconded by Councillor M. Duff.</w:t>
      </w:r>
    </w:p>
    <w:p w:rsidR="00EA48C5" w:rsidRDefault="00EA48C5" w:rsidP="00EA48C5">
      <w:r>
        <w:t>"That this Committee calls on the Chief Executive to report on when the planned and agreed traffic calming for St. Aengus Road will commence and be completed and that this Committee following the almost complete destruction of 35 St. Aengus Road, begins a process to establish the best way to protect the 11 infill houses at this location from this type of event occurring again, preferably a reinforced wall being erected as there is no protection for the houses at present." </w:t>
      </w:r>
    </w:p>
    <w:p w:rsidR="00EA48C5" w:rsidRDefault="00EA48C5" w:rsidP="00EA48C5">
      <w:r>
        <w:rPr>
          <w:b/>
        </w:rPr>
        <w:t>REPORT:</w:t>
      </w:r>
    </w:p>
    <w:p w:rsidR="00EA48C5" w:rsidRDefault="00EA48C5" w:rsidP="00EA48C5">
      <w:r>
        <w:t>Traffic calming ramps are in place along St Aengus Road with 2 ramps in the vicinity of the houses in question. It is also located in a 30km/h "Slow Zone".</w:t>
      </w:r>
    </w:p>
    <w:p w:rsidR="00EA48C5" w:rsidRDefault="00EA48C5" w:rsidP="00EA48C5">
      <w:r>
        <w:t>The incident involving the car and the property on St Aengus Road was an accident and Housing Maintenance are currently undertaking structural works to repair the damage to the frontage of the property caused by the vehicle.</w:t>
      </w:r>
    </w:p>
    <w:p w:rsidR="00EA48C5" w:rsidRDefault="00EA48C5" w:rsidP="00EA48C5">
      <w:pPr>
        <w:pStyle w:val="NormalWeb"/>
        <w:spacing w:line="252" w:lineRule="auto"/>
        <w:rPr>
          <w:color w:val="000000"/>
          <w:sz w:val="22"/>
          <w:szCs w:val="22"/>
        </w:rPr>
      </w:pPr>
      <w:r w:rsidRPr="00E16F03">
        <w:rPr>
          <w:color w:val="000000"/>
          <w:sz w:val="22"/>
          <w:szCs w:val="22"/>
        </w:rPr>
        <w:t>A discussion followed with contributions from Councillors</w:t>
      </w:r>
      <w:r>
        <w:rPr>
          <w:color w:val="000000"/>
          <w:sz w:val="22"/>
          <w:szCs w:val="22"/>
        </w:rPr>
        <w:t>,</w:t>
      </w:r>
      <w:r w:rsidR="00C87DB1">
        <w:rPr>
          <w:color w:val="000000"/>
          <w:sz w:val="22"/>
          <w:szCs w:val="22"/>
        </w:rPr>
        <w:t xml:space="preserve"> C. King, M. Duff, B. Ferron, B. Leech and</w:t>
      </w:r>
      <w:r>
        <w:rPr>
          <w:color w:val="000000"/>
          <w:sz w:val="22"/>
          <w:szCs w:val="22"/>
        </w:rPr>
        <w:t xml:space="preserve"> C. </w:t>
      </w:r>
      <w:r w:rsidRPr="00E16F03">
        <w:rPr>
          <w:color w:val="000000"/>
          <w:sz w:val="22"/>
          <w:szCs w:val="22"/>
        </w:rPr>
        <w:t>O’</w:t>
      </w:r>
      <w:r>
        <w:rPr>
          <w:color w:val="000000"/>
          <w:sz w:val="22"/>
          <w:szCs w:val="22"/>
        </w:rPr>
        <w:t>Connor</w:t>
      </w:r>
      <w:r w:rsidR="00C87DB1">
        <w:rPr>
          <w:color w:val="000000"/>
          <w:sz w:val="22"/>
          <w:szCs w:val="22"/>
        </w:rPr>
        <w:t>.</w:t>
      </w:r>
    </w:p>
    <w:p w:rsidR="00C87DB1" w:rsidRDefault="00C87DB1" w:rsidP="00EA48C5">
      <w:pPr>
        <w:pStyle w:val="NormalWeb"/>
        <w:spacing w:line="252" w:lineRule="auto"/>
        <w:rPr>
          <w:color w:val="000000"/>
          <w:sz w:val="22"/>
          <w:szCs w:val="22"/>
        </w:rPr>
      </w:pPr>
      <w:r>
        <w:rPr>
          <w:color w:val="000000"/>
          <w:sz w:val="22"/>
          <w:szCs w:val="22"/>
        </w:rPr>
        <w:t>Senior Engineer W. Purcell agreed to arrange a site visit with Councillors to discuss the issue further.</w:t>
      </w:r>
    </w:p>
    <w:p w:rsidR="00EA48C5" w:rsidRDefault="004A16B7" w:rsidP="00EA48C5">
      <w:pPr>
        <w:pStyle w:val="NormalWeb"/>
        <w:spacing w:line="252" w:lineRule="auto"/>
        <w:ind w:left="1418"/>
        <w:rPr>
          <w:color w:val="000000"/>
          <w:sz w:val="22"/>
          <w:szCs w:val="22"/>
        </w:rPr>
      </w:pPr>
      <w:r>
        <w:rPr>
          <w:color w:val="000000"/>
          <w:sz w:val="22"/>
          <w:szCs w:val="22"/>
        </w:rPr>
        <w:t xml:space="preserve">The Motion was </w:t>
      </w:r>
      <w:r w:rsidRPr="004A16B7">
        <w:rPr>
          <w:b/>
          <w:color w:val="000000"/>
          <w:sz w:val="22"/>
          <w:szCs w:val="22"/>
        </w:rPr>
        <w:t>NOTED.</w:t>
      </w:r>
    </w:p>
    <w:p w:rsidR="00EA48C5" w:rsidRDefault="00EA48C5" w:rsidP="00EA48C5"/>
    <w:p w:rsidR="00EA48C5" w:rsidRDefault="00EA48C5" w:rsidP="00EA48C5"/>
    <w:p w:rsidR="00EA48C5" w:rsidRDefault="00EA48C5" w:rsidP="00EA48C5">
      <w:pPr>
        <w:pStyle w:val="Heading3"/>
      </w:pPr>
      <w:r>
        <w:rPr>
          <w:b/>
          <w:u w:val="single"/>
        </w:rPr>
        <w:t>M6/0219 Item ID:61427</w:t>
      </w:r>
    </w:p>
    <w:p w:rsidR="00EA48C5" w:rsidRDefault="00EA48C5" w:rsidP="00EA48C5">
      <w:r>
        <w:t>Proposed by Councillor K. Mahon</w:t>
      </w:r>
      <w:r w:rsidR="00266324">
        <w:t xml:space="preserve"> and Seconded by C. O’Connor</w:t>
      </w:r>
    </w:p>
    <w:p w:rsidR="00EA48C5" w:rsidRDefault="00EA48C5" w:rsidP="00EA48C5">
      <w:r>
        <w:t>"That this Area Committee calls on Council  to carry out a survey of pedestrian access points at Maplewood Park, Tallaght and come up with recommendations that will give proper consideration to the residents there. The current permeability through the area is not suitable and has seen residents consistently raise this issue, as have many Councillors.  We call on the Council to examine the situation and engage with residents to bring it to an acceptable resolution." </w:t>
      </w:r>
    </w:p>
    <w:p w:rsidR="00EA48C5" w:rsidRDefault="00EA48C5" w:rsidP="00EA48C5">
      <w:r>
        <w:rPr>
          <w:b/>
        </w:rPr>
        <w:t>REPORT:</w:t>
      </w:r>
    </w:p>
    <w:p w:rsidR="00EA48C5" w:rsidRDefault="00EA48C5" w:rsidP="00EA48C5">
      <w:r>
        <w:t>The Roads Department will carry out a survey of Maplewood Park and assess if there are any further pedestrian access points that can be provided.</w:t>
      </w:r>
    </w:p>
    <w:p w:rsidR="00EA48C5" w:rsidRDefault="00EA48C5" w:rsidP="00EA48C5">
      <w:r>
        <w:t xml:space="preserve">If permeability options can be </w:t>
      </w:r>
      <w:r w:rsidR="00266324">
        <w:t>identified</w:t>
      </w:r>
      <w:r>
        <w:t xml:space="preserve"> they will be brought back to this ACM for consideration.</w:t>
      </w:r>
    </w:p>
    <w:p w:rsidR="00EA48C5" w:rsidRDefault="00EA48C5" w:rsidP="00EA48C5">
      <w:pPr>
        <w:pStyle w:val="NormalWeb"/>
        <w:spacing w:line="252" w:lineRule="auto"/>
        <w:rPr>
          <w:color w:val="000000"/>
          <w:sz w:val="22"/>
          <w:szCs w:val="22"/>
        </w:rPr>
      </w:pPr>
      <w:r w:rsidRPr="00E16F03">
        <w:rPr>
          <w:color w:val="000000"/>
          <w:sz w:val="22"/>
          <w:szCs w:val="22"/>
        </w:rPr>
        <w:t>A discussion followed with contributions from Councillors</w:t>
      </w:r>
      <w:r w:rsidR="00266324">
        <w:rPr>
          <w:color w:val="000000"/>
          <w:sz w:val="22"/>
          <w:szCs w:val="22"/>
        </w:rPr>
        <w:t xml:space="preserve"> K. Mahon</w:t>
      </w:r>
      <w:r>
        <w:rPr>
          <w:color w:val="000000"/>
          <w:sz w:val="22"/>
          <w:szCs w:val="22"/>
        </w:rPr>
        <w:t xml:space="preserve"> and</w:t>
      </w:r>
      <w:r w:rsidR="00266324">
        <w:rPr>
          <w:color w:val="000000"/>
          <w:sz w:val="22"/>
          <w:szCs w:val="22"/>
        </w:rPr>
        <w:t xml:space="preserve"> B. Leech</w:t>
      </w:r>
      <w:r w:rsidRPr="00E16F03">
        <w:rPr>
          <w:color w:val="000000"/>
          <w:sz w:val="22"/>
          <w:szCs w:val="22"/>
        </w:rPr>
        <w:t>.</w:t>
      </w:r>
    </w:p>
    <w:p w:rsidR="00EA48C5" w:rsidRDefault="004A16B7" w:rsidP="00EA48C5">
      <w:pPr>
        <w:pStyle w:val="NormalWeb"/>
        <w:spacing w:line="252" w:lineRule="auto"/>
        <w:ind w:left="1418"/>
        <w:rPr>
          <w:color w:val="000000"/>
          <w:sz w:val="22"/>
          <w:szCs w:val="22"/>
        </w:rPr>
      </w:pPr>
      <w:r>
        <w:rPr>
          <w:color w:val="000000"/>
          <w:sz w:val="22"/>
          <w:szCs w:val="22"/>
        </w:rPr>
        <w:t xml:space="preserve">The Motion was </w:t>
      </w:r>
      <w:r w:rsidRPr="004A16B7">
        <w:rPr>
          <w:b/>
          <w:color w:val="000000"/>
          <w:sz w:val="22"/>
          <w:szCs w:val="22"/>
        </w:rPr>
        <w:t>NOTED</w:t>
      </w:r>
      <w:r>
        <w:rPr>
          <w:color w:val="000000"/>
          <w:sz w:val="22"/>
          <w:szCs w:val="22"/>
        </w:rPr>
        <w:t>.</w:t>
      </w:r>
    </w:p>
    <w:p w:rsidR="00B745F0" w:rsidRDefault="00B745F0">
      <w:pPr>
        <w:rPr>
          <w:rFonts w:ascii="Times New Roman" w:hAnsi="Times New Roman" w:cs="Times New Roman"/>
        </w:rPr>
      </w:pPr>
    </w:p>
    <w:p w:rsidR="00A709A4" w:rsidRPr="00D4377C" w:rsidRDefault="00A709A4" w:rsidP="00A709A4">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 xml:space="preserve">Libraries </w:t>
      </w:r>
      <w:r w:rsidR="00D4377C">
        <w:rPr>
          <w:rFonts w:ascii="Times New Roman" w:hAnsi="Times New Roman" w:cs="Times New Roman"/>
          <w:b/>
          <w:sz w:val="28"/>
          <w:szCs w:val="28"/>
          <w:u w:val="single"/>
        </w:rPr>
        <w:t>&amp;</w:t>
      </w:r>
      <w:r w:rsidRPr="00D4377C">
        <w:rPr>
          <w:rFonts w:ascii="Times New Roman" w:hAnsi="Times New Roman" w:cs="Times New Roman"/>
          <w:b/>
          <w:sz w:val="28"/>
          <w:szCs w:val="28"/>
          <w:u w:val="single"/>
        </w:rPr>
        <w:t xml:space="preserve"> Arts</w:t>
      </w:r>
    </w:p>
    <w:p w:rsidR="00A709A4" w:rsidRDefault="00A709A4" w:rsidP="00A709A4">
      <w:pPr>
        <w:pStyle w:val="Heading3"/>
      </w:pPr>
      <w:r>
        <w:rPr>
          <w:b/>
          <w:u w:val="single"/>
        </w:rPr>
        <w:t>H13/0219 Item ID:61498</w:t>
      </w:r>
    </w:p>
    <w:p w:rsidR="00A709A4" w:rsidRDefault="00A709A4" w:rsidP="00A709A4">
      <w:r>
        <w:t>Proposed by Libraries  Arts</w:t>
      </w:r>
    </w:p>
    <w:p w:rsidR="00A709A4" w:rsidRDefault="00A709A4" w:rsidP="00A709A4">
      <w:r>
        <w:t>Application for Arts Grants</w:t>
      </w:r>
    </w:p>
    <w:p w:rsidR="00A709A4" w:rsidRDefault="00A651FE" w:rsidP="00A709A4">
      <w:hyperlink r:id="rId18" w:history="1">
        <w:r w:rsidR="00A709A4">
          <w:rPr>
            <w:rStyle w:val="Hyperlink"/>
          </w:rPr>
          <w:t>H-I (13)</w:t>
        </w:r>
      </w:hyperlink>
    </w:p>
    <w:p w:rsidR="00A709A4" w:rsidRDefault="00A709A4" w:rsidP="00A709A4">
      <w:pPr>
        <w:pStyle w:val="Heading3"/>
      </w:pPr>
      <w:r>
        <w:rPr>
          <w:b/>
          <w:u w:val="single"/>
        </w:rPr>
        <w:t>H14/0219 Item ID:61512</w:t>
      </w:r>
    </w:p>
    <w:p w:rsidR="00A709A4" w:rsidRDefault="00A709A4" w:rsidP="00A709A4">
      <w:r>
        <w:t>Proposed by Libraries  Arts</w:t>
      </w:r>
    </w:p>
    <w:p w:rsidR="00A709A4" w:rsidRDefault="00A709A4" w:rsidP="00A709A4">
      <w:r>
        <w:t>Library News &amp; Events</w:t>
      </w:r>
    </w:p>
    <w:p w:rsidR="00A709A4" w:rsidRDefault="00A651FE" w:rsidP="00A709A4">
      <w:hyperlink r:id="rId19" w:history="1">
        <w:r w:rsidR="00A709A4">
          <w:rPr>
            <w:rStyle w:val="Hyperlink"/>
          </w:rPr>
          <w:t>H-I (14)</w:t>
        </w:r>
      </w:hyperlink>
    </w:p>
    <w:p w:rsidR="00A709A4" w:rsidRDefault="00A709A4" w:rsidP="00A709A4">
      <w:pPr>
        <w:pStyle w:val="Heading3"/>
      </w:pPr>
      <w:r>
        <w:rPr>
          <w:b/>
          <w:u w:val="single"/>
        </w:rPr>
        <w:t>H15/0219 Item ID:61518</w:t>
      </w:r>
    </w:p>
    <w:p w:rsidR="00A709A4" w:rsidRDefault="00A709A4" w:rsidP="00A709A4">
      <w:r>
        <w:t>Proposed by Libraries  Arts</w:t>
      </w:r>
    </w:p>
    <w:p w:rsidR="00A709A4" w:rsidRDefault="00A709A4" w:rsidP="00A709A4">
      <w:r>
        <w:t>NEW WORKS (No Business)</w:t>
      </w:r>
    </w:p>
    <w:p w:rsidR="00A709A4" w:rsidRDefault="00A709A4" w:rsidP="00A709A4">
      <w:pPr>
        <w:pStyle w:val="Heading3"/>
      </w:pPr>
      <w:r>
        <w:rPr>
          <w:b/>
          <w:u w:val="single"/>
        </w:rPr>
        <w:t>C8/0219 Item ID:61505</w:t>
      </w:r>
    </w:p>
    <w:p w:rsidR="00A709A4" w:rsidRDefault="00A709A4" w:rsidP="00A709A4">
      <w:r>
        <w:t>Proposed by Libraries  Arts</w:t>
      </w:r>
    </w:p>
    <w:p w:rsidR="00A709A4" w:rsidRDefault="00A709A4" w:rsidP="00A709A4">
      <w:r>
        <w:t>Correspondence (No Business)</w:t>
      </w:r>
    </w:p>
    <w:p w:rsidR="00A709A4" w:rsidRDefault="00A709A4" w:rsidP="00A709A4">
      <w:pPr>
        <w:pStyle w:val="Heading2"/>
      </w:pPr>
      <w:r>
        <w:lastRenderedPageBreak/>
        <w:t>Economic Development</w:t>
      </w:r>
    </w:p>
    <w:p w:rsidR="00A709A4" w:rsidRDefault="00A709A4" w:rsidP="00A709A4">
      <w:pPr>
        <w:pStyle w:val="Heading3"/>
      </w:pPr>
      <w:r>
        <w:rPr>
          <w:b/>
          <w:u w:val="single"/>
        </w:rPr>
        <w:t>Q16/0219 Item ID:61290</w:t>
      </w:r>
    </w:p>
    <w:p w:rsidR="00A709A4" w:rsidRDefault="00A709A4" w:rsidP="00A709A4">
      <w:r>
        <w:t>Proposed by Councillor M. Murphy</w:t>
      </w:r>
    </w:p>
    <w:p w:rsidR="00A709A4" w:rsidRDefault="00A709A4" w:rsidP="00A709A4">
      <w:r>
        <w:t>"A search of land registry folios on-line suggests that this Council does not own all of the plots of land (see attached maps) in each folio that makes up the Green areas in Kilnamanagh bordering on the M50/Ballymount exit. Can the Council confirm if it owns the land inside the boundary wall of Kilnamanagh in folios DN187F, DN71065F in particular?"</w:t>
      </w:r>
    </w:p>
    <w:p w:rsidR="00A709A4" w:rsidRDefault="00A651FE" w:rsidP="00A709A4">
      <w:hyperlink r:id="rId20" w:history="1">
        <w:r w:rsidR="00A709A4">
          <w:rPr>
            <w:rStyle w:val="Hyperlink"/>
          </w:rPr>
          <w:t>(Qu 16) Kilnamanagh Land Registry search.</w:t>
        </w:r>
      </w:hyperlink>
      <w:r w:rsidR="00A709A4">
        <w:br/>
      </w:r>
    </w:p>
    <w:p w:rsidR="00A709A4" w:rsidRDefault="00A709A4" w:rsidP="00A709A4">
      <w:r>
        <w:rPr>
          <w:b/>
        </w:rPr>
        <w:t>REPLY:</w:t>
      </w:r>
    </w:p>
    <w:p w:rsidR="00A709A4" w:rsidRDefault="00A709A4" w:rsidP="00A709A4">
      <w:r>
        <w:t>The lands referred to were acquired by the Council from Kilnamanagh Estates Ltd. in the 90’s. We are aware that there was a Land Registry error / discrepancy in registering the land and have written to Land Registry to have the matter rectified. </w:t>
      </w:r>
    </w:p>
    <w:p w:rsidR="00A709A4" w:rsidRDefault="00A709A4" w:rsidP="00A709A4">
      <w:r>
        <w:t>South Dublin County Council is the owner of the land in question.</w:t>
      </w:r>
    </w:p>
    <w:p w:rsidR="00A709A4" w:rsidRDefault="00A709A4" w:rsidP="00A709A4">
      <w:pPr>
        <w:pStyle w:val="Heading3"/>
      </w:pPr>
      <w:r>
        <w:rPr>
          <w:b/>
          <w:u w:val="single"/>
        </w:rPr>
        <w:t>Q17/0219 Item ID:61580</w:t>
      </w:r>
    </w:p>
    <w:p w:rsidR="00A709A4" w:rsidRDefault="00A709A4" w:rsidP="00A709A4">
      <w:r>
        <w:t>Proposed by Councillor C. O'Connor</w:t>
      </w:r>
    </w:p>
    <w:p w:rsidR="00A709A4" w:rsidRDefault="00A709A4" w:rsidP="00A709A4">
      <w:r>
        <w:t>"To ask the Chief Executive to present a further report detailing his efforts to improve the image of Cookstown Industrial Estate and in that regard will he particularly note the call by many businesses for further enhancement of 2nd Avenue in Cookstown Industrial Estate and will he make a statement?"</w:t>
      </w:r>
    </w:p>
    <w:p w:rsidR="00A709A4" w:rsidRDefault="00A709A4" w:rsidP="00A709A4">
      <w:r>
        <w:rPr>
          <w:b/>
        </w:rPr>
        <w:t>REPLY:</w:t>
      </w:r>
    </w:p>
    <w:p w:rsidR="00A709A4" w:rsidRDefault="00A709A4" w:rsidP="00A709A4">
      <w:r>
        <w:t>"Cookstown Industrial Estate continues to be the focus of significant attention from the Economic, Enterprise &amp; Tourism Development Department. A number of local initiatives aimed at improving the condition, investment and employment potential of the area have been progressed under the Dublin Regional Enterprise Strategy and the Dublin Regional Action Plan for Jobs.</w:t>
      </w:r>
    </w:p>
    <w:p w:rsidR="00A709A4" w:rsidRDefault="00A709A4" w:rsidP="00A709A4">
      <w:r>
        <w:t>Under the Business Support Fund, two significant ‘area improvement works’ schemes were undertaken with footpath, landscaping, kerbing, fencing and accessibility works carried out at Cookstown Enterprise Centre and at Old Belgard Road/Cookstown Road, with a further potential project being explored and progressed for Fourth Avenue.</w:t>
      </w:r>
    </w:p>
    <w:p w:rsidR="00A709A4" w:rsidRDefault="00A709A4" w:rsidP="00A709A4">
      <w:r>
        <w:t>We would encourage the businesses in Second Avenue to come together and make an application for upgrade work under the Industrial Area Improvement Schemes.</w:t>
      </w:r>
    </w:p>
    <w:p w:rsidR="00A709A4" w:rsidRDefault="00A709A4" w:rsidP="00A709A4">
      <w:r>
        <w:t>We currently have enquiries from 4 individual unit occupiers in Cookstown Industrial Estate for grants under the Individual Unit Supports/ Micro Enterprise Development. These works which are currently on-going / nearing completion are for external signage and improvement works to each individual unit. </w:t>
      </w:r>
    </w:p>
    <w:p w:rsidR="00A709A4" w:rsidRDefault="00A709A4" w:rsidP="00A709A4">
      <w:r>
        <w:t xml:space="preserve">The BSF also includes </w:t>
      </w:r>
      <w:hyperlink r:id="rId21" w:history="1">
        <w:r>
          <w:rPr>
            <w:rStyle w:val="Hyperlink"/>
            <w:b/>
          </w:rPr>
          <w:t>Microenterprise/Start-up Support</w:t>
        </w:r>
      </w:hyperlink>
      <w:r>
        <w:t xml:space="preserve"> which encourages new micro enterprise owners who upgrade an existing vacant premises to avail of a graduated “rates holiday” for up to two years.</w:t>
      </w:r>
    </w:p>
    <w:p w:rsidR="00A709A4" w:rsidRDefault="00A709A4" w:rsidP="00A709A4">
      <w:r>
        <w:lastRenderedPageBreak/>
        <w:t>The Council Budget has provided for the continuation of the Business Support Funds. New promotional material and marketing actions are underway to continue to encourage business owners in the Cookstown Industrial Estate and South Dublin County to avail of these supports.</w:t>
      </w:r>
    </w:p>
    <w:p w:rsidR="00A709A4" w:rsidRDefault="00A709A4" w:rsidP="00A709A4">
      <w:pPr>
        <w:pStyle w:val="Heading3"/>
      </w:pPr>
      <w:r>
        <w:rPr>
          <w:b/>
          <w:u w:val="single"/>
        </w:rPr>
        <w:t>Q18/0219 Item ID:61581</w:t>
      </w:r>
    </w:p>
    <w:p w:rsidR="00A709A4" w:rsidRDefault="00A709A4" w:rsidP="00A709A4">
      <w:r>
        <w:t>Proposed by Councillor C. O'Connor</w:t>
      </w:r>
    </w:p>
    <w:p w:rsidR="00A709A4" w:rsidRDefault="00A709A4" w:rsidP="00A709A4">
      <w:r>
        <w:t>"To ask the Chief Executive to confirm that he continues to take action to ensure that the job creation needs of Tallaght receives particular attention and in that regard will he note the concerns of many in the community that jobs for Tallaght does not appear to be on the top of the priority list of Government and its agencies; will he give assurances and will he make a statement?"</w:t>
      </w:r>
    </w:p>
    <w:p w:rsidR="00A709A4" w:rsidRDefault="00A709A4" w:rsidP="00A709A4">
      <w:r>
        <w:rPr>
          <w:b/>
        </w:rPr>
        <w:t>REPLY:</w:t>
      </w:r>
    </w:p>
    <w:p w:rsidR="00A709A4" w:rsidRDefault="00A709A4" w:rsidP="00A709A4">
      <w:r>
        <w:t xml:space="preserve">"The </w:t>
      </w:r>
      <w:hyperlink r:id="rId22" w:history="1">
        <w:r>
          <w:rPr>
            <w:rStyle w:val="Hyperlink"/>
            <w:b/>
          </w:rPr>
          <w:t>South Dublin Local Economic and Community Plan 2016 – 2021</w:t>
        </w:r>
      </w:hyperlink>
      <w:r>
        <w:t xml:space="preserve"> 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A709A4" w:rsidRDefault="00A709A4" w:rsidP="00A709A4">
      <w:r>
        <w:t xml:space="preserve">The </w:t>
      </w:r>
      <w:hyperlink r:id="rId23" w:history="1">
        <w:r>
          <w:rPr>
            <w:rStyle w:val="Hyperlink"/>
            <w:b/>
          </w:rPr>
          <w:t>Local Enterprise Office</w:t>
        </w:r>
      </w:hyperlink>
      <w:r>
        <w:t xml:space="preserve"> (LEO) provides financial grants, mentoring, training and other supports to assist new and developing micro-enterprises with job creation and sustainment in the County. In 2018, LEO South Dublin approved funding of €498,951 for 12 locally based enterprises creating 31 new jobs immediately and with the potential to create a further 110 new jobs over the next three years in the area.</w:t>
      </w:r>
    </w:p>
    <w:p w:rsidR="00A709A4" w:rsidRDefault="00A709A4" w:rsidP="00A709A4">
      <w: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while the Sustainable Business Programme in partnership with South Dublin Chamber which offers assistance and advice to businesses.</w:t>
      </w:r>
    </w:p>
    <w:p w:rsidR="00A709A4" w:rsidRDefault="00A709A4" w:rsidP="00A709A4">
      <w:r>
        <w:t xml:space="preserve">LEO is also working with relevant local agencies including South Dublin Chamber, Technological University Dublin, Tallaght campus,( formerly Institute of Technology Tallaght), South Dublin County Partnership, Enterprise Ireland, Partas and others to ensure a co-ordinated approach to the actions which can impact on job creation in Tallaght and across the County.  As part of this LEO will be holding a Local Enterprise Week from 4th to 8th March to highlight the various initiatives and supports available to support local job creation and business development with many of the events to be held in Tallaght in partnership with the various enterprise support and development agencies operating in the area. Full details of the week are be available at </w:t>
      </w:r>
      <w:hyperlink r:id="rId24" w:history="1">
        <w:r>
          <w:rPr>
            <w:rStyle w:val="Hyperlink"/>
            <w:b/>
          </w:rPr>
          <w:t>www.localenterprise.ie/SouthDublin</w:t>
        </w:r>
      </w:hyperlink>
      <w:r>
        <w:t>.</w:t>
      </w:r>
    </w:p>
    <w:p w:rsidR="00A709A4" w:rsidRDefault="00A709A4" w:rsidP="00A709A4">
      <w:r>
        <w:t>The Council has also adopted the Dublin Regional Enterprise Strategy 2017-2019 along with the other Dublin Local Authorities and this identifies opportunities to maximise the promotion and development of enterprise across the Dublin region. The 2018 local implementation plan for the Strategy was provided to the EETD SPC included specific emphasis on initiatives for job creation, enterprise opportunities and skills requirements in Tallaght and across South Dublin in partnership with various regional partners and state agencies.</w:t>
      </w:r>
    </w:p>
    <w:p w:rsidR="00A709A4" w:rsidRDefault="00A709A4" w:rsidP="00A709A4">
      <w:r>
        <w:t xml:space="preserve">The Council is also a key partner in the Dublin Regional Enterprise Plan to 2020 which aims to build on the progress achieved under </w:t>
      </w:r>
      <w:hyperlink r:id="rId25" w:history="1">
        <w:r>
          <w:rPr>
            <w:rStyle w:val="Hyperlink"/>
            <w:b/>
          </w:rPr>
          <w:t>Dublin Action Plan for Jobs 2016-2018</w:t>
        </w:r>
      </w:hyperlink>
      <w:r>
        <w:rPr>
          <w:b/>
        </w:rPr>
        <w:t xml:space="preserve">. </w:t>
      </w:r>
      <w:r>
        <w:t xml:space="preserve"> The plan which is committed to an overall jobs uplift of 10-15% in the region building on the substantial progress of the DAPJ.</w:t>
      </w:r>
    </w:p>
    <w:p w:rsidR="00A709A4" w:rsidRDefault="00A709A4" w:rsidP="00A709A4">
      <w:r>
        <w:lastRenderedPageBreak/>
        <w:t>The announcement during 2018 of the Development of a new Innovation Centre in Tallaght follows on from DAPJ. This 3000m2 which will be located in the heart of Tallaght on the Technological University – Hospital corridor has has gone to tender for the design, operation and management of the facility.</w:t>
      </w:r>
    </w:p>
    <w:p w:rsidR="00A709A4" w:rsidRDefault="00A709A4" w:rsidP="00A709A4">
      <w:r>
        <w:t xml:space="preserve">The Council's 2019 Budget provided for the continuation of the </w:t>
      </w:r>
      <w:hyperlink r:id="rId26" w:history="1">
        <w:r>
          <w:rPr>
            <w:rStyle w:val="Hyperlink"/>
            <w:b/>
          </w:rPr>
          <w:t>Business Support Funds</w:t>
        </w:r>
      </w:hyperlink>
      <w:r>
        <w:t xml:space="preserve"> (BSF) through a range of supports specifically aimed at increasing occupancy and activity in industrial areas to increase economic activity and support additional local employment. A presentation and workshop on the Business Support Fund took place at the Tallaght SPC Meeting on February 13</w:t>
      </w:r>
      <w:r>
        <w:rPr>
          <w:vertAlign w:val="superscript"/>
        </w:rPr>
        <w:t>th</w:t>
      </w:r>
      <w:r>
        <w:t xml:space="preserve"> 2019 and a number of new initiatives were proposed by the SPC for consideration in 2019.</w:t>
      </w:r>
    </w:p>
    <w:p w:rsidR="00A709A4" w:rsidRDefault="00A709A4" w:rsidP="00A709A4">
      <w:r>
        <w:t>An initiative from key stakeholders in SDC to create a higher profile for itself in attracting more indigenous and FDI and be more proactive in the marketing and promotion of SDC is currently being explored in collaboration with South Dublin chamber funded under BSF.</w:t>
      </w:r>
    </w:p>
    <w:p w:rsidR="00A709A4" w:rsidRDefault="00A709A4" w:rsidP="00A709A4">
      <w:pPr>
        <w:pStyle w:val="Heading3"/>
      </w:pPr>
      <w:r>
        <w:rPr>
          <w:b/>
          <w:u w:val="single"/>
        </w:rPr>
        <w:t>H16/0219 Item ID:61515</w:t>
      </w:r>
    </w:p>
    <w:p w:rsidR="00A709A4" w:rsidRDefault="00A709A4" w:rsidP="00A709A4">
      <w:r>
        <w:t>Proposed by Economic Development</w:t>
      </w:r>
    </w:p>
    <w:p w:rsidR="00A709A4" w:rsidRDefault="00A709A4" w:rsidP="00A709A4">
      <w:r>
        <w:t>New Works (No Business)</w:t>
      </w:r>
    </w:p>
    <w:p w:rsidR="00A709A4" w:rsidRDefault="00A709A4" w:rsidP="00A709A4">
      <w:pPr>
        <w:pStyle w:val="Heading3"/>
      </w:pPr>
      <w:r>
        <w:rPr>
          <w:b/>
          <w:u w:val="single"/>
        </w:rPr>
        <w:t>C9/0219 Item ID:61503</w:t>
      </w:r>
    </w:p>
    <w:p w:rsidR="00A709A4" w:rsidRDefault="00A709A4" w:rsidP="00A709A4">
      <w:r>
        <w:t>Proposed by Economic Development</w:t>
      </w:r>
    </w:p>
    <w:p w:rsidR="00A709A4" w:rsidRDefault="00A709A4" w:rsidP="00A709A4">
      <w:r>
        <w:t>Correspondence (No Business)</w:t>
      </w:r>
    </w:p>
    <w:p w:rsidR="00D4377C" w:rsidRDefault="00D4377C" w:rsidP="00A709A4"/>
    <w:p w:rsidR="00A709A4" w:rsidRPr="00D4377C" w:rsidRDefault="00A709A4" w:rsidP="00D4377C">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Performance  Change Management</w:t>
      </w:r>
    </w:p>
    <w:p w:rsidR="00A709A4" w:rsidRDefault="00A709A4" w:rsidP="00A709A4">
      <w:pPr>
        <w:pStyle w:val="Heading3"/>
      </w:pPr>
      <w:r>
        <w:rPr>
          <w:b/>
          <w:u w:val="single"/>
        </w:rPr>
        <w:t>H17/0219 Item ID:61519</w:t>
      </w:r>
    </w:p>
    <w:p w:rsidR="00A709A4" w:rsidRDefault="00A709A4" w:rsidP="00A709A4">
      <w:r>
        <w:t>Proposed by Performance  Change Management</w:t>
      </w:r>
    </w:p>
    <w:p w:rsidR="00A709A4" w:rsidRDefault="00A709A4" w:rsidP="00A709A4">
      <w:r>
        <w:t>New Works (No Business)</w:t>
      </w:r>
    </w:p>
    <w:p w:rsidR="00A709A4" w:rsidRDefault="00A709A4" w:rsidP="00A709A4">
      <w:pPr>
        <w:pStyle w:val="Heading3"/>
      </w:pPr>
      <w:r>
        <w:rPr>
          <w:b/>
          <w:u w:val="single"/>
        </w:rPr>
        <w:t>C10/0219 Item ID:61506</w:t>
      </w:r>
    </w:p>
    <w:p w:rsidR="00A709A4" w:rsidRDefault="00A709A4" w:rsidP="00A709A4">
      <w:r>
        <w:t>Proposed by Performance  Change Management</w:t>
      </w:r>
    </w:p>
    <w:p w:rsidR="00A709A4" w:rsidRDefault="00A709A4" w:rsidP="00A709A4">
      <w:r>
        <w:t>Correspondence (No Business)</w:t>
      </w:r>
    </w:p>
    <w:p w:rsidR="00A709A4" w:rsidRDefault="00A709A4" w:rsidP="00A709A4"/>
    <w:p w:rsidR="00A709A4" w:rsidRPr="00D4377C" w:rsidRDefault="00A709A4" w:rsidP="00A709A4">
      <w:pPr>
        <w:pStyle w:val="Heading2"/>
        <w:jc w:val="center"/>
        <w:rPr>
          <w:rFonts w:ascii="Times New Roman" w:hAnsi="Times New Roman" w:cs="Times New Roman"/>
          <w:b/>
          <w:sz w:val="28"/>
          <w:szCs w:val="28"/>
          <w:u w:val="single"/>
        </w:rPr>
      </w:pPr>
      <w:r w:rsidRPr="00D4377C">
        <w:rPr>
          <w:rFonts w:ascii="Times New Roman" w:hAnsi="Times New Roman" w:cs="Times New Roman"/>
          <w:b/>
          <w:sz w:val="28"/>
          <w:szCs w:val="28"/>
          <w:u w:val="single"/>
        </w:rPr>
        <w:t>Corporate Support</w:t>
      </w:r>
    </w:p>
    <w:p w:rsidR="00A709A4" w:rsidRDefault="00A709A4" w:rsidP="00A709A4">
      <w:pPr>
        <w:pStyle w:val="Heading3"/>
      </w:pPr>
      <w:r>
        <w:rPr>
          <w:b/>
          <w:u w:val="single"/>
        </w:rPr>
        <w:t>Q19/0219 Item ID:61631</w:t>
      </w:r>
    </w:p>
    <w:p w:rsidR="00A709A4" w:rsidRDefault="00A709A4" w:rsidP="00A709A4">
      <w:r>
        <w:t>Proposed by Councillor Emma Hendrick</w:t>
      </w:r>
    </w:p>
    <w:p w:rsidR="00A709A4" w:rsidRDefault="00A709A4" w:rsidP="00A709A4">
      <w:r>
        <w:t>"To ask the Chief Executive what is the Council doing to promote voter registration in communities with a historically low voter turnout such as those from a low socio economic background, the Travelling community and members of the immigrant community?"</w:t>
      </w:r>
    </w:p>
    <w:p w:rsidR="00A709A4" w:rsidRDefault="00A709A4" w:rsidP="00A709A4">
      <w:r>
        <w:rPr>
          <w:b/>
        </w:rPr>
        <w:t>REPLY:</w:t>
      </w:r>
    </w:p>
    <w:p w:rsidR="00A709A4" w:rsidRDefault="00A709A4" w:rsidP="00A709A4">
      <w:r>
        <w:t>The draft register for 2019/2020 was published on the 1</w:t>
      </w:r>
      <w:r>
        <w:rPr>
          <w:vertAlign w:val="superscript"/>
        </w:rPr>
        <w:t>st</w:t>
      </w:r>
      <w:r>
        <w:t xml:space="preserve"> November, 2018 and was circulated to all Garda Stations, Libraries, Post Offices, County Registrar and all Councillors, TD’S and MEP’S. The </w:t>
      </w:r>
      <w:r>
        <w:lastRenderedPageBreak/>
        <w:t>draft was open up to the 25</w:t>
      </w:r>
      <w:r>
        <w:rPr>
          <w:vertAlign w:val="superscript"/>
        </w:rPr>
        <w:t>th</w:t>
      </w:r>
      <w:r>
        <w:t xml:space="preserve"> November 2018 for members of the public to check their details and submit any amendments. In conjunction with the publication of the draft the Council will develop and implement a Communications Campaign on Valuing Your Vote that will use all available communication methods including print media, the Council web site, social media, poster campaigns in Council buildings and on bus shelters within the county as well as supporting national campaigns led by the Department to promote and to alert citizens to check the register. Registration forms are available on our website and in Libraries across the county to assist those wishing to register. Work is currently ongoing in preparation of the publication of the live register on the 1st February 2019.</w:t>
      </w:r>
    </w:p>
    <w:p w:rsidR="00A709A4" w:rsidRDefault="00A709A4" w:rsidP="00A709A4">
      <w:r>
        <w:t>In order to assist migrants the Council have all the relevant forms on our web site in a number of different languages. The Department of Planning Housing and Local Government have initiated a national awareness campaign in relation to the whole registration process in conjunction with the Immigrant Council of Ireland in advance of the Local Elections.  Currently videos have been created in ten different languages on their website with information on how to vote and it is aimed at every citizen of Ireland. Also during the New Citizens Ceremonies the Department of Justice and Equality provide information packs to all new citizens with details on how to register to vote.</w:t>
      </w:r>
    </w:p>
    <w:p w:rsidR="00A709A4" w:rsidRDefault="00A709A4" w:rsidP="00A709A4">
      <w:pPr>
        <w:pStyle w:val="Heading3"/>
      </w:pPr>
      <w:r>
        <w:rPr>
          <w:b/>
          <w:u w:val="single"/>
        </w:rPr>
        <w:t>Q20/0219 Item ID:61569</w:t>
      </w:r>
    </w:p>
    <w:p w:rsidR="00A709A4" w:rsidRDefault="00A709A4" w:rsidP="00A709A4">
      <w:r>
        <w:t>Proposed by Councillor C. O'Connor</w:t>
      </w:r>
    </w:p>
    <w:p w:rsidR="00A709A4" w:rsidRDefault="00A709A4" w:rsidP="00A709A4">
      <w:r>
        <w:t>"To ask the Chief Executive if he would write to Charlie Flanagan TD Minister for Justice and Drew Harris the Garda Commissioner, asking to confirm their proposals to provide additional Garda manpower and resources to the Tallaght Garda district?"</w:t>
      </w:r>
    </w:p>
    <w:p w:rsidR="00A709A4" w:rsidRDefault="00A709A4" w:rsidP="00A709A4">
      <w:r>
        <w:rPr>
          <w:b/>
        </w:rPr>
        <w:t>REPLY:</w:t>
      </w:r>
    </w:p>
    <w:p w:rsidR="00A709A4" w:rsidRDefault="00A709A4" w:rsidP="00A709A4">
      <w:r>
        <w:t> "If the Motion is agreed, a letter will issue to Deputy Flanagan Minister for Justice and to Garda Commissioner Harris and the response will be circulated to Members"</w:t>
      </w:r>
    </w:p>
    <w:p w:rsidR="00A709A4" w:rsidRDefault="00A709A4" w:rsidP="00A709A4">
      <w:pPr>
        <w:pStyle w:val="Heading3"/>
      </w:pPr>
      <w:r>
        <w:rPr>
          <w:b/>
          <w:u w:val="single"/>
        </w:rPr>
        <w:t>Q21/0219 Item ID:61570</w:t>
      </w:r>
    </w:p>
    <w:p w:rsidR="00A709A4" w:rsidRDefault="00A709A4" w:rsidP="00A709A4">
      <w:r>
        <w:t>Proposed by Councillor C. O'Connor</w:t>
      </w:r>
    </w:p>
    <w:p w:rsidR="00A709A4" w:rsidRDefault="00A709A4" w:rsidP="00A709A4">
      <w:r>
        <w:t>"To ask the Chief Executive if he would write to Shane Ross TD Minister for Transport asking for confirmation of any plans by his Department to provide an extension of the Red Luas Line from Tallaght to other parts of the County, also asking if there are any plans for public consultation in respect of the matter?"</w:t>
      </w:r>
    </w:p>
    <w:p w:rsidR="00A709A4" w:rsidRDefault="00A709A4" w:rsidP="00A709A4">
      <w:r>
        <w:rPr>
          <w:b/>
        </w:rPr>
        <w:t>REPLY:</w:t>
      </w:r>
    </w:p>
    <w:p w:rsidR="00A709A4" w:rsidRDefault="00A709A4" w:rsidP="00A709A4">
      <w:r>
        <w:t> "If the Question is agreed, a letter will issue to Deputy Ross, Minister for Transport and response circulated to Members"</w:t>
      </w:r>
    </w:p>
    <w:p w:rsidR="00A709A4" w:rsidRDefault="00A709A4" w:rsidP="00A709A4">
      <w:pPr>
        <w:pStyle w:val="Heading3"/>
      </w:pPr>
      <w:r>
        <w:rPr>
          <w:b/>
          <w:u w:val="single"/>
        </w:rPr>
        <w:t>H18/0219 Item ID:61514</w:t>
      </w:r>
    </w:p>
    <w:p w:rsidR="00A709A4" w:rsidRDefault="00A709A4" w:rsidP="00A709A4">
      <w:r>
        <w:t>Proposed by Corporate Support</w:t>
      </w:r>
    </w:p>
    <w:p w:rsidR="00A709A4" w:rsidRDefault="00A709A4" w:rsidP="00A709A4">
      <w:r>
        <w:t>New Works (no business)</w:t>
      </w:r>
    </w:p>
    <w:p w:rsidR="00A709A4" w:rsidRDefault="00A709A4" w:rsidP="00A709A4">
      <w:pPr>
        <w:pStyle w:val="Heading3"/>
      </w:pPr>
      <w:r>
        <w:rPr>
          <w:b/>
          <w:u w:val="single"/>
        </w:rPr>
        <w:t>C11/0219 Item ID:61502</w:t>
      </w:r>
    </w:p>
    <w:p w:rsidR="00A709A4" w:rsidRDefault="00A709A4" w:rsidP="00A709A4">
      <w:r>
        <w:t>Proposed by Corporate Support</w:t>
      </w:r>
    </w:p>
    <w:p w:rsidR="00A709A4" w:rsidRDefault="00A709A4" w:rsidP="00A709A4">
      <w:r>
        <w:t>Correspondence (No Business)</w:t>
      </w:r>
    </w:p>
    <w:p w:rsidR="00347CDE" w:rsidRPr="00E16F03" w:rsidRDefault="00347CDE" w:rsidP="00C0639C">
      <w:pPr>
        <w:rPr>
          <w:rFonts w:ascii="Times New Roman" w:hAnsi="Times New Roman" w:cs="Times New Roman"/>
        </w:rPr>
      </w:pPr>
    </w:p>
    <w:p w:rsidR="00347CDE" w:rsidRPr="00E16F03" w:rsidRDefault="00347CDE" w:rsidP="00C0639C">
      <w:pPr>
        <w:rPr>
          <w:rFonts w:ascii="Times New Roman" w:hAnsi="Times New Roman" w:cs="Times New Roman"/>
        </w:rPr>
      </w:pPr>
    </w:p>
    <w:p w:rsidR="00347CDE" w:rsidRPr="00E16F03" w:rsidRDefault="00347CDE" w:rsidP="00C0639C">
      <w:pPr>
        <w:rPr>
          <w:rFonts w:ascii="Times New Roman" w:hAnsi="Times New Roman" w:cs="Times New Roman"/>
        </w:rPr>
      </w:pPr>
    </w:p>
    <w:p w:rsidR="00347CDE" w:rsidRPr="00E16F03" w:rsidRDefault="00347CDE" w:rsidP="00C0639C">
      <w:pPr>
        <w:rPr>
          <w:rFonts w:ascii="Times New Roman" w:hAnsi="Times New Roman" w:cs="Times New Roman"/>
        </w:rPr>
      </w:pPr>
    </w:p>
    <w:p w:rsidR="00347CDE" w:rsidRPr="00E16F03" w:rsidRDefault="00347CDE" w:rsidP="00C0639C">
      <w:pPr>
        <w:rPr>
          <w:rFonts w:ascii="Times New Roman" w:hAnsi="Times New Roman" w:cs="Times New Roman"/>
        </w:rPr>
      </w:pPr>
    </w:p>
    <w:p w:rsidR="00347CDE" w:rsidRPr="00E16F03" w:rsidRDefault="00347CDE" w:rsidP="00347CDE">
      <w:pPr>
        <w:spacing w:before="100" w:beforeAutospacing="1" w:after="100" w:afterAutospacing="1" w:line="240" w:lineRule="auto"/>
        <w:ind w:left="720" w:firstLine="720"/>
        <w:rPr>
          <w:rFonts w:ascii="Times New Roman" w:hAnsi="Times New Roman" w:cs="Times New Roman"/>
          <w:sz w:val="24"/>
          <w:szCs w:val="24"/>
        </w:rPr>
      </w:pPr>
      <w:r w:rsidRPr="00E16F03">
        <w:rPr>
          <w:rFonts w:ascii="Times New Roman" w:hAnsi="Times New Roman" w:cs="Times New Roman"/>
          <w:sz w:val="24"/>
          <w:szCs w:val="24"/>
        </w:rPr>
        <w:t xml:space="preserve">The Meeting concluded at </w:t>
      </w:r>
      <w:r w:rsidR="00A709A4">
        <w:rPr>
          <w:rFonts w:ascii="Times New Roman" w:hAnsi="Times New Roman" w:cs="Times New Roman"/>
          <w:sz w:val="24"/>
          <w:szCs w:val="24"/>
        </w:rPr>
        <w:t>16</w:t>
      </w:r>
      <w:r w:rsidRPr="00E16F03">
        <w:rPr>
          <w:rFonts w:ascii="Times New Roman" w:hAnsi="Times New Roman" w:cs="Times New Roman"/>
          <w:sz w:val="24"/>
          <w:szCs w:val="24"/>
        </w:rPr>
        <w:t>.</w:t>
      </w:r>
      <w:r w:rsidR="00A709A4">
        <w:rPr>
          <w:rFonts w:ascii="Times New Roman" w:hAnsi="Times New Roman" w:cs="Times New Roman"/>
          <w:sz w:val="24"/>
          <w:szCs w:val="24"/>
        </w:rPr>
        <w:t>4</w:t>
      </w:r>
      <w:r w:rsidRPr="00E16F03">
        <w:rPr>
          <w:rFonts w:ascii="Times New Roman" w:hAnsi="Times New Roman" w:cs="Times New Roman"/>
          <w:sz w:val="24"/>
          <w:szCs w:val="24"/>
        </w:rPr>
        <w:t>7p.m.</w:t>
      </w:r>
    </w:p>
    <w:p w:rsidR="00347CDE" w:rsidRPr="00E16F03" w:rsidRDefault="00347CDE" w:rsidP="00347CDE">
      <w:pPr>
        <w:spacing w:before="100" w:beforeAutospacing="1" w:after="100" w:afterAutospacing="1" w:line="240" w:lineRule="auto"/>
        <w:ind w:left="720" w:firstLine="720"/>
        <w:rPr>
          <w:rFonts w:ascii="Times New Roman" w:hAnsi="Times New Roman" w:cs="Times New Roman"/>
          <w:sz w:val="24"/>
          <w:szCs w:val="24"/>
        </w:rPr>
      </w:pPr>
    </w:p>
    <w:p w:rsidR="00347CDE" w:rsidRPr="00E16F03" w:rsidRDefault="00347CDE" w:rsidP="00347CDE">
      <w:pPr>
        <w:spacing w:before="100" w:beforeAutospacing="1" w:after="100" w:afterAutospacing="1" w:line="240" w:lineRule="auto"/>
        <w:ind w:left="720" w:firstLine="720"/>
        <w:rPr>
          <w:rFonts w:ascii="Times New Roman" w:hAnsi="Times New Roman" w:cs="Times New Roman"/>
          <w:sz w:val="24"/>
          <w:szCs w:val="24"/>
        </w:rPr>
      </w:pPr>
    </w:p>
    <w:p w:rsidR="00347CDE" w:rsidRPr="00E16F03" w:rsidRDefault="00347CDE" w:rsidP="00347CDE">
      <w:pPr>
        <w:spacing w:before="100" w:beforeAutospacing="1" w:after="100" w:afterAutospacing="1" w:line="240" w:lineRule="auto"/>
        <w:ind w:left="720" w:firstLine="720"/>
        <w:rPr>
          <w:rFonts w:ascii="Times New Roman" w:hAnsi="Times New Roman" w:cs="Times New Roman"/>
          <w:sz w:val="24"/>
          <w:szCs w:val="24"/>
        </w:rPr>
      </w:pPr>
    </w:p>
    <w:p w:rsidR="00347CDE" w:rsidRPr="00E16F03" w:rsidRDefault="00347CDE" w:rsidP="00347CDE">
      <w:pPr>
        <w:spacing w:before="100" w:beforeAutospacing="1" w:after="100" w:afterAutospacing="1" w:line="240" w:lineRule="auto"/>
        <w:ind w:left="1440"/>
        <w:rPr>
          <w:rFonts w:ascii="Times New Roman" w:hAnsi="Times New Roman" w:cs="Times New Roman"/>
          <w:sz w:val="24"/>
          <w:szCs w:val="24"/>
        </w:rPr>
      </w:pPr>
      <w:r w:rsidRPr="00E16F03">
        <w:rPr>
          <w:rFonts w:ascii="Times New Roman" w:hAnsi="Times New Roman" w:cs="Times New Roman"/>
          <w:sz w:val="24"/>
          <w:szCs w:val="24"/>
        </w:rPr>
        <w:t>Sini</w:t>
      </w:r>
      <w:r w:rsidRPr="00E16F03">
        <w:rPr>
          <w:rFonts w:ascii="Times New Roman" w:hAnsi="Times New Roman" w:cs="Times New Roman"/>
          <w:sz w:val="24"/>
          <w:szCs w:val="24"/>
          <w:u w:val="single"/>
        </w:rPr>
        <w:t>ú</w:t>
      </w:r>
      <w:r w:rsidRPr="00E16F03">
        <w:rPr>
          <w:rFonts w:ascii="Times New Roman" w:hAnsi="Times New Roman" w:cs="Times New Roman"/>
          <w:sz w:val="24"/>
          <w:szCs w:val="24"/>
        </w:rPr>
        <w:t>:  ________________________</w:t>
      </w:r>
      <w:r w:rsidRPr="00E16F03">
        <w:rPr>
          <w:rFonts w:ascii="Times New Roman" w:hAnsi="Times New Roman" w:cs="Times New Roman"/>
          <w:sz w:val="24"/>
          <w:szCs w:val="24"/>
        </w:rPr>
        <w:tab/>
      </w:r>
      <w:r w:rsidRPr="00E16F03">
        <w:rPr>
          <w:rFonts w:ascii="Times New Roman" w:hAnsi="Times New Roman" w:cs="Times New Roman"/>
          <w:sz w:val="24"/>
          <w:szCs w:val="24"/>
        </w:rPr>
        <w:tab/>
        <w:t>Dáta: _______________</w:t>
      </w:r>
    </w:p>
    <w:p w:rsidR="00347CDE" w:rsidRPr="00E16F03" w:rsidRDefault="00347CDE" w:rsidP="00347CDE">
      <w:pPr>
        <w:spacing w:before="100" w:beforeAutospacing="1" w:after="100" w:afterAutospacing="1" w:line="240" w:lineRule="auto"/>
        <w:ind w:left="1440" w:firstLine="720"/>
        <w:rPr>
          <w:rFonts w:ascii="Times New Roman" w:hAnsi="Times New Roman" w:cs="Times New Roman"/>
        </w:rPr>
      </w:pPr>
      <w:r w:rsidRPr="00E16F03">
        <w:rPr>
          <w:rFonts w:ascii="Times New Roman" w:hAnsi="Times New Roman" w:cs="Times New Roman"/>
          <w:sz w:val="24"/>
          <w:szCs w:val="24"/>
        </w:rPr>
        <w:t>An Cathaoirleach</w:t>
      </w:r>
    </w:p>
    <w:p w:rsidR="00347CDE" w:rsidRPr="00E16F03" w:rsidRDefault="00347CDE" w:rsidP="00347CDE">
      <w:pPr>
        <w:rPr>
          <w:rFonts w:ascii="Times New Roman" w:hAnsi="Times New Roman" w:cs="Times New Roman"/>
        </w:rPr>
      </w:pPr>
    </w:p>
    <w:p w:rsidR="00347CDE" w:rsidRPr="00E16F03" w:rsidRDefault="00347CDE" w:rsidP="00C0639C">
      <w:pPr>
        <w:rPr>
          <w:rFonts w:ascii="Times New Roman" w:hAnsi="Times New Roman" w:cs="Times New Roman"/>
        </w:rPr>
      </w:pPr>
    </w:p>
    <w:p w:rsidR="00C0639C" w:rsidRPr="00E16F03" w:rsidRDefault="00C0639C">
      <w:pPr>
        <w:rPr>
          <w:rFonts w:ascii="Times New Roman" w:hAnsi="Times New Roman" w:cs="Times New Roman"/>
        </w:rPr>
      </w:pPr>
    </w:p>
    <w:sectPr w:rsidR="00C0639C" w:rsidRPr="00E16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4634"/>
    <w:multiLevelType w:val="singleLevel"/>
    <w:tmpl w:val="0A1A020A"/>
    <w:lvl w:ilvl="0">
      <w:numFmt w:val="bullet"/>
      <w:lvlText w:val="•"/>
      <w:lvlJc w:val="left"/>
      <w:pPr>
        <w:ind w:left="420" w:hanging="360"/>
      </w:pPr>
    </w:lvl>
  </w:abstractNum>
  <w:abstractNum w:abstractNumId="1" w15:restartNumberingAfterBreak="0">
    <w:nsid w:val="1B50774C"/>
    <w:multiLevelType w:val="singleLevel"/>
    <w:tmpl w:val="06AA175E"/>
    <w:lvl w:ilvl="0">
      <w:start w:val="1"/>
      <w:numFmt w:val="lowerRoman"/>
      <w:lvlText w:val="%1."/>
      <w:lvlJc w:val="left"/>
      <w:pPr>
        <w:ind w:left="420" w:hanging="360"/>
      </w:pPr>
    </w:lvl>
  </w:abstractNum>
  <w:abstractNum w:abstractNumId="2" w15:restartNumberingAfterBreak="0">
    <w:nsid w:val="4A6E14E3"/>
    <w:multiLevelType w:val="singleLevel"/>
    <w:tmpl w:val="04B6F564"/>
    <w:lvl w:ilvl="0">
      <w:numFmt w:val="bullet"/>
      <w:lvlText w:val="▪"/>
      <w:lvlJc w:val="left"/>
      <w:pPr>
        <w:ind w:left="420" w:hanging="360"/>
      </w:pPr>
    </w:lvl>
  </w:abstractNum>
  <w:abstractNum w:abstractNumId="3" w15:restartNumberingAfterBreak="0">
    <w:nsid w:val="50B2094B"/>
    <w:multiLevelType w:val="singleLevel"/>
    <w:tmpl w:val="5A0C19EE"/>
    <w:lvl w:ilvl="0">
      <w:start w:val="1"/>
      <w:numFmt w:val="upperRoman"/>
      <w:lvlText w:val="%1."/>
      <w:lvlJc w:val="left"/>
      <w:pPr>
        <w:ind w:left="420" w:hanging="360"/>
      </w:pPr>
    </w:lvl>
  </w:abstractNum>
  <w:abstractNum w:abstractNumId="4" w15:restartNumberingAfterBreak="0">
    <w:nsid w:val="568915FA"/>
    <w:multiLevelType w:val="singleLevel"/>
    <w:tmpl w:val="BCC2E5FA"/>
    <w:lvl w:ilvl="0">
      <w:start w:val="1"/>
      <w:numFmt w:val="decimal"/>
      <w:lvlText w:val="%1."/>
      <w:lvlJc w:val="left"/>
      <w:pPr>
        <w:ind w:left="420" w:hanging="360"/>
      </w:pPr>
    </w:lvl>
  </w:abstractNum>
  <w:abstractNum w:abstractNumId="5" w15:restartNumberingAfterBreak="0">
    <w:nsid w:val="59556555"/>
    <w:multiLevelType w:val="singleLevel"/>
    <w:tmpl w:val="9460BF34"/>
    <w:lvl w:ilvl="0">
      <w:start w:val="1"/>
      <w:numFmt w:val="lowerLetter"/>
      <w:lvlText w:val="%1."/>
      <w:lvlJc w:val="left"/>
      <w:pPr>
        <w:ind w:left="420" w:hanging="360"/>
      </w:pPr>
    </w:lvl>
  </w:abstractNum>
  <w:abstractNum w:abstractNumId="6" w15:restartNumberingAfterBreak="0">
    <w:nsid w:val="5D5A1D93"/>
    <w:multiLevelType w:val="singleLevel"/>
    <w:tmpl w:val="ABD48D72"/>
    <w:lvl w:ilvl="0">
      <w:numFmt w:val="bullet"/>
      <w:lvlText w:val="o"/>
      <w:lvlJc w:val="left"/>
      <w:pPr>
        <w:ind w:left="420" w:hanging="360"/>
      </w:pPr>
    </w:lvl>
  </w:abstractNum>
  <w:abstractNum w:abstractNumId="7" w15:restartNumberingAfterBreak="0">
    <w:nsid w:val="5E0538A8"/>
    <w:multiLevelType w:val="singleLevel"/>
    <w:tmpl w:val="8642014E"/>
    <w:lvl w:ilvl="0">
      <w:numFmt w:val="bullet"/>
      <w:lvlText w:val="•"/>
      <w:lvlJc w:val="left"/>
      <w:pPr>
        <w:ind w:left="420" w:hanging="360"/>
      </w:pPr>
    </w:lvl>
  </w:abstractNum>
  <w:abstractNum w:abstractNumId="8" w15:restartNumberingAfterBreak="0">
    <w:nsid w:val="6B7703AE"/>
    <w:multiLevelType w:val="singleLevel"/>
    <w:tmpl w:val="92A2F49C"/>
    <w:lvl w:ilvl="0">
      <w:start w:val="1"/>
      <w:numFmt w:val="upperLetter"/>
      <w:lvlText w:val="%1."/>
      <w:lvlJc w:val="left"/>
      <w:pPr>
        <w:ind w:left="420" w:hanging="360"/>
      </w:pPr>
    </w:lvl>
  </w:abstractNum>
  <w:abstractNum w:abstractNumId="9" w15:restartNumberingAfterBreak="0">
    <w:nsid w:val="6DC0374C"/>
    <w:multiLevelType w:val="singleLevel"/>
    <w:tmpl w:val="2CA2BA7C"/>
    <w:lvl w:ilvl="0">
      <w:start w:val="1"/>
      <w:numFmt w:val="decimal"/>
      <w:lvlText w:val="%1."/>
      <w:lvlJc w:val="left"/>
      <w:pPr>
        <w:ind w:left="420" w:hanging="360"/>
      </w:pPr>
    </w:lvl>
  </w:abstractNum>
  <w:num w:numId="1">
    <w:abstractNumId w:val="0"/>
    <w:lvlOverride w:ilvl="0">
      <w:startOverride w:val="1"/>
    </w:lvlOverride>
  </w:num>
  <w:num w:numId="2">
    <w:abstractNumId w:val="4"/>
    <w:lvlOverride w:ilvl="0">
      <w:startOverride w:val="1"/>
    </w:lvlOverride>
  </w:num>
  <w:num w:numId="3">
    <w:abstractNumId w:val="7"/>
    <w:lvlOverride w:ilvl="0">
      <w:startOverride w:val="1"/>
    </w:lvlOverride>
  </w:num>
  <w:num w:numId="4">
    <w:abstractNumId w:val="9"/>
    <w:lvlOverride w:ilvl="0">
      <w:startOverride w:val="1"/>
    </w:lvlOverride>
  </w:num>
  <w:num w:numId="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F5"/>
    <w:rsid w:val="0000603F"/>
    <w:rsid w:val="000247F5"/>
    <w:rsid w:val="000449AB"/>
    <w:rsid w:val="000B0AC2"/>
    <w:rsid w:val="00120A0E"/>
    <w:rsid w:val="001675A7"/>
    <w:rsid w:val="00170DF4"/>
    <w:rsid w:val="00174D8E"/>
    <w:rsid w:val="001D0196"/>
    <w:rsid w:val="00266324"/>
    <w:rsid w:val="00347CDE"/>
    <w:rsid w:val="00377FA7"/>
    <w:rsid w:val="004216A7"/>
    <w:rsid w:val="004A16B7"/>
    <w:rsid w:val="00505486"/>
    <w:rsid w:val="0054495E"/>
    <w:rsid w:val="00572EAF"/>
    <w:rsid w:val="0057333F"/>
    <w:rsid w:val="006062EE"/>
    <w:rsid w:val="006407BA"/>
    <w:rsid w:val="00763B59"/>
    <w:rsid w:val="007A41D8"/>
    <w:rsid w:val="007F3079"/>
    <w:rsid w:val="00843E24"/>
    <w:rsid w:val="00845DD2"/>
    <w:rsid w:val="008829DE"/>
    <w:rsid w:val="009256EF"/>
    <w:rsid w:val="00945C60"/>
    <w:rsid w:val="00954474"/>
    <w:rsid w:val="009A60EE"/>
    <w:rsid w:val="009B3653"/>
    <w:rsid w:val="00A12EAA"/>
    <w:rsid w:val="00A651FE"/>
    <w:rsid w:val="00A709A4"/>
    <w:rsid w:val="00AA0B50"/>
    <w:rsid w:val="00AA3D93"/>
    <w:rsid w:val="00AF23C1"/>
    <w:rsid w:val="00B745F0"/>
    <w:rsid w:val="00B960DF"/>
    <w:rsid w:val="00BA2607"/>
    <w:rsid w:val="00C0639C"/>
    <w:rsid w:val="00C56730"/>
    <w:rsid w:val="00C6146D"/>
    <w:rsid w:val="00C823BB"/>
    <w:rsid w:val="00C855CA"/>
    <w:rsid w:val="00C87DB1"/>
    <w:rsid w:val="00CD7927"/>
    <w:rsid w:val="00CF3144"/>
    <w:rsid w:val="00D4377C"/>
    <w:rsid w:val="00D63A53"/>
    <w:rsid w:val="00D817DD"/>
    <w:rsid w:val="00D84B8C"/>
    <w:rsid w:val="00E03810"/>
    <w:rsid w:val="00E16F03"/>
    <w:rsid w:val="00EA48C5"/>
    <w:rsid w:val="00EF4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F693E-D696-47EE-8613-16A45526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170DF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176">
      <w:bodyDiv w:val="1"/>
      <w:marLeft w:val="0"/>
      <w:marRight w:val="0"/>
      <w:marTop w:val="0"/>
      <w:marBottom w:val="0"/>
      <w:divBdr>
        <w:top w:val="none" w:sz="0" w:space="0" w:color="auto"/>
        <w:left w:val="none" w:sz="0" w:space="0" w:color="auto"/>
        <w:bottom w:val="none" w:sz="0" w:space="0" w:color="auto"/>
        <w:right w:val="none" w:sz="0" w:space="0" w:color="auto"/>
      </w:divBdr>
    </w:div>
    <w:div w:id="219026038">
      <w:bodyDiv w:val="1"/>
      <w:marLeft w:val="0"/>
      <w:marRight w:val="0"/>
      <w:marTop w:val="0"/>
      <w:marBottom w:val="0"/>
      <w:divBdr>
        <w:top w:val="none" w:sz="0" w:space="0" w:color="auto"/>
        <w:left w:val="none" w:sz="0" w:space="0" w:color="auto"/>
        <w:bottom w:val="none" w:sz="0" w:space="0" w:color="auto"/>
        <w:right w:val="none" w:sz="0" w:space="0" w:color="auto"/>
      </w:divBdr>
    </w:div>
    <w:div w:id="304546792">
      <w:bodyDiv w:val="1"/>
      <w:marLeft w:val="0"/>
      <w:marRight w:val="0"/>
      <w:marTop w:val="0"/>
      <w:marBottom w:val="0"/>
      <w:divBdr>
        <w:top w:val="none" w:sz="0" w:space="0" w:color="auto"/>
        <w:left w:val="none" w:sz="0" w:space="0" w:color="auto"/>
        <w:bottom w:val="none" w:sz="0" w:space="0" w:color="auto"/>
        <w:right w:val="none" w:sz="0" w:space="0" w:color="auto"/>
      </w:divBdr>
    </w:div>
    <w:div w:id="344866863">
      <w:bodyDiv w:val="1"/>
      <w:marLeft w:val="0"/>
      <w:marRight w:val="0"/>
      <w:marTop w:val="0"/>
      <w:marBottom w:val="0"/>
      <w:divBdr>
        <w:top w:val="none" w:sz="0" w:space="0" w:color="auto"/>
        <w:left w:val="none" w:sz="0" w:space="0" w:color="auto"/>
        <w:bottom w:val="none" w:sz="0" w:space="0" w:color="auto"/>
        <w:right w:val="none" w:sz="0" w:space="0" w:color="auto"/>
      </w:divBdr>
    </w:div>
    <w:div w:id="459417958">
      <w:bodyDiv w:val="1"/>
      <w:marLeft w:val="0"/>
      <w:marRight w:val="0"/>
      <w:marTop w:val="0"/>
      <w:marBottom w:val="0"/>
      <w:divBdr>
        <w:top w:val="none" w:sz="0" w:space="0" w:color="auto"/>
        <w:left w:val="none" w:sz="0" w:space="0" w:color="auto"/>
        <w:bottom w:val="none" w:sz="0" w:space="0" w:color="auto"/>
        <w:right w:val="none" w:sz="0" w:space="0" w:color="auto"/>
      </w:divBdr>
    </w:div>
    <w:div w:id="507016350">
      <w:bodyDiv w:val="1"/>
      <w:marLeft w:val="0"/>
      <w:marRight w:val="0"/>
      <w:marTop w:val="0"/>
      <w:marBottom w:val="0"/>
      <w:divBdr>
        <w:top w:val="none" w:sz="0" w:space="0" w:color="auto"/>
        <w:left w:val="none" w:sz="0" w:space="0" w:color="auto"/>
        <w:bottom w:val="none" w:sz="0" w:space="0" w:color="auto"/>
        <w:right w:val="none" w:sz="0" w:space="0" w:color="auto"/>
      </w:divBdr>
    </w:div>
    <w:div w:id="569967643">
      <w:bodyDiv w:val="1"/>
      <w:marLeft w:val="0"/>
      <w:marRight w:val="0"/>
      <w:marTop w:val="0"/>
      <w:marBottom w:val="0"/>
      <w:divBdr>
        <w:top w:val="none" w:sz="0" w:space="0" w:color="auto"/>
        <w:left w:val="none" w:sz="0" w:space="0" w:color="auto"/>
        <w:bottom w:val="none" w:sz="0" w:space="0" w:color="auto"/>
        <w:right w:val="none" w:sz="0" w:space="0" w:color="auto"/>
      </w:divBdr>
    </w:div>
    <w:div w:id="607662455">
      <w:bodyDiv w:val="1"/>
      <w:marLeft w:val="0"/>
      <w:marRight w:val="0"/>
      <w:marTop w:val="0"/>
      <w:marBottom w:val="0"/>
      <w:divBdr>
        <w:top w:val="none" w:sz="0" w:space="0" w:color="auto"/>
        <w:left w:val="none" w:sz="0" w:space="0" w:color="auto"/>
        <w:bottom w:val="none" w:sz="0" w:space="0" w:color="auto"/>
        <w:right w:val="none" w:sz="0" w:space="0" w:color="auto"/>
      </w:divBdr>
    </w:div>
    <w:div w:id="660698916">
      <w:bodyDiv w:val="1"/>
      <w:marLeft w:val="0"/>
      <w:marRight w:val="0"/>
      <w:marTop w:val="0"/>
      <w:marBottom w:val="0"/>
      <w:divBdr>
        <w:top w:val="none" w:sz="0" w:space="0" w:color="auto"/>
        <w:left w:val="none" w:sz="0" w:space="0" w:color="auto"/>
        <w:bottom w:val="none" w:sz="0" w:space="0" w:color="auto"/>
        <w:right w:val="none" w:sz="0" w:space="0" w:color="auto"/>
      </w:divBdr>
    </w:div>
    <w:div w:id="668099083">
      <w:bodyDiv w:val="1"/>
      <w:marLeft w:val="0"/>
      <w:marRight w:val="0"/>
      <w:marTop w:val="0"/>
      <w:marBottom w:val="0"/>
      <w:divBdr>
        <w:top w:val="none" w:sz="0" w:space="0" w:color="auto"/>
        <w:left w:val="none" w:sz="0" w:space="0" w:color="auto"/>
        <w:bottom w:val="none" w:sz="0" w:space="0" w:color="auto"/>
        <w:right w:val="none" w:sz="0" w:space="0" w:color="auto"/>
      </w:divBdr>
    </w:div>
    <w:div w:id="682513603">
      <w:bodyDiv w:val="1"/>
      <w:marLeft w:val="0"/>
      <w:marRight w:val="0"/>
      <w:marTop w:val="0"/>
      <w:marBottom w:val="0"/>
      <w:divBdr>
        <w:top w:val="none" w:sz="0" w:space="0" w:color="auto"/>
        <w:left w:val="none" w:sz="0" w:space="0" w:color="auto"/>
        <w:bottom w:val="none" w:sz="0" w:space="0" w:color="auto"/>
        <w:right w:val="none" w:sz="0" w:space="0" w:color="auto"/>
      </w:divBdr>
    </w:div>
    <w:div w:id="721636389">
      <w:bodyDiv w:val="1"/>
      <w:marLeft w:val="0"/>
      <w:marRight w:val="0"/>
      <w:marTop w:val="0"/>
      <w:marBottom w:val="0"/>
      <w:divBdr>
        <w:top w:val="none" w:sz="0" w:space="0" w:color="auto"/>
        <w:left w:val="none" w:sz="0" w:space="0" w:color="auto"/>
        <w:bottom w:val="none" w:sz="0" w:space="0" w:color="auto"/>
        <w:right w:val="none" w:sz="0" w:space="0" w:color="auto"/>
      </w:divBdr>
    </w:div>
    <w:div w:id="795025791">
      <w:bodyDiv w:val="1"/>
      <w:marLeft w:val="0"/>
      <w:marRight w:val="0"/>
      <w:marTop w:val="0"/>
      <w:marBottom w:val="0"/>
      <w:divBdr>
        <w:top w:val="none" w:sz="0" w:space="0" w:color="auto"/>
        <w:left w:val="none" w:sz="0" w:space="0" w:color="auto"/>
        <w:bottom w:val="none" w:sz="0" w:space="0" w:color="auto"/>
        <w:right w:val="none" w:sz="0" w:space="0" w:color="auto"/>
      </w:divBdr>
    </w:div>
    <w:div w:id="894699666">
      <w:bodyDiv w:val="1"/>
      <w:marLeft w:val="0"/>
      <w:marRight w:val="0"/>
      <w:marTop w:val="0"/>
      <w:marBottom w:val="0"/>
      <w:divBdr>
        <w:top w:val="none" w:sz="0" w:space="0" w:color="auto"/>
        <w:left w:val="none" w:sz="0" w:space="0" w:color="auto"/>
        <w:bottom w:val="none" w:sz="0" w:space="0" w:color="auto"/>
        <w:right w:val="none" w:sz="0" w:space="0" w:color="auto"/>
      </w:divBdr>
    </w:div>
    <w:div w:id="924076422">
      <w:bodyDiv w:val="1"/>
      <w:marLeft w:val="0"/>
      <w:marRight w:val="0"/>
      <w:marTop w:val="0"/>
      <w:marBottom w:val="0"/>
      <w:divBdr>
        <w:top w:val="none" w:sz="0" w:space="0" w:color="auto"/>
        <w:left w:val="none" w:sz="0" w:space="0" w:color="auto"/>
        <w:bottom w:val="none" w:sz="0" w:space="0" w:color="auto"/>
        <w:right w:val="none" w:sz="0" w:space="0" w:color="auto"/>
      </w:divBdr>
    </w:div>
    <w:div w:id="953901789">
      <w:bodyDiv w:val="1"/>
      <w:marLeft w:val="0"/>
      <w:marRight w:val="0"/>
      <w:marTop w:val="0"/>
      <w:marBottom w:val="0"/>
      <w:divBdr>
        <w:top w:val="none" w:sz="0" w:space="0" w:color="auto"/>
        <w:left w:val="none" w:sz="0" w:space="0" w:color="auto"/>
        <w:bottom w:val="none" w:sz="0" w:space="0" w:color="auto"/>
        <w:right w:val="none" w:sz="0" w:space="0" w:color="auto"/>
      </w:divBdr>
    </w:div>
    <w:div w:id="1046566446">
      <w:bodyDiv w:val="1"/>
      <w:marLeft w:val="0"/>
      <w:marRight w:val="0"/>
      <w:marTop w:val="0"/>
      <w:marBottom w:val="0"/>
      <w:divBdr>
        <w:top w:val="none" w:sz="0" w:space="0" w:color="auto"/>
        <w:left w:val="none" w:sz="0" w:space="0" w:color="auto"/>
        <w:bottom w:val="none" w:sz="0" w:space="0" w:color="auto"/>
        <w:right w:val="none" w:sz="0" w:space="0" w:color="auto"/>
      </w:divBdr>
    </w:div>
    <w:div w:id="1086270171">
      <w:bodyDiv w:val="1"/>
      <w:marLeft w:val="0"/>
      <w:marRight w:val="0"/>
      <w:marTop w:val="0"/>
      <w:marBottom w:val="0"/>
      <w:divBdr>
        <w:top w:val="none" w:sz="0" w:space="0" w:color="auto"/>
        <w:left w:val="none" w:sz="0" w:space="0" w:color="auto"/>
        <w:bottom w:val="none" w:sz="0" w:space="0" w:color="auto"/>
        <w:right w:val="none" w:sz="0" w:space="0" w:color="auto"/>
      </w:divBdr>
    </w:div>
    <w:div w:id="1104694360">
      <w:bodyDiv w:val="1"/>
      <w:marLeft w:val="0"/>
      <w:marRight w:val="0"/>
      <w:marTop w:val="0"/>
      <w:marBottom w:val="0"/>
      <w:divBdr>
        <w:top w:val="none" w:sz="0" w:space="0" w:color="auto"/>
        <w:left w:val="none" w:sz="0" w:space="0" w:color="auto"/>
        <w:bottom w:val="none" w:sz="0" w:space="0" w:color="auto"/>
        <w:right w:val="none" w:sz="0" w:space="0" w:color="auto"/>
      </w:divBdr>
    </w:div>
    <w:div w:id="1115516436">
      <w:bodyDiv w:val="1"/>
      <w:marLeft w:val="0"/>
      <w:marRight w:val="0"/>
      <w:marTop w:val="0"/>
      <w:marBottom w:val="0"/>
      <w:divBdr>
        <w:top w:val="none" w:sz="0" w:space="0" w:color="auto"/>
        <w:left w:val="none" w:sz="0" w:space="0" w:color="auto"/>
        <w:bottom w:val="none" w:sz="0" w:space="0" w:color="auto"/>
        <w:right w:val="none" w:sz="0" w:space="0" w:color="auto"/>
      </w:divBdr>
    </w:div>
    <w:div w:id="1120804879">
      <w:bodyDiv w:val="1"/>
      <w:marLeft w:val="0"/>
      <w:marRight w:val="0"/>
      <w:marTop w:val="0"/>
      <w:marBottom w:val="0"/>
      <w:divBdr>
        <w:top w:val="none" w:sz="0" w:space="0" w:color="auto"/>
        <w:left w:val="none" w:sz="0" w:space="0" w:color="auto"/>
        <w:bottom w:val="none" w:sz="0" w:space="0" w:color="auto"/>
        <w:right w:val="none" w:sz="0" w:space="0" w:color="auto"/>
      </w:divBdr>
    </w:div>
    <w:div w:id="1207598873">
      <w:bodyDiv w:val="1"/>
      <w:marLeft w:val="0"/>
      <w:marRight w:val="0"/>
      <w:marTop w:val="0"/>
      <w:marBottom w:val="0"/>
      <w:divBdr>
        <w:top w:val="none" w:sz="0" w:space="0" w:color="auto"/>
        <w:left w:val="none" w:sz="0" w:space="0" w:color="auto"/>
        <w:bottom w:val="none" w:sz="0" w:space="0" w:color="auto"/>
        <w:right w:val="none" w:sz="0" w:space="0" w:color="auto"/>
      </w:divBdr>
    </w:div>
    <w:div w:id="1240021192">
      <w:bodyDiv w:val="1"/>
      <w:marLeft w:val="0"/>
      <w:marRight w:val="0"/>
      <w:marTop w:val="0"/>
      <w:marBottom w:val="0"/>
      <w:divBdr>
        <w:top w:val="none" w:sz="0" w:space="0" w:color="auto"/>
        <w:left w:val="none" w:sz="0" w:space="0" w:color="auto"/>
        <w:bottom w:val="none" w:sz="0" w:space="0" w:color="auto"/>
        <w:right w:val="none" w:sz="0" w:space="0" w:color="auto"/>
      </w:divBdr>
    </w:div>
    <w:div w:id="1249148593">
      <w:bodyDiv w:val="1"/>
      <w:marLeft w:val="0"/>
      <w:marRight w:val="0"/>
      <w:marTop w:val="0"/>
      <w:marBottom w:val="0"/>
      <w:divBdr>
        <w:top w:val="none" w:sz="0" w:space="0" w:color="auto"/>
        <w:left w:val="none" w:sz="0" w:space="0" w:color="auto"/>
        <w:bottom w:val="none" w:sz="0" w:space="0" w:color="auto"/>
        <w:right w:val="none" w:sz="0" w:space="0" w:color="auto"/>
      </w:divBdr>
    </w:div>
    <w:div w:id="1429961173">
      <w:bodyDiv w:val="1"/>
      <w:marLeft w:val="0"/>
      <w:marRight w:val="0"/>
      <w:marTop w:val="0"/>
      <w:marBottom w:val="0"/>
      <w:divBdr>
        <w:top w:val="none" w:sz="0" w:space="0" w:color="auto"/>
        <w:left w:val="none" w:sz="0" w:space="0" w:color="auto"/>
        <w:bottom w:val="none" w:sz="0" w:space="0" w:color="auto"/>
        <w:right w:val="none" w:sz="0" w:space="0" w:color="auto"/>
      </w:divBdr>
    </w:div>
    <w:div w:id="1487086124">
      <w:bodyDiv w:val="1"/>
      <w:marLeft w:val="0"/>
      <w:marRight w:val="0"/>
      <w:marTop w:val="0"/>
      <w:marBottom w:val="0"/>
      <w:divBdr>
        <w:top w:val="none" w:sz="0" w:space="0" w:color="auto"/>
        <w:left w:val="none" w:sz="0" w:space="0" w:color="auto"/>
        <w:bottom w:val="none" w:sz="0" w:space="0" w:color="auto"/>
        <w:right w:val="none" w:sz="0" w:space="0" w:color="auto"/>
      </w:divBdr>
    </w:div>
    <w:div w:id="1532377216">
      <w:bodyDiv w:val="1"/>
      <w:marLeft w:val="0"/>
      <w:marRight w:val="0"/>
      <w:marTop w:val="0"/>
      <w:marBottom w:val="0"/>
      <w:divBdr>
        <w:top w:val="none" w:sz="0" w:space="0" w:color="auto"/>
        <w:left w:val="none" w:sz="0" w:space="0" w:color="auto"/>
        <w:bottom w:val="none" w:sz="0" w:space="0" w:color="auto"/>
        <w:right w:val="none" w:sz="0" w:space="0" w:color="auto"/>
      </w:divBdr>
    </w:div>
    <w:div w:id="1577936645">
      <w:bodyDiv w:val="1"/>
      <w:marLeft w:val="0"/>
      <w:marRight w:val="0"/>
      <w:marTop w:val="0"/>
      <w:marBottom w:val="0"/>
      <w:divBdr>
        <w:top w:val="none" w:sz="0" w:space="0" w:color="auto"/>
        <w:left w:val="none" w:sz="0" w:space="0" w:color="auto"/>
        <w:bottom w:val="none" w:sz="0" w:space="0" w:color="auto"/>
        <w:right w:val="none" w:sz="0" w:space="0" w:color="auto"/>
      </w:divBdr>
    </w:div>
    <w:div w:id="1579438951">
      <w:bodyDiv w:val="1"/>
      <w:marLeft w:val="0"/>
      <w:marRight w:val="0"/>
      <w:marTop w:val="0"/>
      <w:marBottom w:val="0"/>
      <w:divBdr>
        <w:top w:val="none" w:sz="0" w:space="0" w:color="auto"/>
        <w:left w:val="none" w:sz="0" w:space="0" w:color="auto"/>
        <w:bottom w:val="none" w:sz="0" w:space="0" w:color="auto"/>
        <w:right w:val="none" w:sz="0" w:space="0" w:color="auto"/>
      </w:divBdr>
    </w:div>
    <w:div w:id="1689258036">
      <w:bodyDiv w:val="1"/>
      <w:marLeft w:val="0"/>
      <w:marRight w:val="0"/>
      <w:marTop w:val="0"/>
      <w:marBottom w:val="0"/>
      <w:divBdr>
        <w:top w:val="none" w:sz="0" w:space="0" w:color="auto"/>
        <w:left w:val="none" w:sz="0" w:space="0" w:color="auto"/>
        <w:bottom w:val="none" w:sz="0" w:space="0" w:color="auto"/>
        <w:right w:val="none" w:sz="0" w:space="0" w:color="auto"/>
      </w:divBdr>
    </w:div>
    <w:div w:id="1797328993">
      <w:bodyDiv w:val="1"/>
      <w:marLeft w:val="0"/>
      <w:marRight w:val="0"/>
      <w:marTop w:val="0"/>
      <w:marBottom w:val="0"/>
      <w:divBdr>
        <w:top w:val="none" w:sz="0" w:space="0" w:color="auto"/>
        <w:left w:val="none" w:sz="0" w:space="0" w:color="auto"/>
        <w:bottom w:val="none" w:sz="0" w:space="0" w:color="auto"/>
        <w:right w:val="none" w:sz="0" w:space="0" w:color="auto"/>
      </w:divBdr>
    </w:div>
    <w:div w:id="1811094377">
      <w:bodyDiv w:val="1"/>
      <w:marLeft w:val="0"/>
      <w:marRight w:val="0"/>
      <w:marTop w:val="0"/>
      <w:marBottom w:val="0"/>
      <w:divBdr>
        <w:top w:val="none" w:sz="0" w:space="0" w:color="auto"/>
        <w:left w:val="none" w:sz="0" w:space="0" w:color="auto"/>
        <w:bottom w:val="none" w:sz="0" w:space="0" w:color="auto"/>
        <w:right w:val="none" w:sz="0" w:space="0" w:color="auto"/>
      </w:divBdr>
    </w:div>
    <w:div w:id="1860313749">
      <w:bodyDiv w:val="1"/>
      <w:marLeft w:val="0"/>
      <w:marRight w:val="0"/>
      <w:marTop w:val="0"/>
      <w:marBottom w:val="0"/>
      <w:divBdr>
        <w:top w:val="none" w:sz="0" w:space="0" w:color="auto"/>
        <w:left w:val="none" w:sz="0" w:space="0" w:color="auto"/>
        <w:bottom w:val="none" w:sz="0" w:space="0" w:color="auto"/>
        <w:right w:val="none" w:sz="0" w:space="0" w:color="auto"/>
      </w:divBdr>
    </w:div>
    <w:div w:id="1990406114">
      <w:bodyDiv w:val="1"/>
      <w:marLeft w:val="0"/>
      <w:marRight w:val="0"/>
      <w:marTop w:val="0"/>
      <w:marBottom w:val="0"/>
      <w:divBdr>
        <w:top w:val="none" w:sz="0" w:space="0" w:color="auto"/>
        <w:left w:val="none" w:sz="0" w:space="0" w:color="auto"/>
        <w:bottom w:val="none" w:sz="0" w:space="0" w:color="auto"/>
        <w:right w:val="none" w:sz="0" w:space="0" w:color="auto"/>
      </w:divBdr>
    </w:div>
    <w:div w:id="205573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cc.ie/en/services/community/deputations/deputation-documents.html" TargetMode="External"/><Relationship Id="rId13" Type="http://schemas.openxmlformats.org/officeDocument/2006/relationships/hyperlink" Target="http://www.sdublincoco.ie/sdcc/departments/corporate/apps/cmas/documentsview.aspx?id=62691" TargetMode="External"/><Relationship Id="rId18" Type="http://schemas.openxmlformats.org/officeDocument/2006/relationships/hyperlink" Target="http://www.sdublincoco.ie/sdcc/departments/corporate/apps/cmas/documentsview.aspx?id=62613" TargetMode="External"/><Relationship Id="rId26" Type="http://schemas.openxmlformats.org/officeDocument/2006/relationships/hyperlink" Target="http://www.sdcc.ie/business/enterprise/business-support-funds" TargetMode="External"/><Relationship Id="rId3" Type="http://schemas.openxmlformats.org/officeDocument/2006/relationships/settings" Target="settings.xml"/><Relationship Id="rId21" Type="http://schemas.openxmlformats.org/officeDocument/2006/relationships/hyperlink" Target="https://www.sdcc.ie/en/services/business/enterprise/business-support/" TargetMode="External"/><Relationship Id="rId7" Type="http://schemas.openxmlformats.org/officeDocument/2006/relationships/hyperlink" Target="http://www.irishstatutebook.ie/eli/2009/act/9/section/9/enacted/en/html" TargetMode="External"/><Relationship Id="rId12" Type="http://schemas.openxmlformats.org/officeDocument/2006/relationships/hyperlink" Target="http://www.sdublincoco.ie/sdcc/departments/corporate/apps/cmas/documentsview.aspx?id=62690" TargetMode="External"/><Relationship Id="rId17" Type="http://schemas.openxmlformats.org/officeDocument/2006/relationships/hyperlink" Target="http://www.sdublincoco.ie/sdcc/departments/corporate/apps/cmas/documentsview.aspx?id=62591" TargetMode="External"/><Relationship Id="rId25" Type="http://schemas.openxmlformats.org/officeDocument/2006/relationships/hyperlink" Target="https://www.djei.ie/en/Publications/APJ-Dublin-2016-2018.html"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2523" TargetMode="External"/><Relationship Id="rId20" Type="http://schemas.openxmlformats.org/officeDocument/2006/relationships/hyperlink" Target="http://www.sdublincoco.ie/sdcc/departments/corporate/apps/cmas/documentsview.aspx?id=62293" TargetMode="External"/><Relationship Id="rId1" Type="http://schemas.openxmlformats.org/officeDocument/2006/relationships/numbering" Target="numbering.xml"/><Relationship Id="rId6" Type="http://schemas.openxmlformats.org/officeDocument/2006/relationships/hyperlink" Target="http://www.irishstatutebook.ie/eli/1997/act/12/section/19/enacted/en/html" TargetMode="External"/><Relationship Id="rId11" Type="http://schemas.openxmlformats.org/officeDocument/2006/relationships/hyperlink" Target="http://www.sdublincoco.ie/sdcc/departments/corporate/apps/cmas/documentsview.aspx?id=62689" TargetMode="External"/><Relationship Id="rId24" Type="http://schemas.openxmlformats.org/officeDocument/2006/relationships/hyperlink" Target="http://www.localenterprise.ie/SouthDublin" TargetMode="External"/><Relationship Id="rId5" Type="http://schemas.openxmlformats.org/officeDocument/2006/relationships/hyperlink" Target="http://www.sdublincoco.ie/sdcc/departments/corporate/apps/cmas/documentsview.aspx?id=62694" TargetMode="External"/><Relationship Id="rId15" Type="http://schemas.openxmlformats.org/officeDocument/2006/relationships/hyperlink" Target="http://www.sdublincoco.ie/sdcc/departments/corporate/apps/cmas/documentsview.aspx?id=62693" TargetMode="External"/><Relationship Id="rId23" Type="http://schemas.openxmlformats.org/officeDocument/2006/relationships/hyperlink" Target="https://www.localenterprise.ie/southdublin" TargetMode="External"/><Relationship Id="rId28" Type="http://schemas.openxmlformats.org/officeDocument/2006/relationships/theme" Target="theme/theme1.xml"/><Relationship Id="rId10" Type="http://schemas.openxmlformats.org/officeDocument/2006/relationships/hyperlink" Target="http://www.sdublincoco.ie/sdcc/departments/corporate/apps/cmas/documentsview.aspx?id=62688" TargetMode="External"/><Relationship Id="rId19" Type="http://schemas.openxmlformats.org/officeDocument/2006/relationships/hyperlink" Target="http://www.sdublincoco.ie/sdcc/departments/corporate/apps/cmas/documentsview.aspx?id=6264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2517" TargetMode="External"/><Relationship Id="rId14" Type="http://schemas.openxmlformats.org/officeDocument/2006/relationships/hyperlink" Target="http://www.sdublincoco.ie/sdcc/departments/corporate/apps/cmas/documentsview.aspx?id=62692" TargetMode="External"/><Relationship Id="rId22" Type="http://schemas.openxmlformats.org/officeDocument/2006/relationships/hyperlink" Target="http://intranet/cmas/documentsview.aspx?id=4988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19</Pages>
  <Words>6301</Words>
  <Characters>35920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O'Hare</dc:creator>
  <cp:lastModifiedBy>Rebecca Maxwell</cp:lastModifiedBy>
  <cp:revision>12</cp:revision>
  <dcterms:created xsi:type="dcterms:W3CDTF">2019-02-27T11:04:00Z</dcterms:created>
  <dcterms:modified xsi:type="dcterms:W3CDTF">2019-03-20T09:51:00Z</dcterms:modified>
</cp:coreProperties>
</file>