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7F" w:rsidRDefault="0046787F" w:rsidP="0046787F">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MEETING OF THE HOUSING STRATEGIC </w:t>
      </w:r>
      <w:r>
        <w:rPr>
          <w:rFonts w:ascii="Times New Roman" w:eastAsia="Times New Roman" w:hAnsi="Times New Roman" w:cs="Times New Roman"/>
          <w:b/>
          <w:sz w:val="24"/>
          <w:szCs w:val="24"/>
          <w:lang w:val="en-GB" w:eastAsia="en-GB"/>
        </w:rPr>
        <w:t xml:space="preserve">POLICY COMMITTEE </w:t>
      </w: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p>
    <w:p w:rsidR="0046787F" w:rsidRPr="00FD28B6" w:rsidRDefault="00251D5D" w:rsidP="0046787F">
      <w:pPr>
        <w:spacing w:after="0" w:line="240" w:lineRule="auto"/>
        <w:ind w:left="720"/>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At 5:30 p.m. on </w:t>
      </w:r>
      <w:r w:rsidR="0046787F">
        <w:rPr>
          <w:rFonts w:ascii="Times New Roman" w:eastAsia="Times New Roman" w:hAnsi="Times New Roman" w:cs="Times New Roman"/>
          <w:b/>
          <w:sz w:val="24"/>
          <w:szCs w:val="24"/>
          <w:lang w:val="en-GB" w:eastAsia="en-GB"/>
        </w:rPr>
        <w:t xml:space="preserve">THURSDAY </w:t>
      </w:r>
      <w:r w:rsidR="00AE2445">
        <w:rPr>
          <w:rFonts w:ascii="Times New Roman" w:eastAsia="Times New Roman" w:hAnsi="Times New Roman" w:cs="Times New Roman"/>
          <w:b/>
          <w:sz w:val="24"/>
          <w:szCs w:val="24"/>
          <w:lang w:val="en-GB" w:eastAsia="en-GB"/>
        </w:rPr>
        <w:t>13</w:t>
      </w:r>
      <w:r w:rsidR="00AE2445" w:rsidRPr="00AE2445">
        <w:rPr>
          <w:rFonts w:ascii="Times New Roman" w:eastAsia="Times New Roman" w:hAnsi="Times New Roman" w:cs="Times New Roman"/>
          <w:b/>
          <w:sz w:val="24"/>
          <w:szCs w:val="24"/>
          <w:vertAlign w:val="superscript"/>
          <w:lang w:val="en-GB" w:eastAsia="en-GB"/>
        </w:rPr>
        <w:t>th</w:t>
      </w:r>
      <w:r w:rsidR="00AE2445">
        <w:rPr>
          <w:rFonts w:ascii="Times New Roman" w:eastAsia="Times New Roman" w:hAnsi="Times New Roman" w:cs="Times New Roman"/>
          <w:b/>
          <w:sz w:val="24"/>
          <w:szCs w:val="24"/>
          <w:lang w:val="en-GB" w:eastAsia="en-GB"/>
        </w:rPr>
        <w:t xml:space="preserve"> SEPTEMBER</w:t>
      </w:r>
      <w:r w:rsidR="0046787F">
        <w:rPr>
          <w:rFonts w:ascii="Times New Roman" w:eastAsia="Times New Roman" w:hAnsi="Times New Roman" w:cs="Times New Roman"/>
          <w:b/>
          <w:sz w:val="24"/>
          <w:szCs w:val="24"/>
          <w:lang w:val="en-GB" w:eastAsia="en-GB"/>
        </w:rPr>
        <w:t xml:space="preserve"> 2018</w:t>
      </w: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p>
    <w:p w:rsidR="0046787F" w:rsidRPr="00340B3B" w:rsidRDefault="0046787F" w:rsidP="0046787F">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4815"/>
      </w:tblGrid>
      <w:tr w:rsidR="00251D5D" w:rsidRPr="00340B3B" w:rsidTr="00251D5D">
        <w:tc>
          <w:tcPr>
            <w:tcW w:w="4815" w:type="dxa"/>
          </w:tcPr>
          <w:p w:rsidR="00251D5D" w:rsidRPr="00340B3B" w:rsidRDefault="00251D5D" w:rsidP="00083A83">
            <w:pPr>
              <w:rPr>
                <w:b/>
                <w:sz w:val="24"/>
                <w:szCs w:val="24"/>
                <w:lang w:val="en-GB" w:eastAsia="en-GB"/>
              </w:rPr>
            </w:pPr>
            <w:r>
              <w:rPr>
                <w:b/>
                <w:sz w:val="24"/>
                <w:szCs w:val="24"/>
                <w:lang w:val="en-GB" w:eastAsia="en-GB"/>
              </w:rPr>
              <w:t xml:space="preserve">Members </w:t>
            </w:r>
          </w:p>
        </w:tc>
      </w:tr>
      <w:tr w:rsidR="00251D5D" w:rsidRPr="00286536" w:rsidTr="00251D5D">
        <w:tc>
          <w:tcPr>
            <w:tcW w:w="4815" w:type="dxa"/>
          </w:tcPr>
          <w:p w:rsidR="00251D5D" w:rsidRPr="00286536" w:rsidRDefault="00251D5D" w:rsidP="00083A83">
            <w:pPr>
              <w:rPr>
                <w:sz w:val="24"/>
                <w:szCs w:val="24"/>
                <w:lang w:val="en-GB" w:eastAsia="en-GB"/>
              </w:rPr>
            </w:pPr>
            <w:r w:rsidRPr="00286536">
              <w:rPr>
                <w:sz w:val="24"/>
                <w:szCs w:val="24"/>
                <w:lang w:val="en-GB" w:eastAsia="en-GB"/>
              </w:rPr>
              <w:t>Cllr C. King (Chair)</w:t>
            </w:r>
          </w:p>
        </w:tc>
      </w:tr>
      <w:tr w:rsidR="00251D5D" w:rsidRPr="00286536" w:rsidTr="00251D5D">
        <w:tc>
          <w:tcPr>
            <w:tcW w:w="4815" w:type="dxa"/>
          </w:tcPr>
          <w:p w:rsidR="00251D5D" w:rsidRPr="00286536" w:rsidRDefault="00251D5D" w:rsidP="00AE2445">
            <w:pPr>
              <w:rPr>
                <w:sz w:val="24"/>
                <w:szCs w:val="24"/>
                <w:lang w:val="en-GB" w:eastAsia="en-GB"/>
              </w:rPr>
            </w:pPr>
            <w:r w:rsidRPr="00286536">
              <w:rPr>
                <w:sz w:val="24"/>
                <w:szCs w:val="24"/>
                <w:lang w:val="en-GB" w:eastAsia="en-GB"/>
              </w:rPr>
              <w:t>Cllr M. Ward</w:t>
            </w:r>
          </w:p>
        </w:tc>
      </w:tr>
      <w:tr w:rsidR="00251D5D" w:rsidRPr="00286536" w:rsidTr="00251D5D">
        <w:tc>
          <w:tcPr>
            <w:tcW w:w="4815" w:type="dxa"/>
          </w:tcPr>
          <w:p w:rsidR="00251D5D" w:rsidRPr="00286536" w:rsidRDefault="003807E3" w:rsidP="00AE2445">
            <w:pPr>
              <w:rPr>
                <w:sz w:val="24"/>
                <w:szCs w:val="24"/>
                <w:lang w:val="en-GB" w:eastAsia="en-GB"/>
              </w:rPr>
            </w:pPr>
            <w:r>
              <w:rPr>
                <w:sz w:val="24"/>
                <w:szCs w:val="24"/>
                <w:lang w:val="en-GB" w:eastAsia="en-GB"/>
              </w:rPr>
              <w:t xml:space="preserve">Cllr. E. </w:t>
            </w:r>
            <w:proofErr w:type="spellStart"/>
            <w:r>
              <w:rPr>
                <w:sz w:val="24"/>
                <w:szCs w:val="24"/>
                <w:lang w:val="en-GB" w:eastAsia="en-GB"/>
              </w:rPr>
              <w:t>Hendrick</w:t>
            </w:r>
            <w:proofErr w:type="spellEnd"/>
          </w:p>
        </w:tc>
      </w:tr>
      <w:tr w:rsidR="00251D5D" w:rsidRPr="00286536" w:rsidTr="00251D5D">
        <w:tc>
          <w:tcPr>
            <w:tcW w:w="4815" w:type="dxa"/>
          </w:tcPr>
          <w:p w:rsidR="00251D5D" w:rsidRPr="00286536" w:rsidRDefault="003807E3" w:rsidP="00AE2445">
            <w:pPr>
              <w:rPr>
                <w:sz w:val="24"/>
                <w:szCs w:val="24"/>
                <w:lang w:val="en-GB" w:eastAsia="en-GB"/>
              </w:rPr>
            </w:pPr>
            <w:r w:rsidRPr="00286536">
              <w:rPr>
                <w:sz w:val="24"/>
                <w:szCs w:val="24"/>
                <w:lang w:val="en-GB" w:eastAsia="en-GB"/>
              </w:rPr>
              <w:t>Cllr K. Mahon</w:t>
            </w:r>
          </w:p>
        </w:tc>
      </w:tr>
      <w:tr w:rsidR="00251D5D" w:rsidRPr="00286536" w:rsidTr="00251D5D">
        <w:tc>
          <w:tcPr>
            <w:tcW w:w="4815" w:type="dxa"/>
          </w:tcPr>
          <w:p w:rsidR="00251D5D" w:rsidRPr="00286536" w:rsidRDefault="00251D5D" w:rsidP="00AE2445">
            <w:pPr>
              <w:rPr>
                <w:sz w:val="24"/>
                <w:szCs w:val="24"/>
                <w:lang w:val="en-GB" w:eastAsia="en-GB"/>
              </w:rPr>
            </w:pPr>
            <w:r w:rsidRPr="00286536">
              <w:rPr>
                <w:sz w:val="24"/>
                <w:szCs w:val="24"/>
                <w:lang w:val="en-GB" w:eastAsia="en-GB"/>
              </w:rPr>
              <w:t xml:space="preserve">Cllr M. Genockey </w:t>
            </w:r>
          </w:p>
        </w:tc>
      </w:tr>
      <w:tr w:rsidR="00251D5D" w:rsidRPr="00286536" w:rsidTr="00251D5D">
        <w:tc>
          <w:tcPr>
            <w:tcW w:w="4815" w:type="dxa"/>
          </w:tcPr>
          <w:p w:rsidR="00251D5D" w:rsidRPr="00286536" w:rsidRDefault="00251D5D" w:rsidP="00AE2445">
            <w:pPr>
              <w:rPr>
                <w:sz w:val="24"/>
                <w:szCs w:val="24"/>
                <w:lang w:val="en-GB" w:eastAsia="en-GB"/>
              </w:rPr>
            </w:pPr>
          </w:p>
        </w:tc>
      </w:tr>
      <w:tr w:rsidR="00251D5D" w:rsidRPr="00286536" w:rsidTr="00251D5D">
        <w:tc>
          <w:tcPr>
            <w:tcW w:w="4815" w:type="dxa"/>
          </w:tcPr>
          <w:p w:rsidR="00251D5D" w:rsidRPr="00286536" w:rsidRDefault="003807E3" w:rsidP="00AE2445">
            <w:pPr>
              <w:rPr>
                <w:sz w:val="24"/>
                <w:szCs w:val="24"/>
                <w:lang w:val="en-GB" w:eastAsia="en-GB"/>
              </w:rPr>
            </w:pPr>
            <w:r w:rsidRPr="00286536">
              <w:rPr>
                <w:b/>
                <w:sz w:val="24"/>
                <w:szCs w:val="24"/>
                <w:lang w:val="en-GB" w:eastAsia="en-GB"/>
              </w:rPr>
              <w:t>Representatives:</w:t>
            </w:r>
          </w:p>
        </w:tc>
      </w:tr>
      <w:tr w:rsidR="00AE2445" w:rsidRPr="00286536" w:rsidTr="00251D5D">
        <w:tc>
          <w:tcPr>
            <w:tcW w:w="4815" w:type="dxa"/>
          </w:tcPr>
          <w:p w:rsidR="00AE2445" w:rsidRPr="00286536" w:rsidRDefault="003807E3" w:rsidP="00AE2445">
            <w:pPr>
              <w:rPr>
                <w:sz w:val="24"/>
                <w:szCs w:val="24"/>
                <w:lang w:val="en-GB" w:eastAsia="en-GB"/>
              </w:rPr>
            </w:pPr>
            <w:r>
              <w:rPr>
                <w:sz w:val="24"/>
                <w:szCs w:val="24"/>
                <w:lang w:val="en-GB" w:eastAsia="en-GB"/>
              </w:rPr>
              <w:t>Catriona McClean, PPN</w:t>
            </w:r>
          </w:p>
        </w:tc>
      </w:tr>
      <w:tr w:rsidR="00AE2445" w:rsidRPr="00286536" w:rsidTr="00251D5D">
        <w:tc>
          <w:tcPr>
            <w:tcW w:w="4815" w:type="dxa"/>
          </w:tcPr>
          <w:p w:rsidR="00AE2445" w:rsidRPr="00286536" w:rsidRDefault="00AE2445" w:rsidP="00AE2445">
            <w:pPr>
              <w:rPr>
                <w:b/>
                <w:sz w:val="24"/>
                <w:szCs w:val="24"/>
                <w:lang w:val="en-GB" w:eastAsia="en-GB"/>
              </w:rPr>
            </w:pPr>
          </w:p>
        </w:tc>
      </w:tr>
      <w:tr w:rsidR="00AE2445" w:rsidRPr="00286536" w:rsidTr="00251D5D">
        <w:tc>
          <w:tcPr>
            <w:tcW w:w="4815" w:type="dxa"/>
          </w:tcPr>
          <w:p w:rsidR="00AE2445" w:rsidRDefault="003807E3" w:rsidP="00AE2445">
            <w:pPr>
              <w:rPr>
                <w:sz w:val="24"/>
                <w:szCs w:val="24"/>
                <w:lang w:val="en-GB" w:eastAsia="en-GB"/>
              </w:rPr>
            </w:pPr>
            <w:r w:rsidRPr="006236A7">
              <w:rPr>
                <w:b/>
                <w:sz w:val="24"/>
                <w:szCs w:val="24"/>
                <w:lang w:val="en-GB" w:eastAsia="en-GB"/>
              </w:rPr>
              <w:t>Apologies:</w:t>
            </w:r>
          </w:p>
        </w:tc>
      </w:tr>
      <w:tr w:rsidR="00AE2445" w:rsidRPr="00286536" w:rsidTr="00251D5D">
        <w:tc>
          <w:tcPr>
            <w:tcW w:w="4815" w:type="dxa"/>
          </w:tcPr>
          <w:p w:rsidR="00AE2445" w:rsidRPr="00286536" w:rsidRDefault="003807E3" w:rsidP="00AE2445">
            <w:pPr>
              <w:rPr>
                <w:sz w:val="24"/>
                <w:szCs w:val="24"/>
                <w:lang w:val="en-GB" w:eastAsia="en-GB"/>
              </w:rPr>
            </w:pPr>
            <w:r w:rsidRPr="00286536">
              <w:rPr>
                <w:sz w:val="24"/>
                <w:szCs w:val="24"/>
                <w:lang w:val="en-GB" w:eastAsia="en-GB"/>
              </w:rPr>
              <w:t>Cllr L. Dunne</w:t>
            </w:r>
          </w:p>
        </w:tc>
      </w:tr>
      <w:tr w:rsidR="00AE2445" w:rsidRPr="00286536" w:rsidTr="00251D5D">
        <w:tc>
          <w:tcPr>
            <w:tcW w:w="4815" w:type="dxa"/>
          </w:tcPr>
          <w:p w:rsidR="00AE2445" w:rsidRPr="006236A7" w:rsidRDefault="003807E3" w:rsidP="00AE2445">
            <w:pPr>
              <w:rPr>
                <w:b/>
                <w:sz w:val="24"/>
                <w:szCs w:val="24"/>
                <w:lang w:val="en-GB" w:eastAsia="en-GB"/>
              </w:rPr>
            </w:pPr>
            <w:r>
              <w:rPr>
                <w:sz w:val="24"/>
                <w:szCs w:val="24"/>
                <w:lang w:val="en-GB" w:eastAsia="en-GB"/>
              </w:rPr>
              <w:t>Gillian McWilliams</w:t>
            </w:r>
          </w:p>
        </w:tc>
      </w:tr>
      <w:tr w:rsidR="00AE2445" w:rsidRPr="00286536" w:rsidTr="00251D5D">
        <w:tc>
          <w:tcPr>
            <w:tcW w:w="4815" w:type="dxa"/>
          </w:tcPr>
          <w:p w:rsidR="00AE2445" w:rsidRPr="00286536" w:rsidRDefault="003807E3" w:rsidP="00AE2445">
            <w:pPr>
              <w:rPr>
                <w:sz w:val="24"/>
                <w:szCs w:val="24"/>
                <w:lang w:val="en-GB" w:eastAsia="en-GB"/>
              </w:rPr>
            </w:pPr>
            <w:r w:rsidRPr="00286536">
              <w:rPr>
                <w:sz w:val="24"/>
                <w:szCs w:val="24"/>
                <w:lang w:val="en-GB" w:eastAsia="en-GB"/>
              </w:rPr>
              <w:t xml:space="preserve">Betty </w:t>
            </w:r>
            <w:proofErr w:type="spellStart"/>
            <w:r w:rsidRPr="00286536">
              <w:rPr>
                <w:sz w:val="24"/>
                <w:szCs w:val="24"/>
                <w:lang w:val="en-GB" w:eastAsia="en-GB"/>
              </w:rPr>
              <w:t>Tyrrell</w:t>
            </w:r>
            <w:proofErr w:type="spellEnd"/>
            <w:r w:rsidRPr="00286536">
              <w:rPr>
                <w:sz w:val="24"/>
                <w:szCs w:val="24"/>
                <w:lang w:val="en-GB" w:eastAsia="en-GB"/>
              </w:rPr>
              <w:t xml:space="preserve">-Collard, </w:t>
            </w:r>
            <w:r>
              <w:rPr>
                <w:sz w:val="24"/>
                <w:szCs w:val="24"/>
                <w:lang w:val="en-GB" w:eastAsia="en-GB"/>
              </w:rPr>
              <w:t>ICTU</w:t>
            </w:r>
          </w:p>
        </w:tc>
      </w:tr>
      <w:tr w:rsidR="00AE2445" w:rsidRPr="00286536" w:rsidTr="00251D5D">
        <w:tc>
          <w:tcPr>
            <w:tcW w:w="4815" w:type="dxa"/>
          </w:tcPr>
          <w:p w:rsidR="00AE2445" w:rsidRPr="00286536" w:rsidRDefault="00AE2445" w:rsidP="00AE2445">
            <w:pPr>
              <w:rPr>
                <w:sz w:val="24"/>
                <w:szCs w:val="24"/>
                <w:lang w:val="en-GB" w:eastAsia="en-GB"/>
              </w:rPr>
            </w:pPr>
          </w:p>
        </w:tc>
      </w:tr>
      <w:tr w:rsidR="00251D5D" w:rsidRPr="00286536" w:rsidTr="00251D5D">
        <w:tc>
          <w:tcPr>
            <w:tcW w:w="4815" w:type="dxa"/>
          </w:tcPr>
          <w:p w:rsidR="00251D5D" w:rsidRPr="00340B3B" w:rsidRDefault="00251D5D" w:rsidP="00251D5D">
            <w:pPr>
              <w:rPr>
                <w:b/>
                <w:sz w:val="24"/>
                <w:szCs w:val="24"/>
                <w:lang w:val="en-GB" w:eastAsia="en-GB"/>
              </w:rPr>
            </w:pPr>
            <w:r>
              <w:rPr>
                <w:b/>
                <w:sz w:val="24"/>
                <w:szCs w:val="24"/>
                <w:lang w:val="en-GB" w:eastAsia="en-GB"/>
              </w:rPr>
              <w:t xml:space="preserve">Council Officials </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C. Ward, Director of Services</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M. Staunton, Senior Executive Officer</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N. Hanly, Senior Executive Officer</w:t>
            </w:r>
          </w:p>
        </w:tc>
      </w:tr>
      <w:tr w:rsidR="00251D5D" w:rsidRPr="00286536" w:rsidTr="00251D5D">
        <w:tc>
          <w:tcPr>
            <w:tcW w:w="4815" w:type="dxa"/>
          </w:tcPr>
          <w:p w:rsidR="00251D5D" w:rsidRPr="00286536" w:rsidRDefault="00251D5D" w:rsidP="00251D5D">
            <w:pPr>
              <w:rPr>
                <w:sz w:val="24"/>
                <w:szCs w:val="24"/>
                <w:lang w:val="en-GB" w:eastAsia="en-GB"/>
              </w:rPr>
            </w:pPr>
            <w:r>
              <w:rPr>
                <w:sz w:val="24"/>
                <w:szCs w:val="24"/>
                <w:lang w:val="en-GB" w:eastAsia="en-GB"/>
              </w:rPr>
              <w:t>E. Leech, Senior Executive Officer</w:t>
            </w:r>
          </w:p>
        </w:tc>
      </w:tr>
      <w:tr w:rsidR="00251D5D" w:rsidRPr="00286536" w:rsidTr="00251D5D">
        <w:tc>
          <w:tcPr>
            <w:tcW w:w="4815" w:type="dxa"/>
          </w:tcPr>
          <w:p w:rsidR="00251D5D" w:rsidRPr="00554633" w:rsidRDefault="00185D1C" w:rsidP="00251D5D">
            <w:pPr>
              <w:jc w:val="both"/>
              <w:rPr>
                <w:sz w:val="24"/>
                <w:szCs w:val="24"/>
                <w:lang w:val="en-GB" w:eastAsia="en-GB"/>
              </w:rPr>
            </w:pPr>
            <w:r>
              <w:rPr>
                <w:sz w:val="24"/>
                <w:szCs w:val="24"/>
                <w:lang w:val="en-GB" w:eastAsia="en-GB"/>
              </w:rPr>
              <w:t>J. Sweeney Senior Staff Officer</w:t>
            </w:r>
          </w:p>
        </w:tc>
      </w:tr>
    </w:tbl>
    <w:p w:rsidR="0046787F" w:rsidRDefault="0046787F" w:rsidP="0046787F">
      <w:pPr>
        <w:spacing w:after="0" w:line="240" w:lineRule="auto"/>
        <w:rPr>
          <w:rFonts w:ascii="Times New Roman" w:eastAsia="Times New Roman" w:hAnsi="Times New Roman" w:cs="Times New Roman"/>
          <w:b/>
          <w:sz w:val="24"/>
          <w:szCs w:val="24"/>
          <w:lang w:val="en-GB" w:eastAsia="en-GB"/>
        </w:rPr>
      </w:pPr>
    </w:p>
    <w:p w:rsidR="00AE1335" w:rsidRDefault="00AE1335" w:rsidP="0046787F">
      <w:pPr>
        <w:spacing w:after="0" w:line="240" w:lineRule="auto"/>
        <w:rPr>
          <w:rFonts w:ascii="Times New Roman" w:eastAsia="Times New Roman" w:hAnsi="Times New Roman" w:cs="Times New Roman"/>
          <w:sz w:val="24"/>
          <w:szCs w:val="24"/>
          <w:lang w:val="en-GB" w:eastAsia="en-GB"/>
        </w:rPr>
      </w:pPr>
      <w:r w:rsidRPr="00AE1335">
        <w:rPr>
          <w:rFonts w:ascii="Times New Roman" w:eastAsia="Times New Roman" w:hAnsi="Times New Roman" w:cs="Times New Roman"/>
          <w:sz w:val="24"/>
          <w:szCs w:val="24"/>
          <w:lang w:val="en-GB" w:eastAsia="en-GB"/>
        </w:rPr>
        <w:t>The Meeting was Chaired by Cllr. C. King.</w:t>
      </w:r>
    </w:p>
    <w:p w:rsidR="00251D5D" w:rsidRPr="00AE1335" w:rsidRDefault="00251D5D" w:rsidP="0046787F">
      <w:pPr>
        <w:spacing w:after="0" w:line="240" w:lineRule="auto"/>
        <w:rPr>
          <w:rFonts w:ascii="Times New Roman" w:eastAsia="Times New Roman" w:hAnsi="Times New Roman" w:cs="Times New Roman"/>
          <w:sz w:val="24"/>
          <w:szCs w:val="24"/>
          <w:lang w:val="en-GB" w:eastAsia="en-GB"/>
        </w:rPr>
      </w:pPr>
    </w:p>
    <w:p w:rsidR="0046787F" w:rsidRDefault="0046787F" w:rsidP="0046787F">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3807E3">
        <w:rPr>
          <w:rFonts w:ascii="Times New Roman" w:hAnsi="Times New Roman" w:cs="Times New Roman"/>
          <w:b/>
          <w:sz w:val="24"/>
          <w:szCs w:val="24"/>
          <w:lang w:val="en-GB" w:eastAsia="en-GB"/>
        </w:rPr>
        <w:t>13</w:t>
      </w:r>
      <w:r w:rsidR="003807E3" w:rsidRPr="003807E3">
        <w:rPr>
          <w:rFonts w:ascii="Times New Roman" w:hAnsi="Times New Roman" w:cs="Times New Roman"/>
          <w:b/>
          <w:sz w:val="24"/>
          <w:szCs w:val="24"/>
          <w:vertAlign w:val="superscript"/>
          <w:lang w:val="en-GB" w:eastAsia="en-GB"/>
        </w:rPr>
        <w:t>th</w:t>
      </w:r>
      <w:r w:rsidR="003807E3">
        <w:rPr>
          <w:rFonts w:ascii="Times New Roman" w:hAnsi="Times New Roman" w:cs="Times New Roman"/>
          <w:b/>
          <w:sz w:val="24"/>
          <w:szCs w:val="24"/>
          <w:lang w:val="en-GB" w:eastAsia="en-GB"/>
        </w:rPr>
        <w:t xml:space="preserve"> September</w:t>
      </w:r>
      <w:r>
        <w:rPr>
          <w:rFonts w:ascii="Times New Roman" w:hAnsi="Times New Roman" w:cs="Times New Roman"/>
          <w:b/>
          <w:sz w:val="24"/>
          <w:szCs w:val="24"/>
          <w:lang w:val="en-GB" w:eastAsia="en-GB"/>
        </w:rPr>
        <w:t xml:space="preserve"> </w:t>
      </w:r>
      <w:r w:rsidRPr="00305B7E">
        <w:rPr>
          <w:rFonts w:ascii="Times New Roman" w:hAnsi="Times New Roman" w:cs="Times New Roman"/>
          <w:b/>
          <w:sz w:val="24"/>
          <w:szCs w:val="24"/>
          <w:lang w:val="en-GB" w:eastAsia="en-GB"/>
        </w:rPr>
        <w:t>201</w:t>
      </w:r>
      <w:r>
        <w:rPr>
          <w:rFonts w:ascii="Times New Roman" w:hAnsi="Times New Roman" w:cs="Times New Roman"/>
          <w:b/>
          <w:sz w:val="24"/>
          <w:szCs w:val="24"/>
          <w:lang w:val="en-GB" w:eastAsia="en-GB"/>
        </w:rPr>
        <w:t>8</w:t>
      </w:r>
      <w:r w:rsidRPr="00305B7E">
        <w:rPr>
          <w:rFonts w:ascii="Times New Roman" w:hAnsi="Times New Roman" w:cs="Times New Roman"/>
          <w:b/>
          <w:sz w:val="24"/>
          <w:szCs w:val="24"/>
          <w:lang w:val="en-GB" w:eastAsia="en-GB"/>
        </w:rPr>
        <w:t>.</w:t>
      </w:r>
    </w:p>
    <w:p w:rsidR="0046787F" w:rsidRDefault="007E0C05" w:rsidP="007D0FE7">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C. </w:t>
      </w:r>
      <w:proofErr w:type="spellStart"/>
      <w:r>
        <w:rPr>
          <w:rFonts w:ascii="Times New Roman" w:hAnsi="Times New Roman" w:cs="Times New Roman"/>
          <w:sz w:val="24"/>
          <w:szCs w:val="24"/>
          <w:lang w:val="en-GB" w:eastAsia="en-GB"/>
        </w:rPr>
        <w:t>McClean</w:t>
      </w:r>
      <w:proofErr w:type="spellEnd"/>
      <w:r>
        <w:rPr>
          <w:rFonts w:ascii="Times New Roman" w:hAnsi="Times New Roman" w:cs="Times New Roman"/>
          <w:sz w:val="24"/>
          <w:szCs w:val="24"/>
          <w:lang w:val="en-GB" w:eastAsia="en-GB"/>
        </w:rPr>
        <w:t xml:space="preserve"> raised an issue with the proposed minutes of the previous meeting and it was agreed to amend the minutes with the inclusion of the word “significant” to replace “sufficient” under Headed Item 3, following which the </w:t>
      </w:r>
      <w:r w:rsidR="0046787F" w:rsidRPr="00305B7E">
        <w:rPr>
          <w:rFonts w:ascii="Times New Roman" w:hAnsi="Times New Roman" w:cs="Times New Roman"/>
          <w:sz w:val="24"/>
          <w:szCs w:val="24"/>
          <w:lang w:val="en-GB" w:eastAsia="en-GB"/>
        </w:rPr>
        <w:t xml:space="preserve">minutes </w:t>
      </w:r>
      <w:r>
        <w:rPr>
          <w:rFonts w:ascii="Times New Roman" w:hAnsi="Times New Roman" w:cs="Times New Roman"/>
          <w:sz w:val="24"/>
          <w:szCs w:val="24"/>
          <w:lang w:val="en-GB" w:eastAsia="en-GB"/>
        </w:rPr>
        <w:t xml:space="preserve">as amended </w:t>
      </w:r>
      <w:r w:rsidR="0046787F" w:rsidRPr="00305B7E">
        <w:rPr>
          <w:rFonts w:ascii="Times New Roman" w:hAnsi="Times New Roman" w:cs="Times New Roman"/>
          <w:sz w:val="24"/>
          <w:szCs w:val="24"/>
          <w:lang w:val="en-GB" w:eastAsia="en-GB"/>
        </w:rPr>
        <w:t xml:space="preserve">of the Housing and Social Development Strategic Policy Committee Meeting </w:t>
      </w:r>
      <w:r w:rsidR="00AE1335">
        <w:rPr>
          <w:rFonts w:ascii="Times New Roman" w:hAnsi="Times New Roman" w:cs="Times New Roman"/>
          <w:sz w:val="24"/>
          <w:szCs w:val="24"/>
          <w:lang w:val="en-GB" w:eastAsia="en-GB"/>
        </w:rPr>
        <w:t xml:space="preserve">of the </w:t>
      </w:r>
      <w:r w:rsidR="007764EE">
        <w:rPr>
          <w:rFonts w:ascii="Times New Roman" w:hAnsi="Times New Roman" w:cs="Times New Roman"/>
          <w:sz w:val="24"/>
          <w:szCs w:val="24"/>
          <w:lang w:val="en-GB" w:eastAsia="en-GB"/>
        </w:rPr>
        <w:t>13</w:t>
      </w:r>
      <w:r w:rsidR="007764EE" w:rsidRPr="007764EE">
        <w:rPr>
          <w:rFonts w:ascii="Times New Roman" w:hAnsi="Times New Roman" w:cs="Times New Roman"/>
          <w:sz w:val="24"/>
          <w:szCs w:val="24"/>
          <w:vertAlign w:val="superscript"/>
          <w:lang w:val="en-GB" w:eastAsia="en-GB"/>
        </w:rPr>
        <w:t>th</w:t>
      </w:r>
      <w:r w:rsidR="007764EE">
        <w:rPr>
          <w:rFonts w:ascii="Times New Roman" w:hAnsi="Times New Roman" w:cs="Times New Roman"/>
          <w:sz w:val="24"/>
          <w:szCs w:val="24"/>
          <w:lang w:val="en-GB" w:eastAsia="en-GB"/>
        </w:rPr>
        <w:t xml:space="preserve"> September</w:t>
      </w:r>
      <w:r w:rsidR="0046787F" w:rsidRPr="0046787F">
        <w:rPr>
          <w:rFonts w:ascii="Times New Roman" w:hAnsi="Times New Roman" w:cs="Times New Roman"/>
          <w:sz w:val="24"/>
          <w:szCs w:val="24"/>
          <w:lang w:val="en-GB" w:eastAsia="en-GB"/>
        </w:rPr>
        <w:t xml:space="preserve"> 2018</w:t>
      </w:r>
      <w:r w:rsidR="0046787F">
        <w:rPr>
          <w:rFonts w:ascii="Times New Roman" w:hAnsi="Times New Roman" w:cs="Times New Roman"/>
          <w:sz w:val="24"/>
          <w:szCs w:val="24"/>
          <w:lang w:val="en-GB" w:eastAsia="en-GB"/>
        </w:rPr>
        <w:t xml:space="preserve"> </w:t>
      </w:r>
      <w:r w:rsidR="0046787F" w:rsidRPr="00305B7E">
        <w:rPr>
          <w:rFonts w:ascii="Times New Roman" w:hAnsi="Times New Roman" w:cs="Times New Roman"/>
          <w:sz w:val="24"/>
          <w:szCs w:val="24"/>
          <w:lang w:val="en-GB" w:eastAsia="en-GB"/>
        </w:rPr>
        <w:t xml:space="preserve">were </w:t>
      </w:r>
      <w:r w:rsidR="00AE1335">
        <w:rPr>
          <w:rFonts w:ascii="Times New Roman" w:hAnsi="Times New Roman" w:cs="Times New Roman"/>
          <w:sz w:val="24"/>
          <w:szCs w:val="24"/>
          <w:lang w:val="en-GB" w:eastAsia="en-GB"/>
        </w:rPr>
        <w:t>AGREED</w:t>
      </w:r>
      <w:r w:rsidR="0046787F" w:rsidRPr="00305B7E">
        <w:rPr>
          <w:rFonts w:ascii="Times New Roman" w:hAnsi="Times New Roman" w:cs="Times New Roman"/>
          <w:sz w:val="24"/>
          <w:szCs w:val="24"/>
          <w:lang w:val="en-GB" w:eastAsia="en-GB"/>
        </w:rPr>
        <w:t>.</w:t>
      </w:r>
    </w:p>
    <w:p w:rsidR="0046787F" w:rsidRPr="00686D89" w:rsidRDefault="0046787F" w:rsidP="007D0FE7">
      <w:pPr>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H-1(2) – </w:t>
      </w:r>
      <w:r w:rsidR="00DF7300">
        <w:rPr>
          <w:rFonts w:ascii="Times New Roman" w:hAnsi="Times New Roman" w:cs="Times New Roman"/>
          <w:b/>
          <w:sz w:val="24"/>
          <w:szCs w:val="24"/>
          <w:lang w:val="en-GB" w:eastAsia="en-GB"/>
        </w:rPr>
        <w:t>Matters Arising</w:t>
      </w:r>
    </w:p>
    <w:p w:rsidR="0067512F" w:rsidRPr="00686D89" w:rsidRDefault="00DF7300" w:rsidP="007D0FE7">
      <w:pPr>
        <w:pStyle w:val="ListParagraph"/>
        <w:ind w:left="0"/>
        <w:jc w:val="both"/>
        <w:rPr>
          <w:rFonts w:ascii="Times New Roman" w:hAnsi="Times New Roman" w:cs="Times New Roman"/>
          <w:b/>
          <w:sz w:val="24"/>
          <w:szCs w:val="24"/>
          <w:lang w:val="en-GB" w:eastAsia="en-GB"/>
        </w:rPr>
      </w:pPr>
      <w:r>
        <w:rPr>
          <w:rFonts w:ascii="Times New Roman" w:hAnsi="Times New Roman" w:cs="Times New Roman"/>
          <w:sz w:val="24"/>
          <w:szCs w:val="24"/>
          <w:lang w:val="en-GB" w:eastAsia="en-GB"/>
        </w:rPr>
        <w:t>No Business</w:t>
      </w:r>
    </w:p>
    <w:p w:rsidR="00295E94" w:rsidRDefault="0046787F" w:rsidP="007D0FE7">
      <w:pPr>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H-1(3) – </w:t>
      </w:r>
      <w:r w:rsidR="00DF7300">
        <w:rPr>
          <w:rFonts w:ascii="Times New Roman" w:hAnsi="Times New Roman" w:cs="Times New Roman"/>
          <w:b/>
          <w:sz w:val="24"/>
          <w:szCs w:val="24"/>
          <w:lang w:val="en-GB" w:eastAsia="en-GB"/>
        </w:rPr>
        <w:t>Allocations</w:t>
      </w:r>
      <w:r w:rsidR="00051921">
        <w:rPr>
          <w:rFonts w:ascii="Times New Roman" w:hAnsi="Times New Roman" w:cs="Times New Roman"/>
          <w:b/>
          <w:sz w:val="24"/>
          <w:szCs w:val="24"/>
          <w:lang w:val="en-GB" w:eastAsia="en-GB"/>
        </w:rPr>
        <w:t xml:space="preserve"> Update</w:t>
      </w:r>
    </w:p>
    <w:p w:rsidR="00251D5D" w:rsidRDefault="00DF7300" w:rsidP="007D0FE7">
      <w:pPr>
        <w:jc w:val="both"/>
        <w:rPr>
          <w:rStyle w:val="Hyperlink"/>
          <w:rFonts w:ascii="Times New Roman" w:hAnsi="Times New Roman" w:cs="Times New Roman"/>
          <w:color w:val="auto"/>
          <w:sz w:val="24"/>
          <w:szCs w:val="24"/>
          <w:u w:val="none"/>
          <w:lang w:val="en-GB" w:eastAsia="en-GB"/>
        </w:rPr>
      </w:pPr>
      <w:r>
        <w:rPr>
          <w:rFonts w:ascii="Times New Roman" w:hAnsi="Times New Roman" w:cs="Times New Roman"/>
          <w:sz w:val="24"/>
          <w:szCs w:val="24"/>
          <w:lang w:val="en-GB" w:eastAsia="en-GB"/>
        </w:rPr>
        <w:t xml:space="preserve">N. Hanly </w:t>
      </w:r>
      <w:r w:rsidR="007D0FE7">
        <w:rPr>
          <w:rFonts w:ascii="Times New Roman" w:hAnsi="Times New Roman" w:cs="Times New Roman"/>
          <w:sz w:val="24"/>
          <w:szCs w:val="24"/>
          <w:lang w:val="en-GB" w:eastAsia="en-GB"/>
        </w:rPr>
        <w:t>p</w:t>
      </w:r>
      <w:r w:rsidR="00DE5174">
        <w:rPr>
          <w:rFonts w:ascii="Times New Roman" w:hAnsi="Times New Roman" w:cs="Times New Roman"/>
          <w:sz w:val="24"/>
          <w:szCs w:val="24"/>
          <w:lang w:val="en-GB" w:eastAsia="en-GB"/>
        </w:rPr>
        <w:t>rovided</w:t>
      </w:r>
      <w:r w:rsidR="007D0FE7">
        <w:rPr>
          <w:rFonts w:ascii="Times New Roman" w:hAnsi="Times New Roman" w:cs="Times New Roman"/>
          <w:sz w:val="24"/>
          <w:szCs w:val="24"/>
          <w:lang w:val="en-GB" w:eastAsia="en-GB"/>
        </w:rPr>
        <w:t xml:space="preserve"> a report </w:t>
      </w:r>
      <w:r w:rsidR="00567DCC">
        <w:rPr>
          <w:rFonts w:ascii="Times New Roman" w:hAnsi="Times New Roman" w:cs="Times New Roman"/>
          <w:sz w:val="24"/>
          <w:szCs w:val="24"/>
          <w:lang w:val="en-GB" w:eastAsia="en-GB"/>
        </w:rPr>
        <w:t xml:space="preserve">on the </w:t>
      </w:r>
      <w:r w:rsidR="007764EE">
        <w:rPr>
          <w:rFonts w:ascii="Times New Roman" w:hAnsi="Times New Roman" w:cs="Times New Roman"/>
          <w:sz w:val="24"/>
          <w:szCs w:val="24"/>
          <w:lang w:val="en-GB" w:eastAsia="en-GB"/>
        </w:rPr>
        <w:t>breakdown of</w:t>
      </w:r>
      <w:r w:rsidR="007D0FE7">
        <w:rPr>
          <w:rFonts w:ascii="Times New Roman" w:hAnsi="Times New Roman" w:cs="Times New Roman"/>
          <w:sz w:val="24"/>
          <w:szCs w:val="24"/>
          <w:lang w:val="en-GB" w:eastAsia="en-GB"/>
        </w:rPr>
        <w:t xml:space="preserve"> the</w:t>
      </w:r>
      <w:r>
        <w:rPr>
          <w:rFonts w:ascii="Times New Roman" w:hAnsi="Times New Roman" w:cs="Times New Roman"/>
          <w:sz w:val="24"/>
          <w:szCs w:val="24"/>
          <w:lang w:val="en-GB" w:eastAsia="en-GB"/>
        </w:rPr>
        <w:t xml:space="preserve"> allocation of SDCC housing properties to-date</w:t>
      </w:r>
      <w:r w:rsidR="00D52A1E">
        <w:rPr>
          <w:rFonts w:ascii="Times New Roman" w:hAnsi="Times New Roman" w:cs="Times New Roman"/>
          <w:sz w:val="24"/>
          <w:szCs w:val="24"/>
          <w:lang w:val="en-GB" w:eastAsia="en-GB"/>
        </w:rPr>
        <w:t xml:space="preserve">, </w:t>
      </w:r>
      <w:r w:rsidR="00E350E5">
        <w:rPr>
          <w:rFonts w:ascii="Times New Roman" w:hAnsi="Times New Roman" w:cs="Times New Roman"/>
          <w:sz w:val="24"/>
          <w:szCs w:val="24"/>
          <w:lang w:val="en-GB" w:eastAsia="en-GB"/>
        </w:rPr>
        <w:t>i</w:t>
      </w:r>
      <w:r w:rsidR="007764EE">
        <w:rPr>
          <w:rFonts w:ascii="Times New Roman" w:hAnsi="Times New Roman" w:cs="Times New Roman"/>
          <w:sz w:val="24"/>
          <w:szCs w:val="24"/>
          <w:lang w:val="en-GB" w:eastAsia="en-GB"/>
        </w:rPr>
        <w:t>ncluding a specific breakdown on</w:t>
      </w:r>
      <w:r w:rsidR="00715E50">
        <w:rPr>
          <w:rFonts w:ascii="Times New Roman" w:hAnsi="Times New Roman" w:cs="Times New Roman"/>
          <w:sz w:val="24"/>
          <w:szCs w:val="24"/>
          <w:lang w:val="en-GB" w:eastAsia="en-GB"/>
        </w:rPr>
        <w:t xml:space="preserve"> the housing needs</w:t>
      </w:r>
      <w:r w:rsidR="00E350E5">
        <w:rPr>
          <w:rFonts w:ascii="Times New Roman" w:hAnsi="Times New Roman" w:cs="Times New Roman"/>
          <w:sz w:val="24"/>
          <w:szCs w:val="24"/>
          <w:lang w:val="en-GB" w:eastAsia="en-GB"/>
        </w:rPr>
        <w:t xml:space="preserve"> of people in the over 55 age bracket</w:t>
      </w:r>
      <w:r w:rsidR="00715E50">
        <w:rPr>
          <w:rFonts w:ascii="Times New Roman" w:hAnsi="Times New Roman" w:cs="Times New Roman"/>
          <w:sz w:val="24"/>
          <w:szCs w:val="24"/>
          <w:lang w:val="en-GB" w:eastAsia="en-GB"/>
        </w:rPr>
        <w:t xml:space="preserve"> on the Housing Waiting List and </w:t>
      </w:r>
      <w:r w:rsidR="00567DCC">
        <w:rPr>
          <w:rFonts w:ascii="Times New Roman" w:hAnsi="Times New Roman" w:cs="Times New Roman"/>
          <w:sz w:val="24"/>
          <w:szCs w:val="24"/>
          <w:lang w:val="en-GB" w:eastAsia="en-GB"/>
        </w:rPr>
        <w:t>o</w:t>
      </w:r>
      <w:r w:rsidR="00715E50">
        <w:rPr>
          <w:rFonts w:ascii="Times New Roman" w:hAnsi="Times New Roman" w:cs="Times New Roman"/>
          <w:sz w:val="24"/>
          <w:szCs w:val="24"/>
          <w:lang w:val="en-GB" w:eastAsia="en-GB"/>
        </w:rPr>
        <w:t>n the Transfer List</w:t>
      </w:r>
      <w:r w:rsidR="00715E50">
        <w:rPr>
          <w:rStyle w:val="Hyperlink"/>
          <w:rFonts w:ascii="Times New Roman" w:hAnsi="Times New Roman" w:cs="Times New Roman"/>
          <w:color w:val="auto"/>
          <w:sz w:val="24"/>
          <w:szCs w:val="24"/>
          <w:u w:val="none"/>
          <w:lang w:val="en-GB" w:eastAsia="en-GB"/>
        </w:rPr>
        <w:t>.</w:t>
      </w:r>
    </w:p>
    <w:p w:rsidR="007E0C05" w:rsidRDefault="002F5E53" w:rsidP="007D0FE7">
      <w:pPr>
        <w:jc w:val="both"/>
        <w:rPr>
          <w:rStyle w:val="Hyperlink"/>
          <w:rFonts w:ascii="Times New Roman" w:hAnsi="Times New Roman" w:cs="Times New Roman"/>
          <w:color w:val="auto"/>
          <w:sz w:val="24"/>
          <w:szCs w:val="24"/>
          <w:u w:val="none"/>
          <w:lang w:val="en-GB" w:eastAsia="en-GB"/>
        </w:rPr>
      </w:pPr>
      <w:r>
        <w:rPr>
          <w:rStyle w:val="Hyperlink"/>
          <w:rFonts w:ascii="Times New Roman" w:hAnsi="Times New Roman" w:cs="Times New Roman"/>
          <w:color w:val="auto"/>
          <w:sz w:val="24"/>
          <w:szCs w:val="24"/>
          <w:u w:val="none"/>
          <w:lang w:val="en-GB" w:eastAsia="en-GB"/>
        </w:rPr>
        <w:t xml:space="preserve">There were contributions from Cllr. King, Cllr. </w:t>
      </w:r>
      <w:proofErr w:type="spellStart"/>
      <w:r>
        <w:rPr>
          <w:rStyle w:val="Hyperlink"/>
          <w:rFonts w:ascii="Times New Roman" w:hAnsi="Times New Roman" w:cs="Times New Roman"/>
          <w:color w:val="auto"/>
          <w:sz w:val="24"/>
          <w:szCs w:val="24"/>
          <w:u w:val="none"/>
          <w:lang w:val="en-GB" w:eastAsia="en-GB"/>
        </w:rPr>
        <w:t>Hendrick</w:t>
      </w:r>
      <w:proofErr w:type="spellEnd"/>
      <w:r>
        <w:rPr>
          <w:rStyle w:val="Hyperlink"/>
          <w:rFonts w:ascii="Times New Roman" w:hAnsi="Times New Roman" w:cs="Times New Roman"/>
          <w:color w:val="auto"/>
          <w:sz w:val="24"/>
          <w:szCs w:val="24"/>
          <w:u w:val="none"/>
          <w:lang w:val="en-GB" w:eastAsia="en-GB"/>
        </w:rPr>
        <w:t xml:space="preserve">, Cllr. </w:t>
      </w:r>
      <w:proofErr w:type="spellStart"/>
      <w:r>
        <w:rPr>
          <w:rStyle w:val="Hyperlink"/>
          <w:rFonts w:ascii="Times New Roman" w:hAnsi="Times New Roman" w:cs="Times New Roman"/>
          <w:color w:val="auto"/>
          <w:sz w:val="24"/>
          <w:szCs w:val="24"/>
          <w:u w:val="none"/>
          <w:lang w:val="en-GB" w:eastAsia="en-GB"/>
        </w:rPr>
        <w:t>Genockey</w:t>
      </w:r>
      <w:proofErr w:type="spellEnd"/>
      <w:r>
        <w:rPr>
          <w:rStyle w:val="Hyperlink"/>
          <w:rFonts w:ascii="Times New Roman" w:hAnsi="Times New Roman" w:cs="Times New Roman"/>
          <w:color w:val="auto"/>
          <w:sz w:val="24"/>
          <w:szCs w:val="24"/>
          <w:u w:val="none"/>
          <w:lang w:val="en-GB" w:eastAsia="en-GB"/>
        </w:rPr>
        <w:t xml:space="preserve">, </w:t>
      </w:r>
      <w:proofErr w:type="gramStart"/>
      <w:r>
        <w:rPr>
          <w:rStyle w:val="Hyperlink"/>
          <w:rFonts w:ascii="Times New Roman" w:hAnsi="Times New Roman" w:cs="Times New Roman"/>
          <w:color w:val="auto"/>
          <w:sz w:val="24"/>
          <w:szCs w:val="24"/>
          <w:u w:val="none"/>
          <w:lang w:val="en-GB" w:eastAsia="en-GB"/>
        </w:rPr>
        <w:t>Cllr</w:t>
      </w:r>
      <w:proofErr w:type="gramEnd"/>
      <w:r>
        <w:rPr>
          <w:rStyle w:val="Hyperlink"/>
          <w:rFonts w:ascii="Times New Roman" w:hAnsi="Times New Roman" w:cs="Times New Roman"/>
          <w:color w:val="auto"/>
          <w:sz w:val="24"/>
          <w:szCs w:val="24"/>
          <w:u w:val="none"/>
          <w:lang w:val="en-GB" w:eastAsia="en-GB"/>
        </w:rPr>
        <w:t xml:space="preserve">. Ward &amp; Cllr. Mahon.  Concerns were expressed that </w:t>
      </w:r>
      <w:r w:rsidR="00FA5B2B">
        <w:rPr>
          <w:rStyle w:val="Hyperlink"/>
          <w:rFonts w:ascii="Times New Roman" w:hAnsi="Times New Roman" w:cs="Times New Roman"/>
          <w:color w:val="auto"/>
          <w:sz w:val="24"/>
          <w:szCs w:val="24"/>
          <w:u w:val="none"/>
          <w:lang w:val="en-GB" w:eastAsia="en-GB"/>
        </w:rPr>
        <w:t xml:space="preserve">tenants in oversized accommodation would be left </w:t>
      </w:r>
      <w:r w:rsidR="00FA5B2B">
        <w:rPr>
          <w:rStyle w:val="Hyperlink"/>
          <w:rFonts w:ascii="Times New Roman" w:hAnsi="Times New Roman" w:cs="Times New Roman"/>
          <w:color w:val="auto"/>
          <w:sz w:val="24"/>
          <w:szCs w:val="24"/>
          <w:u w:val="none"/>
          <w:lang w:val="en-GB" w:eastAsia="en-GB"/>
        </w:rPr>
        <w:lastRenderedPageBreak/>
        <w:t xml:space="preserve">vulnerable if pressurized to downsize.  </w:t>
      </w:r>
      <w:r w:rsidR="00D52A1E">
        <w:rPr>
          <w:rStyle w:val="Hyperlink"/>
          <w:rFonts w:ascii="Times New Roman" w:hAnsi="Times New Roman" w:cs="Times New Roman"/>
          <w:color w:val="auto"/>
          <w:sz w:val="24"/>
          <w:szCs w:val="24"/>
          <w:u w:val="none"/>
          <w:lang w:val="en-GB" w:eastAsia="en-GB"/>
        </w:rPr>
        <w:t>Following responses from C. Ward and N. Hanly the report was NOTED</w:t>
      </w:r>
      <w:r w:rsidR="007E0C05">
        <w:rPr>
          <w:rStyle w:val="Hyperlink"/>
          <w:rFonts w:ascii="Times New Roman" w:hAnsi="Times New Roman" w:cs="Times New Roman"/>
          <w:color w:val="auto"/>
          <w:sz w:val="24"/>
          <w:szCs w:val="24"/>
          <w:u w:val="none"/>
          <w:lang w:val="en-GB" w:eastAsia="en-GB"/>
        </w:rPr>
        <w:t>.</w:t>
      </w:r>
    </w:p>
    <w:p w:rsidR="005B100D" w:rsidRDefault="0046787F" w:rsidP="007D0FE7">
      <w:pPr>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H-1(4) –</w:t>
      </w:r>
      <w:r w:rsidR="00A54D0E">
        <w:rPr>
          <w:rFonts w:ascii="Times New Roman" w:hAnsi="Times New Roman" w:cs="Times New Roman"/>
          <w:b/>
          <w:sz w:val="24"/>
          <w:szCs w:val="24"/>
          <w:lang w:val="en-GB" w:eastAsia="en-GB"/>
        </w:rPr>
        <w:t xml:space="preserve"> </w:t>
      </w:r>
      <w:r w:rsidR="00756C6A">
        <w:rPr>
          <w:rFonts w:ascii="Times New Roman" w:hAnsi="Times New Roman" w:cs="Times New Roman"/>
          <w:b/>
          <w:sz w:val="24"/>
          <w:szCs w:val="24"/>
          <w:lang w:val="en-GB" w:eastAsia="en-GB"/>
        </w:rPr>
        <w:t>ASB</w:t>
      </w:r>
      <w:r w:rsidR="00726703">
        <w:rPr>
          <w:rFonts w:ascii="Times New Roman" w:hAnsi="Times New Roman" w:cs="Times New Roman"/>
          <w:b/>
          <w:sz w:val="24"/>
          <w:szCs w:val="24"/>
          <w:lang w:val="en-GB" w:eastAsia="en-GB"/>
        </w:rPr>
        <w:t xml:space="preserve"> </w:t>
      </w:r>
      <w:r w:rsidR="00A54D0E">
        <w:rPr>
          <w:rFonts w:ascii="Times New Roman" w:hAnsi="Times New Roman" w:cs="Times New Roman"/>
          <w:b/>
          <w:sz w:val="24"/>
          <w:szCs w:val="24"/>
          <w:lang w:val="en-GB" w:eastAsia="en-GB"/>
        </w:rPr>
        <w:t>Strategy</w:t>
      </w:r>
    </w:p>
    <w:p w:rsidR="00726703" w:rsidRDefault="00A54D0E" w:rsidP="007D0FE7">
      <w:pPr>
        <w:jc w:val="both"/>
        <w:rPr>
          <w:rFonts w:ascii="Times New Roman" w:hAnsi="Times New Roman" w:cs="Times New Roman"/>
          <w:sz w:val="24"/>
          <w:szCs w:val="24"/>
          <w:lang w:val="en-GB" w:eastAsia="en-GB"/>
        </w:rPr>
      </w:pPr>
      <w:r w:rsidRPr="00A54D0E">
        <w:rPr>
          <w:rFonts w:ascii="Times New Roman" w:hAnsi="Times New Roman" w:cs="Times New Roman"/>
          <w:sz w:val="24"/>
          <w:szCs w:val="24"/>
          <w:lang w:val="en-GB" w:eastAsia="en-GB"/>
        </w:rPr>
        <w:t>E. Leech</w:t>
      </w:r>
      <w:r w:rsidR="00726703">
        <w:rPr>
          <w:rFonts w:ascii="Times New Roman" w:hAnsi="Times New Roman" w:cs="Times New Roman"/>
          <w:sz w:val="24"/>
          <w:szCs w:val="24"/>
          <w:lang w:val="en-GB" w:eastAsia="en-GB"/>
        </w:rPr>
        <w:t xml:space="preserve"> presented an update on the draft </w:t>
      </w:r>
      <w:r w:rsidR="007D0FE7">
        <w:rPr>
          <w:rFonts w:ascii="Times New Roman" w:hAnsi="Times New Roman" w:cs="Times New Roman"/>
          <w:sz w:val="24"/>
          <w:szCs w:val="24"/>
          <w:lang w:val="en-GB" w:eastAsia="en-GB"/>
        </w:rPr>
        <w:t>Anti-Social Behaviour Strategy</w:t>
      </w:r>
      <w:r w:rsidR="00756C6A">
        <w:rPr>
          <w:rFonts w:ascii="Times New Roman" w:hAnsi="Times New Roman" w:cs="Times New Roman"/>
          <w:sz w:val="24"/>
          <w:szCs w:val="24"/>
          <w:lang w:val="en-GB" w:eastAsia="en-GB"/>
        </w:rPr>
        <w:t xml:space="preserve"> following the review by the sub-Committee of the draft document</w:t>
      </w:r>
      <w:r w:rsidR="007D0FE7">
        <w:rPr>
          <w:rFonts w:ascii="Times New Roman" w:hAnsi="Times New Roman" w:cs="Times New Roman"/>
          <w:sz w:val="24"/>
          <w:szCs w:val="24"/>
          <w:lang w:val="en-GB" w:eastAsia="en-GB"/>
        </w:rPr>
        <w:t xml:space="preserve"> </w:t>
      </w:r>
      <w:r w:rsidR="00726703">
        <w:rPr>
          <w:rFonts w:ascii="Times New Roman" w:hAnsi="Times New Roman" w:cs="Times New Roman"/>
          <w:sz w:val="24"/>
          <w:szCs w:val="24"/>
          <w:lang w:val="en-GB" w:eastAsia="en-GB"/>
        </w:rPr>
        <w:t>and it was AGREED that:</w:t>
      </w:r>
    </w:p>
    <w:p w:rsidR="00147383" w:rsidRDefault="00756C6A" w:rsidP="00147383">
      <w:pPr>
        <w:pStyle w:val="ListParagraph"/>
        <w:numPr>
          <w:ilvl w:val="0"/>
          <w:numId w:val="3"/>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Any changes suggested by An Garda </w:t>
      </w:r>
      <w:proofErr w:type="spellStart"/>
      <w:r>
        <w:rPr>
          <w:rFonts w:ascii="Times New Roman" w:hAnsi="Times New Roman" w:cs="Times New Roman"/>
          <w:sz w:val="24"/>
          <w:szCs w:val="24"/>
          <w:lang w:val="en-GB" w:eastAsia="en-GB"/>
        </w:rPr>
        <w:t>Siochána</w:t>
      </w:r>
      <w:proofErr w:type="spellEnd"/>
      <w:r>
        <w:rPr>
          <w:rFonts w:ascii="Times New Roman" w:hAnsi="Times New Roman" w:cs="Times New Roman"/>
          <w:sz w:val="24"/>
          <w:szCs w:val="24"/>
          <w:lang w:val="en-GB" w:eastAsia="en-GB"/>
        </w:rPr>
        <w:t xml:space="preserve"> or other </w:t>
      </w:r>
      <w:r w:rsidR="00147383">
        <w:rPr>
          <w:rFonts w:ascii="Times New Roman" w:hAnsi="Times New Roman" w:cs="Times New Roman"/>
          <w:sz w:val="24"/>
          <w:szCs w:val="24"/>
          <w:lang w:val="en-GB" w:eastAsia="en-GB"/>
        </w:rPr>
        <w:t>prescribed body to be communicated to members in advance</w:t>
      </w:r>
      <w:r w:rsidR="007E0C05">
        <w:rPr>
          <w:rFonts w:ascii="Times New Roman" w:hAnsi="Times New Roman" w:cs="Times New Roman"/>
          <w:sz w:val="24"/>
          <w:szCs w:val="24"/>
          <w:lang w:val="en-GB" w:eastAsia="en-GB"/>
        </w:rPr>
        <w:t>;</w:t>
      </w:r>
    </w:p>
    <w:p w:rsidR="00147383" w:rsidRDefault="00756C6A" w:rsidP="00147383">
      <w:pPr>
        <w:pStyle w:val="ListParagraph"/>
        <w:numPr>
          <w:ilvl w:val="0"/>
          <w:numId w:val="3"/>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 </w:t>
      </w:r>
      <w:r w:rsidR="00147383" w:rsidRPr="00726703">
        <w:rPr>
          <w:rFonts w:ascii="Times New Roman" w:hAnsi="Times New Roman" w:cs="Times New Roman"/>
          <w:sz w:val="24"/>
          <w:szCs w:val="24"/>
          <w:lang w:val="en-GB" w:eastAsia="en-GB"/>
        </w:rPr>
        <w:t xml:space="preserve">The draft strategy would be </w:t>
      </w:r>
      <w:r w:rsidR="00147383">
        <w:rPr>
          <w:rFonts w:ascii="Times New Roman" w:hAnsi="Times New Roman" w:cs="Times New Roman"/>
          <w:sz w:val="24"/>
          <w:szCs w:val="24"/>
          <w:lang w:val="en-GB" w:eastAsia="en-GB"/>
        </w:rPr>
        <w:t>brought to the December Council Meeting</w:t>
      </w:r>
      <w:r w:rsidR="007E0C05">
        <w:rPr>
          <w:rFonts w:ascii="Times New Roman" w:hAnsi="Times New Roman" w:cs="Times New Roman"/>
          <w:sz w:val="24"/>
          <w:szCs w:val="24"/>
          <w:lang w:val="en-GB" w:eastAsia="en-GB"/>
        </w:rPr>
        <w:t>;</w:t>
      </w:r>
    </w:p>
    <w:p w:rsidR="00726703" w:rsidRDefault="00147383" w:rsidP="007D0FE7">
      <w:pPr>
        <w:pStyle w:val="ListParagraph"/>
        <w:numPr>
          <w:ilvl w:val="0"/>
          <w:numId w:val="3"/>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A summary document containing the key points of the strategy to be prepared for circulation and distribution to appropriate locations throughout the County (Community Centres, Estate Management meetings, ASB clinics etc.)</w:t>
      </w:r>
      <w:r w:rsidR="007E0C05">
        <w:rPr>
          <w:rFonts w:ascii="Times New Roman" w:hAnsi="Times New Roman" w:cs="Times New Roman"/>
          <w:sz w:val="24"/>
          <w:szCs w:val="24"/>
          <w:lang w:val="en-GB" w:eastAsia="en-GB"/>
        </w:rPr>
        <w:t>.</w:t>
      </w:r>
    </w:p>
    <w:p w:rsidR="00147383" w:rsidRPr="00726703" w:rsidRDefault="00147383" w:rsidP="00147383">
      <w:pPr>
        <w:pStyle w:val="ListParagraph"/>
        <w:jc w:val="both"/>
        <w:rPr>
          <w:rFonts w:ascii="Times New Roman" w:hAnsi="Times New Roman" w:cs="Times New Roman"/>
          <w:sz w:val="24"/>
          <w:szCs w:val="24"/>
          <w:lang w:val="en-GB" w:eastAsia="en-GB"/>
        </w:rPr>
      </w:pPr>
    </w:p>
    <w:p w:rsidR="0046787F" w:rsidRPr="00DF2A5A" w:rsidRDefault="0046787F" w:rsidP="007D0FE7">
      <w:pPr>
        <w:jc w:val="both"/>
        <w:rPr>
          <w:rFonts w:ascii="Times New Roman" w:hAnsi="Times New Roman" w:cs="Times New Roman"/>
          <w:sz w:val="24"/>
          <w:szCs w:val="24"/>
          <w:lang w:val="en-GB" w:eastAsia="en-GB"/>
        </w:rPr>
      </w:pPr>
      <w:r w:rsidRPr="00686D89">
        <w:rPr>
          <w:rFonts w:ascii="Times New Roman" w:hAnsi="Times New Roman" w:cs="Times New Roman"/>
          <w:b/>
          <w:sz w:val="24"/>
          <w:szCs w:val="24"/>
          <w:lang w:val="en-GB" w:eastAsia="en-GB"/>
        </w:rPr>
        <w:t>H-1(5) –</w:t>
      </w:r>
      <w:r w:rsidR="00517937">
        <w:rPr>
          <w:rFonts w:ascii="Times New Roman" w:hAnsi="Times New Roman" w:cs="Times New Roman"/>
          <w:b/>
          <w:sz w:val="24"/>
          <w:szCs w:val="24"/>
          <w:lang w:val="en-GB" w:eastAsia="en-GB"/>
        </w:rPr>
        <w:t xml:space="preserve"> Traveller Accommodation Programme</w:t>
      </w:r>
    </w:p>
    <w:p w:rsidR="00DF2A5A" w:rsidRDefault="00567DCC" w:rsidP="007D0FE7">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E. Leech presented details on the</w:t>
      </w:r>
      <w:r w:rsidR="00CA315E">
        <w:rPr>
          <w:rFonts w:ascii="Times New Roman" w:hAnsi="Times New Roman" w:cs="Times New Roman"/>
          <w:sz w:val="24"/>
          <w:szCs w:val="24"/>
          <w:lang w:val="en-GB" w:eastAsia="en-GB"/>
        </w:rPr>
        <w:t xml:space="preserve"> timeline for delivery of new Traveller Accommodation Programme 2019 – 2024.</w:t>
      </w:r>
    </w:p>
    <w:p w:rsidR="00860535" w:rsidRDefault="00CA315E" w:rsidP="00860535">
      <w:pPr>
        <w:jc w:val="both"/>
        <w:rPr>
          <w:rFonts w:ascii="Times New Roman" w:hAnsi="Times New Roman" w:cs="Times New Roman"/>
          <w:b/>
          <w:sz w:val="24"/>
          <w:szCs w:val="24"/>
          <w:lang w:val="en-GB" w:eastAsia="en-GB"/>
        </w:rPr>
      </w:pPr>
      <w:r>
        <w:rPr>
          <w:rFonts w:ascii="Times New Roman" w:hAnsi="Times New Roman" w:cs="Times New Roman"/>
          <w:sz w:val="24"/>
          <w:szCs w:val="24"/>
          <w:lang w:val="en-GB" w:eastAsia="en-GB"/>
        </w:rPr>
        <w:t>Members welcomed the timely draw-down of</w:t>
      </w:r>
      <w:r w:rsidR="00860535">
        <w:rPr>
          <w:rFonts w:ascii="Times New Roman" w:hAnsi="Times New Roman" w:cs="Times New Roman"/>
          <w:sz w:val="24"/>
          <w:szCs w:val="24"/>
          <w:lang w:val="en-GB" w:eastAsia="en-GB"/>
        </w:rPr>
        <w:t xml:space="preserve"> available</w:t>
      </w:r>
      <w:r>
        <w:rPr>
          <w:rFonts w:ascii="Times New Roman" w:hAnsi="Times New Roman" w:cs="Times New Roman"/>
          <w:sz w:val="24"/>
          <w:szCs w:val="24"/>
          <w:lang w:val="en-GB" w:eastAsia="en-GB"/>
        </w:rPr>
        <w:t xml:space="preserve"> funding by SDCC</w:t>
      </w:r>
      <w:r w:rsidR="00860535">
        <w:rPr>
          <w:rFonts w:ascii="Times New Roman" w:hAnsi="Times New Roman" w:cs="Times New Roman"/>
          <w:sz w:val="24"/>
          <w:szCs w:val="24"/>
          <w:lang w:val="en-GB" w:eastAsia="en-GB"/>
        </w:rPr>
        <w:t xml:space="preserve"> and positive level of engagement by staff in the</w:t>
      </w:r>
      <w:r w:rsidR="007E0C05">
        <w:rPr>
          <w:rFonts w:ascii="Times New Roman" w:hAnsi="Times New Roman" w:cs="Times New Roman"/>
          <w:sz w:val="24"/>
          <w:szCs w:val="24"/>
          <w:lang w:val="en-GB" w:eastAsia="en-GB"/>
        </w:rPr>
        <w:t xml:space="preserve"> TAU with travelling community and the report was NOTED.</w:t>
      </w:r>
    </w:p>
    <w:p w:rsidR="00860535" w:rsidRDefault="00860535" w:rsidP="00860535">
      <w:pPr>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6</w:t>
      </w:r>
      <w:r w:rsidRPr="00686D89">
        <w:rPr>
          <w:rFonts w:ascii="Times New Roman" w:hAnsi="Times New Roman" w:cs="Times New Roman"/>
          <w:b/>
          <w:sz w:val="24"/>
          <w:szCs w:val="24"/>
          <w:lang w:val="en-GB" w:eastAsia="en-GB"/>
        </w:rPr>
        <w:t>) –</w:t>
      </w:r>
      <w:r>
        <w:rPr>
          <w:rFonts w:ascii="Times New Roman" w:hAnsi="Times New Roman" w:cs="Times New Roman"/>
          <w:b/>
          <w:sz w:val="24"/>
          <w:szCs w:val="24"/>
          <w:lang w:val="en-GB" w:eastAsia="en-GB"/>
        </w:rPr>
        <w:t xml:space="preserve"> Part V</w:t>
      </w:r>
    </w:p>
    <w:p w:rsidR="00860535" w:rsidRDefault="00860535" w:rsidP="00860535">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 Staunton presented an overview and update on Part V including key legislation, objectives, </w:t>
      </w:r>
      <w:r w:rsidR="00241BB8">
        <w:rPr>
          <w:rFonts w:ascii="Times New Roman" w:hAnsi="Times New Roman" w:cs="Times New Roman"/>
          <w:sz w:val="24"/>
          <w:szCs w:val="24"/>
          <w:lang w:val="en-GB" w:eastAsia="en-GB"/>
        </w:rPr>
        <w:t xml:space="preserve">process, delivery and reporting.  The shift in focus by developers </w:t>
      </w:r>
      <w:r w:rsidR="00567DCC">
        <w:rPr>
          <w:rFonts w:ascii="Times New Roman" w:hAnsi="Times New Roman" w:cs="Times New Roman"/>
          <w:sz w:val="24"/>
          <w:szCs w:val="24"/>
          <w:lang w:val="en-GB" w:eastAsia="en-GB"/>
        </w:rPr>
        <w:t>from</w:t>
      </w:r>
      <w:r w:rsidR="00241BB8">
        <w:rPr>
          <w:rFonts w:ascii="Times New Roman" w:hAnsi="Times New Roman" w:cs="Times New Roman"/>
          <w:sz w:val="24"/>
          <w:szCs w:val="24"/>
          <w:lang w:val="en-GB" w:eastAsia="en-GB"/>
        </w:rPr>
        <w:t xml:space="preserve"> delivering 3 bed units to more 2 bed and 1 bed units was highlighted.   </w:t>
      </w:r>
      <w:r>
        <w:rPr>
          <w:rFonts w:ascii="Times New Roman" w:hAnsi="Times New Roman" w:cs="Times New Roman"/>
          <w:sz w:val="24"/>
          <w:szCs w:val="24"/>
          <w:lang w:val="en-GB" w:eastAsia="en-GB"/>
        </w:rPr>
        <w:t xml:space="preserve"> </w:t>
      </w:r>
      <w:r w:rsidR="00241BB8">
        <w:rPr>
          <w:rFonts w:ascii="Times New Roman" w:hAnsi="Times New Roman" w:cs="Times New Roman"/>
          <w:sz w:val="24"/>
          <w:szCs w:val="24"/>
          <w:lang w:val="en-GB" w:eastAsia="en-GB"/>
        </w:rPr>
        <w:t xml:space="preserve">A discussion followed and it was </w:t>
      </w:r>
      <w:r w:rsidR="0073212B">
        <w:rPr>
          <w:rFonts w:ascii="Times New Roman" w:hAnsi="Times New Roman" w:cs="Times New Roman"/>
          <w:sz w:val="24"/>
          <w:szCs w:val="24"/>
          <w:lang w:val="en-GB" w:eastAsia="en-GB"/>
        </w:rPr>
        <w:t>AGREED</w:t>
      </w:r>
      <w:r w:rsidR="00241BB8">
        <w:rPr>
          <w:rFonts w:ascii="Times New Roman" w:hAnsi="Times New Roman" w:cs="Times New Roman"/>
          <w:sz w:val="24"/>
          <w:szCs w:val="24"/>
          <w:lang w:val="en-GB" w:eastAsia="en-GB"/>
        </w:rPr>
        <w:t xml:space="preserve"> that:</w:t>
      </w:r>
    </w:p>
    <w:p w:rsidR="00241BB8" w:rsidRDefault="00241BB8" w:rsidP="00241BB8">
      <w:pPr>
        <w:pStyle w:val="ListParagraph"/>
        <w:numPr>
          <w:ilvl w:val="0"/>
          <w:numId w:val="6"/>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future re</w:t>
      </w:r>
      <w:r w:rsidR="0073212B">
        <w:rPr>
          <w:rFonts w:ascii="Times New Roman" w:hAnsi="Times New Roman" w:cs="Times New Roman"/>
          <w:sz w:val="24"/>
          <w:szCs w:val="24"/>
          <w:lang w:val="en-GB" w:eastAsia="en-GB"/>
        </w:rPr>
        <w:t>porting to include breakdown by:</w:t>
      </w:r>
    </w:p>
    <w:p w:rsidR="00241BB8" w:rsidRDefault="00241BB8" w:rsidP="0073212B">
      <w:pPr>
        <w:pStyle w:val="ListParagraph"/>
        <w:numPr>
          <w:ilvl w:val="6"/>
          <w:numId w:val="7"/>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Name of Estate</w:t>
      </w:r>
    </w:p>
    <w:p w:rsidR="00241BB8" w:rsidRDefault="00241BB8" w:rsidP="0073212B">
      <w:pPr>
        <w:pStyle w:val="ListParagraph"/>
        <w:numPr>
          <w:ilvl w:val="6"/>
          <w:numId w:val="7"/>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Number of Units</w:t>
      </w:r>
    </w:p>
    <w:p w:rsidR="00241BB8" w:rsidRDefault="00241BB8" w:rsidP="0073212B">
      <w:pPr>
        <w:pStyle w:val="ListParagraph"/>
        <w:numPr>
          <w:ilvl w:val="6"/>
          <w:numId w:val="7"/>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Type of units</w:t>
      </w:r>
    </w:p>
    <w:p w:rsidR="00241BB8" w:rsidRDefault="00241BB8" w:rsidP="0073212B">
      <w:pPr>
        <w:pStyle w:val="ListParagraph"/>
        <w:numPr>
          <w:ilvl w:val="6"/>
          <w:numId w:val="7"/>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Management of units</w:t>
      </w:r>
    </w:p>
    <w:p w:rsidR="00241BB8" w:rsidRDefault="00241BB8" w:rsidP="0073212B">
      <w:pPr>
        <w:pStyle w:val="ListParagraph"/>
        <w:numPr>
          <w:ilvl w:val="6"/>
          <w:numId w:val="7"/>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Report</w:t>
      </w:r>
      <w:r w:rsidR="00567DCC">
        <w:rPr>
          <w:rFonts w:ascii="Times New Roman" w:hAnsi="Times New Roman" w:cs="Times New Roman"/>
          <w:sz w:val="24"/>
          <w:szCs w:val="24"/>
          <w:lang w:val="en-GB" w:eastAsia="en-GB"/>
        </w:rPr>
        <w:t>s</w:t>
      </w:r>
      <w:r>
        <w:rPr>
          <w:rFonts w:ascii="Times New Roman" w:hAnsi="Times New Roman" w:cs="Times New Roman"/>
          <w:sz w:val="24"/>
          <w:szCs w:val="24"/>
          <w:lang w:val="en-GB" w:eastAsia="en-GB"/>
        </w:rPr>
        <w:t xml:space="preserve"> </w:t>
      </w:r>
      <w:r w:rsidR="00567DCC">
        <w:rPr>
          <w:rFonts w:ascii="Times New Roman" w:hAnsi="Times New Roman" w:cs="Times New Roman"/>
          <w:sz w:val="24"/>
          <w:szCs w:val="24"/>
          <w:lang w:val="en-GB" w:eastAsia="en-GB"/>
        </w:rPr>
        <w:t xml:space="preserve">to be provided </w:t>
      </w:r>
      <w:r>
        <w:rPr>
          <w:rFonts w:ascii="Times New Roman" w:hAnsi="Times New Roman" w:cs="Times New Roman"/>
          <w:sz w:val="24"/>
          <w:szCs w:val="24"/>
          <w:lang w:val="en-GB" w:eastAsia="en-GB"/>
        </w:rPr>
        <w:t>at Agreement and Delivery stages</w:t>
      </w:r>
    </w:p>
    <w:p w:rsidR="0073212B" w:rsidRPr="0073212B" w:rsidRDefault="0073212B" w:rsidP="0073212B">
      <w:pPr>
        <w:jc w:val="both"/>
        <w:rPr>
          <w:rFonts w:ascii="Times New Roman" w:hAnsi="Times New Roman" w:cs="Times New Roman"/>
          <w:b/>
          <w:sz w:val="24"/>
          <w:szCs w:val="24"/>
          <w:lang w:val="en-GB" w:eastAsia="en-GB"/>
        </w:rPr>
      </w:pPr>
      <w:r w:rsidRPr="0073212B">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7</w:t>
      </w:r>
      <w:r w:rsidRPr="0073212B">
        <w:rPr>
          <w:rFonts w:ascii="Times New Roman" w:hAnsi="Times New Roman" w:cs="Times New Roman"/>
          <w:b/>
          <w:sz w:val="24"/>
          <w:szCs w:val="24"/>
          <w:lang w:val="en-GB" w:eastAsia="en-GB"/>
        </w:rPr>
        <w:t>) –</w:t>
      </w:r>
      <w:r>
        <w:rPr>
          <w:rFonts w:ascii="Times New Roman" w:hAnsi="Times New Roman" w:cs="Times New Roman"/>
          <w:b/>
          <w:sz w:val="24"/>
          <w:szCs w:val="24"/>
          <w:lang w:val="en-GB" w:eastAsia="en-GB"/>
        </w:rPr>
        <w:t xml:space="preserve"> Family Hubs</w:t>
      </w:r>
    </w:p>
    <w:p w:rsidR="0073212B" w:rsidRDefault="0073212B" w:rsidP="0073212B">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N. Hanly provided a report on the location and function of family hubs</w:t>
      </w:r>
      <w:r w:rsidR="00397A4D">
        <w:rPr>
          <w:rFonts w:ascii="Times New Roman" w:hAnsi="Times New Roman" w:cs="Times New Roman"/>
          <w:sz w:val="24"/>
          <w:szCs w:val="24"/>
          <w:lang w:val="en-GB" w:eastAsia="en-GB"/>
        </w:rPr>
        <w:t>.  The report</w:t>
      </w:r>
      <w:r w:rsidR="0014247A">
        <w:rPr>
          <w:rFonts w:ascii="Times New Roman" w:hAnsi="Times New Roman" w:cs="Times New Roman"/>
          <w:sz w:val="24"/>
          <w:szCs w:val="24"/>
          <w:lang w:val="en-GB" w:eastAsia="en-GB"/>
        </w:rPr>
        <w:t xml:space="preserve"> was NOTED and it was AGREED that:</w:t>
      </w:r>
    </w:p>
    <w:p w:rsidR="0014247A" w:rsidRDefault="0014247A" w:rsidP="0014247A">
      <w:pPr>
        <w:pStyle w:val="ListParagraph"/>
        <w:numPr>
          <w:ilvl w:val="0"/>
          <w:numId w:val="8"/>
        </w:numPr>
        <w:jc w:val="both"/>
        <w:rPr>
          <w:rFonts w:ascii="Times New Roman" w:hAnsi="Times New Roman" w:cs="Times New Roman"/>
          <w:sz w:val="24"/>
          <w:szCs w:val="24"/>
          <w:lang w:val="en-GB" w:eastAsia="en-GB"/>
        </w:rPr>
      </w:pPr>
      <w:r w:rsidRPr="0014247A">
        <w:rPr>
          <w:rFonts w:ascii="Times New Roman" w:hAnsi="Times New Roman" w:cs="Times New Roman"/>
          <w:sz w:val="24"/>
          <w:szCs w:val="24"/>
          <w:lang w:val="en-GB" w:eastAsia="en-GB"/>
        </w:rPr>
        <w:t xml:space="preserve">Details </w:t>
      </w:r>
      <w:r>
        <w:rPr>
          <w:rFonts w:ascii="Times New Roman" w:hAnsi="Times New Roman" w:cs="Times New Roman"/>
          <w:sz w:val="24"/>
          <w:szCs w:val="24"/>
          <w:lang w:val="en-GB" w:eastAsia="en-GB"/>
        </w:rPr>
        <w:t>on length of time between moving from Hub to standard housing by Council/HAP to be provided</w:t>
      </w:r>
    </w:p>
    <w:p w:rsidR="0014247A" w:rsidRDefault="00185D1C" w:rsidP="0014247A">
      <w:pPr>
        <w:pStyle w:val="ListParagraph"/>
        <w:numPr>
          <w:ilvl w:val="0"/>
          <w:numId w:val="8"/>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Information on p</w:t>
      </w:r>
      <w:r w:rsidR="0014247A">
        <w:rPr>
          <w:rFonts w:ascii="Times New Roman" w:hAnsi="Times New Roman" w:cs="Times New Roman"/>
          <w:sz w:val="24"/>
          <w:szCs w:val="24"/>
          <w:lang w:val="en-GB" w:eastAsia="en-GB"/>
        </w:rPr>
        <w:t>roblems faced specifically by families versus single people in moving from Hub to HAP</w:t>
      </w:r>
    </w:p>
    <w:p w:rsidR="0014247A" w:rsidRDefault="00185D1C" w:rsidP="0014247A">
      <w:pPr>
        <w:pStyle w:val="ListParagraph"/>
        <w:numPr>
          <w:ilvl w:val="0"/>
          <w:numId w:val="8"/>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Information on w</w:t>
      </w:r>
      <w:r w:rsidR="0014247A">
        <w:rPr>
          <w:rFonts w:ascii="Times New Roman" w:hAnsi="Times New Roman" w:cs="Times New Roman"/>
          <w:sz w:val="24"/>
          <w:szCs w:val="24"/>
          <w:lang w:val="en-GB" w:eastAsia="en-GB"/>
        </w:rPr>
        <w:t>here families end up after moving from Hub</w:t>
      </w:r>
    </w:p>
    <w:p w:rsidR="0014247A" w:rsidRPr="0014247A" w:rsidRDefault="00185D1C" w:rsidP="0014247A">
      <w:pPr>
        <w:pStyle w:val="ListParagraph"/>
        <w:numPr>
          <w:ilvl w:val="0"/>
          <w:numId w:val="8"/>
        </w:num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Representative from Respond to attend next SPC meeting to address members’ concerns regarding the operation of family Hubs.</w:t>
      </w:r>
    </w:p>
    <w:p w:rsidR="00EC4E41" w:rsidRDefault="00EC4E41" w:rsidP="007D0FE7">
      <w:pPr>
        <w:pStyle w:val="Heading3"/>
        <w:spacing w:line="276" w:lineRule="auto"/>
        <w:jc w:val="both"/>
        <w:rPr>
          <w:rFonts w:ascii="Times New Roman" w:hAnsi="Times New Roman" w:cs="Times New Roman"/>
          <w:sz w:val="24"/>
          <w:szCs w:val="24"/>
          <w:lang w:val="en-GB" w:eastAsia="en-GB"/>
        </w:rPr>
      </w:pPr>
    </w:p>
    <w:p w:rsidR="00EC4E41" w:rsidRDefault="00EC4E41" w:rsidP="00EC4E41">
      <w:pPr>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8</w:t>
      </w:r>
      <w:r w:rsidRPr="00686D89">
        <w:rPr>
          <w:rFonts w:ascii="Times New Roman" w:hAnsi="Times New Roman" w:cs="Times New Roman"/>
          <w:b/>
          <w:sz w:val="24"/>
          <w:szCs w:val="24"/>
          <w:lang w:val="en-GB" w:eastAsia="en-GB"/>
        </w:rPr>
        <w:t>) –</w:t>
      </w:r>
      <w:r>
        <w:rPr>
          <w:rFonts w:ascii="Times New Roman" w:hAnsi="Times New Roman" w:cs="Times New Roman"/>
          <w:b/>
          <w:sz w:val="24"/>
          <w:szCs w:val="24"/>
          <w:lang w:val="en-GB" w:eastAsia="en-GB"/>
        </w:rPr>
        <w:t xml:space="preserve"> AOB</w:t>
      </w:r>
    </w:p>
    <w:p w:rsidR="00EC4E41" w:rsidRDefault="00EC4E41" w:rsidP="007D0FE7">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No Business</w:t>
      </w:r>
      <w:r w:rsidR="007E0C05">
        <w:rPr>
          <w:rFonts w:ascii="Times New Roman" w:hAnsi="Times New Roman" w:cs="Times New Roman"/>
          <w:sz w:val="24"/>
          <w:szCs w:val="24"/>
          <w:lang w:val="en-GB" w:eastAsia="en-GB"/>
        </w:rPr>
        <w:t>.</w:t>
      </w:r>
      <w:bookmarkStart w:id="0" w:name="_GoBack"/>
      <w:bookmarkEnd w:id="0"/>
    </w:p>
    <w:p w:rsidR="000A0C39" w:rsidRDefault="000A0C39" w:rsidP="007D0FE7">
      <w:pPr>
        <w:pStyle w:val="Heading3"/>
        <w:spacing w:line="276" w:lineRule="auto"/>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The meeting concluded at </w:t>
      </w:r>
      <w:r w:rsidR="00185D1C">
        <w:rPr>
          <w:rFonts w:ascii="Times New Roman" w:hAnsi="Times New Roman" w:cs="Times New Roman"/>
          <w:b/>
          <w:sz w:val="24"/>
          <w:szCs w:val="24"/>
          <w:lang w:val="en-GB" w:eastAsia="en-GB"/>
        </w:rPr>
        <w:t>7</w:t>
      </w:r>
      <w:r w:rsidR="00DF2A5A">
        <w:rPr>
          <w:rFonts w:ascii="Times New Roman" w:hAnsi="Times New Roman" w:cs="Times New Roman"/>
          <w:b/>
          <w:sz w:val="24"/>
          <w:szCs w:val="24"/>
          <w:lang w:val="en-GB" w:eastAsia="en-GB"/>
        </w:rPr>
        <w:t>:</w:t>
      </w:r>
      <w:r w:rsidR="00185D1C">
        <w:rPr>
          <w:rFonts w:ascii="Times New Roman" w:hAnsi="Times New Roman" w:cs="Times New Roman"/>
          <w:b/>
          <w:sz w:val="24"/>
          <w:szCs w:val="24"/>
          <w:lang w:val="en-GB" w:eastAsia="en-GB"/>
        </w:rPr>
        <w:t>20</w:t>
      </w:r>
      <w:r w:rsidRPr="00686D89">
        <w:rPr>
          <w:rFonts w:ascii="Times New Roman" w:hAnsi="Times New Roman" w:cs="Times New Roman"/>
          <w:b/>
          <w:sz w:val="24"/>
          <w:szCs w:val="24"/>
          <w:lang w:val="en-GB" w:eastAsia="en-GB"/>
        </w:rPr>
        <w:t xml:space="preserve"> pm.</w:t>
      </w:r>
    </w:p>
    <w:p w:rsidR="00770DB0" w:rsidRDefault="00770DB0" w:rsidP="00770DB0">
      <w:pPr>
        <w:pStyle w:val="Heading3"/>
        <w:spacing w:line="276" w:lineRule="auto"/>
        <w:jc w:val="both"/>
        <w:rPr>
          <w:rFonts w:ascii="Times New Roman" w:hAnsi="Times New Roman" w:cs="Times New Roman"/>
          <w:b/>
          <w:sz w:val="24"/>
          <w:szCs w:val="24"/>
          <w:lang w:val="en-GB" w:eastAsia="en-GB"/>
        </w:rPr>
      </w:pPr>
    </w:p>
    <w:p w:rsidR="00770DB0" w:rsidRDefault="00770DB0" w:rsidP="00770DB0">
      <w:pPr>
        <w:pStyle w:val="Heading3"/>
        <w:spacing w:line="276" w:lineRule="auto"/>
        <w:jc w:val="both"/>
        <w:rPr>
          <w:rFonts w:ascii="Times New Roman" w:hAnsi="Times New Roman" w:cs="Times New Roman"/>
          <w:b/>
          <w:sz w:val="24"/>
          <w:szCs w:val="24"/>
          <w:lang w:val="en-GB" w:eastAsia="en-GB"/>
        </w:rPr>
      </w:pPr>
    </w:p>
    <w:sectPr w:rsidR="00770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7D90"/>
    <w:multiLevelType w:val="hybridMultilevel"/>
    <w:tmpl w:val="7F66D4B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
    <w:nsid w:val="13BF3694"/>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F28003B"/>
    <w:multiLevelType w:val="multilevel"/>
    <w:tmpl w:val="887222B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22B0BB2"/>
    <w:multiLevelType w:val="hybridMultilevel"/>
    <w:tmpl w:val="BBC89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24861BA"/>
    <w:multiLevelType w:val="hybridMultilevel"/>
    <w:tmpl w:val="D3A02C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AAE5499"/>
    <w:multiLevelType w:val="hybridMultilevel"/>
    <w:tmpl w:val="5C523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AF9237E"/>
    <w:multiLevelType w:val="hybridMultilevel"/>
    <w:tmpl w:val="9B885E9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7">
    <w:nsid w:val="750A4594"/>
    <w:multiLevelType w:val="hybridMultilevel"/>
    <w:tmpl w:val="4268F65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0"/>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7F"/>
    <w:rsid w:val="000077B7"/>
    <w:rsid w:val="00030C33"/>
    <w:rsid w:val="00051921"/>
    <w:rsid w:val="000809B4"/>
    <w:rsid w:val="00084B43"/>
    <w:rsid w:val="000A0C39"/>
    <w:rsid w:val="000A3DE7"/>
    <w:rsid w:val="000D235A"/>
    <w:rsid w:val="00122B39"/>
    <w:rsid w:val="00125715"/>
    <w:rsid w:val="0014247A"/>
    <w:rsid w:val="00147383"/>
    <w:rsid w:val="00171155"/>
    <w:rsid w:val="00185D1C"/>
    <w:rsid w:val="001A049E"/>
    <w:rsid w:val="00241BB8"/>
    <w:rsid w:val="00251D5D"/>
    <w:rsid w:val="00295E94"/>
    <w:rsid w:val="002F5E53"/>
    <w:rsid w:val="00317D99"/>
    <w:rsid w:val="00333B97"/>
    <w:rsid w:val="003807E3"/>
    <w:rsid w:val="00397A4D"/>
    <w:rsid w:val="003A4878"/>
    <w:rsid w:val="003E5CCD"/>
    <w:rsid w:val="0040525D"/>
    <w:rsid w:val="0045271D"/>
    <w:rsid w:val="0046787F"/>
    <w:rsid w:val="00517937"/>
    <w:rsid w:val="00550939"/>
    <w:rsid w:val="00567DCC"/>
    <w:rsid w:val="005B100D"/>
    <w:rsid w:val="005C00A2"/>
    <w:rsid w:val="005F7DEA"/>
    <w:rsid w:val="00631AB0"/>
    <w:rsid w:val="006377FF"/>
    <w:rsid w:val="0067512F"/>
    <w:rsid w:val="00675DCC"/>
    <w:rsid w:val="00686D89"/>
    <w:rsid w:val="006A4111"/>
    <w:rsid w:val="006B3EF2"/>
    <w:rsid w:val="006B75D3"/>
    <w:rsid w:val="006C1176"/>
    <w:rsid w:val="006D25A9"/>
    <w:rsid w:val="006D7B2C"/>
    <w:rsid w:val="006F0F7B"/>
    <w:rsid w:val="007127C4"/>
    <w:rsid w:val="00715E50"/>
    <w:rsid w:val="00726703"/>
    <w:rsid w:val="0073212B"/>
    <w:rsid w:val="00756C6A"/>
    <w:rsid w:val="00770DB0"/>
    <w:rsid w:val="007764EE"/>
    <w:rsid w:val="007D0FE7"/>
    <w:rsid w:val="007E0C05"/>
    <w:rsid w:val="00832FBB"/>
    <w:rsid w:val="008364ED"/>
    <w:rsid w:val="00860535"/>
    <w:rsid w:val="008C4F52"/>
    <w:rsid w:val="00975ECD"/>
    <w:rsid w:val="009E55D7"/>
    <w:rsid w:val="00A54D0E"/>
    <w:rsid w:val="00A55BED"/>
    <w:rsid w:val="00A622A1"/>
    <w:rsid w:val="00AB0788"/>
    <w:rsid w:val="00AB6132"/>
    <w:rsid w:val="00AE1335"/>
    <w:rsid w:val="00AE2445"/>
    <w:rsid w:val="00AF2647"/>
    <w:rsid w:val="00B07F8A"/>
    <w:rsid w:val="00B36CA7"/>
    <w:rsid w:val="00B615BB"/>
    <w:rsid w:val="00BD45EB"/>
    <w:rsid w:val="00C371AA"/>
    <w:rsid w:val="00C64B71"/>
    <w:rsid w:val="00C927F9"/>
    <w:rsid w:val="00CA315E"/>
    <w:rsid w:val="00CF5D9E"/>
    <w:rsid w:val="00D032F5"/>
    <w:rsid w:val="00D52A1E"/>
    <w:rsid w:val="00DD098F"/>
    <w:rsid w:val="00DE5174"/>
    <w:rsid w:val="00DF2A5A"/>
    <w:rsid w:val="00DF7300"/>
    <w:rsid w:val="00E350E5"/>
    <w:rsid w:val="00E85864"/>
    <w:rsid w:val="00EC0617"/>
    <w:rsid w:val="00EC3CF9"/>
    <w:rsid w:val="00EC4E41"/>
    <w:rsid w:val="00EF4238"/>
    <w:rsid w:val="00F34562"/>
    <w:rsid w:val="00FA3333"/>
    <w:rsid w:val="00FA5B2B"/>
    <w:rsid w:val="00FC7196"/>
    <w:rsid w:val="00FD29A8"/>
    <w:rsid w:val="00FD54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EB019B0-6870-41A3-B88A-2F5434E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87F"/>
    <w:rPr>
      <w:rFonts w:eastAsiaTheme="minorEastAsia"/>
      <w:lang w:eastAsia="en-IE"/>
    </w:rPr>
  </w:style>
  <w:style w:type="paragraph" w:styleId="Heading3">
    <w:name w:val="heading 3"/>
    <w:link w:val="Heading3Char"/>
    <w:unhideWhenUsed/>
    <w:qFormat/>
    <w:rsid w:val="000A0C39"/>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6787F"/>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46787F"/>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46787F"/>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46787F"/>
    <w:pPr>
      <w:spacing w:after="0" w:line="240" w:lineRule="auto"/>
    </w:pPr>
    <w:rPr>
      <w:rFonts w:ascii="Times New Roman" w:eastAsia="Times New Roman" w:hAnsi="Times New Roman"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67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6132"/>
    <w:pPr>
      <w:ind w:left="720"/>
      <w:contextualSpacing/>
    </w:pPr>
  </w:style>
  <w:style w:type="character" w:styleId="Hyperlink">
    <w:name w:val="Hyperlink"/>
    <w:basedOn w:val="DefaultParagraphFont"/>
    <w:uiPriority w:val="99"/>
    <w:unhideWhenUsed/>
    <w:rsid w:val="006B75D3"/>
    <w:rPr>
      <w:color w:val="0563C1" w:themeColor="hyperlink"/>
      <w:u w:val="single"/>
    </w:rPr>
  </w:style>
  <w:style w:type="character" w:styleId="FollowedHyperlink">
    <w:name w:val="FollowedHyperlink"/>
    <w:basedOn w:val="DefaultParagraphFont"/>
    <w:uiPriority w:val="99"/>
    <w:semiHidden/>
    <w:unhideWhenUsed/>
    <w:rsid w:val="005B100D"/>
    <w:rPr>
      <w:color w:val="954F72" w:themeColor="followedHyperlink"/>
      <w:u w:val="single"/>
    </w:rPr>
  </w:style>
  <w:style w:type="character" w:customStyle="1" w:styleId="Heading3Char">
    <w:name w:val="Heading 3 Char"/>
    <w:basedOn w:val="DefaultParagraphFont"/>
    <w:link w:val="Heading3"/>
    <w:rsid w:val="000A0C39"/>
    <w:rPr>
      <w:rFonts w:eastAsiaTheme="minorEastAsia"/>
      <w:lang w:eastAsia="en-IE"/>
    </w:rPr>
  </w:style>
  <w:style w:type="paragraph" w:styleId="BalloonText">
    <w:name w:val="Balloon Text"/>
    <w:basedOn w:val="Normal"/>
    <w:link w:val="BalloonTextChar"/>
    <w:uiPriority w:val="99"/>
    <w:semiHidden/>
    <w:unhideWhenUsed/>
    <w:rsid w:val="00770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DB0"/>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893C-F2AC-41B6-8085-76C3A4DD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Murtagh</dc:creator>
  <cp:keywords/>
  <dc:description/>
  <cp:lastModifiedBy>Colm Ward</cp:lastModifiedBy>
  <cp:revision>2</cp:revision>
  <cp:lastPrinted>2018-11-16T17:44:00Z</cp:lastPrinted>
  <dcterms:created xsi:type="dcterms:W3CDTF">2018-12-03T14:23:00Z</dcterms:created>
  <dcterms:modified xsi:type="dcterms:W3CDTF">2018-12-03T14:23:00Z</dcterms:modified>
</cp:coreProperties>
</file>