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83" w:rsidRPr="00725D48" w:rsidRDefault="002B0083" w:rsidP="002B0083">
      <w:pPr>
        <w:pStyle w:val="Heading2"/>
        <w:jc w:val="center"/>
        <w:rPr>
          <w:b/>
          <w:sz w:val="40"/>
          <w:szCs w:val="40"/>
        </w:rPr>
      </w:pPr>
      <w:r w:rsidRPr="00725D48">
        <w:rPr>
          <w:b/>
          <w:sz w:val="40"/>
          <w:szCs w:val="40"/>
          <w:u w:val="single"/>
        </w:rPr>
        <w:t>COMHAIRLE CONTAE ÁTHA CLIATH THEAS</w:t>
      </w:r>
      <w:r w:rsidRPr="00725D48">
        <w:rPr>
          <w:b/>
          <w:sz w:val="40"/>
          <w:szCs w:val="40"/>
        </w:rPr>
        <w:br/>
      </w:r>
      <w:r w:rsidRPr="00725D48">
        <w:rPr>
          <w:b/>
          <w:sz w:val="40"/>
          <w:szCs w:val="40"/>
          <w:u w:val="single"/>
        </w:rPr>
        <w:t>SOUTH DUBLIN COUNTY COUNCIL</w:t>
      </w:r>
    </w:p>
    <w:p w:rsidR="002B0083" w:rsidRDefault="002B0083" w:rsidP="002B0083">
      <w:r>
        <w:t>Minutes of South Dublin County Council Clondalkin Area Committee Meeting dealing with Community, Housing, Planning, Transportation, Libraries &amp; Arts, Economic Development</w:t>
      </w:r>
      <w:proofErr w:type="gramStart"/>
      <w:r>
        <w:t>,  Performance</w:t>
      </w:r>
      <w:proofErr w:type="gramEnd"/>
      <w:r>
        <w:t xml:space="preserve"> &amp; Change Management, Corporate Support, Water &amp; Drainage, Public Realm and Environment held on 17th October 2018.</w:t>
      </w:r>
    </w:p>
    <w:p w:rsidR="002B0083" w:rsidRDefault="002B0083" w:rsidP="002B0083">
      <w:pPr>
        <w:pStyle w:val="Heading3"/>
        <w:jc w:val="center"/>
        <w:rPr>
          <w:b/>
          <w:sz w:val="28"/>
          <w:szCs w:val="28"/>
          <w:u w:val="single"/>
        </w:rPr>
      </w:pPr>
      <w:r w:rsidRPr="00FF444F">
        <w:rPr>
          <w:b/>
          <w:sz w:val="28"/>
          <w:szCs w:val="28"/>
          <w:u w:val="single"/>
        </w:rPr>
        <w:t>COUNCILLORS PRESENT</w:t>
      </w:r>
    </w:p>
    <w:p w:rsidR="002B0083" w:rsidRPr="00A34958" w:rsidRDefault="002B0083" w:rsidP="002B0083">
      <w:pPr>
        <w:pStyle w:val="NoSpacing"/>
        <w:ind w:left="2880" w:firstLine="720"/>
        <w:rPr>
          <w:rFonts w:ascii="Tahoma" w:hAnsi="Tahoma" w:cs="Tahoma"/>
        </w:rPr>
      </w:pPr>
      <w:r w:rsidRPr="00A34958">
        <w:rPr>
          <w:rFonts w:ascii="Tahoma" w:hAnsi="Tahoma" w:cs="Tahoma"/>
        </w:rPr>
        <w:t>Councillor B. Bonner</w:t>
      </w:r>
    </w:p>
    <w:p w:rsidR="002B0083" w:rsidRPr="00A34958" w:rsidRDefault="002B0083" w:rsidP="002B0083">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K. Egan</w:t>
      </w:r>
    </w:p>
    <w:p w:rsidR="002B0083" w:rsidRPr="00A34958" w:rsidRDefault="002B0083" w:rsidP="002B0083">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J. Graham</w:t>
      </w:r>
    </w:p>
    <w:p w:rsidR="002B0083" w:rsidRPr="00A34958" w:rsidRDefault="002B0083" w:rsidP="002B0083">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E. Higgins</w:t>
      </w:r>
    </w:p>
    <w:p w:rsidR="002B0083" w:rsidRPr="00A34958" w:rsidRDefault="002B0083" w:rsidP="002B0083">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M. Johansson</w:t>
      </w:r>
    </w:p>
    <w:p w:rsidR="002B0083" w:rsidRPr="00A34958" w:rsidRDefault="002B0083" w:rsidP="002B0083">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F. Timmons</w:t>
      </w:r>
    </w:p>
    <w:p w:rsidR="002B0083" w:rsidRDefault="002B0083" w:rsidP="002B0083">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M. Ward</w:t>
      </w:r>
    </w:p>
    <w:p w:rsidR="00330FBE" w:rsidRPr="00A34958" w:rsidRDefault="00330FBE" w:rsidP="002B0083">
      <w:pPr>
        <w:pStyle w:val="NoSpacing"/>
        <w:rPr>
          <w:rFonts w:ascii="Tahoma" w:hAnsi="Tahoma" w:cs="Tahoma"/>
        </w:rPr>
      </w:pPr>
    </w:p>
    <w:p w:rsidR="00330FBE" w:rsidRPr="00E46D44" w:rsidRDefault="00330FBE" w:rsidP="00330FBE">
      <w:pPr>
        <w:rPr>
          <w:sz w:val="24"/>
          <w:szCs w:val="24"/>
        </w:rPr>
      </w:pPr>
      <w:r w:rsidRPr="00E46D44">
        <w:rPr>
          <w:sz w:val="24"/>
          <w:szCs w:val="24"/>
        </w:rPr>
        <w:t>Apologies Councillor T. Gilligan</w:t>
      </w:r>
    </w:p>
    <w:p w:rsidR="002B0083" w:rsidRPr="00E46D44" w:rsidRDefault="002B0083" w:rsidP="002B0083">
      <w:pPr>
        <w:jc w:val="center"/>
        <w:rPr>
          <w:rFonts w:ascii="Tahoma" w:hAnsi="Tahoma" w:cs="Tahoma"/>
          <w:sz w:val="28"/>
          <w:szCs w:val="28"/>
        </w:rPr>
      </w:pPr>
      <w:r w:rsidRPr="00E46D44">
        <w:rPr>
          <w:rFonts w:ascii="Tahoma" w:hAnsi="Tahoma" w:cs="Tahoma"/>
          <w:b/>
          <w:sz w:val="28"/>
          <w:szCs w:val="28"/>
          <w:u w:val="single"/>
        </w:rPr>
        <w:t>OFFICIALS PRESENT</w:t>
      </w:r>
    </w:p>
    <w:p w:rsidR="002B0083" w:rsidRDefault="002B0083" w:rsidP="002B0083">
      <w:pPr>
        <w:pStyle w:val="NoSpacing"/>
        <w:rPr>
          <w:rFonts w:ascii="Tahoma" w:hAnsi="Tahoma" w:cs="Tahoma"/>
        </w:rPr>
      </w:pPr>
      <w:r>
        <w:rPr>
          <w:rFonts w:ascii="Tahoma" w:hAnsi="Tahoma" w:cs="Tahoma"/>
        </w:rPr>
        <w:t>Senior Engineer</w:t>
      </w:r>
      <w:r>
        <w:rPr>
          <w:rFonts w:ascii="Tahoma" w:hAnsi="Tahoma" w:cs="Tahoma"/>
        </w:rPr>
        <w:tab/>
      </w:r>
      <w:r>
        <w:rPr>
          <w:rFonts w:ascii="Tahoma" w:hAnsi="Tahoma" w:cs="Tahoma"/>
        </w:rPr>
        <w:tab/>
      </w:r>
      <w:r>
        <w:rPr>
          <w:rFonts w:ascii="Tahoma" w:hAnsi="Tahoma" w:cs="Tahoma"/>
        </w:rPr>
        <w:tab/>
        <w:t xml:space="preserve">Mr. T. O’Grady </w:t>
      </w:r>
    </w:p>
    <w:p w:rsidR="002B0083" w:rsidRDefault="002B0083" w:rsidP="002B0083">
      <w:pPr>
        <w:pStyle w:val="NoSpacing"/>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 Furlong</w:t>
      </w:r>
    </w:p>
    <w:p w:rsidR="002B0083" w:rsidRDefault="002B0083" w:rsidP="002B0083">
      <w:pPr>
        <w:pStyle w:val="NoSpacing"/>
        <w:rPr>
          <w:rFonts w:ascii="Tahoma" w:hAnsi="Tahoma" w:cs="Tahoma"/>
        </w:rPr>
      </w:pPr>
      <w:r>
        <w:rPr>
          <w:rFonts w:ascii="Tahoma" w:hAnsi="Tahoma" w:cs="Tahoma"/>
        </w:rPr>
        <w:t>A/Senior Engineer</w:t>
      </w:r>
      <w:r>
        <w:rPr>
          <w:rFonts w:ascii="Tahoma" w:hAnsi="Tahoma" w:cs="Tahoma"/>
        </w:rPr>
        <w:tab/>
      </w:r>
      <w:r>
        <w:rPr>
          <w:rFonts w:ascii="Tahoma" w:hAnsi="Tahoma" w:cs="Tahoma"/>
        </w:rPr>
        <w:tab/>
      </w:r>
      <w:r>
        <w:rPr>
          <w:rFonts w:ascii="Tahoma" w:hAnsi="Tahoma" w:cs="Tahoma"/>
        </w:rPr>
        <w:tab/>
        <w:t>Mr. D. Sargent</w:t>
      </w:r>
    </w:p>
    <w:p w:rsidR="002B0083" w:rsidRDefault="002B0083" w:rsidP="002B0083">
      <w:pPr>
        <w:pStyle w:val="NoSpacing"/>
        <w:rPr>
          <w:rFonts w:ascii="Tahoma" w:hAnsi="Tahoma" w:cs="Tahoma"/>
        </w:rPr>
      </w:pPr>
      <w:r>
        <w:rPr>
          <w:rFonts w:ascii="Tahoma" w:hAnsi="Tahoma" w:cs="Tahoma"/>
        </w:rPr>
        <w:t>Senior Architect</w:t>
      </w:r>
      <w:r>
        <w:rPr>
          <w:rFonts w:ascii="Tahoma" w:hAnsi="Tahoma" w:cs="Tahoma"/>
        </w:rPr>
        <w:tab/>
      </w:r>
      <w:r>
        <w:rPr>
          <w:rFonts w:ascii="Tahoma" w:hAnsi="Tahoma" w:cs="Tahoma"/>
        </w:rPr>
        <w:tab/>
      </w:r>
      <w:r>
        <w:rPr>
          <w:rFonts w:ascii="Tahoma" w:hAnsi="Tahoma" w:cs="Tahoma"/>
        </w:rPr>
        <w:tab/>
        <w:t>Mr. P. de Roe</w:t>
      </w:r>
    </w:p>
    <w:p w:rsidR="002B0083" w:rsidRDefault="002B0083" w:rsidP="002B0083">
      <w:pPr>
        <w:pStyle w:val="NoSpacing"/>
        <w:rPr>
          <w:rFonts w:ascii="Tahoma" w:hAnsi="Tahoma" w:cs="Tahoma"/>
        </w:rPr>
      </w:pPr>
      <w:r>
        <w:rPr>
          <w:rFonts w:ascii="Tahoma" w:hAnsi="Tahoma" w:cs="Tahoma"/>
        </w:rPr>
        <w:t>Senior Executive Architect                Ms. M. O’Sullivan</w:t>
      </w:r>
    </w:p>
    <w:p w:rsidR="002B0083" w:rsidRDefault="002B0083" w:rsidP="002B0083">
      <w:pPr>
        <w:pStyle w:val="NoSpacing"/>
        <w:rPr>
          <w:rFonts w:ascii="Tahoma" w:hAnsi="Tahoma" w:cs="Tahoma"/>
        </w:rPr>
      </w:pPr>
      <w:r>
        <w:rPr>
          <w:rFonts w:ascii="Tahoma" w:hAnsi="Tahoma" w:cs="Tahoma"/>
        </w:rPr>
        <w:t xml:space="preserve">Senior Executive Engineer                Mr. J. Bockarie </w:t>
      </w:r>
    </w:p>
    <w:p w:rsidR="002B0083" w:rsidRDefault="002B0083" w:rsidP="002B0083">
      <w:pPr>
        <w:pStyle w:val="NoSpacing"/>
        <w:rPr>
          <w:rFonts w:ascii="Tahoma" w:hAnsi="Tahoma" w:cs="Tahoma"/>
        </w:rPr>
      </w:pPr>
      <w:r>
        <w:rPr>
          <w:rFonts w:ascii="Tahoma" w:hAnsi="Tahoma" w:cs="Tahoma"/>
        </w:rPr>
        <w:t>Senior Executive Planner</w:t>
      </w:r>
      <w:r>
        <w:rPr>
          <w:rFonts w:ascii="Tahoma" w:hAnsi="Tahoma" w:cs="Tahoma"/>
        </w:rPr>
        <w:tab/>
      </w:r>
      <w:r>
        <w:rPr>
          <w:rFonts w:ascii="Tahoma" w:hAnsi="Tahoma" w:cs="Tahoma"/>
        </w:rPr>
        <w:tab/>
        <w:t>Mr. J. Frehill</w:t>
      </w:r>
    </w:p>
    <w:p w:rsidR="002B0083" w:rsidRDefault="002B0083" w:rsidP="002B0083">
      <w:pPr>
        <w:pStyle w:val="NoSpacing"/>
        <w:rPr>
          <w:rFonts w:ascii="Tahoma" w:hAnsi="Tahoma" w:cs="Tahoma"/>
        </w:rPr>
      </w:pPr>
      <w:r>
        <w:rPr>
          <w:rFonts w:ascii="Tahoma" w:hAnsi="Tahoma" w:cs="Tahoma"/>
        </w:rPr>
        <w:t xml:space="preserve">Executive Planner                           Ms. T. McGibbon </w:t>
      </w:r>
    </w:p>
    <w:p w:rsidR="002B0083" w:rsidRDefault="002B0083" w:rsidP="002B0083">
      <w:pPr>
        <w:pStyle w:val="NoSpacing"/>
        <w:rPr>
          <w:rFonts w:ascii="Tahoma" w:hAnsi="Tahoma" w:cs="Tahoma"/>
        </w:rPr>
      </w:pPr>
      <w:r>
        <w:rPr>
          <w:rFonts w:ascii="Tahoma" w:hAnsi="Tahoma" w:cs="Tahoma"/>
        </w:rPr>
        <w:t>Senior Executive Librarian</w:t>
      </w:r>
      <w:r>
        <w:rPr>
          <w:rFonts w:ascii="Tahoma" w:hAnsi="Tahoma" w:cs="Tahoma"/>
        </w:rPr>
        <w:tab/>
      </w:r>
      <w:r>
        <w:rPr>
          <w:rFonts w:ascii="Tahoma" w:hAnsi="Tahoma" w:cs="Tahoma"/>
        </w:rPr>
        <w:tab/>
        <w:t>Ms. M. Bentley</w:t>
      </w:r>
    </w:p>
    <w:p w:rsidR="002B0083" w:rsidRDefault="002B0083" w:rsidP="002B0083">
      <w:pPr>
        <w:pStyle w:val="NoSpacing"/>
        <w:rPr>
          <w:rFonts w:ascii="Tahoma" w:hAnsi="Tahoma" w:cs="Tahoma"/>
        </w:rPr>
      </w:pPr>
      <w:r>
        <w:rPr>
          <w:rFonts w:ascii="Tahoma" w:hAnsi="Tahoma" w:cs="Tahoma"/>
        </w:rPr>
        <w:t>Senior E</w:t>
      </w:r>
      <w:r w:rsidR="004D59B3">
        <w:rPr>
          <w:rFonts w:ascii="Tahoma" w:hAnsi="Tahoma" w:cs="Tahoma"/>
        </w:rPr>
        <w:t>xecutive Officer</w:t>
      </w:r>
      <w:r w:rsidR="004D59B3">
        <w:rPr>
          <w:rFonts w:ascii="Tahoma" w:hAnsi="Tahoma" w:cs="Tahoma"/>
        </w:rPr>
        <w:tab/>
      </w:r>
      <w:r w:rsidR="004D59B3">
        <w:rPr>
          <w:rFonts w:ascii="Tahoma" w:hAnsi="Tahoma" w:cs="Tahoma"/>
        </w:rPr>
        <w:tab/>
        <w:t>Mr. Neil Hanl</w:t>
      </w:r>
      <w:r>
        <w:rPr>
          <w:rFonts w:ascii="Tahoma" w:hAnsi="Tahoma" w:cs="Tahoma"/>
        </w:rPr>
        <w:t>y</w:t>
      </w:r>
    </w:p>
    <w:p w:rsidR="002B0083" w:rsidRDefault="002B0083" w:rsidP="002B0083">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t>Ms. M. Kavanagh, Ms. S. Kelly, Ms. B. Shannon,</w:t>
      </w:r>
    </w:p>
    <w:p w:rsidR="002B0083" w:rsidRDefault="00A01035" w:rsidP="002B0083">
      <w:pPr>
        <w:pStyle w:val="NoSpacing"/>
        <w:ind w:left="2880" w:firstLine="720"/>
        <w:jc w:val="both"/>
        <w:rPr>
          <w:rFonts w:ascii="Tahoma" w:hAnsi="Tahoma" w:cs="Tahoma"/>
        </w:rPr>
      </w:pPr>
      <w:r>
        <w:rPr>
          <w:rFonts w:ascii="Tahoma" w:hAnsi="Tahoma" w:cs="Tahoma"/>
        </w:rPr>
        <w:t xml:space="preserve">Mr. G. Fitzgibbon, </w:t>
      </w:r>
      <w:r w:rsidR="002B0083">
        <w:rPr>
          <w:rFonts w:ascii="Tahoma" w:hAnsi="Tahoma" w:cs="Tahoma"/>
        </w:rPr>
        <w:t>Ms. S. Sinclair</w:t>
      </w:r>
    </w:p>
    <w:p w:rsidR="002B0083" w:rsidRDefault="002B0083" w:rsidP="002B0083">
      <w:pPr>
        <w:pStyle w:val="NoSpacing"/>
        <w:rPr>
          <w:rFonts w:ascii="Tahoma" w:hAnsi="Tahoma" w:cs="Tahoma"/>
        </w:rPr>
      </w:pPr>
      <w:r>
        <w:rPr>
          <w:rFonts w:ascii="Tahoma" w:hAnsi="Tahoma" w:cs="Tahoma"/>
        </w:rPr>
        <w:t>Senior Staff O</w:t>
      </w:r>
      <w:r w:rsidR="00A01035">
        <w:rPr>
          <w:rFonts w:ascii="Tahoma" w:hAnsi="Tahoma" w:cs="Tahoma"/>
        </w:rPr>
        <w:t xml:space="preserve">fficer                          Ms. F. Murphy, </w:t>
      </w:r>
      <w:r>
        <w:rPr>
          <w:rFonts w:ascii="Tahoma" w:hAnsi="Tahoma" w:cs="Tahoma"/>
        </w:rPr>
        <w:t>Mr. C. Gorman</w:t>
      </w:r>
    </w:p>
    <w:p w:rsidR="002B0083" w:rsidRDefault="002B0083" w:rsidP="002B0083">
      <w:pPr>
        <w:pStyle w:val="NoSpacing"/>
        <w:rPr>
          <w:rFonts w:ascii="Tahoma" w:hAnsi="Tahoma" w:cs="Tahoma"/>
        </w:rPr>
      </w:pPr>
      <w:r>
        <w:rPr>
          <w:rFonts w:ascii="Tahoma" w:hAnsi="Tahoma" w:cs="Tahoma"/>
        </w:rPr>
        <w:t>Assistant Staff Officer</w:t>
      </w:r>
      <w:r>
        <w:rPr>
          <w:rFonts w:ascii="Tahoma" w:hAnsi="Tahoma" w:cs="Tahoma"/>
        </w:rPr>
        <w:tab/>
      </w:r>
      <w:r>
        <w:rPr>
          <w:rFonts w:ascii="Tahoma" w:hAnsi="Tahoma" w:cs="Tahoma"/>
        </w:rPr>
        <w:tab/>
      </w:r>
      <w:r>
        <w:rPr>
          <w:rFonts w:ascii="Tahoma" w:hAnsi="Tahoma" w:cs="Tahoma"/>
        </w:rPr>
        <w:tab/>
        <w:t>Ms. I. Kenny</w:t>
      </w:r>
    </w:p>
    <w:p w:rsidR="002B0083" w:rsidRDefault="002B0083" w:rsidP="002B0083">
      <w:pPr>
        <w:pStyle w:val="NoSpacing"/>
        <w:rPr>
          <w:rFonts w:ascii="Tahoma" w:hAnsi="Tahoma" w:cs="Tahoma"/>
        </w:rPr>
      </w:pPr>
      <w:r>
        <w:rPr>
          <w:rFonts w:ascii="Tahoma" w:hAnsi="Tahoma" w:cs="Tahoma"/>
        </w:rPr>
        <w:t>Clerical Officer                                Ms. A Carmody</w:t>
      </w:r>
    </w:p>
    <w:p w:rsidR="002B0083" w:rsidRDefault="002B0083" w:rsidP="002B0083">
      <w:pPr>
        <w:pStyle w:val="NoSpacing"/>
        <w:rPr>
          <w:rFonts w:ascii="Tahoma" w:hAnsi="Tahoma" w:cs="Tahoma"/>
        </w:rPr>
      </w:pPr>
      <w:r>
        <w:rPr>
          <w:rFonts w:ascii="Tahoma" w:hAnsi="Tahoma" w:cs="Tahoma"/>
        </w:rPr>
        <w:t>Clerical Officer                                Ms. J. Cummins</w:t>
      </w:r>
    </w:p>
    <w:p w:rsidR="002B0083" w:rsidRPr="00A34958" w:rsidRDefault="002B0083" w:rsidP="002B0083">
      <w:pPr>
        <w:pStyle w:val="NoSpacing"/>
        <w:rPr>
          <w:rFonts w:ascii="Tahoma" w:hAnsi="Tahoma" w:cs="Tahoma"/>
        </w:rPr>
      </w:pPr>
    </w:p>
    <w:p w:rsidR="002B0083" w:rsidRPr="00A34958" w:rsidRDefault="002B0083" w:rsidP="002B0083">
      <w:pPr>
        <w:pStyle w:val="NoSpacing"/>
        <w:rPr>
          <w:rFonts w:ascii="Tahoma" w:hAnsi="Tahoma" w:cs="Tahoma"/>
        </w:rPr>
      </w:pPr>
      <w:proofErr w:type="spellStart"/>
      <w:r w:rsidRPr="00A34958">
        <w:rPr>
          <w:rFonts w:ascii="Tahoma" w:hAnsi="Tahoma" w:cs="Tahoma"/>
        </w:rPr>
        <w:t>Cathaoirleach</w:t>
      </w:r>
      <w:proofErr w:type="spellEnd"/>
      <w:r>
        <w:rPr>
          <w:rFonts w:ascii="Tahoma" w:hAnsi="Tahoma" w:cs="Tahoma"/>
        </w:rPr>
        <w:t>,</w:t>
      </w:r>
      <w:r w:rsidRPr="00A34958">
        <w:rPr>
          <w:rFonts w:ascii="Tahoma" w:hAnsi="Tahoma" w:cs="Tahoma"/>
        </w:rPr>
        <w:t xml:space="preserve"> Councillor </w:t>
      </w:r>
      <w:r>
        <w:rPr>
          <w:rFonts w:ascii="Tahoma" w:hAnsi="Tahoma" w:cs="Tahoma"/>
        </w:rPr>
        <w:t>F. Timmons presided.</w:t>
      </w:r>
    </w:p>
    <w:p w:rsidR="002B0083" w:rsidRPr="00E46D44" w:rsidRDefault="002B0083" w:rsidP="002B0083">
      <w:pPr>
        <w:pStyle w:val="Heading3"/>
        <w:rPr>
          <w:b/>
          <w:sz w:val="28"/>
          <w:szCs w:val="28"/>
          <w:u w:val="single"/>
        </w:rPr>
      </w:pPr>
      <w:r w:rsidRPr="00E46D44">
        <w:rPr>
          <w:b/>
          <w:sz w:val="28"/>
          <w:szCs w:val="28"/>
          <w:u w:val="single"/>
        </w:rPr>
        <w:t>C/431/18</w:t>
      </w:r>
      <w:r>
        <w:rPr>
          <w:b/>
          <w:sz w:val="28"/>
          <w:szCs w:val="28"/>
          <w:u w:val="single"/>
        </w:rPr>
        <w:t xml:space="preserve"> –</w:t>
      </w:r>
      <w:r w:rsidR="002F1C3E">
        <w:rPr>
          <w:b/>
          <w:sz w:val="28"/>
          <w:szCs w:val="28"/>
          <w:u w:val="single"/>
        </w:rPr>
        <w:t xml:space="preserve"> </w:t>
      </w:r>
      <w:r>
        <w:rPr>
          <w:b/>
          <w:sz w:val="28"/>
          <w:szCs w:val="28"/>
          <w:u w:val="single"/>
        </w:rPr>
        <w:t>(HI)</w:t>
      </w:r>
      <w:r w:rsidRPr="00E46D44">
        <w:rPr>
          <w:b/>
          <w:sz w:val="28"/>
          <w:szCs w:val="28"/>
          <w:u w:val="single"/>
        </w:rPr>
        <w:t xml:space="preserve"> Item ID: </w:t>
      </w:r>
      <w:proofErr w:type="gramStart"/>
      <w:r w:rsidRPr="00E46D44">
        <w:rPr>
          <w:b/>
          <w:sz w:val="28"/>
          <w:szCs w:val="28"/>
          <w:u w:val="single"/>
        </w:rPr>
        <w:t>59867  Confirmation</w:t>
      </w:r>
      <w:proofErr w:type="gramEnd"/>
      <w:r w:rsidRPr="00E46D44">
        <w:rPr>
          <w:b/>
          <w:sz w:val="28"/>
          <w:szCs w:val="28"/>
          <w:u w:val="single"/>
        </w:rPr>
        <w:t xml:space="preserve"> &amp; Re-affirmation of Minutes of Meeting of 19th September, 2018.</w:t>
      </w:r>
    </w:p>
    <w:p w:rsidR="002B0083" w:rsidRPr="00E46D44" w:rsidRDefault="002B0083" w:rsidP="002B0083">
      <w:pPr>
        <w:rPr>
          <w:b/>
          <w:sz w:val="24"/>
          <w:szCs w:val="24"/>
        </w:rPr>
      </w:pPr>
      <w:r w:rsidRPr="00E46D44">
        <w:rPr>
          <w:sz w:val="24"/>
          <w:szCs w:val="24"/>
        </w:rPr>
        <w:t>The Minutes of the September meeting of the Clondalkin Area Committee dealing with Public Realm, Environment, Water &amp; Drainage, Housing,  Community, Transportation, Planning, Economic Development, Libraries &amp; Arts, Corporate Support and Performance &amp; Change Management held on the 19</w:t>
      </w:r>
      <w:r w:rsidRPr="00E46D44">
        <w:rPr>
          <w:sz w:val="24"/>
          <w:szCs w:val="24"/>
          <w:vertAlign w:val="superscript"/>
        </w:rPr>
        <w:t>th</w:t>
      </w:r>
      <w:r w:rsidRPr="00E46D44">
        <w:rPr>
          <w:sz w:val="24"/>
          <w:szCs w:val="24"/>
        </w:rPr>
        <w:t xml:space="preserve"> September, 2018 which have been circulated, were submitted and</w:t>
      </w:r>
      <w:r w:rsidRPr="00E46D44">
        <w:rPr>
          <w:b/>
          <w:sz w:val="24"/>
          <w:szCs w:val="24"/>
        </w:rPr>
        <w:t xml:space="preserve"> </w:t>
      </w:r>
      <w:r w:rsidRPr="00E46D44">
        <w:rPr>
          <w:b/>
          <w:sz w:val="28"/>
          <w:szCs w:val="28"/>
        </w:rPr>
        <w:t>APPROVED</w:t>
      </w:r>
      <w:r w:rsidRPr="00E46D44">
        <w:rPr>
          <w:b/>
          <w:sz w:val="24"/>
          <w:szCs w:val="24"/>
        </w:rPr>
        <w:t xml:space="preserve">. </w:t>
      </w:r>
    </w:p>
    <w:p w:rsidR="002B0083" w:rsidRPr="00E46D44" w:rsidRDefault="002B0083" w:rsidP="002B0083">
      <w:pPr>
        <w:rPr>
          <w:b/>
          <w:sz w:val="24"/>
          <w:szCs w:val="24"/>
        </w:rPr>
      </w:pPr>
      <w:r w:rsidRPr="00E46D44">
        <w:rPr>
          <w:sz w:val="24"/>
          <w:szCs w:val="24"/>
        </w:rPr>
        <w:lastRenderedPageBreak/>
        <w:t>It was proposed by Councillor F. Timmons, seconded by Councillor B. Bonner and</w:t>
      </w:r>
      <w:r w:rsidRPr="00E46D44">
        <w:rPr>
          <w:b/>
          <w:sz w:val="24"/>
          <w:szCs w:val="24"/>
        </w:rPr>
        <w:t xml:space="preserve"> </w:t>
      </w:r>
      <w:r w:rsidRPr="00E46D44">
        <w:rPr>
          <w:b/>
          <w:sz w:val="28"/>
          <w:szCs w:val="28"/>
        </w:rPr>
        <w:t>RESOLVED:</w:t>
      </w:r>
      <w:r w:rsidRPr="00E46D44">
        <w:rPr>
          <w:b/>
          <w:sz w:val="24"/>
          <w:szCs w:val="24"/>
        </w:rPr>
        <w:t xml:space="preserve"> </w:t>
      </w:r>
    </w:p>
    <w:p w:rsidR="002B0083" w:rsidRPr="00E46D44" w:rsidRDefault="002B0083" w:rsidP="002B0083">
      <w:pPr>
        <w:pStyle w:val="NoSpacing"/>
        <w:rPr>
          <w:rFonts w:ascii="Tahoma" w:hAnsi="Tahoma" w:cs="Tahoma"/>
          <w:b/>
          <w:sz w:val="24"/>
          <w:szCs w:val="24"/>
        </w:rPr>
      </w:pPr>
      <w:r w:rsidRPr="00E46D44">
        <w:rPr>
          <w:rFonts w:ascii="Tahoma" w:hAnsi="Tahoma" w:cs="Tahoma"/>
          <w:sz w:val="24"/>
          <w:szCs w:val="24"/>
        </w:rPr>
        <w:t xml:space="preserve">“That the recommendations contained in the Minutes of 17th September, 2018 be </w:t>
      </w:r>
      <w:r w:rsidRPr="00E46D44">
        <w:rPr>
          <w:rFonts w:ascii="Tahoma" w:hAnsi="Tahoma" w:cs="Tahoma"/>
          <w:b/>
          <w:sz w:val="24"/>
          <w:szCs w:val="24"/>
        </w:rPr>
        <w:t>ADOPTED</w:t>
      </w:r>
      <w:r w:rsidRPr="00E46D44">
        <w:rPr>
          <w:rFonts w:ascii="Tahoma" w:hAnsi="Tahoma" w:cs="Tahoma"/>
          <w:sz w:val="24"/>
          <w:szCs w:val="24"/>
        </w:rPr>
        <w:t xml:space="preserve"> and </w:t>
      </w:r>
      <w:r w:rsidRPr="00E46D44">
        <w:rPr>
          <w:rFonts w:ascii="Tahoma" w:hAnsi="Tahoma" w:cs="Tahoma"/>
          <w:b/>
          <w:sz w:val="24"/>
          <w:szCs w:val="24"/>
        </w:rPr>
        <w:t>APPROVED:</w:t>
      </w:r>
    </w:p>
    <w:p w:rsidR="002B0083" w:rsidRPr="00E46D44" w:rsidRDefault="002B0083" w:rsidP="002B0083">
      <w:pPr>
        <w:pStyle w:val="NoSpacing"/>
        <w:rPr>
          <w:rFonts w:ascii="Tahoma" w:hAnsi="Tahoma" w:cs="Tahoma"/>
          <w:b/>
          <w:sz w:val="24"/>
          <w:szCs w:val="24"/>
        </w:rPr>
      </w:pPr>
    </w:p>
    <w:p w:rsidR="002B0083" w:rsidRPr="00E46D44" w:rsidRDefault="00067B00" w:rsidP="002B0083">
      <w:pPr>
        <w:pStyle w:val="NoSpacing"/>
        <w:rPr>
          <w:rFonts w:ascii="Tahoma" w:hAnsi="Tahoma" w:cs="Tahoma"/>
          <w:b/>
          <w:sz w:val="24"/>
          <w:szCs w:val="24"/>
        </w:rPr>
      </w:pPr>
      <w:hyperlink r:id="rId7" w:history="1">
        <w:r w:rsidR="002B0083" w:rsidRPr="00E46D44">
          <w:rPr>
            <w:rStyle w:val="Hyperlink"/>
            <w:rFonts w:ascii="Tahoma" w:hAnsi="Tahoma" w:cs="Tahoma"/>
            <w:b/>
            <w:sz w:val="24"/>
            <w:szCs w:val="24"/>
          </w:rPr>
          <w:t>SEPTEMBER\Minutes</w:t>
        </w:r>
      </w:hyperlink>
    </w:p>
    <w:p w:rsidR="002B0083" w:rsidRPr="00E46D44" w:rsidRDefault="002B0083" w:rsidP="002B0083">
      <w:pPr>
        <w:pStyle w:val="NoSpacing"/>
        <w:rPr>
          <w:rFonts w:ascii="Tahoma" w:hAnsi="Tahoma" w:cs="Tahoma"/>
          <w:b/>
          <w:sz w:val="24"/>
          <w:szCs w:val="24"/>
        </w:rPr>
      </w:pPr>
    </w:p>
    <w:p w:rsidR="002B0083" w:rsidRPr="00E46D44" w:rsidRDefault="002B0083" w:rsidP="002B0083">
      <w:pPr>
        <w:pStyle w:val="NoSpacing"/>
        <w:rPr>
          <w:rFonts w:ascii="Tahoma" w:hAnsi="Tahoma" w:cs="Tahoma"/>
          <w:b/>
          <w:sz w:val="24"/>
          <w:szCs w:val="24"/>
          <w:u w:val="single"/>
        </w:rPr>
      </w:pPr>
      <w:r>
        <w:rPr>
          <w:rFonts w:ascii="Tahoma" w:hAnsi="Tahoma" w:cs="Tahoma"/>
          <w:b/>
          <w:sz w:val="24"/>
          <w:szCs w:val="24"/>
        </w:rPr>
        <w:t>C</w:t>
      </w:r>
      <w:r w:rsidRPr="00E46D44">
        <w:rPr>
          <w:rFonts w:ascii="Tahoma" w:hAnsi="Tahoma" w:cs="Tahoma"/>
          <w:b/>
          <w:sz w:val="24"/>
          <w:szCs w:val="24"/>
          <w:u w:val="single"/>
        </w:rPr>
        <w:t>/</w:t>
      </w:r>
      <w:r>
        <w:rPr>
          <w:rFonts w:ascii="Tahoma" w:hAnsi="Tahoma" w:cs="Tahoma"/>
          <w:b/>
          <w:sz w:val="24"/>
          <w:szCs w:val="24"/>
          <w:u w:val="single"/>
        </w:rPr>
        <w:t>432</w:t>
      </w:r>
      <w:r w:rsidRPr="00E46D44">
        <w:rPr>
          <w:rFonts w:ascii="Tahoma" w:hAnsi="Tahoma" w:cs="Tahoma"/>
          <w:b/>
          <w:sz w:val="24"/>
          <w:szCs w:val="24"/>
          <w:u w:val="single"/>
        </w:rPr>
        <w:t>/</w:t>
      </w:r>
      <w:r>
        <w:rPr>
          <w:rFonts w:ascii="Tahoma" w:hAnsi="Tahoma" w:cs="Tahoma"/>
          <w:b/>
          <w:sz w:val="24"/>
          <w:szCs w:val="24"/>
          <w:u w:val="single"/>
        </w:rPr>
        <w:t>1</w:t>
      </w:r>
      <w:r w:rsidRPr="00E46D44">
        <w:rPr>
          <w:rFonts w:ascii="Tahoma" w:hAnsi="Tahoma" w:cs="Tahoma"/>
          <w:b/>
          <w:sz w:val="24"/>
          <w:szCs w:val="24"/>
          <w:u w:val="single"/>
        </w:rPr>
        <w:t>8 – QUESTIONS</w:t>
      </w:r>
    </w:p>
    <w:p w:rsidR="002B0083" w:rsidRPr="00E46D44" w:rsidRDefault="002B0083" w:rsidP="002B0083">
      <w:pPr>
        <w:pStyle w:val="NoSpacing"/>
        <w:rPr>
          <w:sz w:val="24"/>
          <w:szCs w:val="24"/>
        </w:rPr>
      </w:pPr>
    </w:p>
    <w:p w:rsidR="002B0083" w:rsidRPr="00E46D44" w:rsidRDefault="002B0083" w:rsidP="002B0083">
      <w:pPr>
        <w:pStyle w:val="NoSpacing"/>
        <w:rPr>
          <w:rFonts w:ascii="Tahoma" w:hAnsi="Tahoma" w:cs="Tahoma"/>
          <w:sz w:val="24"/>
          <w:szCs w:val="24"/>
        </w:rPr>
      </w:pPr>
      <w:r w:rsidRPr="00E46D44">
        <w:rPr>
          <w:rFonts w:ascii="Tahoma" w:hAnsi="Tahoma" w:cs="Tahoma"/>
          <w:sz w:val="24"/>
          <w:szCs w:val="24"/>
        </w:rPr>
        <w:t xml:space="preserve">It was proposed by Councillor F. Timmons, seconded by Councillor B. Bonner and </w:t>
      </w:r>
      <w:r w:rsidRPr="00E46D44">
        <w:rPr>
          <w:rFonts w:ascii="Tahoma" w:hAnsi="Tahoma" w:cs="Tahoma"/>
          <w:b/>
          <w:sz w:val="24"/>
          <w:szCs w:val="24"/>
        </w:rPr>
        <w:t>RESOLVED:</w:t>
      </w:r>
    </w:p>
    <w:p w:rsidR="002B0083" w:rsidRPr="00E46D44" w:rsidRDefault="002B0083" w:rsidP="002B0083">
      <w:pPr>
        <w:pStyle w:val="NoSpacing"/>
        <w:rPr>
          <w:rFonts w:ascii="Tahoma" w:hAnsi="Tahoma" w:cs="Tahoma"/>
          <w:sz w:val="24"/>
          <w:szCs w:val="24"/>
        </w:rPr>
      </w:pPr>
    </w:p>
    <w:p w:rsidR="002B0083" w:rsidRPr="00E46D44" w:rsidRDefault="002B0083" w:rsidP="002B0083">
      <w:pPr>
        <w:pStyle w:val="NoSpacing"/>
        <w:rPr>
          <w:rFonts w:ascii="Tahoma" w:hAnsi="Tahoma" w:cs="Tahoma"/>
          <w:b/>
          <w:sz w:val="24"/>
          <w:szCs w:val="24"/>
        </w:rPr>
      </w:pPr>
      <w:r w:rsidRPr="00E46D44">
        <w:rPr>
          <w:rFonts w:ascii="Tahoma" w:hAnsi="Tahoma" w:cs="Tahoma"/>
          <w:sz w:val="24"/>
          <w:szCs w:val="24"/>
        </w:rPr>
        <w:t xml:space="preserve">“That pursuant to Standing Order No. 13, Questions 1 to 11 be </w:t>
      </w:r>
      <w:r w:rsidRPr="00E46D44">
        <w:rPr>
          <w:rFonts w:ascii="Tahoma" w:hAnsi="Tahoma" w:cs="Tahoma"/>
          <w:b/>
          <w:sz w:val="24"/>
          <w:szCs w:val="24"/>
        </w:rPr>
        <w:t>ADOPTED</w:t>
      </w:r>
      <w:r w:rsidRPr="00E46D44">
        <w:rPr>
          <w:rFonts w:ascii="Tahoma" w:hAnsi="Tahoma" w:cs="Tahoma"/>
          <w:sz w:val="24"/>
          <w:szCs w:val="24"/>
        </w:rPr>
        <w:t xml:space="preserve"> and </w:t>
      </w:r>
      <w:r w:rsidRPr="00E46D44">
        <w:rPr>
          <w:rFonts w:ascii="Tahoma" w:hAnsi="Tahoma" w:cs="Tahoma"/>
          <w:b/>
          <w:sz w:val="24"/>
          <w:szCs w:val="24"/>
        </w:rPr>
        <w:t>APPROVED.”</w:t>
      </w:r>
    </w:p>
    <w:p w:rsidR="002B0083" w:rsidRPr="00E46D44" w:rsidRDefault="002B0083" w:rsidP="002B0083">
      <w:pPr>
        <w:pStyle w:val="Heading2"/>
        <w:jc w:val="center"/>
        <w:rPr>
          <w:b/>
          <w:sz w:val="48"/>
          <w:szCs w:val="48"/>
          <w:u w:val="single"/>
        </w:rPr>
      </w:pPr>
      <w:r w:rsidRPr="00E46D44">
        <w:rPr>
          <w:b/>
          <w:sz w:val="48"/>
          <w:szCs w:val="48"/>
          <w:u w:val="single"/>
        </w:rPr>
        <w:t>Community</w:t>
      </w:r>
    </w:p>
    <w:p w:rsidR="002B0083" w:rsidRPr="00E46D44" w:rsidRDefault="002B0083" w:rsidP="002B0083">
      <w:pPr>
        <w:pStyle w:val="Heading3"/>
        <w:rPr>
          <w:b/>
          <w:sz w:val="28"/>
          <w:szCs w:val="28"/>
        </w:rPr>
      </w:pPr>
      <w:r>
        <w:rPr>
          <w:b/>
          <w:sz w:val="28"/>
          <w:szCs w:val="28"/>
          <w:u w:val="single"/>
        </w:rPr>
        <w:t>C/433/18 – (</w:t>
      </w:r>
      <w:r w:rsidRPr="00E46D44">
        <w:rPr>
          <w:b/>
          <w:sz w:val="28"/>
          <w:szCs w:val="28"/>
          <w:u w:val="single"/>
        </w:rPr>
        <w:t>H2</w:t>
      </w:r>
      <w:r>
        <w:rPr>
          <w:b/>
          <w:sz w:val="28"/>
          <w:szCs w:val="28"/>
          <w:u w:val="single"/>
        </w:rPr>
        <w:t xml:space="preserve">) </w:t>
      </w:r>
      <w:r w:rsidRPr="00E46D44">
        <w:rPr>
          <w:b/>
          <w:sz w:val="28"/>
          <w:szCs w:val="28"/>
          <w:u w:val="single"/>
        </w:rPr>
        <w:t>Item ID:</w:t>
      </w:r>
      <w:r w:rsidRPr="00816F94">
        <w:rPr>
          <w:b/>
          <w:sz w:val="28"/>
          <w:szCs w:val="28"/>
          <w:u w:val="single"/>
        </w:rPr>
        <w:t xml:space="preserve"> </w:t>
      </w:r>
      <w:r w:rsidRPr="00E46D44">
        <w:rPr>
          <w:b/>
          <w:sz w:val="28"/>
          <w:szCs w:val="28"/>
          <w:u w:val="single"/>
        </w:rPr>
        <w:t>59840 – New Works</w:t>
      </w:r>
    </w:p>
    <w:p w:rsidR="002B0083" w:rsidRPr="00E46D44" w:rsidRDefault="002B0083" w:rsidP="002B0083">
      <w:pPr>
        <w:rPr>
          <w:sz w:val="24"/>
          <w:szCs w:val="24"/>
        </w:rPr>
      </w:pPr>
      <w:r w:rsidRPr="00E46D44">
        <w:rPr>
          <w:sz w:val="24"/>
          <w:szCs w:val="24"/>
        </w:rPr>
        <w:t>(No Business)</w:t>
      </w:r>
    </w:p>
    <w:p w:rsidR="002B0083" w:rsidRDefault="002B0083" w:rsidP="002B0083">
      <w:pPr>
        <w:pStyle w:val="Heading3"/>
        <w:rPr>
          <w:b/>
          <w:sz w:val="28"/>
          <w:szCs w:val="28"/>
          <w:u w:val="single"/>
        </w:rPr>
      </w:pPr>
      <w:r>
        <w:rPr>
          <w:b/>
          <w:sz w:val="28"/>
          <w:szCs w:val="28"/>
          <w:u w:val="single"/>
        </w:rPr>
        <w:t>C/434/18 – (</w:t>
      </w:r>
      <w:r w:rsidRPr="00E46D44">
        <w:rPr>
          <w:b/>
          <w:sz w:val="28"/>
          <w:szCs w:val="28"/>
          <w:u w:val="single"/>
        </w:rPr>
        <w:t>H3</w:t>
      </w:r>
      <w:r>
        <w:rPr>
          <w:b/>
          <w:sz w:val="28"/>
          <w:szCs w:val="28"/>
          <w:u w:val="single"/>
        </w:rPr>
        <w:t xml:space="preserve">) </w:t>
      </w:r>
      <w:r w:rsidRPr="00E46D44">
        <w:rPr>
          <w:b/>
          <w:sz w:val="28"/>
          <w:szCs w:val="28"/>
          <w:u w:val="single"/>
        </w:rPr>
        <w:t>Item ID:</w:t>
      </w:r>
      <w:r w:rsidRPr="00816F94">
        <w:rPr>
          <w:b/>
          <w:sz w:val="28"/>
          <w:szCs w:val="28"/>
          <w:u w:val="single"/>
        </w:rPr>
        <w:t xml:space="preserve"> </w:t>
      </w:r>
      <w:r w:rsidRPr="00E46D44">
        <w:rPr>
          <w:b/>
          <w:sz w:val="28"/>
          <w:szCs w:val="28"/>
          <w:u w:val="single"/>
        </w:rPr>
        <w:t>59842 - Deputations for Noting</w:t>
      </w:r>
      <w:r w:rsidRPr="00816F94">
        <w:rPr>
          <w:b/>
          <w:sz w:val="28"/>
          <w:szCs w:val="28"/>
          <w:u w:val="single"/>
        </w:rPr>
        <w:t xml:space="preserve"> </w:t>
      </w:r>
    </w:p>
    <w:p w:rsidR="002B0083" w:rsidRPr="00E46D44" w:rsidRDefault="002B0083" w:rsidP="002B0083">
      <w:pPr>
        <w:pStyle w:val="Heading3"/>
        <w:rPr>
          <w:sz w:val="24"/>
          <w:szCs w:val="24"/>
        </w:rPr>
      </w:pPr>
      <w:r w:rsidRPr="00E46D44">
        <w:rPr>
          <w:sz w:val="24"/>
          <w:szCs w:val="24"/>
        </w:rPr>
        <w:t xml:space="preserve"> (No Business)</w:t>
      </w:r>
    </w:p>
    <w:p w:rsidR="002B0083" w:rsidRPr="00E46D44" w:rsidRDefault="002B0083" w:rsidP="002B0083">
      <w:pPr>
        <w:pStyle w:val="Heading3"/>
        <w:rPr>
          <w:b/>
          <w:sz w:val="28"/>
          <w:szCs w:val="28"/>
          <w:u w:val="single"/>
        </w:rPr>
      </w:pPr>
      <w:r w:rsidRPr="00E46D44">
        <w:rPr>
          <w:b/>
          <w:sz w:val="28"/>
          <w:szCs w:val="28"/>
          <w:u w:val="single"/>
        </w:rPr>
        <w:t xml:space="preserve">C/435/18 – (C1) Item ID: 59841 – Correspondence </w:t>
      </w:r>
    </w:p>
    <w:p w:rsidR="002B0083" w:rsidRPr="00E46D44" w:rsidRDefault="002B0083" w:rsidP="002B0083">
      <w:pPr>
        <w:rPr>
          <w:sz w:val="24"/>
          <w:szCs w:val="24"/>
        </w:rPr>
      </w:pPr>
      <w:r w:rsidRPr="00E46D44">
        <w:rPr>
          <w:sz w:val="24"/>
          <w:szCs w:val="24"/>
        </w:rPr>
        <w:t>Correspondence</w:t>
      </w:r>
    </w:p>
    <w:p w:rsidR="002B0083" w:rsidRPr="00E46D44" w:rsidRDefault="00067B00" w:rsidP="002B0083">
      <w:pPr>
        <w:rPr>
          <w:rStyle w:val="Hyperlink"/>
          <w:sz w:val="24"/>
          <w:szCs w:val="24"/>
        </w:rPr>
      </w:pPr>
      <w:hyperlink r:id="rId8" w:history="1">
        <w:r w:rsidR="002B0083" w:rsidRPr="00E46D44">
          <w:rPr>
            <w:rStyle w:val="Hyperlink"/>
            <w:sz w:val="24"/>
            <w:szCs w:val="24"/>
          </w:rPr>
          <w:t>Cor. 1</w:t>
        </w:r>
      </w:hyperlink>
    </w:p>
    <w:p w:rsidR="002B0083" w:rsidRPr="00E46D44" w:rsidRDefault="002B0083" w:rsidP="002B0083">
      <w:pPr>
        <w:rPr>
          <w:color w:val="000000" w:themeColor="text1"/>
          <w:sz w:val="24"/>
          <w:szCs w:val="24"/>
        </w:rPr>
      </w:pPr>
      <w:r w:rsidRPr="00E46D44">
        <w:rPr>
          <w:rStyle w:val="Hyperlink"/>
          <w:color w:val="000000" w:themeColor="text1"/>
          <w:sz w:val="24"/>
          <w:szCs w:val="24"/>
        </w:rPr>
        <w:t xml:space="preserve">The correspondence was </w:t>
      </w:r>
      <w:r w:rsidRPr="00E46D44">
        <w:rPr>
          <w:rStyle w:val="Hyperlink"/>
          <w:b/>
          <w:color w:val="000000" w:themeColor="text1"/>
          <w:sz w:val="28"/>
          <w:szCs w:val="28"/>
        </w:rPr>
        <w:t>NOTED</w:t>
      </w:r>
    </w:p>
    <w:p w:rsidR="002B0083" w:rsidRPr="00E46D44" w:rsidRDefault="002B0083" w:rsidP="002B0083">
      <w:pPr>
        <w:pStyle w:val="Heading2"/>
        <w:jc w:val="center"/>
        <w:rPr>
          <w:b/>
          <w:sz w:val="48"/>
          <w:szCs w:val="48"/>
          <w:u w:val="single"/>
        </w:rPr>
      </w:pPr>
      <w:r w:rsidRPr="00E46D44">
        <w:rPr>
          <w:b/>
          <w:sz w:val="48"/>
          <w:szCs w:val="48"/>
          <w:u w:val="single"/>
        </w:rPr>
        <w:t>Housing</w:t>
      </w:r>
    </w:p>
    <w:p w:rsidR="002B0083" w:rsidRPr="00E46D44" w:rsidRDefault="002B0083" w:rsidP="002B0083">
      <w:pPr>
        <w:pStyle w:val="Heading3"/>
        <w:rPr>
          <w:b/>
          <w:sz w:val="28"/>
          <w:szCs w:val="28"/>
        </w:rPr>
      </w:pPr>
      <w:r>
        <w:rPr>
          <w:b/>
          <w:sz w:val="28"/>
          <w:szCs w:val="28"/>
          <w:u w:val="single"/>
        </w:rPr>
        <w:t>C/436/18 - (</w:t>
      </w:r>
      <w:r w:rsidRPr="00E46D44">
        <w:rPr>
          <w:b/>
          <w:sz w:val="28"/>
          <w:szCs w:val="28"/>
          <w:u w:val="single"/>
        </w:rPr>
        <w:t>Q1</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59888 - Number of Applicants on Sourced Housing Scheme</w:t>
      </w:r>
    </w:p>
    <w:p w:rsidR="002B0083" w:rsidRPr="00E46D44" w:rsidRDefault="002B0083" w:rsidP="002B0083">
      <w:pPr>
        <w:rPr>
          <w:sz w:val="24"/>
          <w:szCs w:val="24"/>
        </w:rPr>
      </w:pPr>
      <w:r w:rsidRPr="00E46D44">
        <w:rPr>
          <w:sz w:val="24"/>
          <w:szCs w:val="24"/>
        </w:rPr>
        <w:t>Proposed by Councillor M. Ward</w:t>
      </w:r>
    </w:p>
    <w:p w:rsidR="002B0083" w:rsidRPr="00E46D44" w:rsidRDefault="002B0083" w:rsidP="002B0083">
      <w:pPr>
        <w:rPr>
          <w:sz w:val="24"/>
          <w:szCs w:val="24"/>
        </w:rPr>
      </w:pPr>
      <w:r w:rsidRPr="00E46D44">
        <w:rPr>
          <w:sz w:val="24"/>
          <w:szCs w:val="24"/>
        </w:rPr>
        <w:t>"To ask the Chief Executive to give a statement on how many people are on Applicant Sourced Housing Scheme and what the scheme entails."</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 xml:space="preserve">Applicant Sourced Housing Scheme (ASH) was a scheme where South Dublin County Council wrote to the applicants on the Housing List that were not on rent supplement for 18 months or more or were not in receipt of any rent assistance asking them if they wished to </w:t>
      </w:r>
      <w:r w:rsidRPr="00E46D44">
        <w:rPr>
          <w:sz w:val="24"/>
          <w:szCs w:val="24"/>
        </w:rPr>
        <w:lastRenderedPageBreak/>
        <w:t>source accommodation for themselves.  If accommodation was sourced by the applicant South Dublin County Council would rent if from the landlord for them.</w:t>
      </w:r>
    </w:p>
    <w:p w:rsidR="002B0083" w:rsidRPr="00E46D44" w:rsidRDefault="002B0083" w:rsidP="002B0083">
      <w:pPr>
        <w:rPr>
          <w:sz w:val="24"/>
          <w:szCs w:val="24"/>
        </w:rPr>
      </w:pPr>
      <w:r w:rsidRPr="00E46D44">
        <w:rPr>
          <w:sz w:val="24"/>
          <w:szCs w:val="24"/>
        </w:rPr>
        <w:t>This scheme is no longer available.  All ASH tenants are now under RAS or Leasing schemes.</w:t>
      </w:r>
    </w:p>
    <w:p w:rsidR="002B0083" w:rsidRPr="00E46D44" w:rsidRDefault="002B0083" w:rsidP="002B0083">
      <w:pPr>
        <w:pStyle w:val="Heading3"/>
        <w:rPr>
          <w:sz w:val="28"/>
          <w:szCs w:val="28"/>
        </w:rPr>
      </w:pPr>
      <w:r>
        <w:rPr>
          <w:b/>
          <w:sz w:val="28"/>
          <w:szCs w:val="28"/>
          <w:u w:val="single"/>
        </w:rPr>
        <w:t>C/437/18 - (</w:t>
      </w:r>
      <w:r w:rsidRPr="00E46D44">
        <w:rPr>
          <w:b/>
          <w:sz w:val="28"/>
          <w:szCs w:val="28"/>
          <w:u w:val="single"/>
        </w:rPr>
        <w:t>Q2</w:t>
      </w:r>
      <w:r>
        <w:rPr>
          <w:b/>
          <w:sz w:val="28"/>
          <w:szCs w:val="28"/>
          <w:u w:val="single"/>
        </w:rPr>
        <w:t xml:space="preserve">) </w:t>
      </w:r>
      <w:r w:rsidRPr="00E46D44">
        <w:rPr>
          <w:b/>
          <w:sz w:val="28"/>
          <w:szCs w:val="28"/>
          <w:u w:val="single"/>
        </w:rPr>
        <w:t>Item ID:</w:t>
      </w:r>
      <w:r w:rsidR="002F1C3E">
        <w:rPr>
          <w:b/>
          <w:sz w:val="28"/>
          <w:szCs w:val="28"/>
          <w:u w:val="single"/>
        </w:rPr>
        <w:t xml:space="preserve"> </w:t>
      </w:r>
      <w:r w:rsidRPr="00E46D44">
        <w:rPr>
          <w:b/>
          <w:sz w:val="28"/>
          <w:szCs w:val="28"/>
          <w:u w:val="single"/>
        </w:rPr>
        <w:t>59879 –</w:t>
      </w:r>
      <w:r w:rsidR="00330FBE">
        <w:rPr>
          <w:b/>
          <w:sz w:val="28"/>
          <w:szCs w:val="28"/>
          <w:u w:val="single"/>
        </w:rPr>
        <w:t xml:space="preserve"> </w:t>
      </w:r>
      <w:r w:rsidRPr="00E46D44">
        <w:rPr>
          <w:b/>
          <w:sz w:val="28"/>
          <w:szCs w:val="28"/>
          <w:u w:val="single"/>
        </w:rPr>
        <w:t>Emergency Accommodation for Homeless</w:t>
      </w:r>
    </w:p>
    <w:p w:rsidR="002B0083" w:rsidRPr="00E46D44" w:rsidRDefault="002B0083" w:rsidP="002B0083">
      <w:pPr>
        <w:rPr>
          <w:sz w:val="24"/>
          <w:szCs w:val="24"/>
        </w:rPr>
      </w:pPr>
      <w:r w:rsidRPr="00E46D44">
        <w:rPr>
          <w:sz w:val="24"/>
          <w:szCs w:val="24"/>
        </w:rPr>
        <w:t>Proposed by Councillor F. Timmons</w:t>
      </w:r>
    </w:p>
    <w:p w:rsidR="002B0083" w:rsidRPr="00E46D44" w:rsidRDefault="002B0083" w:rsidP="002B0083">
      <w:pPr>
        <w:rPr>
          <w:sz w:val="24"/>
          <w:szCs w:val="24"/>
        </w:rPr>
      </w:pPr>
      <w:r w:rsidRPr="00E46D44">
        <w:rPr>
          <w:sz w:val="24"/>
          <w:szCs w:val="24"/>
        </w:rPr>
        <w:t>"To ask the Chief Executive in relation to the report at the last area meeting in regards to 5 people known to be sleeping rough in the Clondalkin Area. Has this number changed?  Has South Dublin County Council got emergency accommodation for these people should they want it and does outreach contact them every day to check they are ok?"</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The Council operates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Community services in Clondalkin are reporting that there are more people sleeping rough in the area. Rough sleepers are difficult to locate during the day and are often in quite remote well</w:t>
      </w:r>
      <w:r w:rsidR="00330FBE">
        <w:rPr>
          <w:sz w:val="24"/>
          <w:szCs w:val="24"/>
        </w:rPr>
        <w:t>-</w:t>
      </w:r>
      <w:r w:rsidRPr="00E46D44">
        <w:rPr>
          <w:sz w:val="24"/>
          <w:szCs w:val="24"/>
        </w:rPr>
        <w:t xml:space="preserve"> hidden areas. However, the outreach worker is working with local services to locate these individuals and offer supports. The outreach worker runs community clinics and appointments are made with the individuals and their own particular situation is discussed and support options available outlined.  While the outreach worker maintains regular contact with rough sleepers, it would not be on a day to day basis.</w:t>
      </w:r>
    </w:p>
    <w:p w:rsidR="002B0083" w:rsidRPr="00E46D44" w:rsidRDefault="002B0083" w:rsidP="002B0083">
      <w:pPr>
        <w:rPr>
          <w:sz w:val="24"/>
          <w:szCs w:val="24"/>
        </w:rPr>
      </w:pPr>
      <w:r w:rsidRPr="00E46D44">
        <w:rPr>
          <w:sz w:val="24"/>
          <w:szCs w:val="24"/>
        </w:rPr>
        <w:t>Those who 'rough sleep' that the service providers are aware of have been advised of the accommodation available. However, this is limited and many do not want hostel accommodation.  </w:t>
      </w:r>
    </w:p>
    <w:p w:rsidR="002B0083" w:rsidRPr="00E46D44" w:rsidRDefault="002B0083" w:rsidP="002B0083">
      <w:pPr>
        <w:pStyle w:val="Heading3"/>
        <w:rPr>
          <w:sz w:val="28"/>
          <w:szCs w:val="28"/>
        </w:rPr>
      </w:pPr>
      <w:r>
        <w:rPr>
          <w:b/>
          <w:sz w:val="28"/>
          <w:szCs w:val="28"/>
          <w:u w:val="single"/>
        </w:rPr>
        <w:t>C/438/18 - (</w:t>
      </w:r>
      <w:r w:rsidRPr="00E46D44">
        <w:rPr>
          <w:b/>
          <w:sz w:val="28"/>
          <w:szCs w:val="28"/>
          <w:u w:val="single"/>
        </w:rPr>
        <w:t>Q3</w:t>
      </w:r>
      <w:r>
        <w:rPr>
          <w:b/>
          <w:sz w:val="28"/>
          <w:szCs w:val="28"/>
          <w:u w:val="single"/>
        </w:rPr>
        <w:t xml:space="preserve">) </w:t>
      </w:r>
      <w:r w:rsidRPr="00E46D44">
        <w:rPr>
          <w:b/>
          <w:sz w:val="28"/>
          <w:szCs w:val="28"/>
          <w:u w:val="single"/>
        </w:rPr>
        <w:t>Item ID:</w:t>
      </w:r>
      <w:r w:rsidR="00330FBE">
        <w:rPr>
          <w:b/>
          <w:sz w:val="28"/>
          <w:szCs w:val="28"/>
          <w:u w:val="single"/>
        </w:rPr>
        <w:t xml:space="preserve"> </w:t>
      </w:r>
      <w:r w:rsidRPr="00E46D44">
        <w:rPr>
          <w:b/>
          <w:sz w:val="28"/>
          <w:szCs w:val="28"/>
          <w:u w:val="single"/>
        </w:rPr>
        <w:t>59892 – Provision of Occupational Therapist</w:t>
      </w:r>
    </w:p>
    <w:p w:rsidR="002B0083" w:rsidRPr="00E46D44" w:rsidRDefault="002B0083" w:rsidP="002B0083">
      <w:pPr>
        <w:rPr>
          <w:sz w:val="24"/>
          <w:szCs w:val="24"/>
        </w:rPr>
      </w:pPr>
      <w:r w:rsidRPr="00E46D44">
        <w:rPr>
          <w:sz w:val="24"/>
          <w:szCs w:val="24"/>
        </w:rPr>
        <w:t>Proposed by Councillor M. Ward</w:t>
      </w:r>
    </w:p>
    <w:p w:rsidR="002B0083" w:rsidRPr="00E46D44" w:rsidRDefault="002B0083" w:rsidP="002B0083">
      <w:pPr>
        <w:rPr>
          <w:sz w:val="24"/>
          <w:szCs w:val="24"/>
        </w:rPr>
      </w:pPr>
      <w:r w:rsidRPr="00E46D44">
        <w:rPr>
          <w:b/>
          <w:sz w:val="24"/>
          <w:szCs w:val="24"/>
        </w:rPr>
        <w:t>"Question 12</w:t>
      </w:r>
    </w:p>
    <w:p w:rsidR="002B0083" w:rsidRPr="00E46D44" w:rsidRDefault="002B0083" w:rsidP="002B0083">
      <w:pPr>
        <w:rPr>
          <w:sz w:val="24"/>
          <w:szCs w:val="24"/>
        </w:rPr>
      </w:pPr>
      <w:r w:rsidRPr="00E46D44">
        <w:rPr>
          <w:sz w:val="24"/>
          <w:szCs w:val="24"/>
        </w:rPr>
        <w:t>To ask the HSE for an update on what progress has been made on the motion below I submitted in May 2018</w:t>
      </w:r>
    </w:p>
    <w:p w:rsidR="002B0083" w:rsidRPr="00E46D44" w:rsidRDefault="002B0083" w:rsidP="002B0083">
      <w:pPr>
        <w:rPr>
          <w:sz w:val="24"/>
          <w:szCs w:val="24"/>
        </w:rPr>
      </w:pPr>
      <w:r w:rsidRPr="00E46D44">
        <w:rPr>
          <w:sz w:val="24"/>
          <w:szCs w:val="24"/>
        </w:rPr>
        <w:t>“That this Regional Health Forum asks the HSE to resource the provision  of Occupational Therapist Reports for residents living in LHO area Dublin West who are applying for the adaptations to their home through the Disabled Persons Grant Scheme”.</w:t>
      </w:r>
    </w:p>
    <w:p w:rsidR="002B0083" w:rsidRPr="00E46D44" w:rsidRDefault="002B0083" w:rsidP="002B0083">
      <w:pPr>
        <w:rPr>
          <w:sz w:val="24"/>
          <w:szCs w:val="24"/>
        </w:rPr>
      </w:pPr>
      <w:r w:rsidRPr="00E46D44">
        <w:rPr>
          <w:b/>
          <w:sz w:val="24"/>
          <w:szCs w:val="24"/>
        </w:rPr>
        <w:t>Cllr Mark Ward</w:t>
      </w:r>
    </w:p>
    <w:p w:rsidR="002B0083" w:rsidRPr="00E46D44" w:rsidRDefault="002B0083" w:rsidP="002B0083">
      <w:pPr>
        <w:rPr>
          <w:sz w:val="24"/>
          <w:szCs w:val="24"/>
        </w:rPr>
      </w:pPr>
      <w:r w:rsidRPr="00E46D44">
        <w:rPr>
          <w:b/>
          <w:sz w:val="24"/>
          <w:szCs w:val="24"/>
        </w:rPr>
        <w:t> Response</w:t>
      </w:r>
    </w:p>
    <w:p w:rsidR="002B0083" w:rsidRPr="00E46D44" w:rsidRDefault="002B0083" w:rsidP="002B0083">
      <w:pPr>
        <w:rPr>
          <w:sz w:val="24"/>
          <w:szCs w:val="24"/>
        </w:rPr>
      </w:pPr>
      <w:r w:rsidRPr="00E46D44">
        <w:rPr>
          <w:b/>
          <w:sz w:val="24"/>
          <w:szCs w:val="24"/>
        </w:rPr>
        <w:t> Occupational Therapist Reports for Disabled Persons Grant Scheme:</w:t>
      </w:r>
    </w:p>
    <w:p w:rsidR="002B0083" w:rsidRPr="00E46D44" w:rsidRDefault="002B0083" w:rsidP="002B0083">
      <w:pPr>
        <w:rPr>
          <w:sz w:val="24"/>
          <w:szCs w:val="24"/>
        </w:rPr>
      </w:pPr>
      <w:r w:rsidRPr="00E46D44">
        <w:rPr>
          <w:sz w:val="24"/>
          <w:szCs w:val="24"/>
        </w:rPr>
        <w:lastRenderedPageBreak/>
        <w:t>Further to contact with South Dublin County Council, we have been advised the local authority are sourcing Occupational Therapy Assessments and reports elsewhere and no longer consider this to be an issue. </w:t>
      </w:r>
    </w:p>
    <w:p w:rsidR="002B0083" w:rsidRPr="00E46D44" w:rsidRDefault="002B0083" w:rsidP="002B0083">
      <w:pPr>
        <w:rPr>
          <w:sz w:val="24"/>
          <w:szCs w:val="24"/>
        </w:rPr>
      </w:pPr>
      <w:r w:rsidRPr="00E46D44">
        <w:rPr>
          <w:sz w:val="24"/>
          <w:szCs w:val="24"/>
        </w:rPr>
        <w:t>Given current resources and inability to meet core health needs this is not an area that the CHO is able to prioritise for development at present. </w:t>
      </w:r>
    </w:p>
    <w:p w:rsidR="002B0083" w:rsidRPr="00E46D44" w:rsidRDefault="002B0083" w:rsidP="002B0083">
      <w:pPr>
        <w:rPr>
          <w:sz w:val="24"/>
          <w:szCs w:val="24"/>
        </w:rPr>
      </w:pPr>
      <w:r w:rsidRPr="00E46D44">
        <w:rPr>
          <w:sz w:val="24"/>
          <w:szCs w:val="24"/>
        </w:rPr>
        <w:t xml:space="preserve">Please see details for Association of Occupational Therapists of Ireland, Tel No: 01 874 8136 Email Address: </w:t>
      </w:r>
      <w:hyperlink r:id="rId9" w:history="1">
        <w:r w:rsidRPr="00E46D44">
          <w:rPr>
            <w:rStyle w:val="Hyperlink"/>
            <w:sz w:val="24"/>
            <w:szCs w:val="24"/>
          </w:rPr>
          <w:t>info@aoti.ie</w:t>
        </w:r>
      </w:hyperlink>
      <w:r w:rsidRPr="00E46D44">
        <w:rPr>
          <w:sz w:val="24"/>
          <w:szCs w:val="24"/>
        </w:rPr>
        <w:t>. The local authority has confirmed that where private home owners seek reports via other providers, the cost of a report will be reimbursed as part of the grant.</w:t>
      </w:r>
    </w:p>
    <w:p w:rsidR="002B0083" w:rsidRPr="00E46D44" w:rsidRDefault="002B0083" w:rsidP="002B0083">
      <w:pPr>
        <w:rPr>
          <w:sz w:val="24"/>
          <w:szCs w:val="24"/>
        </w:rPr>
      </w:pPr>
      <w:r w:rsidRPr="00E46D44">
        <w:rPr>
          <w:sz w:val="24"/>
          <w:szCs w:val="24"/>
        </w:rPr>
        <w:t>To ask the Chief Executive to respond and make a statement to the question I had (see below) at the most recent Mid Leinster Regional Health Forum in relation to Occupational Therapy reports for residents of Clondalkin/Lucan?"</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The DPG scheme is available for Council tenants who require alterations to be carried out to their Council home to assist with their disability needs.  Applicants need to submit a completed application form together with the Doctors certificate fully completed and a full Occupational Therapist (OT) report, to South Dublin County Council, Medical Section. An Occupational Therapist's report can be obtained from the HSE or privately.</w:t>
      </w:r>
    </w:p>
    <w:p w:rsidR="002B0083" w:rsidRPr="00E46D44" w:rsidRDefault="002B0083" w:rsidP="002B0083">
      <w:pPr>
        <w:rPr>
          <w:sz w:val="24"/>
          <w:szCs w:val="24"/>
        </w:rPr>
      </w:pPr>
      <w:r w:rsidRPr="00E46D44">
        <w:rPr>
          <w:sz w:val="24"/>
          <w:szCs w:val="24"/>
        </w:rPr>
        <w:t>The Council are not sourcing Occupational Therapy assessments. </w:t>
      </w:r>
    </w:p>
    <w:p w:rsidR="002B0083" w:rsidRPr="00E46D44" w:rsidRDefault="002B0083" w:rsidP="002B0083">
      <w:pPr>
        <w:rPr>
          <w:sz w:val="24"/>
          <w:szCs w:val="24"/>
        </w:rPr>
      </w:pPr>
      <w:r w:rsidRPr="00E46D44">
        <w:rPr>
          <w:sz w:val="24"/>
          <w:szCs w:val="24"/>
        </w:rPr>
        <w:t>As an interim measure in 2017 the HSE provided Occupational Therapy reports at a cost to the Council and this process has ceased.</w:t>
      </w:r>
    </w:p>
    <w:p w:rsidR="002B0083" w:rsidRPr="00E46D44" w:rsidRDefault="002B0083" w:rsidP="002B0083">
      <w:pPr>
        <w:pStyle w:val="Heading3"/>
        <w:rPr>
          <w:sz w:val="28"/>
          <w:szCs w:val="28"/>
        </w:rPr>
      </w:pPr>
      <w:r>
        <w:rPr>
          <w:b/>
          <w:sz w:val="28"/>
          <w:szCs w:val="28"/>
          <w:u w:val="single"/>
        </w:rPr>
        <w:t>C/439/18 – (</w:t>
      </w:r>
      <w:r w:rsidRPr="00E46D44">
        <w:rPr>
          <w:b/>
          <w:sz w:val="28"/>
          <w:szCs w:val="28"/>
          <w:u w:val="single"/>
        </w:rPr>
        <w:t>H4</w:t>
      </w:r>
      <w:r>
        <w:rPr>
          <w:b/>
          <w:sz w:val="28"/>
          <w:szCs w:val="28"/>
          <w:u w:val="single"/>
        </w:rPr>
        <w:t xml:space="preserve">) </w:t>
      </w:r>
      <w:r w:rsidRPr="00E46D44">
        <w:rPr>
          <w:b/>
          <w:sz w:val="28"/>
          <w:szCs w:val="28"/>
          <w:u w:val="single"/>
        </w:rPr>
        <w:t>Item ID: 59843- New Works</w:t>
      </w:r>
    </w:p>
    <w:p w:rsidR="002B0083" w:rsidRPr="00E46D44" w:rsidRDefault="002B0083" w:rsidP="002B0083">
      <w:pPr>
        <w:rPr>
          <w:sz w:val="24"/>
          <w:szCs w:val="24"/>
        </w:rPr>
      </w:pPr>
      <w:r w:rsidRPr="00E46D44">
        <w:rPr>
          <w:sz w:val="24"/>
          <w:szCs w:val="24"/>
        </w:rPr>
        <w:t xml:space="preserve">(No Business) </w:t>
      </w:r>
    </w:p>
    <w:p w:rsidR="002B0083" w:rsidRPr="00E46D44" w:rsidRDefault="002B0083" w:rsidP="002B0083">
      <w:pPr>
        <w:pStyle w:val="Heading3"/>
        <w:rPr>
          <w:b/>
          <w:sz w:val="28"/>
          <w:szCs w:val="28"/>
          <w:u w:val="single"/>
        </w:rPr>
      </w:pPr>
      <w:r w:rsidRPr="00E46D44">
        <w:rPr>
          <w:b/>
          <w:sz w:val="28"/>
          <w:szCs w:val="28"/>
          <w:u w:val="single"/>
        </w:rPr>
        <w:t>C/440/18 – (H5</w:t>
      </w:r>
      <w:r w:rsidRPr="00A14565">
        <w:rPr>
          <w:b/>
          <w:sz w:val="28"/>
          <w:szCs w:val="28"/>
          <w:u w:val="single"/>
        </w:rPr>
        <w:t>)</w:t>
      </w:r>
      <w:r w:rsidRPr="00E46D44">
        <w:rPr>
          <w:b/>
          <w:sz w:val="28"/>
          <w:szCs w:val="28"/>
          <w:u w:val="single"/>
        </w:rPr>
        <w:t xml:space="preserve"> Item ID:</w:t>
      </w:r>
      <w:r w:rsidR="00330FBE">
        <w:rPr>
          <w:b/>
          <w:sz w:val="28"/>
          <w:szCs w:val="28"/>
          <w:u w:val="single"/>
        </w:rPr>
        <w:t xml:space="preserve"> </w:t>
      </w:r>
      <w:r w:rsidRPr="00E46D44">
        <w:rPr>
          <w:b/>
          <w:sz w:val="28"/>
          <w:szCs w:val="28"/>
          <w:u w:val="single"/>
        </w:rPr>
        <w:t xml:space="preserve">59939 – Pre- Part 8 Proposal for Social Housing Development at </w:t>
      </w:r>
      <w:proofErr w:type="spellStart"/>
      <w:r w:rsidRPr="00E46D44">
        <w:rPr>
          <w:b/>
          <w:sz w:val="28"/>
          <w:szCs w:val="28"/>
          <w:u w:val="single"/>
        </w:rPr>
        <w:t>Balgaddy</w:t>
      </w:r>
      <w:proofErr w:type="spellEnd"/>
      <w:r w:rsidRPr="00E46D44">
        <w:rPr>
          <w:b/>
          <w:sz w:val="28"/>
          <w:szCs w:val="28"/>
          <w:u w:val="single"/>
        </w:rPr>
        <w:t xml:space="preserve"> F</w:t>
      </w:r>
    </w:p>
    <w:p w:rsidR="002B0083" w:rsidRPr="00E46D44" w:rsidRDefault="002B0083" w:rsidP="002B0083">
      <w:pPr>
        <w:rPr>
          <w:sz w:val="24"/>
          <w:szCs w:val="24"/>
        </w:rPr>
      </w:pPr>
      <w:r w:rsidRPr="00E46D44">
        <w:rPr>
          <w:sz w:val="24"/>
          <w:szCs w:val="24"/>
        </w:rPr>
        <w:t xml:space="preserve">The following </w:t>
      </w:r>
      <w:r w:rsidR="00D147F6">
        <w:rPr>
          <w:sz w:val="24"/>
          <w:szCs w:val="24"/>
        </w:rPr>
        <w:t>report was presented by Mr. P. d</w:t>
      </w:r>
      <w:r w:rsidRPr="00E46D44">
        <w:rPr>
          <w:sz w:val="24"/>
          <w:szCs w:val="24"/>
        </w:rPr>
        <w:t xml:space="preserve">e Roe, Senior Architect.  </w:t>
      </w:r>
    </w:p>
    <w:p w:rsidR="002B0083" w:rsidRPr="00E46D44" w:rsidRDefault="00067B00" w:rsidP="002B0083">
      <w:pPr>
        <w:rPr>
          <w:rStyle w:val="Hyperlink"/>
          <w:sz w:val="24"/>
          <w:szCs w:val="24"/>
        </w:rPr>
      </w:pPr>
      <w:hyperlink r:id="rId10" w:history="1">
        <w:r w:rsidR="002B0083" w:rsidRPr="00E46D44">
          <w:rPr>
            <w:rStyle w:val="Hyperlink"/>
            <w:sz w:val="24"/>
            <w:szCs w:val="24"/>
          </w:rPr>
          <w:t>HI 5</w:t>
        </w:r>
      </w:hyperlink>
    </w:p>
    <w:p w:rsidR="002B0083" w:rsidRPr="00A01035" w:rsidRDefault="002B0083" w:rsidP="002B0083">
      <w:pPr>
        <w:rPr>
          <w:color w:val="000000" w:themeColor="text1"/>
          <w:sz w:val="24"/>
          <w:szCs w:val="24"/>
        </w:rPr>
      </w:pPr>
      <w:r w:rsidRPr="00A01035">
        <w:rPr>
          <w:rStyle w:val="Hyperlink"/>
          <w:color w:val="000000" w:themeColor="text1"/>
          <w:sz w:val="24"/>
          <w:szCs w:val="24"/>
          <w:u w:val="none"/>
        </w:rPr>
        <w:t>Following contributions from Councillors F. Timmons, B. Bonner,   M. Ward</w:t>
      </w:r>
      <w:proofErr w:type="gramStart"/>
      <w:r w:rsidRPr="00A01035">
        <w:rPr>
          <w:rStyle w:val="Hyperlink"/>
          <w:color w:val="000000" w:themeColor="text1"/>
          <w:sz w:val="24"/>
          <w:szCs w:val="24"/>
          <w:u w:val="none"/>
        </w:rPr>
        <w:t>,  M</w:t>
      </w:r>
      <w:proofErr w:type="gramEnd"/>
      <w:r w:rsidRPr="00A01035">
        <w:rPr>
          <w:rStyle w:val="Hyperlink"/>
          <w:color w:val="000000" w:themeColor="text1"/>
          <w:sz w:val="24"/>
          <w:szCs w:val="24"/>
          <w:u w:val="none"/>
        </w:rPr>
        <w:t xml:space="preserve">. Johansson and K. Egan, Mr. P. de Roe, Senior Architect, responded to queries raised.  A discussion ensued, and it was NOTED that a further report will be brought back to the Clondalkin Area Committee in November. The report was </w:t>
      </w:r>
      <w:r w:rsidRPr="00A01035">
        <w:rPr>
          <w:rStyle w:val="Hyperlink"/>
          <w:b/>
          <w:color w:val="000000" w:themeColor="text1"/>
          <w:sz w:val="28"/>
          <w:szCs w:val="28"/>
          <w:u w:val="none"/>
        </w:rPr>
        <w:t>NOTED</w:t>
      </w:r>
      <w:r w:rsidRPr="00A01035">
        <w:rPr>
          <w:rStyle w:val="Hyperlink"/>
          <w:color w:val="000000" w:themeColor="text1"/>
          <w:sz w:val="28"/>
          <w:szCs w:val="28"/>
          <w:u w:val="none"/>
        </w:rPr>
        <w:t xml:space="preserve"> </w:t>
      </w:r>
    </w:p>
    <w:p w:rsidR="002B0083" w:rsidRDefault="002B0083" w:rsidP="002B0083">
      <w:pPr>
        <w:pStyle w:val="Heading3"/>
        <w:rPr>
          <w:b/>
          <w:sz w:val="28"/>
          <w:szCs w:val="28"/>
          <w:u w:val="single"/>
        </w:rPr>
      </w:pPr>
      <w:r>
        <w:rPr>
          <w:b/>
          <w:sz w:val="28"/>
          <w:szCs w:val="28"/>
          <w:u w:val="single"/>
        </w:rPr>
        <w:t>C/441/18 – (</w:t>
      </w:r>
      <w:r w:rsidRPr="00E46D44">
        <w:rPr>
          <w:b/>
          <w:sz w:val="28"/>
          <w:szCs w:val="28"/>
          <w:u w:val="single"/>
        </w:rPr>
        <w:t>H6</w:t>
      </w:r>
      <w:r>
        <w:rPr>
          <w:b/>
          <w:sz w:val="28"/>
          <w:szCs w:val="28"/>
          <w:u w:val="single"/>
        </w:rPr>
        <w:t xml:space="preserve">) </w:t>
      </w:r>
      <w:r w:rsidRPr="00E46D44">
        <w:rPr>
          <w:b/>
          <w:sz w:val="28"/>
          <w:szCs w:val="28"/>
          <w:u w:val="single"/>
        </w:rPr>
        <w:t>Item ID</w:t>
      </w:r>
      <w:proofErr w:type="gramStart"/>
      <w:r w:rsidRPr="00E46D44">
        <w:rPr>
          <w:b/>
          <w:sz w:val="28"/>
          <w:szCs w:val="28"/>
          <w:u w:val="single"/>
        </w:rPr>
        <w:t>:60032</w:t>
      </w:r>
      <w:proofErr w:type="gramEnd"/>
      <w:r w:rsidRPr="00E46D44">
        <w:rPr>
          <w:b/>
          <w:sz w:val="28"/>
          <w:szCs w:val="28"/>
          <w:u w:val="single"/>
        </w:rPr>
        <w:t xml:space="preserve"> - Naming &amp; Numbering of the PPP site at </w:t>
      </w:r>
      <w:proofErr w:type="spellStart"/>
      <w:r w:rsidRPr="00E46D44">
        <w:rPr>
          <w:b/>
          <w:sz w:val="28"/>
          <w:szCs w:val="28"/>
          <w:u w:val="single"/>
        </w:rPr>
        <w:t>Corkagh</w:t>
      </w:r>
      <w:proofErr w:type="spellEnd"/>
      <w:r w:rsidRPr="00E46D44">
        <w:rPr>
          <w:b/>
          <w:sz w:val="28"/>
          <w:szCs w:val="28"/>
          <w:u w:val="single"/>
        </w:rPr>
        <w:t xml:space="preserve"> Grange for Noting</w:t>
      </w:r>
    </w:p>
    <w:p w:rsidR="001A1235" w:rsidRPr="00067B00" w:rsidRDefault="00067B00" w:rsidP="002B0083">
      <w:pPr>
        <w:rPr>
          <w:rStyle w:val="Hyperlink"/>
          <w:color w:val="auto"/>
          <w:sz w:val="24"/>
          <w:szCs w:val="24"/>
          <w:u w:val="none"/>
        </w:rPr>
      </w:pPr>
      <w:r w:rsidRPr="00067B00">
        <w:rPr>
          <w:rStyle w:val="Hyperlink"/>
          <w:color w:val="auto"/>
          <w:sz w:val="24"/>
          <w:szCs w:val="24"/>
          <w:u w:val="none"/>
        </w:rPr>
        <w:t>The following report was circulated to the Members:</w:t>
      </w:r>
    </w:p>
    <w:p w:rsidR="002B0083" w:rsidRDefault="001A1235" w:rsidP="002B0083">
      <w:pPr>
        <w:rPr>
          <w:rStyle w:val="Hyperlink"/>
          <w:sz w:val="24"/>
          <w:szCs w:val="24"/>
        </w:rPr>
      </w:pPr>
      <w:hyperlink r:id="rId11" w:history="1">
        <w:r w:rsidR="002B0083" w:rsidRPr="00E46D44">
          <w:rPr>
            <w:rStyle w:val="Hyperlink"/>
            <w:sz w:val="24"/>
            <w:szCs w:val="24"/>
          </w:rPr>
          <w:t>HI 6</w:t>
        </w:r>
      </w:hyperlink>
      <w:bookmarkStart w:id="0" w:name="_GoBack"/>
      <w:bookmarkEnd w:id="0"/>
    </w:p>
    <w:p w:rsidR="002B0083" w:rsidRPr="002B554D" w:rsidRDefault="002B0083" w:rsidP="002B0083">
      <w:pPr>
        <w:rPr>
          <w:b/>
          <w:sz w:val="24"/>
          <w:szCs w:val="24"/>
        </w:rPr>
      </w:pPr>
      <w:r w:rsidRPr="002B554D">
        <w:rPr>
          <w:sz w:val="24"/>
          <w:szCs w:val="24"/>
        </w:rPr>
        <w:lastRenderedPageBreak/>
        <w:t xml:space="preserve">The report was </w:t>
      </w:r>
      <w:r w:rsidRPr="002B554D">
        <w:rPr>
          <w:b/>
          <w:sz w:val="28"/>
          <w:szCs w:val="28"/>
        </w:rPr>
        <w:t>NOTED</w:t>
      </w:r>
      <w:r w:rsidRPr="002B554D">
        <w:rPr>
          <w:b/>
          <w:sz w:val="24"/>
          <w:szCs w:val="24"/>
        </w:rPr>
        <w:t xml:space="preserve">.  </w:t>
      </w:r>
    </w:p>
    <w:p w:rsidR="002B0083" w:rsidRPr="004F784F" w:rsidRDefault="002B0083" w:rsidP="002B0083">
      <w:pPr>
        <w:pStyle w:val="Heading3"/>
        <w:rPr>
          <w:sz w:val="28"/>
          <w:szCs w:val="28"/>
          <w:u w:val="single"/>
        </w:rPr>
      </w:pPr>
      <w:r>
        <w:rPr>
          <w:b/>
          <w:sz w:val="28"/>
          <w:szCs w:val="28"/>
          <w:u w:val="single"/>
        </w:rPr>
        <w:t>C/442/18 – (</w:t>
      </w:r>
      <w:r w:rsidRPr="00E46D44">
        <w:rPr>
          <w:b/>
          <w:sz w:val="28"/>
          <w:szCs w:val="28"/>
          <w:u w:val="single"/>
        </w:rPr>
        <w:t>H7</w:t>
      </w:r>
      <w:r>
        <w:rPr>
          <w:b/>
          <w:sz w:val="28"/>
          <w:szCs w:val="28"/>
          <w:u w:val="single"/>
        </w:rPr>
        <w:t>)</w:t>
      </w:r>
      <w:r w:rsidRPr="00E46D44">
        <w:rPr>
          <w:b/>
          <w:sz w:val="28"/>
          <w:szCs w:val="28"/>
          <w:u w:val="single"/>
        </w:rPr>
        <w:t xml:space="preserve"> Item ID:</w:t>
      </w:r>
      <w:r w:rsidR="002F1C3E">
        <w:rPr>
          <w:b/>
          <w:sz w:val="28"/>
          <w:szCs w:val="28"/>
          <w:u w:val="single"/>
        </w:rPr>
        <w:t xml:space="preserve"> </w:t>
      </w:r>
      <w:r w:rsidRPr="00E46D44">
        <w:rPr>
          <w:b/>
          <w:sz w:val="28"/>
          <w:szCs w:val="28"/>
          <w:u w:val="single"/>
        </w:rPr>
        <w:t>60038 -</w:t>
      </w:r>
      <w:r w:rsidRPr="00E46D44">
        <w:rPr>
          <w:b/>
          <w:sz w:val="28"/>
          <w:szCs w:val="28"/>
        </w:rPr>
        <w:t xml:space="preserve"> </w:t>
      </w:r>
      <w:r w:rsidRPr="004F784F">
        <w:rPr>
          <w:b/>
          <w:sz w:val="28"/>
          <w:szCs w:val="28"/>
          <w:u w:val="single"/>
        </w:rPr>
        <w:t xml:space="preserve">Part 8- Proposal for Extension /Alterations to 19 </w:t>
      </w:r>
      <w:proofErr w:type="spellStart"/>
      <w:r w:rsidRPr="004F784F">
        <w:rPr>
          <w:b/>
          <w:sz w:val="28"/>
          <w:szCs w:val="28"/>
          <w:u w:val="single"/>
        </w:rPr>
        <w:t>Kishogue</w:t>
      </w:r>
      <w:proofErr w:type="spellEnd"/>
      <w:r w:rsidRPr="004F784F">
        <w:rPr>
          <w:b/>
          <w:sz w:val="28"/>
          <w:szCs w:val="28"/>
          <w:u w:val="single"/>
        </w:rPr>
        <w:t xml:space="preserve"> Park</w:t>
      </w:r>
    </w:p>
    <w:p w:rsidR="002B0083" w:rsidRPr="00E46D44" w:rsidRDefault="002B0083" w:rsidP="002B0083">
      <w:pPr>
        <w:rPr>
          <w:sz w:val="24"/>
          <w:szCs w:val="24"/>
        </w:rPr>
      </w:pPr>
      <w:r w:rsidRPr="00E46D44">
        <w:rPr>
          <w:sz w:val="24"/>
          <w:szCs w:val="24"/>
        </w:rPr>
        <w:t xml:space="preserve">The following report was presented by Mr. G. Fitzgibbon, Administrative Officer:  </w:t>
      </w:r>
    </w:p>
    <w:p w:rsidR="002B0083" w:rsidRPr="00E46D44" w:rsidRDefault="00067B00" w:rsidP="002B0083">
      <w:pPr>
        <w:rPr>
          <w:rStyle w:val="Hyperlink"/>
          <w:sz w:val="24"/>
          <w:szCs w:val="24"/>
        </w:rPr>
      </w:pPr>
      <w:hyperlink r:id="rId12" w:history="1">
        <w:r w:rsidR="002B0083" w:rsidRPr="00E46D44">
          <w:rPr>
            <w:rStyle w:val="Hyperlink"/>
            <w:sz w:val="24"/>
            <w:szCs w:val="24"/>
          </w:rPr>
          <w:t>HI 7</w:t>
        </w:r>
      </w:hyperlink>
    </w:p>
    <w:p w:rsidR="002B0083" w:rsidRPr="00E46D44" w:rsidRDefault="002B0083" w:rsidP="002B0083">
      <w:pPr>
        <w:rPr>
          <w:b/>
          <w:sz w:val="24"/>
          <w:szCs w:val="24"/>
        </w:rPr>
      </w:pPr>
      <w:r w:rsidRPr="00E46D44">
        <w:rPr>
          <w:sz w:val="24"/>
          <w:szCs w:val="24"/>
        </w:rPr>
        <w:t xml:space="preserve">The report was </w:t>
      </w:r>
      <w:r w:rsidRPr="00E46D44">
        <w:rPr>
          <w:b/>
          <w:sz w:val="28"/>
          <w:szCs w:val="28"/>
        </w:rPr>
        <w:t>NOTED.</w:t>
      </w:r>
      <w:r w:rsidRPr="00E46D44">
        <w:rPr>
          <w:b/>
          <w:sz w:val="24"/>
          <w:szCs w:val="24"/>
        </w:rPr>
        <w:t xml:space="preserve">  </w:t>
      </w:r>
    </w:p>
    <w:p w:rsidR="004F784F" w:rsidRDefault="002B0083" w:rsidP="004F784F">
      <w:pPr>
        <w:rPr>
          <w:b/>
          <w:sz w:val="28"/>
          <w:szCs w:val="28"/>
          <w:u w:val="single"/>
        </w:rPr>
      </w:pPr>
      <w:r w:rsidRPr="00E46D44">
        <w:rPr>
          <w:b/>
          <w:sz w:val="28"/>
          <w:szCs w:val="28"/>
          <w:u w:val="single"/>
        </w:rPr>
        <w:t>C/443/18 – (C2</w:t>
      </w:r>
      <w:r w:rsidRPr="00A14565">
        <w:rPr>
          <w:b/>
          <w:sz w:val="28"/>
          <w:szCs w:val="28"/>
          <w:u w:val="single"/>
        </w:rPr>
        <w:t>)</w:t>
      </w:r>
      <w:r w:rsidRPr="00E46D44">
        <w:rPr>
          <w:b/>
          <w:sz w:val="28"/>
          <w:szCs w:val="28"/>
          <w:u w:val="single"/>
        </w:rPr>
        <w:t xml:space="preserve"> Item ID:</w:t>
      </w:r>
      <w:r>
        <w:rPr>
          <w:b/>
          <w:sz w:val="28"/>
          <w:szCs w:val="28"/>
          <w:u w:val="single"/>
        </w:rPr>
        <w:t xml:space="preserve"> </w:t>
      </w:r>
      <w:r w:rsidRPr="00E46D44">
        <w:rPr>
          <w:b/>
          <w:sz w:val="28"/>
          <w:szCs w:val="28"/>
          <w:u w:val="single"/>
        </w:rPr>
        <w:t xml:space="preserve">59844 </w:t>
      </w:r>
      <w:r w:rsidR="004F784F">
        <w:rPr>
          <w:b/>
          <w:sz w:val="28"/>
          <w:szCs w:val="28"/>
          <w:u w:val="single"/>
        </w:rPr>
        <w:t>–</w:t>
      </w:r>
      <w:r w:rsidRPr="00E46D44">
        <w:rPr>
          <w:b/>
          <w:sz w:val="28"/>
          <w:szCs w:val="28"/>
          <w:u w:val="single"/>
        </w:rPr>
        <w:t xml:space="preserve"> Correspondence</w:t>
      </w:r>
    </w:p>
    <w:p w:rsidR="002B0083" w:rsidRPr="004F784F" w:rsidRDefault="002B0083" w:rsidP="004F784F">
      <w:pPr>
        <w:rPr>
          <w:b/>
          <w:sz w:val="28"/>
          <w:szCs w:val="28"/>
          <w:u w:val="single"/>
        </w:rPr>
      </w:pPr>
      <w:r w:rsidRPr="00E46D44">
        <w:t>(No Business)</w:t>
      </w:r>
    </w:p>
    <w:p w:rsidR="002B0083" w:rsidRPr="00E46D44" w:rsidRDefault="004F784F" w:rsidP="002B0083">
      <w:pPr>
        <w:rPr>
          <w:sz w:val="28"/>
          <w:szCs w:val="28"/>
        </w:rPr>
      </w:pPr>
      <w:r>
        <w:rPr>
          <w:b/>
          <w:sz w:val="28"/>
          <w:szCs w:val="28"/>
          <w:u w:val="single"/>
        </w:rPr>
        <w:t>C/</w:t>
      </w:r>
      <w:r w:rsidR="002B0083">
        <w:rPr>
          <w:b/>
          <w:sz w:val="28"/>
          <w:szCs w:val="28"/>
          <w:u w:val="single"/>
        </w:rPr>
        <w:t>444</w:t>
      </w:r>
      <w:r w:rsidR="002B0083" w:rsidRPr="00E46D44">
        <w:rPr>
          <w:b/>
          <w:sz w:val="28"/>
          <w:szCs w:val="28"/>
          <w:u w:val="single"/>
        </w:rPr>
        <w:t>/18 – (SM) Suspensory Motion – Housing Accommodation in Clondalkin</w:t>
      </w:r>
      <w:r w:rsidR="002B0083" w:rsidRPr="00E46D44">
        <w:rPr>
          <w:sz w:val="28"/>
          <w:szCs w:val="28"/>
        </w:rPr>
        <w:t xml:space="preserve"> </w:t>
      </w:r>
    </w:p>
    <w:p w:rsidR="002B0083" w:rsidRPr="00AC234B" w:rsidRDefault="002B0083" w:rsidP="002B0083">
      <w:pPr>
        <w:rPr>
          <w:sz w:val="24"/>
          <w:szCs w:val="24"/>
        </w:rPr>
      </w:pPr>
      <w:r w:rsidRPr="00AC234B">
        <w:rPr>
          <w:sz w:val="24"/>
          <w:szCs w:val="24"/>
        </w:rPr>
        <w:t xml:space="preserve">In accordance with Standing Order No. 77, it was </w:t>
      </w:r>
      <w:r w:rsidRPr="00E46D44">
        <w:rPr>
          <w:b/>
          <w:sz w:val="28"/>
          <w:szCs w:val="28"/>
        </w:rPr>
        <w:t>AGREED</w:t>
      </w:r>
      <w:r w:rsidRPr="00AC234B">
        <w:rPr>
          <w:sz w:val="24"/>
          <w:szCs w:val="24"/>
        </w:rPr>
        <w:t xml:space="preserve"> to suspend Standing Orders to deal with the following Suspensory Motion:</w:t>
      </w:r>
    </w:p>
    <w:p w:rsidR="002B0083" w:rsidRDefault="002B0083" w:rsidP="002B0083">
      <w:pPr>
        <w:pStyle w:val="NoSpacing"/>
        <w:rPr>
          <w:sz w:val="24"/>
          <w:szCs w:val="24"/>
        </w:rPr>
      </w:pPr>
      <w:r w:rsidRPr="00AC234B">
        <w:rPr>
          <w:sz w:val="24"/>
          <w:szCs w:val="24"/>
        </w:rPr>
        <w:t xml:space="preserve">It was proposed by Councillor F. Timmons and seconded by Councillors M. Johansson, B. Bonner, K. Egan, J. Graham and </w:t>
      </w:r>
      <w:r>
        <w:rPr>
          <w:sz w:val="24"/>
          <w:szCs w:val="24"/>
        </w:rPr>
        <w:t xml:space="preserve"> </w:t>
      </w:r>
      <w:r w:rsidRPr="00AC234B">
        <w:rPr>
          <w:sz w:val="24"/>
          <w:szCs w:val="24"/>
        </w:rPr>
        <w:t xml:space="preserve"> M. Ward: </w:t>
      </w:r>
    </w:p>
    <w:p w:rsidR="002B0083" w:rsidRDefault="002B0083" w:rsidP="002B0083">
      <w:pPr>
        <w:pStyle w:val="NoSpacing"/>
        <w:rPr>
          <w:sz w:val="24"/>
          <w:szCs w:val="24"/>
        </w:rPr>
      </w:pPr>
    </w:p>
    <w:p w:rsidR="002B0083" w:rsidRDefault="002B0083" w:rsidP="002B0083">
      <w:pPr>
        <w:rPr>
          <w:sz w:val="24"/>
          <w:szCs w:val="24"/>
        </w:rPr>
      </w:pPr>
      <w:r w:rsidRPr="00E46D44">
        <w:rPr>
          <w:noProof/>
          <w:sz w:val="24"/>
          <w:szCs w:val="24"/>
        </w:rPr>
        <w:lastRenderedPageBreak/>
        <w:drawing>
          <wp:inline distT="0" distB="0" distL="0" distR="0" wp14:anchorId="1A1888CF" wp14:editId="3A4537E7">
            <wp:extent cx="5731510" cy="529990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5299909"/>
                    </a:xfrm>
                    <a:prstGeom prst="rect">
                      <a:avLst/>
                    </a:prstGeom>
                    <a:noFill/>
                    <a:ln>
                      <a:noFill/>
                    </a:ln>
                  </pic:spPr>
                </pic:pic>
              </a:graphicData>
            </a:graphic>
          </wp:inline>
        </w:drawing>
      </w:r>
    </w:p>
    <w:p w:rsidR="002B0083" w:rsidRPr="00E46D44" w:rsidRDefault="002B0083" w:rsidP="002B0083">
      <w:pPr>
        <w:rPr>
          <w:sz w:val="24"/>
          <w:szCs w:val="24"/>
        </w:rPr>
      </w:pPr>
    </w:p>
    <w:p w:rsidR="002B0083" w:rsidRDefault="002B0083" w:rsidP="002B0083">
      <w:pPr>
        <w:rPr>
          <w:b/>
          <w:sz w:val="28"/>
          <w:szCs w:val="28"/>
        </w:rPr>
      </w:pPr>
      <w:r w:rsidRPr="00E46D44">
        <w:rPr>
          <w:sz w:val="24"/>
          <w:szCs w:val="24"/>
        </w:rPr>
        <w:t xml:space="preserve">The above suspensory motion was </w:t>
      </w:r>
      <w:r w:rsidRPr="00AC234B">
        <w:rPr>
          <w:b/>
          <w:sz w:val="28"/>
          <w:szCs w:val="28"/>
        </w:rPr>
        <w:t>PASSED</w:t>
      </w:r>
    </w:p>
    <w:p w:rsidR="002B0083" w:rsidRDefault="002B0083" w:rsidP="002B0083">
      <w:pPr>
        <w:rPr>
          <w:b/>
          <w:sz w:val="28"/>
          <w:szCs w:val="28"/>
        </w:rPr>
      </w:pPr>
    </w:p>
    <w:p w:rsidR="002B0083" w:rsidRPr="00E46D44" w:rsidRDefault="002B0083" w:rsidP="002B0083">
      <w:pPr>
        <w:pStyle w:val="Heading3"/>
        <w:rPr>
          <w:sz w:val="28"/>
          <w:szCs w:val="28"/>
        </w:rPr>
      </w:pPr>
      <w:r w:rsidRPr="00E46D44">
        <w:rPr>
          <w:b/>
          <w:sz w:val="28"/>
          <w:szCs w:val="28"/>
          <w:u w:val="single"/>
        </w:rPr>
        <w:t>C/445/18 – (M1</w:t>
      </w:r>
      <w:r>
        <w:rPr>
          <w:b/>
          <w:sz w:val="28"/>
          <w:szCs w:val="28"/>
          <w:u w:val="single"/>
        </w:rPr>
        <w:t xml:space="preserve">) </w:t>
      </w:r>
      <w:r w:rsidRPr="00E46D44">
        <w:rPr>
          <w:b/>
          <w:sz w:val="28"/>
          <w:szCs w:val="28"/>
          <w:u w:val="single"/>
        </w:rPr>
        <w:t>Item ID:</w:t>
      </w:r>
      <w:r w:rsidR="00330FBE">
        <w:rPr>
          <w:b/>
          <w:sz w:val="28"/>
          <w:szCs w:val="28"/>
          <w:u w:val="single"/>
        </w:rPr>
        <w:t xml:space="preserve"> </w:t>
      </w:r>
      <w:r w:rsidRPr="00E46D44">
        <w:rPr>
          <w:b/>
          <w:sz w:val="28"/>
          <w:szCs w:val="28"/>
          <w:u w:val="single"/>
        </w:rPr>
        <w:t>59880 – Provision of an Emergency Hostel</w:t>
      </w:r>
    </w:p>
    <w:p w:rsidR="002B0083" w:rsidRPr="00E46D44" w:rsidRDefault="002B0083" w:rsidP="002B0083">
      <w:pPr>
        <w:rPr>
          <w:b/>
          <w:sz w:val="28"/>
          <w:szCs w:val="28"/>
        </w:rPr>
      </w:pPr>
      <w:proofErr w:type="spellStart"/>
      <w:r w:rsidRPr="00E46D44">
        <w:rPr>
          <w:b/>
          <w:sz w:val="28"/>
          <w:szCs w:val="28"/>
        </w:rPr>
        <w:t>Cathaoirleach's</w:t>
      </w:r>
      <w:proofErr w:type="spellEnd"/>
      <w:r w:rsidRPr="00E46D44">
        <w:rPr>
          <w:b/>
          <w:sz w:val="28"/>
          <w:szCs w:val="28"/>
        </w:rPr>
        <w:t xml:space="preserve"> Business</w:t>
      </w:r>
    </w:p>
    <w:p w:rsidR="002B0083" w:rsidRPr="00E46D44" w:rsidRDefault="002B0083" w:rsidP="002B0083">
      <w:pPr>
        <w:rPr>
          <w:sz w:val="24"/>
          <w:szCs w:val="24"/>
        </w:rPr>
      </w:pPr>
      <w:r w:rsidRPr="00E46D44">
        <w:rPr>
          <w:sz w:val="24"/>
          <w:szCs w:val="24"/>
        </w:rPr>
        <w:t>It was proposed by Councillor F. Timmons and seconded by Councillor M. Ward:</w:t>
      </w:r>
    </w:p>
    <w:p w:rsidR="002B0083" w:rsidRPr="00E46D44" w:rsidRDefault="002B0083" w:rsidP="002B0083">
      <w:pPr>
        <w:rPr>
          <w:sz w:val="24"/>
          <w:szCs w:val="24"/>
        </w:rPr>
      </w:pPr>
      <w:r w:rsidRPr="00E46D44">
        <w:rPr>
          <w:sz w:val="24"/>
          <w:szCs w:val="24"/>
        </w:rPr>
        <w:t>"That this Area Committee calls on South Dublin County Council to provide an Emergency Hostel in The Clondalkin Area for those in need this winter to eliminate the need for anyone to sleep rough in our area, following my 9 previously agreed motions and 7 questions raised at Area Meetings and Development Plan Meeting.  We raise this again out of concern that no life is lost in what’s expected to be a harsh winter. We also ask what plans are to be put in place to deal with rough sleepers this winter."</w:t>
      </w:r>
    </w:p>
    <w:p w:rsidR="002B0083" w:rsidRPr="00E46D44" w:rsidRDefault="002B0083" w:rsidP="002B0083">
      <w:pPr>
        <w:rPr>
          <w:b/>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lastRenderedPageBreak/>
        <w:t>Homeless Services for Dublin are delivered on a regional basis and are funded through DECLG, HSE and the four Local Authorities. For the Dublin region Dublin City Council is the lead agency and actions progressed through the Dublin Region Homeless Executive.</w:t>
      </w:r>
    </w:p>
    <w:p w:rsidR="002B0083" w:rsidRPr="00E46D44" w:rsidRDefault="002B0083" w:rsidP="002B0083">
      <w:pPr>
        <w:rPr>
          <w:sz w:val="24"/>
          <w:szCs w:val="24"/>
        </w:rPr>
      </w:pPr>
      <w:r w:rsidRPr="00E46D44">
        <w:rPr>
          <w:sz w:val="24"/>
          <w:szCs w:val="24"/>
        </w:rPr>
        <w:t>South Dublin County Council operate a daily drop-in clinics for those homeless or at risk of homelessness from 10am to 12noon, Monday to Friday.</w:t>
      </w:r>
    </w:p>
    <w:p w:rsidR="002B0083" w:rsidRPr="00E46D44" w:rsidRDefault="002B0083" w:rsidP="002B0083">
      <w:pPr>
        <w:rPr>
          <w:sz w:val="24"/>
          <w:szCs w:val="24"/>
        </w:rPr>
      </w:pPr>
      <w:r w:rsidRPr="00E46D44">
        <w:rPr>
          <w:sz w:val="24"/>
          <w:szCs w:val="24"/>
        </w:rPr>
        <w:t>There are two ‘rough sleeper’ counts each year. These are done in spring and winter.   Areas identified by Councillors and members of the public are visited to ensure an accurate count. All notifications of ‘rough sleepers’ are followed up all through the year. The Council operates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In some cases they have refused services and supports which are available, however the service providers working in this area continue to engage and offer supports.</w:t>
      </w:r>
    </w:p>
    <w:p w:rsidR="002B0083" w:rsidRPr="00E46D44" w:rsidRDefault="002B0083" w:rsidP="002B0083">
      <w:pPr>
        <w:rPr>
          <w:sz w:val="24"/>
          <w:szCs w:val="24"/>
        </w:rPr>
      </w:pPr>
      <w:r w:rsidRPr="00E46D44">
        <w:rPr>
          <w:sz w:val="24"/>
          <w:szCs w:val="24"/>
        </w:rPr>
        <w:t>It is anticipated another Cold Weather Initiative will be in place later in the year as the weather changes.   As in previous years it provides an emergency humanitarian response to the needs of persons who may be sleeping rough during cold weather. It provides dedicated additional beds to the existing number of beds available on a nightly basis in the Dublin region.  The initiative aims to support individuals, who may not access the current range of services including persons who tend not to engage with homeless accommodation providers or day services or persons who may be ineligible in terms of social welfare benefits and find themselves in very vulnerable situations without accommodation.</w:t>
      </w:r>
    </w:p>
    <w:p w:rsidR="002B0083" w:rsidRPr="00E46D44" w:rsidRDefault="002B0083" w:rsidP="002B0083">
      <w:pPr>
        <w:rPr>
          <w:sz w:val="24"/>
          <w:szCs w:val="24"/>
        </w:rPr>
      </w:pPr>
      <w:r w:rsidRPr="00E46D44">
        <w:rPr>
          <w:sz w:val="24"/>
          <w:szCs w:val="24"/>
        </w:rPr>
        <w:t>The Council continues to work with the DRHE to identify additional accommodation for those homeless or at risk of homelessness.</w:t>
      </w:r>
    </w:p>
    <w:p w:rsidR="002B0083" w:rsidRPr="00E46D44" w:rsidRDefault="002B0083" w:rsidP="002B0083">
      <w:pPr>
        <w:rPr>
          <w:sz w:val="24"/>
          <w:szCs w:val="24"/>
        </w:rPr>
      </w:pPr>
      <w:r w:rsidRPr="00E46D44">
        <w:rPr>
          <w:sz w:val="24"/>
          <w:szCs w:val="24"/>
        </w:rPr>
        <w:t>Following contributions from Councillors M. Ward, E. Higgins, M. Johan</w:t>
      </w:r>
      <w:r w:rsidR="004F784F">
        <w:rPr>
          <w:sz w:val="24"/>
          <w:szCs w:val="24"/>
        </w:rPr>
        <w:t>sson and B. Bonner, Mr. N. Hanl</w:t>
      </w:r>
      <w:r w:rsidRPr="00E46D44">
        <w:rPr>
          <w:sz w:val="24"/>
          <w:szCs w:val="24"/>
        </w:rPr>
        <w:t xml:space="preserve">y, Senior Executive Officer responded to questions raised, and the report was </w:t>
      </w:r>
      <w:r w:rsidRPr="00E46D44">
        <w:rPr>
          <w:b/>
          <w:sz w:val="24"/>
          <w:szCs w:val="24"/>
        </w:rPr>
        <w:t>NOTED.</w:t>
      </w:r>
    </w:p>
    <w:p w:rsidR="002B0083" w:rsidRPr="00E46D44" w:rsidRDefault="002B0083" w:rsidP="002B0083">
      <w:pPr>
        <w:pStyle w:val="Heading3"/>
        <w:rPr>
          <w:sz w:val="28"/>
          <w:szCs w:val="28"/>
        </w:rPr>
      </w:pPr>
      <w:r>
        <w:rPr>
          <w:b/>
          <w:sz w:val="28"/>
          <w:szCs w:val="28"/>
          <w:u w:val="single"/>
        </w:rPr>
        <w:t xml:space="preserve"> C/446/18 – (</w:t>
      </w:r>
      <w:r w:rsidRPr="00E46D44">
        <w:rPr>
          <w:b/>
          <w:sz w:val="28"/>
          <w:szCs w:val="28"/>
          <w:u w:val="single"/>
        </w:rPr>
        <w:t>M2</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59900 – Construction at St. Cuthbert’s</w:t>
      </w:r>
    </w:p>
    <w:p w:rsidR="002B0083" w:rsidRPr="00E46D44" w:rsidRDefault="002B0083" w:rsidP="002B0083">
      <w:pPr>
        <w:rPr>
          <w:sz w:val="24"/>
          <w:szCs w:val="24"/>
        </w:rPr>
      </w:pPr>
      <w:r w:rsidRPr="00E46D44">
        <w:rPr>
          <w:sz w:val="24"/>
          <w:szCs w:val="24"/>
        </w:rPr>
        <w:t>It was proposed by Councillor M. Johansson</w:t>
      </w:r>
      <w:r>
        <w:rPr>
          <w:sz w:val="24"/>
          <w:szCs w:val="24"/>
        </w:rPr>
        <w:t xml:space="preserve"> and seconded by Councillor F. Timmons:</w:t>
      </w:r>
    </w:p>
    <w:p w:rsidR="002B0083" w:rsidRPr="00E46D44" w:rsidRDefault="002B0083" w:rsidP="002B0083">
      <w:pPr>
        <w:rPr>
          <w:sz w:val="24"/>
          <w:szCs w:val="24"/>
        </w:rPr>
      </w:pPr>
      <w:r w:rsidRPr="00E46D44">
        <w:rPr>
          <w:sz w:val="24"/>
          <w:szCs w:val="24"/>
        </w:rPr>
        <w:t>"That this Committee agrees that no work should be carried out on the construction site at St Cuthbert's prior to 8am in the morning. On several occasions work has started before 8am disturbing the residents."</w:t>
      </w:r>
    </w:p>
    <w:p w:rsidR="009211B1" w:rsidRPr="00E46D44" w:rsidRDefault="009211B1" w:rsidP="009211B1">
      <w:pPr>
        <w:rPr>
          <w:b/>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The contractor is required under the contract provision to carry out works only from 8am on the site. The site will be opened before 8am to allow construction staff to get ready for commencement of works at 8am. The contractor will be reminded that building works cannot commence before 8am.</w:t>
      </w:r>
    </w:p>
    <w:p w:rsidR="002B0083" w:rsidRPr="00E46D44" w:rsidRDefault="002B0083" w:rsidP="002B0083">
      <w:pPr>
        <w:rPr>
          <w:sz w:val="24"/>
          <w:szCs w:val="24"/>
        </w:rPr>
      </w:pPr>
      <w:r w:rsidRPr="00E46D44">
        <w:rPr>
          <w:sz w:val="24"/>
          <w:szCs w:val="24"/>
        </w:rPr>
        <w:lastRenderedPageBreak/>
        <w:t xml:space="preserve">The motion was </w:t>
      </w:r>
      <w:r w:rsidRPr="00E46D44">
        <w:rPr>
          <w:b/>
          <w:sz w:val="28"/>
          <w:szCs w:val="28"/>
        </w:rPr>
        <w:t>PASSED</w:t>
      </w:r>
      <w:r w:rsidR="00890BCC">
        <w:rPr>
          <w:sz w:val="24"/>
          <w:szCs w:val="24"/>
        </w:rPr>
        <w:t xml:space="preserve"> without debate.</w:t>
      </w:r>
    </w:p>
    <w:p w:rsidR="002B0083" w:rsidRPr="00E46D44" w:rsidRDefault="002B0083" w:rsidP="002B0083">
      <w:pPr>
        <w:pStyle w:val="Heading2"/>
        <w:jc w:val="center"/>
        <w:rPr>
          <w:b/>
          <w:sz w:val="48"/>
          <w:szCs w:val="48"/>
          <w:u w:val="single"/>
        </w:rPr>
      </w:pPr>
      <w:r w:rsidRPr="00E46D44">
        <w:rPr>
          <w:b/>
          <w:sz w:val="48"/>
          <w:szCs w:val="48"/>
          <w:u w:val="single"/>
        </w:rPr>
        <w:t>Planning</w:t>
      </w:r>
    </w:p>
    <w:p w:rsidR="002B0083" w:rsidRPr="00E46D44" w:rsidRDefault="002B0083" w:rsidP="002B0083">
      <w:pPr>
        <w:pStyle w:val="Heading3"/>
        <w:rPr>
          <w:sz w:val="28"/>
          <w:szCs w:val="28"/>
        </w:rPr>
      </w:pPr>
      <w:r>
        <w:rPr>
          <w:b/>
          <w:sz w:val="28"/>
          <w:szCs w:val="28"/>
          <w:u w:val="single"/>
        </w:rPr>
        <w:t>C/447/18 – (</w:t>
      </w:r>
      <w:r w:rsidRPr="00E46D44">
        <w:rPr>
          <w:b/>
          <w:sz w:val="28"/>
          <w:szCs w:val="28"/>
          <w:u w:val="single"/>
        </w:rPr>
        <w:t>Q4</w:t>
      </w:r>
      <w:r>
        <w:rPr>
          <w:b/>
          <w:sz w:val="28"/>
          <w:szCs w:val="28"/>
          <w:u w:val="single"/>
        </w:rPr>
        <w:t xml:space="preserve">) </w:t>
      </w:r>
      <w:r w:rsidRPr="00E46D44">
        <w:rPr>
          <w:b/>
          <w:sz w:val="28"/>
          <w:szCs w:val="28"/>
          <w:u w:val="single"/>
        </w:rPr>
        <w:t>Item ID: 59883 – Availability of Additional Nursing Homes</w:t>
      </w:r>
    </w:p>
    <w:p w:rsidR="002B0083" w:rsidRPr="00E46D44" w:rsidRDefault="002B0083" w:rsidP="002B0083">
      <w:pPr>
        <w:rPr>
          <w:sz w:val="24"/>
          <w:szCs w:val="24"/>
        </w:rPr>
      </w:pPr>
      <w:r w:rsidRPr="00E46D44">
        <w:rPr>
          <w:sz w:val="24"/>
          <w:szCs w:val="24"/>
        </w:rPr>
        <w:t>Proposed by Councillor F. Timmons</w:t>
      </w:r>
    </w:p>
    <w:p w:rsidR="002B0083" w:rsidRPr="00E46D44" w:rsidRDefault="002B0083" w:rsidP="002B0083">
      <w:pPr>
        <w:rPr>
          <w:sz w:val="24"/>
          <w:szCs w:val="24"/>
        </w:rPr>
      </w:pPr>
      <w:r w:rsidRPr="00E46D44">
        <w:rPr>
          <w:sz w:val="24"/>
          <w:szCs w:val="24"/>
        </w:rPr>
        <w:t>"To ask the Chief Executive for a report into how many nursing home places are estimated as needed in South Dublin County Council as there is plans lodged for at least three large scale nursing homes in the Clondalkin area?"</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 xml:space="preserve">Currently, according to the Department of Health’s publication, </w:t>
      </w:r>
      <w:r w:rsidRPr="00E46D44">
        <w:rPr>
          <w:i/>
          <w:sz w:val="24"/>
          <w:szCs w:val="24"/>
        </w:rPr>
        <w:t>Health in Ireland, Key Trends 2016</w:t>
      </w:r>
      <w:r w:rsidRPr="00E46D44">
        <w:rPr>
          <w:sz w:val="24"/>
          <w:szCs w:val="24"/>
        </w:rPr>
        <w:t xml:space="preserve">, the average age of a resident availing of full time nursing home care in Ireland is 82.9 years.  The CSO analysis </w:t>
      </w:r>
      <w:r w:rsidRPr="00E46D44">
        <w:rPr>
          <w:i/>
          <w:sz w:val="24"/>
          <w:szCs w:val="24"/>
        </w:rPr>
        <w:t>Population and Labour Force Projections 2016 – 2046</w:t>
      </w:r>
      <w:r w:rsidRPr="00E46D44">
        <w:rPr>
          <w:sz w:val="24"/>
          <w:szCs w:val="24"/>
        </w:rPr>
        <w:t xml:space="preserve"> is projecting a 49.6% growth in the population aged 85+ over the ten-year period 2016 to 2026.  Census 2016 showed that the population of South Dublin aged 65 years and over had increased by 34.1%, the second highest increase in the State.  It is likely these trends will continue and will require additional nursing home availability.</w:t>
      </w:r>
    </w:p>
    <w:p w:rsidR="002B0083" w:rsidRPr="00E46D44" w:rsidRDefault="002B0083" w:rsidP="002B0083">
      <w:pPr>
        <w:pStyle w:val="Heading3"/>
        <w:rPr>
          <w:sz w:val="28"/>
          <w:szCs w:val="28"/>
        </w:rPr>
      </w:pPr>
      <w:r>
        <w:rPr>
          <w:b/>
          <w:sz w:val="28"/>
          <w:szCs w:val="28"/>
          <w:u w:val="single"/>
        </w:rPr>
        <w:t>C/448/18 – (</w:t>
      </w:r>
      <w:r w:rsidRPr="00E46D44">
        <w:rPr>
          <w:b/>
          <w:sz w:val="28"/>
          <w:szCs w:val="28"/>
          <w:u w:val="single"/>
        </w:rPr>
        <w:t>Q5</w:t>
      </w:r>
      <w:r>
        <w:rPr>
          <w:b/>
          <w:sz w:val="28"/>
          <w:szCs w:val="28"/>
          <w:u w:val="single"/>
        </w:rPr>
        <w:t xml:space="preserve">) </w:t>
      </w:r>
      <w:r w:rsidRPr="00E46D44">
        <w:rPr>
          <w:b/>
          <w:sz w:val="28"/>
          <w:szCs w:val="28"/>
          <w:u w:val="single"/>
        </w:rPr>
        <w:t>Item ID:</w:t>
      </w:r>
      <w:r w:rsidRPr="00816F94">
        <w:rPr>
          <w:b/>
          <w:sz w:val="28"/>
          <w:szCs w:val="28"/>
          <w:u w:val="single"/>
        </w:rPr>
        <w:t xml:space="preserve"> </w:t>
      </w:r>
      <w:r w:rsidRPr="00E46D44">
        <w:rPr>
          <w:b/>
          <w:sz w:val="28"/>
          <w:szCs w:val="28"/>
          <w:u w:val="single"/>
        </w:rPr>
        <w:t xml:space="preserve">59932 – Planning Applications </w:t>
      </w:r>
    </w:p>
    <w:p w:rsidR="002B0083" w:rsidRPr="00E46D44" w:rsidRDefault="002B0083" w:rsidP="002B0083">
      <w:pPr>
        <w:rPr>
          <w:sz w:val="24"/>
          <w:szCs w:val="24"/>
        </w:rPr>
      </w:pPr>
      <w:r w:rsidRPr="00E46D44">
        <w:rPr>
          <w:sz w:val="24"/>
          <w:szCs w:val="24"/>
        </w:rPr>
        <w:t>Proposed by Councillor B. Bonner</w:t>
      </w:r>
    </w:p>
    <w:p w:rsidR="002B0083" w:rsidRPr="00E46D44" w:rsidRDefault="002B0083" w:rsidP="002B0083">
      <w:pPr>
        <w:rPr>
          <w:sz w:val="24"/>
          <w:szCs w:val="24"/>
        </w:rPr>
      </w:pPr>
      <w:r w:rsidRPr="00E46D44">
        <w:rPr>
          <w:sz w:val="24"/>
          <w:szCs w:val="24"/>
        </w:rPr>
        <w:t>"To ask the Chief Executive to organise to extend the closing date for submissions on Planning Application SD18A /0328, a large proposed development at Presentation Convent, Clondalkin, given the fact that the maps were not available on line at the beginning of October. </w:t>
      </w:r>
    </w:p>
    <w:p w:rsidR="002B0083" w:rsidRPr="00E46D44" w:rsidRDefault="002B0083" w:rsidP="002B0083">
      <w:pPr>
        <w:rPr>
          <w:sz w:val="24"/>
          <w:szCs w:val="24"/>
        </w:rPr>
      </w:pPr>
      <w:r w:rsidRPr="00E46D44">
        <w:rPr>
          <w:sz w:val="24"/>
          <w:szCs w:val="24"/>
        </w:rPr>
        <w:t>Also, could consideration be given to having such maps etc. on display in some format in the Clondalkin Office for planning applications which pertain to the Clondalkin LEA?" </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The Council has no discretion to extend the closing date for submissions on planning applications. These dates are specified by the Planning and Development Act.</w:t>
      </w:r>
    </w:p>
    <w:p w:rsidR="002B0083" w:rsidRPr="00E46D44" w:rsidRDefault="002B0083" w:rsidP="002B0083">
      <w:pPr>
        <w:rPr>
          <w:sz w:val="24"/>
          <w:szCs w:val="24"/>
        </w:rPr>
      </w:pPr>
      <w:r w:rsidRPr="00E46D44">
        <w:rPr>
          <w:sz w:val="24"/>
          <w:szCs w:val="24"/>
        </w:rPr>
        <w:t>The Council is obliged by the Act to ensure that all planning applications are available for inspection at its Planning Counter, which is located at County Hall, Tallaght. The Council ensures this facility is available.</w:t>
      </w:r>
    </w:p>
    <w:p w:rsidR="002B0083" w:rsidRPr="00E46D44" w:rsidRDefault="002B0083" w:rsidP="002B0083">
      <w:pPr>
        <w:rPr>
          <w:sz w:val="24"/>
          <w:szCs w:val="24"/>
        </w:rPr>
      </w:pPr>
      <w:r w:rsidRPr="00E46D44">
        <w:rPr>
          <w:sz w:val="24"/>
          <w:szCs w:val="24"/>
        </w:rPr>
        <w:t>In addition, solely as a means of facilitating community engagement, the Council also publishes these applications online. However, this is not required by legislation and, unfortunately, the timelines of such publication is dependent on resources being available to carry it out.</w:t>
      </w:r>
    </w:p>
    <w:p w:rsidR="002B0083" w:rsidRPr="00E46D44" w:rsidRDefault="002B0083" w:rsidP="002B0083">
      <w:pPr>
        <w:rPr>
          <w:sz w:val="24"/>
          <w:szCs w:val="24"/>
        </w:rPr>
      </w:pPr>
      <w:r w:rsidRPr="00E46D44">
        <w:rPr>
          <w:sz w:val="24"/>
          <w:szCs w:val="24"/>
        </w:rPr>
        <w:t xml:space="preserve">In addition, the Council will not be in a position to display documents relating to particular planning applications in the Clondalkin Area Office. This is not standard procedure for </w:t>
      </w:r>
      <w:r w:rsidRPr="00E46D44">
        <w:rPr>
          <w:sz w:val="24"/>
          <w:szCs w:val="24"/>
        </w:rPr>
        <w:lastRenderedPageBreak/>
        <w:t>planning applications and could be construed as subjecting certain applications to further scrutiny than others receive. This would contravene the Council’s obligation to ensure the planning process is fair and transparent.</w:t>
      </w:r>
    </w:p>
    <w:p w:rsidR="002B0083" w:rsidRPr="00E46D44" w:rsidRDefault="002B0083" w:rsidP="002B0083">
      <w:pPr>
        <w:pStyle w:val="Heading3"/>
        <w:rPr>
          <w:sz w:val="28"/>
          <w:szCs w:val="28"/>
        </w:rPr>
      </w:pPr>
      <w:r>
        <w:rPr>
          <w:b/>
          <w:sz w:val="28"/>
          <w:szCs w:val="28"/>
          <w:u w:val="single"/>
        </w:rPr>
        <w:t>C/449/18 – (</w:t>
      </w:r>
      <w:r w:rsidRPr="00E46D44">
        <w:rPr>
          <w:b/>
          <w:sz w:val="28"/>
          <w:szCs w:val="28"/>
          <w:u w:val="single"/>
        </w:rPr>
        <w:t>H8</w:t>
      </w:r>
      <w:r>
        <w:rPr>
          <w:b/>
          <w:sz w:val="28"/>
          <w:szCs w:val="28"/>
          <w:u w:val="single"/>
        </w:rPr>
        <w:t xml:space="preserve">) </w:t>
      </w:r>
      <w:r w:rsidRPr="00E46D44">
        <w:rPr>
          <w:b/>
          <w:sz w:val="28"/>
          <w:szCs w:val="28"/>
          <w:u w:val="single"/>
        </w:rPr>
        <w:t>Item ID:</w:t>
      </w:r>
      <w:r w:rsidRPr="00816F94">
        <w:rPr>
          <w:b/>
          <w:sz w:val="28"/>
          <w:szCs w:val="28"/>
          <w:u w:val="single"/>
        </w:rPr>
        <w:t xml:space="preserve"> </w:t>
      </w:r>
      <w:r w:rsidRPr="00E46D44">
        <w:rPr>
          <w:b/>
          <w:sz w:val="28"/>
          <w:szCs w:val="28"/>
          <w:u w:val="single"/>
        </w:rPr>
        <w:t>59845 – New Works</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b/>
          <w:sz w:val="28"/>
          <w:szCs w:val="28"/>
          <w:u w:val="single"/>
        </w:rPr>
      </w:pPr>
      <w:r>
        <w:rPr>
          <w:b/>
          <w:sz w:val="28"/>
          <w:szCs w:val="28"/>
          <w:u w:val="single"/>
        </w:rPr>
        <w:t>C/450/18 – (</w:t>
      </w:r>
      <w:r w:rsidRPr="00E46D44">
        <w:rPr>
          <w:b/>
          <w:sz w:val="28"/>
          <w:szCs w:val="28"/>
          <w:u w:val="single"/>
        </w:rPr>
        <w:t>C3</w:t>
      </w:r>
      <w:r>
        <w:rPr>
          <w:b/>
          <w:sz w:val="28"/>
          <w:szCs w:val="28"/>
          <w:u w:val="single"/>
        </w:rPr>
        <w:t xml:space="preserve">) </w:t>
      </w:r>
      <w:r w:rsidRPr="00E46D44">
        <w:rPr>
          <w:b/>
          <w:sz w:val="28"/>
          <w:szCs w:val="28"/>
          <w:u w:val="single"/>
        </w:rPr>
        <w:t>Item ID:</w:t>
      </w:r>
      <w:r w:rsidRPr="00816F94">
        <w:rPr>
          <w:b/>
          <w:sz w:val="28"/>
          <w:szCs w:val="28"/>
          <w:u w:val="single"/>
        </w:rPr>
        <w:t xml:space="preserve"> </w:t>
      </w:r>
      <w:r w:rsidRPr="00E46D44">
        <w:rPr>
          <w:b/>
          <w:sz w:val="28"/>
          <w:szCs w:val="28"/>
          <w:u w:val="single"/>
        </w:rPr>
        <w:t>59846 - Correspondence</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b/>
          <w:sz w:val="28"/>
          <w:szCs w:val="28"/>
          <w:u w:val="single"/>
        </w:rPr>
      </w:pPr>
      <w:r>
        <w:rPr>
          <w:b/>
          <w:sz w:val="28"/>
          <w:szCs w:val="28"/>
          <w:u w:val="single"/>
        </w:rPr>
        <w:t>C/451/18 – (</w:t>
      </w:r>
      <w:r w:rsidRPr="00E46D44">
        <w:rPr>
          <w:b/>
          <w:sz w:val="28"/>
          <w:szCs w:val="28"/>
          <w:u w:val="single"/>
        </w:rPr>
        <w:t>M3</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 xml:space="preserve">59871 –Behan’s </w:t>
      </w:r>
      <w:proofErr w:type="spellStart"/>
      <w:r w:rsidRPr="00E46D44">
        <w:rPr>
          <w:b/>
          <w:sz w:val="28"/>
          <w:szCs w:val="28"/>
          <w:u w:val="single"/>
        </w:rPr>
        <w:t>Quary</w:t>
      </w:r>
      <w:proofErr w:type="spellEnd"/>
      <w:r w:rsidRPr="00E46D44">
        <w:rPr>
          <w:b/>
          <w:sz w:val="28"/>
          <w:szCs w:val="28"/>
          <w:u w:val="single"/>
        </w:rPr>
        <w:t>, Rathcoole</w:t>
      </w:r>
    </w:p>
    <w:p w:rsidR="002B0083" w:rsidRPr="00E46D44" w:rsidRDefault="00BA6350" w:rsidP="002B0083">
      <w:pPr>
        <w:rPr>
          <w:sz w:val="24"/>
          <w:szCs w:val="24"/>
        </w:rPr>
      </w:pPr>
      <w:r>
        <w:rPr>
          <w:sz w:val="24"/>
          <w:szCs w:val="24"/>
        </w:rPr>
        <w:t>It was p</w:t>
      </w:r>
      <w:r w:rsidR="002B0083" w:rsidRPr="00E46D44">
        <w:rPr>
          <w:sz w:val="24"/>
          <w:szCs w:val="24"/>
        </w:rPr>
        <w:t>roposed by Councillor E. Higgins and seconded by Councillor F. Timmons:</w:t>
      </w:r>
    </w:p>
    <w:p w:rsidR="002B0083" w:rsidRPr="00E46D44" w:rsidRDefault="002B0083" w:rsidP="002B0083">
      <w:pPr>
        <w:rPr>
          <w:sz w:val="24"/>
          <w:szCs w:val="24"/>
        </w:rPr>
      </w:pPr>
      <w:r w:rsidRPr="00E46D44">
        <w:rPr>
          <w:sz w:val="24"/>
          <w:szCs w:val="24"/>
        </w:rPr>
        <w:t xml:space="preserve">"That this Committee get an update on the impact of the An </w:t>
      </w:r>
      <w:proofErr w:type="spellStart"/>
      <w:r w:rsidRPr="00E46D44">
        <w:rPr>
          <w:sz w:val="24"/>
          <w:szCs w:val="24"/>
        </w:rPr>
        <w:t>Bord</w:t>
      </w:r>
      <w:proofErr w:type="spellEnd"/>
      <w:r w:rsidRPr="00E46D44">
        <w:rPr>
          <w:sz w:val="24"/>
          <w:szCs w:val="24"/>
        </w:rPr>
        <w:t xml:space="preserve"> </w:t>
      </w:r>
      <w:proofErr w:type="spellStart"/>
      <w:r w:rsidRPr="00E46D44">
        <w:rPr>
          <w:sz w:val="24"/>
          <w:szCs w:val="24"/>
        </w:rPr>
        <w:t>Pleanála</w:t>
      </w:r>
      <w:proofErr w:type="spellEnd"/>
      <w:r w:rsidRPr="00E46D44">
        <w:rPr>
          <w:sz w:val="24"/>
          <w:szCs w:val="24"/>
        </w:rPr>
        <w:t xml:space="preserve"> ruling to refuse Substitute Consent for activity at Behan's Quarry, Rathcoole, and a report on how we, as a Council, intend to enforce this ruling. Residents in the Windmill Hill area are exasperated by the ongoing disturbances emanating from the activity at the quarry." </w:t>
      </w:r>
    </w:p>
    <w:p w:rsidR="002B0083" w:rsidRPr="00E46D44" w:rsidRDefault="002B0083" w:rsidP="002B0083">
      <w:pPr>
        <w:rPr>
          <w:b/>
          <w:sz w:val="24"/>
          <w:szCs w:val="24"/>
        </w:rPr>
      </w:pPr>
      <w:r w:rsidRPr="00E46D44">
        <w:rPr>
          <w:sz w:val="24"/>
          <w:szCs w:val="24"/>
        </w:rPr>
        <w:t xml:space="preserve"> 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 xml:space="preserve">The impact of An </w:t>
      </w:r>
      <w:proofErr w:type="spellStart"/>
      <w:r w:rsidRPr="00E46D44">
        <w:rPr>
          <w:sz w:val="24"/>
          <w:szCs w:val="24"/>
        </w:rPr>
        <w:t>Bord</w:t>
      </w:r>
      <w:proofErr w:type="spellEnd"/>
      <w:r w:rsidRPr="00E46D44">
        <w:rPr>
          <w:sz w:val="24"/>
          <w:szCs w:val="24"/>
        </w:rPr>
        <w:t xml:space="preserve"> </w:t>
      </w:r>
      <w:proofErr w:type="spellStart"/>
      <w:r w:rsidRPr="00E46D44">
        <w:rPr>
          <w:sz w:val="24"/>
          <w:szCs w:val="24"/>
        </w:rPr>
        <w:t>Pleanála’s</w:t>
      </w:r>
      <w:proofErr w:type="spellEnd"/>
      <w:r w:rsidRPr="00E46D44">
        <w:rPr>
          <w:sz w:val="24"/>
          <w:szCs w:val="24"/>
        </w:rPr>
        <w:t xml:space="preserve"> refusal to grant substitute consent for works at Windmill Hill, Rathcoole, Co. Dublin, is that some of the ongoing activity at that site is now classified as unauthorised development and is therefore, contrary to the proper planning and sustainable development of the area.</w:t>
      </w:r>
    </w:p>
    <w:p w:rsidR="002B0083" w:rsidRPr="00E46D44" w:rsidRDefault="002B0083" w:rsidP="002B0083">
      <w:pPr>
        <w:rPr>
          <w:sz w:val="24"/>
          <w:szCs w:val="24"/>
        </w:rPr>
      </w:pPr>
      <w:r w:rsidRPr="00E46D44">
        <w:rPr>
          <w:sz w:val="24"/>
          <w:szCs w:val="24"/>
        </w:rPr>
        <w:t>The Council intends to enforce the ruling by adhering to the same enforcement procedure used in any situation where unauthorised development is alleged. This procedure is defined by legislation and guided by advice from counsel. It ensures the enforcement process is fair and transparent.</w:t>
      </w:r>
    </w:p>
    <w:p w:rsidR="002B0083" w:rsidRPr="00E46D44" w:rsidRDefault="002B0083" w:rsidP="002B0083">
      <w:pPr>
        <w:rPr>
          <w:sz w:val="24"/>
          <w:szCs w:val="24"/>
        </w:rPr>
      </w:pPr>
      <w:r w:rsidRPr="00E46D44">
        <w:rPr>
          <w:sz w:val="24"/>
          <w:szCs w:val="24"/>
        </w:rPr>
        <w:t>As such, the Council will investigate to determine the scope and scale of the unauthorised development.  Concurrently, the Council has issued a warning letter to the Developer under S. 152 of the Act. The warning letter acts as an opportunity for the respondent to engage in the enforcement process prior to the issuance of an enforcement notice, should that become necessary.</w:t>
      </w:r>
    </w:p>
    <w:p w:rsidR="002B0083" w:rsidRPr="00E46D44" w:rsidRDefault="002B0083" w:rsidP="002B0083">
      <w:pPr>
        <w:rPr>
          <w:b/>
          <w:sz w:val="24"/>
          <w:szCs w:val="24"/>
        </w:rPr>
      </w:pPr>
      <w:r w:rsidRPr="00E46D44">
        <w:rPr>
          <w:sz w:val="24"/>
          <w:szCs w:val="24"/>
        </w:rPr>
        <w:t xml:space="preserve">The report was </w:t>
      </w:r>
      <w:r w:rsidRPr="00E46D44">
        <w:rPr>
          <w:b/>
          <w:sz w:val="28"/>
          <w:szCs w:val="28"/>
        </w:rPr>
        <w:t>NOTED.</w:t>
      </w:r>
    </w:p>
    <w:p w:rsidR="002B0083" w:rsidRPr="00E46D44" w:rsidRDefault="002B0083" w:rsidP="002B0083">
      <w:pPr>
        <w:pStyle w:val="Heading3"/>
        <w:rPr>
          <w:sz w:val="28"/>
          <w:szCs w:val="28"/>
        </w:rPr>
      </w:pPr>
      <w:r>
        <w:rPr>
          <w:b/>
          <w:sz w:val="28"/>
          <w:szCs w:val="28"/>
          <w:u w:val="single"/>
        </w:rPr>
        <w:t>C/452/18 – (</w:t>
      </w:r>
      <w:r w:rsidRPr="00E46D44">
        <w:rPr>
          <w:b/>
          <w:sz w:val="28"/>
          <w:szCs w:val="28"/>
          <w:u w:val="single"/>
        </w:rPr>
        <w:t>M4</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59931 – Planning Regulations</w:t>
      </w:r>
    </w:p>
    <w:p w:rsidR="002B0083" w:rsidRPr="00E46D44" w:rsidRDefault="003A2C8A" w:rsidP="002B0083">
      <w:pPr>
        <w:rPr>
          <w:sz w:val="24"/>
          <w:szCs w:val="24"/>
        </w:rPr>
      </w:pPr>
      <w:r>
        <w:rPr>
          <w:sz w:val="24"/>
          <w:szCs w:val="24"/>
        </w:rPr>
        <w:t>It was p</w:t>
      </w:r>
      <w:r w:rsidR="002B0083" w:rsidRPr="00E46D44">
        <w:rPr>
          <w:sz w:val="24"/>
          <w:szCs w:val="24"/>
        </w:rPr>
        <w:t>roposed by Councillor B. Bonner and seconded by Councillor F. Timmons</w:t>
      </w:r>
      <w:r w:rsidR="002B0083">
        <w:rPr>
          <w:sz w:val="24"/>
          <w:szCs w:val="24"/>
        </w:rPr>
        <w:t>:</w:t>
      </w:r>
    </w:p>
    <w:p w:rsidR="002B0083" w:rsidRPr="00E46D44" w:rsidRDefault="002B0083" w:rsidP="002B0083">
      <w:pPr>
        <w:rPr>
          <w:sz w:val="24"/>
          <w:szCs w:val="24"/>
        </w:rPr>
      </w:pPr>
      <w:r w:rsidRPr="00E46D44">
        <w:rPr>
          <w:sz w:val="24"/>
          <w:szCs w:val="24"/>
        </w:rPr>
        <w:t>"That this area committee  asks for an update on a complaint form and a series of detailed submissions made by a member of Clondalkin Tidy Towns and Clondalkin History Society in relation to signage which these organisations consider to be in contravention of the planning guidelines for areas of Architectural Conservation which pertain to the Clondalkin village area."</w:t>
      </w:r>
    </w:p>
    <w:p w:rsidR="002B0083" w:rsidRPr="00E46D44" w:rsidRDefault="002B0083" w:rsidP="002B0083">
      <w:pPr>
        <w:rPr>
          <w:sz w:val="24"/>
          <w:szCs w:val="24"/>
        </w:rPr>
      </w:pPr>
      <w:r w:rsidRPr="00E46D44">
        <w:rPr>
          <w:sz w:val="24"/>
          <w:szCs w:val="24"/>
        </w:rPr>
        <w:lastRenderedPageBreak/>
        <w:t xml:space="preserve">"Given the lack of any response to the issues raised, as well as the ongoing issues at Supersavers on Main Street, could a summary be given for the efforts by the Council to enforce the planning regulations in relation to Clondalkin Village as an </w:t>
      </w:r>
      <w:proofErr w:type="gramStart"/>
      <w:r w:rsidRPr="00E46D44">
        <w:rPr>
          <w:sz w:val="24"/>
          <w:szCs w:val="24"/>
        </w:rPr>
        <w:t>ACA.</w:t>
      </w:r>
      <w:proofErr w:type="gramEnd"/>
      <w:r w:rsidRPr="00E46D44">
        <w:rPr>
          <w:sz w:val="24"/>
          <w:szCs w:val="24"/>
        </w:rPr>
        <w:t>" </w:t>
      </w:r>
    </w:p>
    <w:p w:rsidR="002B0083" w:rsidRPr="00E46D44" w:rsidRDefault="002B0083" w:rsidP="002B0083">
      <w:pPr>
        <w:rPr>
          <w:b/>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The Council will not provide specific updates on active enforcement cases beyond those specified by legislation. These updates occur on the issuance of a Warning Letter, on the issuance of an Enforcement Notice and on the closure of the enforcement action. This confidentiality is necessary because the planning enforcement process can result in a criminal conviction for the respondent. However, it may be beneficial to further detail to this Committee why such reticence is necessary.</w:t>
      </w:r>
    </w:p>
    <w:p w:rsidR="002B0083" w:rsidRPr="00E46D44" w:rsidRDefault="002B0083" w:rsidP="002B0083">
      <w:pPr>
        <w:rPr>
          <w:sz w:val="24"/>
          <w:szCs w:val="24"/>
        </w:rPr>
      </w:pPr>
      <w:r w:rsidRPr="00E46D44">
        <w:rPr>
          <w:sz w:val="24"/>
          <w:szCs w:val="24"/>
        </w:rPr>
        <w:t>Following receipt of a valid complaint, the Council initiates an investigation in its statutory role as a designated Planning Authority, aware of a material breach of the Planning and Development Act. In effect, it does not investigate on behalf of the complainant. This ensures that a respondent cannot unduly influence a complainant to perhaps, withdraw their complaint, and nor does it allow a respondent a defence of selective prosecution. In addition, it protects the complainant’s expectation of confidentiality by limiting their involvement to the statutory milestones.</w:t>
      </w:r>
    </w:p>
    <w:p w:rsidR="002B0083" w:rsidRPr="00E46D44" w:rsidRDefault="002B0083" w:rsidP="002B0083">
      <w:pPr>
        <w:rPr>
          <w:sz w:val="24"/>
          <w:szCs w:val="24"/>
        </w:rPr>
      </w:pPr>
      <w:r w:rsidRPr="00E46D44">
        <w:rPr>
          <w:sz w:val="24"/>
          <w:szCs w:val="24"/>
        </w:rPr>
        <w:t>It should be noted that the update on completion of a valid enforcement action is required by legislation and obliges the Council to inform complainants where a valid enforcement action is closed, whether it was successfully concluded or not. This means that in the absence of a letter to that effect, the enforcement action remains ongoing.</w:t>
      </w:r>
    </w:p>
    <w:p w:rsidR="002B0083" w:rsidRPr="00E46D44" w:rsidRDefault="002B0083" w:rsidP="002B0083">
      <w:pPr>
        <w:rPr>
          <w:sz w:val="24"/>
          <w:szCs w:val="24"/>
        </w:rPr>
      </w:pPr>
      <w:r w:rsidRPr="00E46D44">
        <w:rPr>
          <w:sz w:val="24"/>
          <w:szCs w:val="24"/>
        </w:rPr>
        <w:t>While this reply may not address all of the Committee’s concerns, it is as detailed as possible within the confines of the Council’s counsel-advised procedure and the relevant legislation.  </w:t>
      </w:r>
    </w:p>
    <w:p w:rsidR="002B0083" w:rsidRPr="00E46D44" w:rsidRDefault="002B0083" w:rsidP="002B0083">
      <w:pPr>
        <w:rPr>
          <w:sz w:val="24"/>
          <w:szCs w:val="24"/>
        </w:rPr>
      </w:pPr>
      <w:r w:rsidRPr="00E46D44">
        <w:rPr>
          <w:sz w:val="24"/>
          <w:szCs w:val="24"/>
        </w:rPr>
        <w:t>The Council does not accept that there has been a lack of response to the issues raised and considers the level of engagement with complainants appropriate.</w:t>
      </w:r>
    </w:p>
    <w:p w:rsidR="002B0083" w:rsidRPr="00E46D44" w:rsidRDefault="002B0083" w:rsidP="002B0083">
      <w:pPr>
        <w:rPr>
          <w:sz w:val="24"/>
          <w:szCs w:val="24"/>
        </w:rPr>
      </w:pPr>
      <w:r w:rsidRPr="00E46D44">
        <w:rPr>
          <w:sz w:val="24"/>
          <w:szCs w:val="24"/>
        </w:rPr>
        <w:t>When the Council receives a complaint alleging unauthorised development within Clondalkin ACA, it will determine whether that complaint is material. If the complaint is considered material, the Council will begin enforcement procedures. All material complaints are pursued with the objective of ensuring the development will be brought within the relevant grant of planning permission. Where there is no planning permission, the Council will ensure the development is ceased.</w:t>
      </w:r>
    </w:p>
    <w:p w:rsidR="002B0083" w:rsidRPr="00E46D44" w:rsidRDefault="002B0083" w:rsidP="002B0083">
      <w:pPr>
        <w:rPr>
          <w:sz w:val="24"/>
          <w:szCs w:val="24"/>
        </w:rPr>
      </w:pPr>
      <w:r w:rsidRPr="00E46D44">
        <w:rPr>
          <w:sz w:val="24"/>
          <w:szCs w:val="24"/>
        </w:rPr>
        <w:t>It was agreed to take Motion 4 in conjunction with Motion 5 in the name of Councillor F. Timmons.</w:t>
      </w:r>
    </w:p>
    <w:p w:rsidR="002B0083" w:rsidRPr="00E46D44" w:rsidRDefault="002B0083" w:rsidP="002B0083">
      <w:pPr>
        <w:pStyle w:val="Heading3"/>
        <w:rPr>
          <w:b/>
          <w:sz w:val="28"/>
          <w:szCs w:val="28"/>
          <w:u w:val="single"/>
        </w:rPr>
      </w:pPr>
      <w:r w:rsidRPr="00E46D44">
        <w:rPr>
          <w:b/>
          <w:sz w:val="28"/>
          <w:szCs w:val="28"/>
          <w:u w:val="single"/>
        </w:rPr>
        <w:t xml:space="preserve">M5/1018 Item ID: 59806 – Displaying of goods on footpath outside shops </w:t>
      </w:r>
    </w:p>
    <w:p w:rsidR="002B0083" w:rsidRPr="00E46D44" w:rsidRDefault="002B0083" w:rsidP="002B0083">
      <w:pPr>
        <w:pStyle w:val="Heading3"/>
        <w:rPr>
          <w:b/>
          <w:sz w:val="24"/>
          <w:szCs w:val="24"/>
          <w:u w:val="single"/>
        </w:rPr>
      </w:pPr>
    </w:p>
    <w:p w:rsidR="002B0083" w:rsidRPr="00E46D44" w:rsidRDefault="002B0083" w:rsidP="002B0083">
      <w:pPr>
        <w:rPr>
          <w:b/>
          <w:sz w:val="28"/>
          <w:szCs w:val="28"/>
        </w:rPr>
      </w:pPr>
      <w:proofErr w:type="spellStart"/>
      <w:r w:rsidRPr="00E46D44">
        <w:rPr>
          <w:b/>
          <w:sz w:val="28"/>
          <w:szCs w:val="28"/>
        </w:rPr>
        <w:t>Cathaoirleach's</w:t>
      </w:r>
      <w:proofErr w:type="spellEnd"/>
      <w:r w:rsidRPr="00E46D44">
        <w:rPr>
          <w:b/>
          <w:sz w:val="28"/>
          <w:szCs w:val="28"/>
        </w:rPr>
        <w:t xml:space="preserve"> Business</w:t>
      </w:r>
    </w:p>
    <w:p w:rsidR="002B0083" w:rsidRPr="00E46D44" w:rsidRDefault="002B0083" w:rsidP="002B0083">
      <w:pPr>
        <w:rPr>
          <w:sz w:val="24"/>
          <w:szCs w:val="24"/>
        </w:rPr>
      </w:pPr>
      <w:r w:rsidRPr="00E46D44">
        <w:rPr>
          <w:sz w:val="24"/>
          <w:szCs w:val="24"/>
        </w:rPr>
        <w:t>It was proposed by Councillor F. Timmons and seconded by Councillor B. Bonner:</w:t>
      </w:r>
    </w:p>
    <w:p w:rsidR="002B0083" w:rsidRPr="00E46D44" w:rsidRDefault="002B0083" w:rsidP="002B0083">
      <w:pPr>
        <w:rPr>
          <w:sz w:val="24"/>
          <w:szCs w:val="24"/>
        </w:rPr>
      </w:pPr>
      <w:r w:rsidRPr="00E46D44">
        <w:rPr>
          <w:sz w:val="24"/>
          <w:szCs w:val="24"/>
        </w:rPr>
        <w:lastRenderedPageBreak/>
        <w:t xml:space="preserve">"That this committee calls on the immediate removal of all items from outside the Supersavers shop in Village following Tidy Towns adjudicators feedback that </w:t>
      </w:r>
      <w:r w:rsidRPr="00E46D44">
        <w:rPr>
          <w:b/>
          <w:i/>
          <w:sz w:val="24"/>
          <w:szCs w:val="24"/>
        </w:rPr>
        <w:t xml:space="preserve">"We are surprised that this is allowed under planning enforcement" </w:t>
      </w:r>
      <w:r w:rsidRPr="00E46D44">
        <w:rPr>
          <w:i/>
          <w:sz w:val="24"/>
          <w:szCs w:val="24"/>
        </w:rPr>
        <w:t xml:space="preserve">and previous feedback </w:t>
      </w:r>
      <w:r w:rsidRPr="00E46D44">
        <w:rPr>
          <w:b/>
          <w:i/>
          <w:sz w:val="24"/>
          <w:szCs w:val="24"/>
        </w:rPr>
        <w:t>that</w:t>
      </w:r>
      <w:r w:rsidRPr="00E46D44">
        <w:rPr>
          <w:b/>
          <w:sz w:val="24"/>
          <w:szCs w:val="24"/>
        </w:rPr>
        <w:t xml:space="preserve"> </w:t>
      </w:r>
      <w:r w:rsidRPr="00E46D44">
        <w:rPr>
          <w:b/>
          <w:i/>
          <w:sz w:val="24"/>
          <w:szCs w:val="24"/>
        </w:rPr>
        <w:t>''The Steering Wheel has a fine traditional shopfront which contrasts with the adjacent Supersavers premises which has a totally cluttered frontage to the extent that the shop’s name is not visible.''</w:t>
      </w:r>
      <w:r w:rsidRPr="00E46D44">
        <w:rPr>
          <w:sz w:val="24"/>
          <w:szCs w:val="24"/>
        </w:rPr>
        <w:t xml:space="preserve"> – We ask that the Shop owner respects our village and Clondalkin Tidy Towns that do a huge amount of work to keep our village clean and tidy and that SDCC use there enforcement powers to deal with this situation’’</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The Council is limited in terms of formal actions open to it under legislative provisions to address this matter.</w:t>
      </w:r>
    </w:p>
    <w:p w:rsidR="002B0083" w:rsidRPr="00E46D44" w:rsidRDefault="002B0083" w:rsidP="002B0083">
      <w:pPr>
        <w:rPr>
          <w:sz w:val="24"/>
          <w:szCs w:val="24"/>
        </w:rPr>
      </w:pPr>
      <w:r w:rsidRPr="00E46D44">
        <w:rPr>
          <w:sz w:val="24"/>
          <w:szCs w:val="24"/>
        </w:rPr>
        <w:t>Action open to the Council under Section 71 of the Road Act 1993 which has been undertaken on several occasions, leading to goods for sale being kept within the curtilage of the property, does not extend to dealing with items suspended from the shopfront.  </w:t>
      </w:r>
    </w:p>
    <w:p w:rsidR="002B0083" w:rsidRPr="00E46D44" w:rsidRDefault="002B0083" w:rsidP="002B0083">
      <w:pPr>
        <w:rPr>
          <w:sz w:val="24"/>
          <w:szCs w:val="24"/>
        </w:rPr>
      </w:pPr>
      <w:r w:rsidRPr="00E46D44">
        <w:rPr>
          <w:sz w:val="24"/>
          <w:szCs w:val="24"/>
        </w:rPr>
        <w:t>In light of the Tidy Towns report, the Council will undertake to write to the shop owner requesting that the manner in which goods are displayed be reviewed and that the shop front clutter be removed.</w:t>
      </w:r>
    </w:p>
    <w:p w:rsidR="002B0083" w:rsidRPr="00E46D44" w:rsidRDefault="002B0083" w:rsidP="002B0083">
      <w:pPr>
        <w:rPr>
          <w:sz w:val="28"/>
          <w:szCs w:val="28"/>
        </w:rPr>
      </w:pPr>
      <w:r w:rsidRPr="00E46D44">
        <w:rPr>
          <w:sz w:val="24"/>
          <w:szCs w:val="24"/>
        </w:rPr>
        <w:t xml:space="preserve">Following contributions from Councillors B. Bonner, F. Timmons &amp; K. Egan, Mr. C. Gorman, Senior Staff Officer, responded to queries raised and the report was </w:t>
      </w:r>
      <w:r w:rsidRPr="00E46D44">
        <w:rPr>
          <w:b/>
          <w:sz w:val="28"/>
          <w:szCs w:val="28"/>
        </w:rPr>
        <w:t>PASSED.</w:t>
      </w:r>
      <w:r w:rsidRPr="00E46D44">
        <w:rPr>
          <w:sz w:val="28"/>
          <w:szCs w:val="28"/>
        </w:rPr>
        <w:t xml:space="preserve"> </w:t>
      </w:r>
    </w:p>
    <w:p w:rsidR="002B0083" w:rsidRPr="00E46D44" w:rsidRDefault="002B0083" w:rsidP="002B0083">
      <w:pPr>
        <w:rPr>
          <w:sz w:val="24"/>
          <w:szCs w:val="24"/>
        </w:rPr>
      </w:pPr>
    </w:p>
    <w:p w:rsidR="002B0083" w:rsidRPr="00E46D44" w:rsidRDefault="002B0083" w:rsidP="002B0083">
      <w:pPr>
        <w:pStyle w:val="Heading2"/>
        <w:jc w:val="center"/>
        <w:rPr>
          <w:b/>
          <w:sz w:val="48"/>
          <w:szCs w:val="48"/>
          <w:u w:val="single"/>
        </w:rPr>
      </w:pPr>
      <w:r w:rsidRPr="00E46D44">
        <w:rPr>
          <w:b/>
          <w:sz w:val="48"/>
          <w:szCs w:val="48"/>
          <w:u w:val="single"/>
        </w:rPr>
        <w:t>Transportation</w:t>
      </w:r>
    </w:p>
    <w:p w:rsidR="002B0083" w:rsidRPr="00E46D44" w:rsidRDefault="002B0083" w:rsidP="002B0083">
      <w:pPr>
        <w:pStyle w:val="Heading3"/>
        <w:rPr>
          <w:sz w:val="24"/>
          <w:szCs w:val="24"/>
        </w:rPr>
      </w:pPr>
      <w:r>
        <w:rPr>
          <w:b/>
          <w:sz w:val="28"/>
          <w:szCs w:val="28"/>
          <w:u w:val="single"/>
        </w:rPr>
        <w:t>C/453/18 - (</w:t>
      </w:r>
      <w:r w:rsidRPr="00E46D44">
        <w:rPr>
          <w:b/>
          <w:sz w:val="28"/>
          <w:szCs w:val="28"/>
          <w:u w:val="single"/>
        </w:rPr>
        <w:t>H9</w:t>
      </w:r>
      <w:r>
        <w:rPr>
          <w:b/>
          <w:sz w:val="28"/>
          <w:szCs w:val="28"/>
          <w:u w:val="single"/>
        </w:rPr>
        <w:t xml:space="preserve">) </w:t>
      </w:r>
      <w:r w:rsidRPr="00E46D44">
        <w:rPr>
          <w:b/>
          <w:sz w:val="28"/>
          <w:szCs w:val="28"/>
          <w:u w:val="single"/>
        </w:rPr>
        <w:t xml:space="preserve">Item ID: 59848 </w:t>
      </w:r>
      <w:r w:rsidRPr="00E46D44">
        <w:rPr>
          <w:sz w:val="28"/>
          <w:szCs w:val="28"/>
          <w:u w:val="single"/>
        </w:rPr>
        <w:t xml:space="preserve">- </w:t>
      </w:r>
      <w:r w:rsidRPr="00E46D44">
        <w:rPr>
          <w:b/>
          <w:sz w:val="28"/>
          <w:szCs w:val="28"/>
          <w:u w:val="single"/>
        </w:rPr>
        <w:t>New Works</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b/>
          <w:sz w:val="28"/>
          <w:szCs w:val="28"/>
          <w:u w:val="single"/>
        </w:rPr>
      </w:pPr>
      <w:r>
        <w:rPr>
          <w:b/>
          <w:sz w:val="28"/>
          <w:szCs w:val="28"/>
          <w:u w:val="single"/>
        </w:rPr>
        <w:t>C/454/18 – (</w:t>
      </w:r>
      <w:r w:rsidRPr="00E46D44">
        <w:rPr>
          <w:b/>
          <w:sz w:val="28"/>
          <w:szCs w:val="28"/>
          <w:u w:val="single"/>
        </w:rPr>
        <w:t>H10</w:t>
      </w:r>
      <w:r>
        <w:rPr>
          <w:b/>
          <w:sz w:val="28"/>
          <w:szCs w:val="28"/>
          <w:u w:val="single"/>
        </w:rPr>
        <w:t>)</w:t>
      </w:r>
      <w:r w:rsidRPr="00E46D44">
        <w:rPr>
          <w:b/>
          <w:sz w:val="28"/>
          <w:szCs w:val="28"/>
          <w:u w:val="single"/>
        </w:rPr>
        <w:t xml:space="preserve"> Item ID: 59847 – Proposed Declaration</w:t>
      </w:r>
      <w:r>
        <w:rPr>
          <w:b/>
          <w:sz w:val="28"/>
          <w:szCs w:val="28"/>
          <w:u w:val="single"/>
        </w:rPr>
        <w:t xml:space="preserve"> </w:t>
      </w:r>
      <w:r w:rsidRPr="00E46D44">
        <w:rPr>
          <w:b/>
          <w:sz w:val="28"/>
          <w:szCs w:val="28"/>
          <w:u w:val="single"/>
        </w:rPr>
        <w:t>of</w:t>
      </w:r>
      <w:r>
        <w:rPr>
          <w:b/>
          <w:sz w:val="28"/>
          <w:szCs w:val="28"/>
          <w:u w:val="single"/>
        </w:rPr>
        <w:t xml:space="preserve"> </w:t>
      </w:r>
      <w:r w:rsidRPr="00E46D44">
        <w:rPr>
          <w:b/>
          <w:sz w:val="28"/>
          <w:szCs w:val="28"/>
          <w:u w:val="single"/>
        </w:rPr>
        <w:t>Roads to be Public Roads</w:t>
      </w:r>
    </w:p>
    <w:p w:rsidR="002B0083" w:rsidRPr="00E46D44" w:rsidRDefault="002B0083" w:rsidP="002B0083">
      <w:pPr>
        <w:rPr>
          <w:sz w:val="24"/>
          <w:szCs w:val="24"/>
        </w:rPr>
      </w:pPr>
      <w:r w:rsidRPr="00E46D44">
        <w:rPr>
          <w:sz w:val="24"/>
          <w:szCs w:val="24"/>
        </w:rPr>
        <w:t>(No Business)</w:t>
      </w:r>
    </w:p>
    <w:p w:rsidR="002B0083" w:rsidRPr="00E46D44" w:rsidRDefault="002B0083" w:rsidP="002B0083">
      <w:pPr>
        <w:rPr>
          <w:sz w:val="28"/>
          <w:szCs w:val="28"/>
        </w:rPr>
      </w:pPr>
      <w:r w:rsidRPr="00E46D44">
        <w:rPr>
          <w:b/>
          <w:sz w:val="28"/>
          <w:szCs w:val="28"/>
          <w:u w:val="single"/>
        </w:rPr>
        <w:t>C</w:t>
      </w:r>
      <w:r>
        <w:rPr>
          <w:b/>
          <w:sz w:val="28"/>
          <w:szCs w:val="28"/>
          <w:u w:val="single"/>
        </w:rPr>
        <w:t>/</w:t>
      </w:r>
      <w:r w:rsidRPr="00E46D44">
        <w:rPr>
          <w:b/>
          <w:sz w:val="28"/>
          <w:szCs w:val="28"/>
          <w:u w:val="single"/>
        </w:rPr>
        <w:t>4</w:t>
      </w:r>
      <w:r>
        <w:rPr>
          <w:b/>
          <w:sz w:val="28"/>
          <w:szCs w:val="28"/>
          <w:u w:val="single"/>
        </w:rPr>
        <w:t>55</w:t>
      </w:r>
      <w:r w:rsidRPr="00E46D44">
        <w:rPr>
          <w:b/>
          <w:sz w:val="28"/>
          <w:szCs w:val="28"/>
          <w:u w:val="single"/>
        </w:rPr>
        <w:t xml:space="preserve">/18 </w:t>
      </w:r>
      <w:r>
        <w:rPr>
          <w:b/>
          <w:sz w:val="28"/>
          <w:szCs w:val="28"/>
          <w:u w:val="single"/>
        </w:rPr>
        <w:t xml:space="preserve">– (C4) </w:t>
      </w:r>
      <w:r w:rsidRPr="00E46D44">
        <w:rPr>
          <w:b/>
          <w:sz w:val="28"/>
          <w:szCs w:val="28"/>
          <w:u w:val="single"/>
        </w:rPr>
        <w:t>Item ID:</w:t>
      </w:r>
      <w:r w:rsidR="00330FBE">
        <w:rPr>
          <w:b/>
          <w:sz w:val="28"/>
          <w:szCs w:val="28"/>
          <w:u w:val="single"/>
        </w:rPr>
        <w:t xml:space="preserve"> </w:t>
      </w:r>
      <w:r w:rsidRPr="00E46D44">
        <w:rPr>
          <w:b/>
          <w:sz w:val="28"/>
          <w:szCs w:val="28"/>
          <w:u w:val="single"/>
        </w:rPr>
        <w:t>59849 - Correspondences</w:t>
      </w:r>
    </w:p>
    <w:p w:rsidR="002B0083" w:rsidRPr="00E46D44" w:rsidRDefault="002B0083" w:rsidP="002B0083">
      <w:pPr>
        <w:rPr>
          <w:sz w:val="24"/>
          <w:szCs w:val="24"/>
        </w:rPr>
      </w:pPr>
      <w:r w:rsidRPr="00E46D44">
        <w:rPr>
          <w:sz w:val="24"/>
          <w:szCs w:val="24"/>
        </w:rPr>
        <w:t>Correspondence</w:t>
      </w:r>
    </w:p>
    <w:p w:rsidR="002B0083" w:rsidRPr="00E46D44" w:rsidRDefault="00067B00" w:rsidP="002B0083">
      <w:pPr>
        <w:rPr>
          <w:rStyle w:val="Hyperlink"/>
          <w:sz w:val="24"/>
          <w:szCs w:val="24"/>
        </w:rPr>
      </w:pPr>
      <w:hyperlink r:id="rId14" w:history="1">
        <w:r w:rsidR="002B0083" w:rsidRPr="00E46D44">
          <w:rPr>
            <w:rStyle w:val="Hyperlink"/>
            <w:sz w:val="24"/>
            <w:szCs w:val="24"/>
          </w:rPr>
          <w:t>Cor. 1</w:t>
        </w:r>
      </w:hyperlink>
    </w:p>
    <w:p w:rsidR="002B0083" w:rsidRPr="00EC739E" w:rsidRDefault="002B0083" w:rsidP="002B0083">
      <w:pPr>
        <w:rPr>
          <w:sz w:val="24"/>
          <w:szCs w:val="24"/>
        </w:rPr>
      </w:pPr>
      <w:r w:rsidRPr="00EC739E">
        <w:rPr>
          <w:rStyle w:val="Hyperlink"/>
          <w:color w:val="auto"/>
          <w:sz w:val="24"/>
          <w:szCs w:val="24"/>
          <w:u w:val="none"/>
        </w:rPr>
        <w:t xml:space="preserve">The correspondence was </w:t>
      </w:r>
      <w:r w:rsidRPr="00EC739E">
        <w:rPr>
          <w:rStyle w:val="Hyperlink"/>
          <w:b/>
          <w:color w:val="auto"/>
          <w:sz w:val="28"/>
          <w:szCs w:val="28"/>
          <w:u w:val="none"/>
        </w:rPr>
        <w:t>NOTED</w:t>
      </w:r>
    </w:p>
    <w:p w:rsidR="002B0083" w:rsidRPr="00E46D44" w:rsidRDefault="002B0083" w:rsidP="002B0083">
      <w:pPr>
        <w:pStyle w:val="Heading3"/>
        <w:rPr>
          <w:sz w:val="24"/>
          <w:szCs w:val="24"/>
        </w:rPr>
      </w:pPr>
      <w:r>
        <w:rPr>
          <w:b/>
          <w:sz w:val="28"/>
          <w:szCs w:val="28"/>
          <w:u w:val="single"/>
        </w:rPr>
        <w:t>C/456/18 – (</w:t>
      </w:r>
      <w:r w:rsidRPr="00E46D44">
        <w:rPr>
          <w:b/>
          <w:sz w:val="28"/>
          <w:szCs w:val="28"/>
          <w:u w:val="single"/>
        </w:rPr>
        <w:t>M6</w:t>
      </w:r>
      <w:r>
        <w:rPr>
          <w:b/>
          <w:sz w:val="28"/>
          <w:szCs w:val="28"/>
          <w:u w:val="single"/>
        </w:rPr>
        <w:t xml:space="preserve">) </w:t>
      </w:r>
      <w:r w:rsidRPr="00E46D44">
        <w:rPr>
          <w:b/>
          <w:sz w:val="28"/>
          <w:szCs w:val="28"/>
          <w:u w:val="single"/>
        </w:rPr>
        <w:t>Item ID:</w:t>
      </w:r>
      <w:r w:rsidRPr="00816F94">
        <w:rPr>
          <w:b/>
          <w:sz w:val="28"/>
          <w:szCs w:val="28"/>
          <w:u w:val="single"/>
        </w:rPr>
        <w:t xml:space="preserve"> </w:t>
      </w:r>
      <w:r w:rsidRPr="00E46D44">
        <w:rPr>
          <w:b/>
          <w:sz w:val="28"/>
          <w:szCs w:val="28"/>
          <w:u w:val="single"/>
        </w:rPr>
        <w:t>59014 – Road Signage</w:t>
      </w:r>
    </w:p>
    <w:p w:rsidR="002B0083" w:rsidRPr="00E46D44" w:rsidRDefault="002B0083" w:rsidP="002B0083">
      <w:pPr>
        <w:rPr>
          <w:sz w:val="24"/>
          <w:szCs w:val="24"/>
        </w:rPr>
      </w:pPr>
      <w:r w:rsidRPr="00E46D44">
        <w:rPr>
          <w:sz w:val="24"/>
          <w:szCs w:val="24"/>
        </w:rPr>
        <w:t>Proposed by Councillor T. Gilligan</w:t>
      </w:r>
    </w:p>
    <w:p w:rsidR="002B0083" w:rsidRPr="00E46D44" w:rsidRDefault="002B0083" w:rsidP="002B0083">
      <w:pPr>
        <w:rPr>
          <w:sz w:val="24"/>
          <w:szCs w:val="24"/>
        </w:rPr>
      </w:pPr>
      <w:r w:rsidRPr="00E46D44">
        <w:rPr>
          <w:sz w:val="24"/>
          <w:szCs w:val="24"/>
        </w:rPr>
        <w:lastRenderedPageBreak/>
        <w:t>"That this committee agrees to move the main road sign at back of houses at Newlands Road further up outside Fitzgerald Hotel. There are 2 poles already erected for this."</w:t>
      </w:r>
    </w:p>
    <w:p w:rsidR="002B0083" w:rsidRPr="00E46D44" w:rsidRDefault="002B0083" w:rsidP="002B0083">
      <w:pPr>
        <w:pStyle w:val="Heading3"/>
        <w:rPr>
          <w:b/>
          <w:sz w:val="24"/>
          <w:szCs w:val="24"/>
        </w:rPr>
      </w:pPr>
      <w:r w:rsidRPr="00E46D44">
        <w:rPr>
          <w:sz w:val="24"/>
          <w:szCs w:val="24"/>
        </w:rPr>
        <w:t>In the absence of Councillor T. Gilligan, the motion</w:t>
      </w:r>
      <w:r w:rsidRPr="00E46D44">
        <w:rPr>
          <w:b/>
          <w:sz w:val="24"/>
          <w:szCs w:val="24"/>
        </w:rPr>
        <w:t xml:space="preserve"> </w:t>
      </w:r>
      <w:r w:rsidRPr="00E46D44">
        <w:rPr>
          <w:b/>
          <w:sz w:val="28"/>
          <w:szCs w:val="28"/>
        </w:rPr>
        <w:t>FELL.</w:t>
      </w:r>
    </w:p>
    <w:p w:rsidR="002B0083" w:rsidRPr="00E46D44" w:rsidRDefault="002B0083" w:rsidP="002B0083">
      <w:pPr>
        <w:rPr>
          <w:b/>
          <w:sz w:val="24"/>
          <w:szCs w:val="24"/>
        </w:rPr>
      </w:pPr>
    </w:p>
    <w:p w:rsidR="002B0083" w:rsidRPr="00E46D44" w:rsidRDefault="002B0083" w:rsidP="002B0083">
      <w:pPr>
        <w:pStyle w:val="Heading3"/>
        <w:rPr>
          <w:sz w:val="24"/>
          <w:szCs w:val="24"/>
          <w:u w:val="single"/>
        </w:rPr>
      </w:pPr>
      <w:r w:rsidRPr="00E46D44">
        <w:rPr>
          <w:b/>
          <w:sz w:val="28"/>
          <w:szCs w:val="28"/>
          <w:u w:val="single"/>
        </w:rPr>
        <w:t>C/457/18 – (M7</w:t>
      </w:r>
      <w:r w:rsidRPr="00997017">
        <w:rPr>
          <w:b/>
          <w:sz w:val="28"/>
          <w:szCs w:val="28"/>
          <w:u w:val="single"/>
        </w:rPr>
        <w:t xml:space="preserve">) </w:t>
      </w:r>
      <w:r w:rsidR="00330FBE">
        <w:rPr>
          <w:b/>
          <w:sz w:val="28"/>
          <w:szCs w:val="28"/>
          <w:u w:val="single"/>
        </w:rPr>
        <w:t>I</w:t>
      </w:r>
      <w:r w:rsidRPr="00E46D44">
        <w:rPr>
          <w:b/>
          <w:sz w:val="28"/>
          <w:szCs w:val="28"/>
          <w:u w:val="single"/>
        </w:rPr>
        <w:t>tem ID:</w:t>
      </w:r>
      <w:r w:rsidRPr="00997017">
        <w:rPr>
          <w:b/>
          <w:sz w:val="28"/>
          <w:szCs w:val="28"/>
          <w:u w:val="single"/>
        </w:rPr>
        <w:t xml:space="preserve"> </w:t>
      </w:r>
      <w:r w:rsidRPr="00E46D44">
        <w:rPr>
          <w:b/>
          <w:sz w:val="28"/>
          <w:szCs w:val="28"/>
          <w:u w:val="single"/>
        </w:rPr>
        <w:t>59707 – Access for Wheelchair Users</w:t>
      </w:r>
      <w:r w:rsidRPr="00E46D44">
        <w:rPr>
          <w:b/>
          <w:sz w:val="24"/>
          <w:szCs w:val="24"/>
          <w:u w:val="single"/>
        </w:rPr>
        <w:t xml:space="preserve">   </w:t>
      </w:r>
    </w:p>
    <w:p w:rsidR="002B0083" w:rsidRPr="00E46D44" w:rsidRDefault="002B0083" w:rsidP="002B0083">
      <w:pPr>
        <w:rPr>
          <w:sz w:val="24"/>
          <w:szCs w:val="24"/>
        </w:rPr>
      </w:pPr>
      <w:r w:rsidRPr="00E46D44">
        <w:rPr>
          <w:sz w:val="24"/>
          <w:szCs w:val="24"/>
        </w:rPr>
        <w:t>Proposed by Councillors E. Higgins &amp;, K. Egan and seconded by Councillor F. Timmons</w:t>
      </w:r>
      <w:r>
        <w:rPr>
          <w:sz w:val="24"/>
          <w:szCs w:val="24"/>
        </w:rPr>
        <w:t>:</w:t>
      </w:r>
    </w:p>
    <w:p w:rsidR="002B0083" w:rsidRPr="00E46D44" w:rsidRDefault="002B0083" w:rsidP="002B0083">
      <w:pPr>
        <w:rPr>
          <w:sz w:val="24"/>
          <w:szCs w:val="24"/>
        </w:rPr>
      </w:pPr>
      <w:r w:rsidRPr="00E46D44">
        <w:rPr>
          <w:sz w:val="24"/>
          <w:szCs w:val="24"/>
        </w:rPr>
        <w:t>"That the Chief Executive conduct a full accessibility survey of Clondalkin Village. Wheelchair users find Clondalkin especially difficult to navigate in comparison with Tallaght and Lucan. Can we look into why and address issues like dished curbs and provide accessible parking bay guidelines to private carparks who ironically install inaccessible accessible car spaces." </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Road Maintenance does not have the resources to carry out a full accessibility survey of Clondalkin Village. However, the Area Engineer and Senior Executive Engineer are available to meet disability groups on site and identify any issues.</w:t>
      </w:r>
    </w:p>
    <w:p w:rsidR="002B0083" w:rsidRPr="00E46D44" w:rsidRDefault="002B0083" w:rsidP="002B0083">
      <w:pPr>
        <w:rPr>
          <w:sz w:val="24"/>
          <w:szCs w:val="24"/>
        </w:rPr>
      </w:pPr>
      <w:r w:rsidRPr="00E46D44">
        <w:rPr>
          <w:sz w:val="24"/>
          <w:szCs w:val="24"/>
        </w:rPr>
        <w:t>Where a new disabled car parking space is being provided on foot of a planning permission where a Disability Access Certificate is also required, the applicant must comply with the Part M of the Second Schedule to the Building Regulations 1997 (as amended) and the guidance in Technical Guidance Document M 2010. Otherwise private work on private sites is wholly a private matter.</w:t>
      </w:r>
    </w:p>
    <w:p w:rsidR="002B0083" w:rsidRPr="00E46D44" w:rsidRDefault="002B0083" w:rsidP="002B0083">
      <w:pPr>
        <w:rPr>
          <w:sz w:val="24"/>
          <w:szCs w:val="24"/>
        </w:rPr>
      </w:pPr>
      <w:r w:rsidRPr="00E46D44">
        <w:rPr>
          <w:sz w:val="24"/>
          <w:szCs w:val="24"/>
        </w:rPr>
        <w:t>A person carrying out work should contact a professional or competent authority for documentary or other guidance which is readily available.</w:t>
      </w:r>
    </w:p>
    <w:p w:rsidR="002B0083" w:rsidRPr="00E46D44" w:rsidRDefault="002B0083" w:rsidP="002B0083">
      <w:pPr>
        <w:rPr>
          <w:sz w:val="24"/>
          <w:szCs w:val="24"/>
        </w:rPr>
      </w:pPr>
      <w:r w:rsidRPr="00E46D44">
        <w:rPr>
          <w:sz w:val="24"/>
          <w:szCs w:val="24"/>
        </w:rPr>
        <w:t xml:space="preserve">Following contributions from Councillor E. Higgins, the report was </w:t>
      </w:r>
      <w:r w:rsidRPr="00E46D44">
        <w:rPr>
          <w:b/>
          <w:sz w:val="28"/>
          <w:szCs w:val="28"/>
        </w:rPr>
        <w:t>NOTED</w:t>
      </w:r>
    </w:p>
    <w:p w:rsidR="002B0083" w:rsidRPr="00E46D44" w:rsidRDefault="002B0083" w:rsidP="002B0083">
      <w:pPr>
        <w:pStyle w:val="Heading3"/>
        <w:rPr>
          <w:sz w:val="28"/>
          <w:szCs w:val="28"/>
        </w:rPr>
      </w:pPr>
      <w:r>
        <w:rPr>
          <w:b/>
          <w:sz w:val="28"/>
          <w:szCs w:val="28"/>
          <w:u w:val="single"/>
        </w:rPr>
        <w:t>C/458/18 – (</w:t>
      </w:r>
      <w:r w:rsidRPr="00E46D44">
        <w:rPr>
          <w:b/>
          <w:sz w:val="28"/>
          <w:szCs w:val="28"/>
          <w:u w:val="single"/>
        </w:rPr>
        <w:t>M8</w:t>
      </w:r>
      <w:r>
        <w:rPr>
          <w:b/>
          <w:sz w:val="28"/>
          <w:szCs w:val="28"/>
          <w:u w:val="single"/>
        </w:rPr>
        <w:t>)</w:t>
      </w:r>
      <w:r w:rsidRPr="00E46D44">
        <w:rPr>
          <w:b/>
          <w:sz w:val="28"/>
          <w:szCs w:val="28"/>
          <w:u w:val="single"/>
        </w:rPr>
        <w:t xml:space="preserve"> Item ID:</w:t>
      </w:r>
      <w:r w:rsidRPr="00225B1E">
        <w:rPr>
          <w:b/>
          <w:sz w:val="28"/>
          <w:szCs w:val="28"/>
          <w:u w:val="single"/>
        </w:rPr>
        <w:t xml:space="preserve"> </w:t>
      </w:r>
      <w:r w:rsidRPr="00E46D44">
        <w:rPr>
          <w:b/>
          <w:sz w:val="28"/>
          <w:szCs w:val="28"/>
          <w:u w:val="single"/>
        </w:rPr>
        <w:t>59887 – Wheelchair Access</w:t>
      </w:r>
    </w:p>
    <w:p w:rsidR="002B0083" w:rsidRPr="00E46D44" w:rsidRDefault="002B0083" w:rsidP="002B0083">
      <w:pPr>
        <w:rPr>
          <w:sz w:val="24"/>
          <w:szCs w:val="24"/>
        </w:rPr>
      </w:pPr>
      <w:r w:rsidRPr="00E46D44">
        <w:rPr>
          <w:sz w:val="24"/>
          <w:szCs w:val="24"/>
        </w:rPr>
        <w:t>Proposed by Councillor M. Ward and seconded by Councillor F. Timmons:</w:t>
      </w:r>
    </w:p>
    <w:p w:rsidR="002B0083" w:rsidRPr="00E46D44" w:rsidRDefault="002B0083" w:rsidP="002B0083">
      <w:pPr>
        <w:rPr>
          <w:sz w:val="24"/>
          <w:szCs w:val="24"/>
        </w:rPr>
      </w:pPr>
      <w:r w:rsidRPr="00E46D44">
        <w:rPr>
          <w:sz w:val="24"/>
          <w:szCs w:val="24"/>
        </w:rPr>
        <w:t>"Wheelchair users in Clondalkin have reported that it is difficult for them to get around without encountering obstacles, like cars parked on paths, wheelie bins, overgrown hedges and footpaths not being dished, this committee asks the Chief Executive to pilot a programme that will see individual estates, community groups etc. recognised for being wheelchair friendly. Similar to Parks getting green flag status."</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The Area Engineer is available to meet representatives of disability groups on site to identify issues. The issue of wheelchair friendly estates will be forwarded to the Disability Liaison/Access Officer for her attention.    </w:t>
      </w:r>
    </w:p>
    <w:p w:rsidR="002B0083" w:rsidRPr="00E46D44" w:rsidRDefault="002B0083" w:rsidP="00827AAC">
      <w:pPr>
        <w:pStyle w:val="NoSpacing"/>
      </w:pPr>
      <w:r w:rsidRPr="00E46D44">
        <w:t xml:space="preserve">Following contributions from Councillor M. Ward, Mr. T. O’Grady, Senior Engineer, responded to queries raised and the motion was </w:t>
      </w:r>
      <w:r w:rsidRPr="00E46D44">
        <w:rPr>
          <w:b/>
          <w:sz w:val="28"/>
          <w:szCs w:val="28"/>
        </w:rPr>
        <w:t>PASSED</w:t>
      </w:r>
      <w:r w:rsidRPr="00E46D44">
        <w:rPr>
          <w:sz w:val="28"/>
          <w:szCs w:val="28"/>
        </w:rPr>
        <w:t> </w:t>
      </w:r>
      <w:r w:rsidRPr="00E46D44">
        <w:t>             </w:t>
      </w:r>
    </w:p>
    <w:p w:rsidR="002B0083" w:rsidRPr="00E46D44" w:rsidRDefault="002B0083" w:rsidP="002B0083">
      <w:pPr>
        <w:pStyle w:val="Heading3"/>
        <w:rPr>
          <w:sz w:val="28"/>
          <w:szCs w:val="28"/>
        </w:rPr>
      </w:pPr>
      <w:r>
        <w:rPr>
          <w:b/>
          <w:sz w:val="28"/>
          <w:szCs w:val="28"/>
          <w:u w:val="single"/>
        </w:rPr>
        <w:lastRenderedPageBreak/>
        <w:t>C/459/18 – (</w:t>
      </w:r>
      <w:r w:rsidRPr="00E46D44">
        <w:rPr>
          <w:b/>
          <w:sz w:val="28"/>
          <w:szCs w:val="28"/>
          <w:u w:val="single"/>
        </w:rPr>
        <w:t>M9</w:t>
      </w:r>
      <w:r>
        <w:rPr>
          <w:b/>
          <w:sz w:val="28"/>
          <w:szCs w:val="28"/>
          <w:u w:val="single"/>
        </w:rPr>
        <w:t>)</w:t>
      </w:r>
      <w:r w:rsidRPr="00E46D44">
        <w:rPr>
          <w:b/>
          <w:sz w:val="28"/>
          <w:szCs w:val="28"/>
          <w:u w:val="single"/>
        </w:rPr>
        <w:t xml:space="preserve"> Item ID:</w:t>
      </w:r>
      <w:r w:rsidRPr="00225B1E">
        <w:rPr>
          <w:b/>
          <w:sz w:val="28"/>
          <w:szCs w:val="28"/>
          <w:u w:val="single"/>
        </w:rPr>
        <w:t xml:space="preserve"> </w:t>
      </w:r>
      <w:r w:rsidRPr="00E46D44">
        <w:rPr>
          <w:b/>
          <w:sz w:val="28"/>
          <w:szCs w:val="28"/>
          <w:u w:val="single"/>
        </w:rPr>
        <w:t xml:space="preserve">59025 – Hazardous Pedestrian </w:t>
      </w:r>
      <w:r>
        <w:rPr>
          <w:b/>
          <w:sz w:val="28"/>
          <w:szCs w:val="28"/>
          <w:u w:val="single"/>
        </w:rPr>
        <w:t>S</w:t>
      </w:r>
      <w:r w:rsidRPr="00E46D44">
        <w:rPr>
          <w:b/>
          <w:sz w:val="28"/>
          <w:szCs w:val="28"/>
          <w:u w:val="single"/>
        </w:rPr>
        <w:t>afety</w:t>
      </w:r>
    </w:p>
    <w:p w:rsidR="002B0083" w:rsidRPr="00E46D44" w:rsidRDefault="002B0083" w:rsidP="002B0083">
      <w:pPr>
        <w:rPr>
          <w:sz w:val="24"/>
          <w:szCs w:val="24"/>
        </w:rPr>
      </w:pPr>
      <w:r w:rsidRPr="00E46D44">
        <w:rPr>
          <w:sz w:val="24"/>
          <w:szCs w:val="24"/>
        </w:rPr>
        <w:t>Proposed by Councillor T. Gilligan</w:t>
      </w:r>
    </w:p>
    <w:p w:rsidR="002B0083" w:rsidRPr="00E46D44" w:rsidRDefault="002B0083" w:rsidP="002B0083">
      <w:pPr>
        <w:rPr>
          <w:sz w:val="24"/>
          <w:szCs w:val="24"/>
        </w:rPr>
      </w:pPr>
      <w:r w:rsidRPr="00E46D44">
        <w:rPr>
          <w:sz w:val="24"/>
          <w:szCs w:val="24"/>
        </w:rPr>
        <w:t>"That this committee address a hazardous pedestrian safety measure at the Luas pedestrian bridge coming from Clondalkin on left side of bridge. There are two particular parts that appear to have the metal piece connecting them to the cement lift up slightly. These particular areas already gather puddles following any small amount of rainfall. When people try to cross over the puddle, it is very easy for a foot to catch on the metal bit and cause a trip."</w:t>
      </w:r>
    </w:p>
    <w:p w:rsidR="002B0083" w:rsidRPr="00E46D44" w:rsidRDefault="002B0083" w:rsidP="002B0083">
      <w:pPr>
        <w:pStyle w:val="Heading3"/>
        <w:rPr>
          <w:b/>
          <w:sz w:val="24"/>
          <w:szCs w:val="24"/>
        </w:rPr>
      </w:pPr>
      <w:r w:rsidRPr="00E46D44">
        <w:rPr>
          <w:sz w:val="24"/>
          <w:szCs w:val="24"/>
        </w:rPr>
        <w:t>In the absence of Councillor T. Gilligan, the motion</w:t>
      </w:r>
      <w:r w:rsidRPr="00E46D44">
        <w:rPr>
          <w:b/>
          <w:sz w:val="24"/>
          <w:szCs w:val="24"/>
        </w:rPr>
        <w:t xml:space="preserve"> </w:t>
      </w:r>
      <w:r w:rsidRPr="00E46D44">
        <w:rPr>
          <w:b/>
          <w:sz w:val="28"/>
          <w:szCs w:val="28"/>
        </w:rPr>
        <w:t>FELL.</w:t>
      </w:r>
    </w:p>
    <w:p w:rsidR="002B0083" w:rsidRPr="00E46D44" w:rsidRDefault="002B0083" w:rsidP="002B0083">
      <w:pPr>
        <w:rPr>
          <w:sz w:val="24"/>
          <w:szCs w:val="24"/>
        </w:rPr>
      </w:pPr>
    </w:p>
    <w:p w:rsidR="002B0083" w:rsidRPr="00E46D44" w:rsidRDefault="002B0083" w:rsidP="002B0083">
      <w:pPr>
        <w:pStyle w:val="Heading3"/>
        <w:rPr>
          <w:sz w:val="28"/>
          <w:szCs w:val="28"/>
          <w:u w:val="single"/>
        </w:rPr>
      </w:pPr>
      <w:r w:rsidRPr="00E46D44">
        <w:rPr>
          <w:b/>
          <w:sz w:val="28"/>
          <w:szCs w:val="28"/>
          <w:u w:val="single"/>
        </w:rPr>
        <w:t>C/460/18 – (M10</w:t>
      </w:r>
      <w:r w:rsidRPr="00997017">
        <w:rPr>
          <w:b/>
          <w:sz w:val="28"/>
          <w:szCs w:val="28"/>
          <w:u w:val="single"/>
        </w:rPr>
        <w:t xml:space="preserve">) </w:t>
      </w:r>
      <w:r w:rsidRPr="00E46D44">
        <w:rPr>
          <w:b/>
          <w:sz w:val="28"/>
          <w:szCs w:val="28"/>
          <w:u w:val="single"/>
        </w:rPr>
        <w:t>Item ID:</w:t>
      </w:r>
      <w:r w:rsidRPr="00997017">
        <w:rPr>
          <w:b/>
          <w:sz w:val="28"/>
          <w:szCs w:val="28"/>
          <w:u w:val="single"/>
        </w:rPr>
        <w:t xml:space="preserve"> </w:t>
      </w:r>
      <w:r w:rsidRPr="00E46D44">
        <w:rPr>
          <w:b/>
          <w:sz w:val="28"/>
          <w:szCs w:val="28"/>
          <w:u w:val="single"/>
        </w:rPr>
        <w:t>59872 – Footpath Repair</w:t>
      </w:r>
    </w:p>
    <w:p w:rsidR="002B0083" w:rsidRPr="00E46D44" w:rsidRDefault="00EC739E" w:rsidP="002B0083">
      <w:pPr>
        <w:rPr>
          <w:sz w:val="24"/>
          <w:szCs w:val="24"/>
        </w:rPr>
      </w:pPr>
      <w:r>
        <w:rPr>
          <w:sz w:val="24"/>
          <w:szCs w:val="24"/>
        </w:rPr>
        <w:t>It was p</w:t>
      </w:r>
      <w:r w:rsidR="002B0083" w:rsidRPr="00E46D44">
        <w:rPr>
          <w:sz w:val="24"/>
          <w:szCs w:val="24"/>
        </w:rPr>
        <w:t>roposed by Councillor E. Higgins and seconded by Councillor F. Timmons</w:t>
      </w:r>
      <w:r w:rsidR="002B0083">
        <w:rPr>
          <w:sz w:val="24"/>
          <w:szCs w:val="24"/>
        </w:rPr>
        <w:t>:</w:t>
      </w:r>
    </w:p>
    <w:p w:rsidR="002B0083" w:rsidRPr="00E46D44" w:rsidRDefault="002B0083" w:rsidP="002B0083">
      <w:pPr>
        <w:rPr>
          <w:sz w:val="24"/>
          <w:szCs w:val="24"/>
        </w:rPr>
      </w:pPr>
      <w:r w:rsidRPr="00E46D44">
        <w:rPr>
          <w:sz w:val="24"/>
          <w:szCs w:val="24"/>
        </w:rPr>
        <w:t>"That this Committee gets a full update on the footpath repair works completed and scheduled for Clondalkin Village and Newcastle Village." </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r w:rsidRPr="00E46D44">
        <w:rPr>
          <w:b/>
          <w:sz w:val="24"/>
          <w:szCs w:val="24"/>
        </w:rPr>
        <w:t>:</w:t>
      </w:r>
    </w:p>
    <w:p w:rsidR="002B0083" w:rsidRPr="00E46D44" w:rsidRDefault="002B0083" w:rsidP="002B0083">
      <w:pPr>
        <w:rPr>
          <w:sz w:val="24"/>
          <w:szCs w:val="24"/>
        </w:rPr>
      </w:pPr>
      <w:r w:rsidRPr="00E46D44">
        <w:rPr>
          <w:sz w:val="24"/>
          <w:szCs w:val="24"/>
        </w:rPr>
        <w:t>A footpath refurbishment scheme was carried out in Clondalkin Village in 2018 as per the Roadworks Programme.</w:t>
      </w:r>
    </w:p>
    <w:p w:rsidR="002B0083" w:rsidRPr="00E46D44" w:rsidRDefault="002B0083" w:rsidP="002B0083">
      <w:pPr>
        <w:rPr>
          <w:sz w:val="24"/>
          <w:szCs w:val="24"/>
        </w:rPr>
      </w:pPr>
      <w:r w:rsidRPr="00E46D44">
        <w:rPr>
          <w:sz w:val="24"/>
          <w:szCs w:val="24"/>
        </w:rPr>
        <w:t xml:space="preserve">Newcastle Village was not included in the 2018 Roadworks programme. However, South Dublin County Council direct labour crews carried out repairs in </w:t>
      </w:r>
      <w:proofErr w:type="spellStart"/>
      <w:r w:rsidRPr="00E46D44">
        <w:rPr>
          <w:sz w:val="24"/>
          <w:szCs w:val="24"/>
        </w:rPr>
        <w:t>Ballynakelly</w:t>
      </w:r>
      <w:proofErr w:type="spellEnd"/>
      <w:r w:rsidRPr="00E46D44">
        <w:rPr>
          <w:sz w:val="24"/>
          <w:szCs w:val="24"/>
        </w:rPr>
        <w:t xml:space="preserve"> Cottages in May/June and some repairs on Newcastle Main Street in August.</w:t>
      </w:r>
    </w:p>
    <w:p w:rsidR="002B0083" w:rsidRPr="00E46D44" w:rsidRDefault="002B0083" w:rsidP="002B0083">
      <w:pPr>
        <w:rPr>
          <w:sz w:val="24"/>
          <w:szCs w:val="24"/>
        </w:rPr>
      </w:pPr>
      <w:r w:rsidRPr="00E46D44">
        <w:rPr>
          <w:sz w:val="24"/>
          <w:szCs w:val="24"/>
        </w:rPr>
        <w:t xml:space="preserve">The report was </w:t>
      </w:r>
      <w:r w:rsidRPr="00E46D44">
        <w:rPr>
          <w:b/>
          <w:sz w:val="28"/>
          <w:szCs w:val="28"/>
        </w:rPr>
        <w:t>NOTED</w:t>
      </w:r>
    </w:p>
    <w:p w:rsidR="002B0083" w:rsidRPr="00E46D44" w:rsidRDefault="002B0083" w:rsidP="002B0083">
      <w:pPr>
        <w:pStyle w:val="Heading2"/>
        <w:jc w:val="center"/>
        <w:rPr>
          <w:b/>
          <w:sz w:val="48"/>
          <w:szCs w:val="48"/>
          <w:u w:val="single"/>
        </w:rPr>
      </w:pPr>
      <w:r w:rsidRPr="00E46D44">
        <w:rPr>
          <w:b/>
          <w:sz w:val="48"/>
          <w:szCs w:val="48"/>
          <w:u w:val="single"/>
        </w:rPr>
        <w:t>Libraries Arts</w:t>
      </w:r>
    </w:p>
    <w:p w:rsidR="002B0083" w:rsidRPr="00E46D44" w:rsidRDefault="002B0083" w:rsidP="002B0083">
      <w:pPr>
        <w:pStyle w:val="Heading3"/>
        <w:rPr>
          <w:sz w:val="28"/>
          <w:szCs w:val="28"/>
        </w:rPr>
      </w:pPr>
      <w:r>
        <w:rPr>
          <w:b/>
          <w:sz w:val="28"/>
          <w:szCs w:val="28"/>
          <w:u w:val="single"/>
        </w:rPr>
        <w:t>C/461/18 – (</w:t>
      </w:r>
      <w:r w:rsidRPr="00E46D44">
        <w:rPr>
          <w:b/>
          <w:sz w:val="28"/>
          <w:szCs w:val="28"/>
          <w:u w:val="single"/>
        </w:rPr>
        <w:t>Q6</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59873</w:t>
      </w:r>
    </w:p>
    <w:p w:rsidR="002B0083" w:rsidRPr="00E46D44" w:rsidRDefault="002B0083" w:rsidP="002B0083">
      <w:pPr>
        <w:rPr>
          <w:sz w:val="24"/>
          <w:szCs w:val="24"/>
        </w:rPr>
      </w:pPr>
      <w:r w:rsidRPr="00E46D44">
        <w:rPr>
          <w:sz w:val="24"/>
          <w:szCs w:val="24"/>
        </w:rPr>
        <w:t>Proposed by Councillor E. Higgins</w:t>
      </w:r>
    </w:p>
    <w:p w:rsidR="002B0083" w:rsidRPr="00E46D44" w:rsidRDefault="002B0083" w:rsidP="002B0083">
      <w:pPr>
        <w:rPr>
          <w:sz w:val="24"/>
          <w:szCs w:val="24"/>
        </w:rPr>
      </w:pPr>
      <w:r w:rsidRPr="00E46D44">
        <w:rPr>
          <w:sz w:val="24"/>
          <w:szCs w:val="24"/>
        </w:rPr>
        <w:t xml:space="preserve">"To ask for a description of what will be available for people with special needs at </w:t>
      </w:r>
      <w:proofErr w:type="spellStart"/>
      <w:r w:rsidRPr="00E46D44">
        <w:rPr>
          <w:sz w:val="24"/>
          <w:szCs w:val="24"/>
        </w:rPr>
        <w:t>Rowlagh</w:t>
      </w:r>
      <w:proofErr w:type="spellEnd"/>
      <w:r w:rsidRPr="00E46D44">
        <w:rPr>
          <w:sz w:val="24"/>
          <w:szCs w:val="24"/>
        </w:rPr>
        <w:t xml:space="preserve"> Library in North Clondalkin?"</w:t>
      </w:r>
    </w:p>
    <w:p w:rsidR="00330FBE" w:rsidRDefault="002B0083" w:rsidP="002B0083">
      <w:pPr>
        <w:rPr>
          <w:b/>
          <w:sz w:val="24"/>
          <w:szCs w:val="24"/>
        </w:rPr>
      </w:pPr>
      <w:r w:rsidRPr="00E46D44">
        <w:rPr>
          <w:b/>
          <w:sz w:val="24"/>
          <w:szCs w:val="24"/>
        </w:rPr>
        <w:t>Reply:</w:t>
      </w:r>
      <w:r w:rsidRPr="00AC234B">
        <w:rPr>
          <w:b/>
          <w:sz w:val="24"/>
          <w:szCs w:val="24"/>
        </w:rPr>
        <w:t xml:space="preserve"> </w:t>
      </w:r>
    </w:p>
    <w:p w:rsidR="00330FBE" w:rsidRPr="00330FBE" w:rsidRDefault="00330FBE" w:rsidP="00330FBE">
      <w:pPr>
        <w:rPr>
          <w:sz w:val="24"/>
          <w:szCs w:val="24"/>
        </w:rPr>
      </w:pPr>
      <w:r w:rsidRPr="00330FBE">
        <w:rPr>
          <w:sz w:val="24"/>
          <w:szCs w:val="24"/>
        </w:rPr>
        <w:t>North Clondalkin Library services for people with special needs.</w:t>
      </w:r>
    </w:p>
    <w:p w:rsidR="00330FBE" w:rsidRPr="00330FBE" w:rsidRDefault="00330FBE" w:rsidP="00330FBE">
      <w:pPr>
        <w:rPr>
          <w:sz w:val="24"/>
          <w:szCs w:val="24"/>
        </w:rPr>
      </w:pPr>
      <w:r w:rsidRPr="00330FBE">
        <w:rPr>
          <w:sz w:val="24"/>
          <w:szCs w:val="24"/>
        </w:rPr>
        <w:t>It is anticipated that a range of services to people with special needs will be available in the new North Clondalkin Library.  These have not yet been fully designed but will be in keeping with some of the current services and initiatives on offer across the library network which include:</w:t>
      </w:r>
    </w:p>
    <w:p w:rsidR="00330FBE" w:rsidRPr="00330FBE" w:rsidRDefault="00330FBE" w:rsidP="00330FBE">
      <w:pPr>
        <w:pStyle w:val="ListParagraph"/>
        <w:numPr>
          <w:ilvl w:val="0"/>
          <w:numId w:val="4"/>
        </w:numPr>
        <w:rPr>
          <w:sz w:val="24"/>
          <w:szCs w:val="24"/>
        </w:rPr>
      </w:pPr>
      <w:r w:rsidRPr="00330FBE">
        <w:rPr>
          <w:sz w:val="24"/>
          <w:szCs w:val="24"/>
        </w:rPr>
        <w:t xml:space="preserve">Touch Type Read &amp; Spell (TTRS): an award winning highly accessible, multi-sensory course that teaches touch-typing, reading and spelling at the same time.  This </w:t>
      </w:r>
      <w:r w:rsidRPr="00330FBE">
        <w:rPr>
          <w:sz w:val="24"/>
          <w:szCs w:val="24"/>
        </w:rPr>
        <w:lastRenderedPageBreak/>
        <w:t xml:space="preserve">programme uses visual, auditory and kinaesthetic senses, colour fonts and designs that can be customised for individual needs. It is a programme utilised by Dyslexia assertions worldwide. </w:t>
      </w:r>
    </w:p>
    <w:p w:rsidR="00330FBE" w:rsidRPr="00330FBE" w:rsidRDefault="00330FBE" w:rsidP="00330FBE">
      <w:pPr>
        <w:pStyle w:val="ListParagraph"/>
        <w:numPr>
          <w:ilvl w:val="0"/>
          <w:numId w:val="4"/>
        </w:numPr>
        <w:rPr>
          <w:sz w:val="24"/>
          <w:szCs w:val="24"/>
        </w:rPr>
      </w:pPr>
      <w:r w:rsidRPr="00330FBE">
        <w:rPr>
          <w:sz w:val="24"/>
          <w:szCs w:val="24"/>
        </w:rPr>
        <w:t>Storytime for special needs groups utilising the IBBY collection of silent books currently piloted in Clondalkin Village library.</w:t>
      </w:r>
    </w:p>
    <w:p w:rsidR="00330FBE" w:rsidRPr="00330FBE" w:rsidRDefault="00330FBE" w:rsidP="00330FBE">
      <w:pPr>
        <w:pStyle w:val="ListParagraph"/>
        <w:numPr>
          <w:ilvl w:val="0"/>
          <w:numId w:val="4"/>
        </w:numPr>
        <w:rPr>
          <w:sz w:val="24"/>
          <w:szCs w:val="24"/>
        </w:rPr>
      </w:pPr>
      <w:r w:rsidRPr="00330FBE">
        <w:rPr>
          <w:sz w:val="24"/>
          <w:szCs w:val="24"/>
        </w:rPr>
        <w:t xml:space="preserve">Toys, Technology and Training (TTT): pilot project currently underway in the County Library Tallaght designed to support additional learning aids to children and other interested parties with learning difficulties or special needs. Provides toys/aids which assist with learning or improving gross motor skills, supported by a specially selected supporting book stock, and workshops and talks.  </w:t>
      </w:r>
    </w:p>
    <w:p w:rsidR="00330FBE" w:rsidRPr="00330FBE" w:rsidRDefault="00330FBE" w:rsidP="00330FBE">
      <w:pPr>
        <w:pStyle w:val="ListParagraph"/>
        <w:numPr>
          <w:ilvl w:val="0"/>
          <w:numId w:val="4"/>
        </w:numPr>
        <w:rPr>
          <w:sz w:val="24"/>
          <w:szCs w:val="24"/>
        </w:rPr>
      </w:pPr>
      <w:r w:rsidRPr="00330FBE">
        <w:rPr>
          <w:sz w:val="24"/>
          <w:szCs w:val="24"/>
        </w:rPr>
        <w:t>Reading Development resources and facilities, including wide ranging collections of graded reader material, for children young adults and adults, with continually updated literacy development material.</w:t>
      </w:r>
    </w:p>
    <w:p w:rsidR="00330FBE" w:rsidRPr="00330FBE" w:rsidRDefault="00330FBE" w:rsidP="00330FBE">
      <w:pPr>
        <w:pStyle w:val="ListParagraph"/>
        <w:numPr>
          <w:ilvl w:val="0"/>
          <w:numId w:val="4"/>
        </w:numPr>
        <w:rPr>
          <w:sz w:val="24"/>
          <w:szCs w:val="24"/>
        </w:rPr>
      </w:pPr>
      <w:r w:rsidRPr="00330FBE">
        <w:rPr>
          <w:sz w:val="24"/>
          <w:szCs w:val="24"/>
        </w:rPr>
        <w:t>E books, and e-audio books available in library and online.</w:t>
      </w:r>
    </w:p>
    <w:p w:rsidR="00330FBE" w:rsidRPr="00330FBE" w:rsidRDefault="00330FBE" w:rsidP="00330FBE">
      <w:pPr>
        <w:pStyle w:val="ListParagraph"/>
        <w:numPr>
          <w:ilvl w:val="0"/>
          <w:numId w:val="4"/>
        </w:numPr>
        <w:rPr>
          <w:sz w:val="24"/>
          <w:szCs w:val="24"/>
        </w:rPr>
      </w:pPr>
      <w:r w:rsidRPr="00330FBE">
        <w:rPr>
          <w:sz w:val="24"/>
          <w:szCs w:val="24"/>
        </w:rPr>
        <w:t xml:space="preserve">Full participation in many national programmes such as Healthy Ireland at your Library, Social Inclusion Week, </w:t>
      </w:r>
      <w:proofErr w:type="spellStart"/>
      <w:r w:rsidRPr="00330FBE">
        <w:rPr>
          <w:sz w:val="24"/>
          <w:szCs w:val="24"/>
        </w:rPr>
        <w:t>Bealtaine</w:t>
      </w:r>
      <w:proofErr w:type="spellEnd"/>
      <w:r w:rsidRPr="00330FBE">
        <w:rPr>
          <w:sz w:val="24"/>
          <w:szCs w:val="24"/>
        </w:rPr>
        <w:t>, and others which specifically target particular demographics, including special needs.</w:t>
      </w:r>
    </w:p>
    <w:p w:rsidR="00330FBE" w:rsidRPr="00330FBE" w:rsidRDefault="00330FBE" w:rsidP="00330FBE">
      <w:pPr>
        <w:rPr>
          <w:sz w:val="24"/>
          <w:szCs w:val="24"/>
        </w:rPr>
      </w:pPr>
      <w:r w:rsidRPr="00330FBE">
        <w:rPr>
          <w:sz w:val="24"/>
          <w:szCs w:val="24"/>
        </w:rPr>
        <w:t xml:space="preserve">As the new library is located close to </w:t>
      </w:r>
      <w:proofErr w:type="spellStart"/>
      <w:r w:rsidRPr="00330FBE">
        <w:rPr>
          <w:sz w:val="24"/>
          <w:szCs w:val="24"/>
        </w:rPr>
        <w:t>Rossecourt</w:t>
      </w:r>
      <w:proofErr w:type="spellEnd"/>
      <w:r w:rsidRPr="00330FBE">
        <w:rPr>
          <w:sz w:val="24"/>
          <w:szCs w:val="24"/>
        </w:rPr>
        <w:t xml:space="preserve"> Resource Centre, part of the Stewarts Care Services, we  look forward in the new library to working together on client based library activities and services.</w:t>
      </w:r>
    </w:p>
    <w:p w:rsidR="002B0083" w:rsidRPr="00E46D44" w:rsidRDefault="002B0083" w:rsidP="002B0083">
      <w:pPr>
        <w:pStyle w:val="Heading3"/>
        <w:rPr>
          <w:sz w:val="28"/>
          <w:szCs w:val="28"/>
        </w:rPr>
      </w:pPr>
      <w:r>
        <w:rPr>
          <w:b/>
          <w:sz w:val="28"/>
          <w:szCs w:val="28"/>
          <w:u w:val="single"/>
        </w:rPr>
        <w:t>C/462/18 – (</w:t>
      </w:r>
      <w:r w:rsidRPr="00E46D44">
        <w:rPr>
          <w:b/>
          <w:sz w:val="28"/>
          <w:szCs w:val="28"/>
          <w:u w:val="single"/>
        </w:rPr>
        <w:t>H11</w:t>
      </w:r>
      <w:r>
        <w:rPr>
          <w:b/>
          <w:sz w:val="28"/>
          <w:szCs w:val="28"/>
          <w:u w:val="single"/>
        </w:rPr>
        <w:t xml:space="preserve">) </w:t>
      </w:r>
      <w:r w:rsidRPr="00E46D44">
        <w:rPr>
          <w:b/>
          <w:sz w:val="28"/>
          <w:szCs w:val="28"/>
          <w:u w:val="single"/>
        </w:rPr>
        <w:t>Item ID:</w:t>
      </w:r>
      <w:r w:rsidRPr="00225B1E">
        <w:rPr>
          <w:b/>
          <w:sz w:val="28"/>
          <w:szCs w:val="28"/>
          <w:u w:val="single"/>
        </w:rPr>
        <w:t xml:space="preserve"> </w:t>
      </w:r>
      <w:r w:rsidRPr="00E46D44">
        <w:rPr>
          <w:b/>
          <w:sz w:val="28"/>
          <w:szCs w:val="28"/>
          <w:u w:val="single"/>
        </w:rPr>
        <w:t>59852 – New Words</w:t>
      </w:r>
    </w:p>
    <w:p w:rsidR="002B0083" w:rsidRPr="00E46D44" w:rsidRDefault="002B0083" w:rsidP="002B0083">
      <w:pPr>
        <w:rPr>
          <w:sz w:val="24"/>
          <w:szCs w:val="24"/>
        </w:rPr>
      </w:pPr>
      <w:r w:rsidRPr="00E46D44">
        <w:rPr>
          <w:sz w:val="24"/>
          <w:szCs w:val="24"/>
        </w:rPr>
        <w:t xml:space="preserve">(No Business) </w:t>
      </w:r>
    </w:p>
    <w:p w:rsidR="002B0083" w:rsidRPr="00E46D44" w:rsidRDefault="002B0083" w:rsidP="002B0083">
      <w:pPr>
        <w:pStyle w:val="Heading3"/>
        <w:rPr>
          <w:sz w:val="28"/>
          <w:szCs w:val="28"/>
        </w:rPr>
      </w:pPr>
      <w:r w:rsidRPr="00E46D44">
        <w:rPr>
          <w:b/>
          <w:sz w:val="28"/>
          <w:szCs w:val="28"/>
          <w:u w:val="single"/>
        </w:rPr>
        <w:t>C/463/18 – (H12</w:t>
      </w:r>
      <w:r>
        <w:rPr>
          <w:b/>
          <w:sz w:val="28"/>
          <w:szCs w:val="28"/>
          <w:u w:val="single"/>
        </w:rPr>
        <w:t>)</w:t>
      </w:r>
      <w:r w:rsidRPr="00E46D44">
        <w:rPr>
          <w:b/>
          <w:sz w:val="28"/>
          <w:szCs w:val="28"/>
          <w:u w:val="single"/>
        </w:rPr>
        <w:t xml:space="preserve"> Item ID:</w:t>
      </w:r>
      <w:r w:rsidRPr="00225B1E">
        <w:rPr>
          <w:b/>
          <w:sz w:val="28"/>
          <w:szCs w:val="28"/>
          <w:u w:val="single"/>
        </w:rPr>
        <w:t xml:space="preserve"> </w:t>
      </w:r>
      <w:r w:rsidRPr="00E46D44">
        <w:rPr>
          <w:b/>
          <w:sz w:val="28"/>
          <w:szCs w:val="28"/>
          <w:u w:val="single"/>
        </w:rPr>
        <w:t>59850 – Library News &amp; Events</w:t>
      </w:r>
    </w:p>
    <w:p w:rsidR="002B0083" w:rsidRPr="00E46D44" w:rsidRDefault="002B0083" w:rsidP="002B0083">
      <w:pPr>
        <w:rPr>
          <w:sz w:val="24"/>
          <w:szCs w:val="24"/>
        </w:rPr>
      </w:pPr>
    </w:p>
    <w:p w:rsidR="002B0083" w:rsidRPr="00E46D44" w:rsidRDefault="002B0083" w:rsidP="002B0083">
      <w:pPr>
        <w:rPr>
          <w:sz w:val="24"/>
          <w:szCs w:val="24"/>
        </w:rPr>
      </w:pPr>
      <w:r w:rsidRPr="00E46D44">
        <w:rPr>
          <w:sz w:val="24"/>
          <w:szCs w:val="24"/>
        </w:rPr>
        <w:t xml:space="preserve">The following report was presented by Ms. M. Bentley, Senior Executive Librarian: </w:t>
      </w:r>
    </w:p>
    <w:p w:rsidR="002B0083" w:rsidRPr="00E46D44" w:rsidRDefault="00067B00" w:rsidP="002B0083">
      <w:pPr>
        <w:rPr>
          <w:rStyle w:val="Hyperlink"/>
          <w:sz w:val="24"/>
          <w:szCs w:val="24"/>
        </w:rPr>
      </w:pPr>
      <w:hyperlink r:id="rId15" w:history="1">
        <w:r w:rsidR="002B0083" w:rsidRPr="00E46D44">
          <w:rPr>
            <w:rStyle w:val="Hyperlink"/>
            <w:sz w:val="24"/>
            <w:szCs w:val="24"/>
          </w:rPr>
          <w:t>HI 12</w:t>
        </w:r>
      </w:hyperlink>
    </w:p>
    <w:p w:rsidR="002B0083" w:rsidRPr="00EC739E" w:rsidRDefault="002B0083" w:rsidP="002B0083">
      <w:pPr>
        <w:rPr>
          <w:rStyle w:val="Hyperlink"/>
          <w:b/>
          <w:color w:val="auto"/>
          <w:sz w:val="28"/>
          <w:szCs w:val="28"/>
          <w:u w:val="none"/>
        </w:rPr>
      </w:pPr>
      <w:r w:rsidRPr="00EC739E">
        <w:rPr>
          <w:rStyle w:val="Hyperlink"/>
          <w:color w:val="auto"/>
          <w:sz w:val="24"/>
          <w:szCs w:val="24"/>
          <w:u w:val="none"/>
        </w:rPr>
        <w:t xml:space="preserve">Following contributions from Councillors B. Bonner &amp; M. Ward, Ms. M. Bentley, Senior executive Librarian responded to queries raised, and the report was </w:t>
      </w:r>
      <w:r w:rsidRPr="00EC739E">
        <w:rPr>
          <w:rStyle w:val="Hyperlink"/>
          <w:b/>
          <w:color w:val="auto"/>
          <w:sz w:val="28"/>
          <w:szCs w:val="28"/>
          <w:u w:val="none"/>
        </w:rPr>
        <w:t>NOTED:</w:t>
      </w:r>
    </w:p>
    <w:p w:rsidR="002B0083" w:rsidRPr="00E46D44" w:rsidRDefault="002B0083" w:rsidP="002B0083">
      <w:pPr>
        <w:pStyle w:val="Heading3"/>
        <w:rPr>
          <w:sz w:val="28"/>
          <w:szCs w:val="28"/>
          <w:u w:val="single"/>
        </w:rPr>
      </w:pPr>
      <w:r w:rsidRPr="00E46D44">
        <w:rPr>
          <w:b/>
          <w:sz w:val="28"/>
          <w:szCs w:val="28"/>
          <w:u w:val="single"/>
        </w:rPr>
        <w:t>C/464/18 –</w:t>
      </w:r>
      <w:r w:rsidRPr="00E46D44">
        <w:rPr>
          <w:sz w:val="28"/>
          <w:szCs w:val="28"/>
          <w:u w:val="single"/>
        </w:rPr>
        <w:t xml:space="preserve"> (</w:t>
      </w:r>
      <w:r w:rsidRPr="00E46D44">
        <w:rPr>
          <w:b/>
          <w:sz w:val="28"/>
          <w:szCs w:val="28"/>
          <w:u w:val="single"/>
        </w:rPr>
        <w:t>H13</w:t>
      </w:r>
      <w:r w:rsidRPr="001563A4">
        <w:rPr>
          <w:b/>
          <w:sz w:val="28"/>
          <w:szCs w:val="28"/>
          <w:u w:val="single"/>
        </w:rPr>
        <w:t>)</w:t>
      </w:r>
      <w:r w:rsidRPr="00E46D44">
        <w:rPr>
          <w:b/>
          <w:sz w:val="28"/>
          <w:szCs w:val="28"/>
          <w:u w:val="single"/>
        </w:rPr>
        <w:t xml:space="preserve"> Item ID:</w:t>
      </w:r>
      <w:r w:rsidRPr="001563A4">
        <w:rPr>
          <w:b/>
          <w:sz w:val="28"/>
          <w:szCs w:val="28"/>
          <w:u w:val="single"/>
        </w:rPr>
        <w:t xml:space="preserve"> </w:t>
      </w:r>
      <w:r w:rsidRPr="00E46D44">
        <w:rPr>
          <w:b/>
          <w:sz w:val="28"/>
          <w:szCs w:val="28"/>
          <w:u w:val="single"/>
        </w:rPr>
        <w:t>59851 – Application for Arts Grants</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b/>
          <w:sz w:val="28"/>
          <w:szCs w:val="28"/>
          <w:u w:val="single"/>
        </w:rPr>
      </w:pPr>
      <w:r w:rsidRPr="00E46D44">
        <w:rPr>
          <w:b/>
          <w:sz w:val="28"/>
          <w:szCs w:val="28"/>
          <w:u w:val="single"/>
        </w:rPr>
        <w:t>C/465/18 – (C5</w:t>
      </w:r>
      <w:r w:rsidRPr="001563A4">
        <w:rPr>
          <w:b/>
          <w:sz w:val="28"/>
          <w:szCs w:val="28"/>
          <w:u w:val="single"/>
        </w:rPr>
        <w:t>)</w:t>
      </w:r>
      <w:r w:rsidRPr="00E46D44">
        <w:rPr>
          <w:b/>
          <w:sz w:val="28"/>
          <w:szCs w:val="28"/>
          <w:u w:val="single"/>
        </w:rPr>
        <w:t xml:space="preserve"> Item ID:</w:t>
      </w:r>
      <w:r w:rsidRPr="001563A4">
        <w:rPr>
          <w:b/>
          <w:sz w:val="28"/>
          <w:szCs w:val="28"/>
          <w:u w:val="single"/>
        </w:rPr>
        <w:t xml:space="preserve"> </w:t>
      </w:r>
      <w:r w:rsidRPr="00E46D44">
        <w:rPr>
          <w:b/>
          <w:sz w:val="28"/>
          <w:szCs w:val="28"/>
          <w:u w:val="single"/>
        </w:rPr>
        <w:t>59853 - Correspondence</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2"/>
        <w:jc w:val="center"/>
        <w:rPr>
          <w:b/>
          <w:sz w:val="48"/>
          <w:szCs w:val="48"/>
          <w:u w:val="single"/>
        </w:rPr>
      </w:pPr>
      <w:r w:rsidRPr="00E46D44">
        <w:rPr>
          <w:b/>
          <w:sz w:val="48"/>
          <w:szCs w:val="48"/>
          <w:u w:val="single"/>
        </w:rPr>
        <w:t>Economic Development</w:t>
      </w:r>
    </w:p>
    <w:p w:rsidR="002B0083" w:rsidRPr="00E46D44" w:rsidRDefault="002B0083" w:rsidP="002B0083">
      <w:pPr>
        <w:pStyle w:val="Heading3"/>
        <w:rPr>
          <w:sz w:val="28"/>
          <w:szCs w:val="28"/>
        </w:rPr>
      </w:pPr>
      <w:r>
        <w:rPr>
          <w:b/>
          <w:sz w:val="28"/>
          <w:szCs w:val="28"/>
          <w:u w:val="single"/>
        </w:rPr>
        <w:t>C/466/18 – (</w:t>
      </w:r>
      <w:r w:rsidRPr="00E46D44">
        <w:rPr>
          <w:b/>
          <w:sz w:val="28"/>
          <w:szCs w:val="28"/>
          <w:u w:val="single"/>
        </w:rPr>
        <w:t>Q7</w:t>
      </w:r>
      <w:r>
        <w:rPr>
          <w:b/>
          <w:sz w:val="28"/>
          <w:szCs w:val="28"/>
          <w:u w:val="single"/>
        </w:rPr>
        <w:t>)</w:t>
      </w:r>
      <w:r w:rsidRPr="00E46D44">
        <w:rPr>
          <w:b/>
          <w:sz w:val="28"/>
          <w:szCs w:val="28"/>
          <w:u w:val="single"/>
        </w:rPr>
        <w:t xml:space="preserve"> Item ID: 59881</w:t>
      </w:r>
      <w:r>
        <w:rPr>
          <w:b/>
          <w:sz w:val="28"/>
          <w:szCs w:val="28"/>
          <w:u w:val="single"/>
        </w:rPr>
        <w:t>- Shop Front Initiatives</w:t>
      </w:r>
    </w:p>
    <w:p w:rsidR="002B0083" w:rsidRPr="00E46D44" w:rsidRDefault="002B0083" w:rsidP="002B0083">
      <w:pPr>
        <w:rPr>
          <w:sz w:val="24"/>
          <w:szCs w:val="24"/>
        </w:rPr>
      </w:pPr>
      <w:r w:rsidRPr="00E46D44">
        <w:rPr>
          <w:sz w:val="24"/>
          <w:szCs w:val="24"/>
        </w:rPr>
        <w:t>Proposed by Councillor F. Timmons</w:t>
      </w:r>
    </w:p>
    <w:p w:rsidR="002B0083" w:rsidRPr="00E46D44" w:rsidRDefault="002B0083" w:rsidP="002B0083">
      <w:pPr>
        <w:rPr>
          <w:sz w:val="24"/>
          <w:szCs w:val="24"/>
        </w:rPr>
      </w:pPr>
      <w:r w:rsidRPr="00E46D44">
        <w:rPr>
          <w:sz w:val="24"/>
          <w:szCs w:val="24"/>
        </w:rPr>
        <w:lastRenderedPageBreak/>
        <w:t xml:space="preserve">"To ask the Chief Executive that as part of the South Dublin County Council Shop Front Initiative, could they include for grant purposes "self </w:t>
      </w:r>
      <w:r w:rsidR="00330FBE">
        <w:rPr>
          <w:sz w:val="24"/>
          <w:szCs w:val="24"/>
        </w:rPr>
        <w:t xml:space="preserve">- </w:t>
      </w:r>
      <w:r w:rsidRPr="00E46D44">
        <w:rPr>
          <w:sz w:val="24"/>
          <w:szCs w:val="24"/>
        </w:rPr>
        <w:t>watering hanging basket system?"  This would allow for less water to be used?"</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The 2019 Shopfront Grant scheme will be reviewed and consideration will be given for such proposals to be included in the revised scheme.</w:t>
      </w:r>
    </w:p>
    <w:p w:rsidR="002B0083" w:rsidRPr="00E46D44" w:rsidRDefault="002B0083" w:rsidP="002B0083">
      <w:pPr>
        <w:pStyle w:val="Heading3"/>
        <w:rPr>
          <w:sz w:val="28"/>
          <w:szCs w:val="28"/>
        </w:rPr>
      </w:pPr>
      <w:r>
        <w:rPr>
          <w:b/>
          <w:sz w:val="28"/>
          <w:szCs w:val="28"/>
          <w:u w:val="single"/>
        </w:rPr>
        <w:t>C/467/18 – (</w:t>
      </w:r>
      <w:r w:rsidRPr="00E46D44">
        <w:rPr>
          <w:b/>
          <w:sz w:val="28"/>
          <w:szCs w:val="28"/>
          <w:u w:val="single"/>
        </w:rPr>
        <w:t>Q8</w:t>
      </w:r>
      <w:r>
        <w:rPr>
          <w:b/>
          <w:sz w:val="28"/>
          <w:szCs w:val="28"/>
          <w:u w:val="single"/>
        </w:rPr>
        <w:t>)</w:t>
      </w:r>
      <w:r w:rsidRPr="00E46D44">
        <w:rPr>
          <w:b/>
          <w:sz w:val="28"/>
          <w:szCs w:val="28"/>
          <w:u w:val="single"/>
        </w:rPr>
        <w:t xml:space="preserve"> Item ID: 59884</w:t>
      </w:r>
      <w:r>
        <w:rPr>
          <w:b/>
          <w:sz w:val="28"/>
          <w:szCs w:val="28"/>
          <w:u w:val="single"/>
        </w:rPr>
        <w:t xml:space="preserve"> – Business support Funds</w:t>
      </w:r>
    </w:p>
    <w:p w:rsidR="002B0083" w:rsidRPr="00E46D44" w:rsidRDefault="002B0083" w:rsidP="002B0083">
      <w:pPr>
        <w:rPr>
          <w:sz w:val="24"/>
          <w:szCs w:val="24"/>
        </w:rPr>
      </w:pPr>
      <w:r w:rsidRPr="00E46D44">
        <w:rPr>
          <w:sz w:val="24"/>
          <w:szCs w:val="24"/>
        </w:rPr>
        <w:t>Proposed by Councillor F. Timmons</w:t>
      </w:r>
    </w:p>
    <w:p w:rsidR="002B0083" w:rsidRPr="00E46D44" w:rsidRDefault="002B0083" w:rsidP="002B0083">
      <w:pPr>
        <w:rPr>
          <w:sz w:val="24"/>
          <w:szCs w:val="24"/>
        </w:rPr>
      </w:pPr>
      <w:r w:rsidRPr="00E46D44">
        <w:rPr>
          <w:sz w:val="24"/>
          <w:szCs w:val="24"/>
        </w:rPr>
        <w:t>"To ask the Chief Executive to give some thought into reduced rates for new start</w:t>
      </w:r>
      <w:r w:rsidR="00330FBE">
        <w:rPr>
          <w:sz w:val="24"/>
          <w:szCs w:val="24"/>
        </w:rPr>
        <w:t>-</w:t>
      </w:r>
      <w:r w:rsidRPr="00E46D44">
        <w:rPr>
          <w:sz w:val="24"/>
          <w:szCs w:val="24"/>
        </w:rPr>
        <w:t>up businesses even for first 1 to 5 years to allow new first time businesses set up in the Clondalkin Area?" </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From a rates perspective, there is no provision in the current Local Government Rates legislation to provide for reduced rates or any alleviation/waiver scheme facility for any commercial ratepayer type.</w:t>
      </w:r>
    </w:p>
    <w:p w:rsidR="002B0083" w:rsidRPr="00E46D44" w:rsidRDefault="002B0083" w:rsidP="002B0083">
      <w:pPr>
        <w:rPr>
          <w:sz w:val="24"/>
          <w:szCs w:val="24"/>
        </w:rPr>
      </w:pPr>
      <w:r w:rsidRPr="00E46D44">
        <w:rPr>
          <w:sz w:val="24"/>
          <w:szCs w:val="24"/>
        </w:rPr>
        <w:t>However, in order to encourage new micro enterprises a "rates holiday" for up to two years is currently available through the Microenterprise/Start-up Support (Rates) fund, managed by the Local Enterprise Office.</w:t>
      </w:r>
    </w:p>
    <w:p w:rsidR="002B0083" w:rsidRPr="00E46D44" w:rsidRDefault="002B0083" w:rsidP="002B0083">
      <w:pPr>
        <w:rPr>
          <w:sz w:val="24"/>
          <w:szCs w:val="24"/>
        </w:rPr>
      </w:pPr>
      <w:r w:rsidRPr="00E46D44">
        <w:rPr>
          <w:sz w:val="24"/>
          <w:szCs w:val="24"/>
        </w:rPr>
        <w:t>This support is available where a previously vacant enterprise space, is made available to, and occupied by, a new microenterprise, (of less than 10 employees).</w:t>
      </w:r>
    </w:p>
    <w:p w:rsidR="002B0083" w:rsidRPr="00E46D44" w:rsidRDefault="002B0083" w:rsidP="002B0083">
      <w:pPr>
        <w:rPr>
          <w:sz w:val="24"/>
          <w:szCs w:val="24"/>
        </w:rPr>
      </w:pPr>
      <w:r w:rsidRPr="00E46D44">
        <w:rPr>
          <w:sz w:val="24"/>
          <w:szCs w:val="24"/>
        </w:rPr>
        <w:t>Full details of the Business Support Funds can be found at the following link on the SDCC website;</w:t>
      </w:r>
    </w:p>
    <w:p w:rsidR="002B0083" w:rsidRPr="00E46D44" w:rsidRDefault="00067B00" w:rsidP="002B0083">
      <w:pPr>
        <w:rPr>
          <w:sz w:val="24"/>
          <w:szCs w:val="24"/>
        </w:rPr>
      </w:pPr>
      <w:hyperlink r:id="rId16" w:history="1">
        <w:r w:rsidR="002B0083" w:rsidRPr="00E46D44">
          <w:rPr>
            <w:rStyle w:val="Hyperlink"/>
            <w:sz w:val="24"/>
            <w:szCs w:val="24"/>
          </w:rPr>
          <w:t>https://www.sdcc.ie/en/services/business/enterprise/business-support/</w:t>
        </w:r>
      </w:hyperlink>
    </w:p>
    <w:p w:rsidR="002B0083" w:rsidRPr="00E46D44" w:rsidRDefault="002B0083" w:rsidP="002B0083">
      <w:pPr>
        <w:pStyle w:val="Heading3"/>
        <w:rPr>
          <w:sz w:val="28"/>
          <w:szCs w:val="28"/>
        </w:rPr>
      </w:pPr>
      <w:r>
        <w:rPr>
          <w:b/>
          <w:sz w:val="28"/>
          <w:szCs w:val="28"/>
          <w:u w:val="single"/>
        </w:rPr>
        <w:t>C/468/18 – (</w:t>
      </w:r>
      <w:r w:rsidRPr="00E46D44">
        <w:rPr>
          <w:b/>
          <w:sz w:val="28"/>
          <w:szCs w:val="28"/>
          <w:u w:val="single"/>
        </w:rPr>
        <w:t>H14</w:t>
      </w:r>
      <w:r>
        <w:rPr>
          <w:b/>
          <w:sz w:val="28"/>
          <w:szCs w:val="28"/>
          <w:u w:val="single"/>
        </w:rPr>
        <w:t>)</w:t>
      </w:r>
      <w:r w:rsidRPr="00E46D44">
        <w:rPr>
          <w:b/>
          <w:sz w:val="28"/>
          <w:szCs w:val="28"/>
          <w:u w:val="single"/>
        </w:rPr>
        <w:t xml:space="preserve"> Item ID:</w:t>
      </w:r>
      <w:r w:rsidRPr="00225B1E">
        <w:rPr>
          <w:b/>
          <w:sz w:val="28"/>
          <w:szCs w:val="28"/>
          <w:u w:val="single"/>
        </w:rPr>
        <w:t xml:space="preserve"> </w:t>
      </w:r>
      <w:r w:rsidRPr="00E46D44">
        <w:rPr>
          <w:b/>
          <w:sz w:val="28"/>
          <w:szCs w:val="28"/>
          <w:u w:val="single"/>
        </w:rPr>
        <w:t>59854 –</w:t>
      </w:r>
      <w:r w:rsidRPr="00225B1E">
        <w:rPr>
          <w:b/>
          <w:sz w:val="28"/>
          <w:szCs w:val="28"/>
          <w:u w:val="single"/>
        </w:rPr>
        <w:t xml:space="preserve"> </w:t>
      </w:r>
      <w:r w:rsidRPr="00E46D44">
        <w:rPr>
          <w:b/>
          <w:sz w:val="28"/>
          <w:szCs w:val="28"/>
          <w:u w:val="single"/>
        </w:rPr>
        <w:t>New Words</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b/>
          <w:sz w:val="28"/>
          <w:szCs w:val="28"/>
        </w:rPr>
      </w:pPr>
      <w:r>
        <w:rPr>
          <w:b/>
          <w:sz w:val="28"/>
          <w:szCs w:val="28"/>
          <w:u w:val="single"/>
        </w:rPr>
        <w:t>C/469/18 – (</w:t>
      </w:r>
      <w:r w:rsidRPr="00E46D44">
        <w:rPr>
          <w:b/>
          <w:sz w:val="28"/>
          <w:szCs w:val="28"/>
          <w:u w:val="single"/>
        </w:rPr>
        <w:t>C6</w:t>
      </w:r>
      <w:r>
        <w:rPr>
          <w:b/>
          <w:sz w:val="28"/>
          <w:szCs w:val="28"/>
          <w:u w:val="single"/>
        </w:rPr>
        <w:t>)</w:t>
      </w:r>
      <w:r w:rsidRPr="00E46D44">
        <w:rPr>
          <w:b/>
          <w:sz w:val="28"/>
          <w:szCs w:val="28"/>
          <w:u w:val="single"/>
        </w:rPr>
        <w:t xml:space="preserve"> Item ID: 59855 - Correspondence</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2"/>
        <w:jc w:val="center"/>
        <w:rPr>
          <w:b/>
          <w:sz w:val="44"/>
          <w:szCs w:val="44"/>
          <w:u w:val="single"/>
        </w:rPr>
      </w:pPr>
      <w:r w:rsidRPr="00E46D44">
        <w:rPr>
          <w:b/>
          <w:sz w:val="44"/>
          <w:szCs w:val="44"/>
          <w:u w:val="single"/>
        </w:rPr>
        <w:t>Performance &amp; Change Management</w:t>
      </w:r>
    </w:p>
    <w:p w:rsidR="002B0083" w:rsidRPr="00E46D44" w:rsidRDefault="002B0083" w:rsidP="002B0083">
      <w:pPr>
        <w:pStyle w:val="Heading3"/>
        <w:rPr>
          <w:sz w:val="28"/>
          <w:szCs w:val="28"/>
        </w:rPr>
      </w:pPr>
      <w:r>
        <w:rPr>
          <w:b/>
          <w:sz w:val="28"/>
          <w:szCs w:val="28"/>
          <w:u w:val="single"/>
        </w:rPr>
        <w:t>C/470/18 – (</w:t>
      </w:r>
      <w:r w:rsidRPr="00E46D44">
        <w:rPr>
          <w:b/>
          <w:sz w:val="28"/>
          <w:szCs w:val="28"/>
          <w:u w:val="single"/>
        </w:rPr>
        <w:t>H15</w:t>
      </w:r>
      <w:r>
        <w:rPr>
          <w:b/>
          <w:sz w:val="28"/>
          <w:szCs w:val="28"/>
          <w:u w:val="single"/>
        </w:rPr>
        <w:t>)</w:t>
      </w:r>
      <w:r w:rsidRPr="00E46D44">
        <w:rPr>
          <w:b/>
          <w:sz w:val="28"/>
          <w:szCs w:val="28"/>
          <w:u w:val="single"/>
        </w:rPr>
        <w:t xml:space="preserve"> Item ID:</w:t>
      </w:r>
      <w:r w:rsidRPr="00225B1E">
        <w:rPr>
          <w:b/>
          <w:sz w:val="28"/>
          <w:szCs w:val="28"/>
          <w:u w:val="single"/>
        </w:rPr>
        <w:t xml:space="preserve"> </w:t>
      </w:r>
      <w:r w:rsidRPr="00E46D44">
        <w:rPr>
          <w:b/>
          <w:sz w:val="28"/>
          <w:szCs w:val="28"/>
          <w:u w:val="single"/>
        </w:rPr>
        <w:t>59856 – New Works</w:t>
      </w:r>
    </w:p>
    <w:p w:rsidR="002B0083" w:rsidRPr="00E46D44" w:rsidRDefault="002B0083" w:rsidP="002B0083">
      <w:pPr>
        <w:rPr>
          <w:sz w:val="24"/>
          <w:szCs w:val="24"/>
        </w:rPr>
      </w:pPr>
      <w:r w:rsidRPr="00E46D44">
        <w:rPr>
          <w:sz w:val="24"/>
          <w:szCs w:val="24"/>
        </w:rPr>
        <w:t xml:space="preserve">(No Business) </w:t>
      </w:r>
    </w:p>
    <w:p w:rsidR="002B0083" w:rsidRPr="00E46D44" w:rsidRDefault="002B0083" w:rsidP="002B0083">
      <w:pPr>
        <w:pStyle w:val="Heading3"/>
        <w:rPr>
          <w:b/>
          <w:sz w:val="28"/>
          <w:szCs w:val="28"/>
          <w:u w:val="single"/>
        </w:rPr>
      </w:pPr>
      <w:r w:rsidRPr="00E46D44">
        <w:rPr>
          <w:b/>
          <w:sz w:val="28"/>
          <w:szCs w:val="28"/>
          <w:u w:val="single"/>
        </w:rPr>
        <w:t>C/47</w:t>
      </w:r>
      <w:r>
        <w:rPr>
          <w:b/>
          <w:sz w:val="28"/>
          <w:szCs w:val="28"/>
          <w:u w:val="single"/>
        </w:rPr>
        <w:t>1</w:t>
      </w:r>
      <w:r w:rsidRPr="00E46D44">
        <w:rPr>
          <w:b/>
          <w:sz w:val="28"/>
          <w:szCs w:val="28"/>
          <w:u w:val="single"/>
        </w:rPr>
        <w:t>/18 – (C7</w:t>
      </w:r>
      <w:r w:rsidRPr="001563A4">
        <w:rPr>
          <w:b/>
          <w:sz w:val="28"/>
          <w:szCs w:val="28"/>
          <w:u w:val="single"/>
        </w:rPr>
        <w:t xml:space="preserve">) </w:t>
      </w:r>
      <w:r w:rsidRPr="00E46D44">
        <w:rPr>
          <w:b/>
          <w:sz w:val="28"/>
          <w:szCs w:val="28"/>
          <w:u w:val="single"/>
        </w:rPr>
        <w:t>Item ID:</w:t>
      </w:r>
      <w:r w:rsidRPr="001563A4">
        <w:rPr>
          <w:b/>
          <w:sz w:val="28"/>
          <w:szCs w:val="28"/>
          <w:u w:val="single"/>
        </w:rPr>
        <w:t xml:space="preserve"> </w:t>
      </w:r>
      <w:r w:rsidRPr="00E46D44">
        <w:rPr>
          <w:b/>
          <w:sz w:val="28"/>
          <w:szCs w:val="28"/>
          <w:u w:val="single"/>
        </w:rPr>
        <w:t>59857 - Correspondence</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2"/>
        <w:jc w:val="center"/>
        <w:rPr>
          <w:b/>
          <w:sz w:val="48"/>
          <w:szCs w:val="48"/>
          <w:u w:val="single"/>
        </w:rPr>
      </w:pPr>
      <w:r w:rsidRPr="00E46D44">
        <w:rPr>
          <w:b/>
          <w:sz w:val="48"/>
          <w:szCs w:val="48"/>
          <w:u w:val="single"/>
        </w:rPr>
        <w:lastRenderedPageBreak/>
        <w:t>Corporate Support</w:t>
      </w:r>
    </w:p>
    <w:p w:rsidR="002B0083" w:rsidRPr="00E46D44" w:rsidRDefault="002B0083" w:rsidP="002B0083">
      <w:pPr>
        <w:pStyle w:val="Heading3"/>
        <w:rPr>
          <w:b/>
          <w:sz w:val="28"/>
          <w:szCs w:val="28"/>
        </w:rPr>
      </w:pPr>
      <w:r>
        <w:rPr>
          <w:b/>
          <w:sz w:val="28"/>
          <w:szCs w:val="28"/>
          <w:u w:val="single"/>
        </w:rPr>
        <w:t>C/472/18 – (</w:t>
      </w:r>
      <w:r w:rsidRPr="00E46D44">
        <w:rPr>
          <w:b/>
          <w:sz w:val="28"/>
          <w:szCs w:val="28"/>
          <w:u w:val="single"/>
        </w:rPr>
        <w:t>H16</w:t>
      </w:r>
      <w:r>
        <w:rPr>
          <w:b/>
          <w:sz w:val="28"/>
          <w:szCs w:val="28"/>
          <w:u w:val="single"/>
        </w:rPr>
        <w:t>)</w:t>
      </w:r>
      <w:r w:rsidRPr="00E46D44">
        <w:rPr>
          <w:b/>
          <w:sz w:val="28"/>
          <w:szCs w:val="28"/>
          <w:u w:val="single"/>
        </w:rPr>
        <w:t xml:space="preserve"> Item ID:</w:t>
      </w:r>
      <w:r w:rsidR="00330FBE">
        <w:rPr>
          <w:b/>
          <w:sz w:val="28"/>
          <w:szCs w:val="28"/>
          <w:u w:val="single"/>
        </w:rPr>
        <w:t xml:space="preserve"> </w:t>
      </w:r>
      <w:r w:rsidRPr="00E46D44">
        <w:rPr>
          <w:b/>
          <w:sz w:val="28"/>
          <w:szCs w:val="28"/>
          <w:u w:val="single"/>
        </w:rPr>
        <w:t>59858 – New Works</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b/>
          <w:sz w:val="28"/>
          <w:szCs w:val="28"/>
          <w:u w:val="single"/>
        </w:rPr>
      </w:pPr>
      <w:r>
        <w:rPr>
          <w:b/>
          <w:sz w:val="28"/>
          <w:szCs w:val="28"/>
          <w:u w:val="single"/>
        </w:rPr>
        <w:t>C/473/18 – (</w:t>
      </w:r>
      <w:r w:rsidRPr="00E46D44">
        <w:rPr>
          <w:b/>
          <w:sz w:val="28"/>
          <w:szCs w:val="28"/>
          <w:u w:val="single"/>
        </w:rPr>
        <w:t>C8</w:t>
      </w:r>
      <w:r>
        <w:rPr>
          <w:b/>
          <w:sz w:val="28"/>
          <w:szCs w:val="28"/>
          <w:u w:val="single"/>
        </w:rPr>
        <w:t xml:space="preserve">) </w:t>
      </w:r>
      <w:r w:rsidRPr="00E46D44">
        <w:rPr>
          <w:b/>
          <w:sz w:val="28"/>
          <w:szCs w:val="28"/>
          <w:u w:val="single"/>
        </w:rPr>
        <w:t>Item ID:</w:t>
      </w:r>
      <w:r w:rsidR="00330FBE">
        <w:rPr>
          <w:b/>
          <w:sz w:val="28"/>
          <w:szCs w:val="28"/>
          <w:u w:val="single"/>
        </w:rPr>
        <w:t xml:space="preserve"> </w:t>
      </w:r>
      <w:r w:rsidRPr="00E46D44">
        <w:rPr>
          <w:b/>
          <w:sz w:val="28"/>
          <w:szCs w:val="28"/>
          <w:u w:val="single"/>
        </w:rPr>
        <w:t>59859 – Correspondence</w:t>
      </w:r>
    </w:p>
    <w:p w:rsidR="002B0083" w:rsidRPr="00E46D44" w:rsidRDefault="00067B00" w:rsidP="002B0083">
      <w:pPr>
        <w:rPr>
          <w:rStyle w:val="Hyperlink"/>
          <w:sz w:val="24"/>
          <w:szCs w:val="24"/>
        </w:rPr>
      </w:pPr>
      <w:hyperlink r:id="rId17" w:history="1">
        <w:r w:rsidR="002B0083" w:rsidRPr="00E46D44">
          <w:rPr>
            <w:rStyle w:val="Hyperlink"/>
            <w:sz w:val="24"/>
            <w:szCs w:val="24"/>
          </w:rPr>
          <w:t>Cor. 1</w:t>
        </w:r>
      </w:hyperlink>
      <w:r w:rsidR="002B0083" w:rsidRPr="00E46D44">
        <w:rPr>
          <w:sz w:val="24"/>
          <w:szCs w:val="24"/>
        </w:rPr>
        <w:br/>
      </w:r>
      <w:hyperlink r:id="rId18" w:history="1">
        <w:r w:rsidR="002B0083" w:rsidRPr="00E46D44">
          <w:rPr>
            <w:rStyle w:val="Hyperlink"/>
            <w:sz w:val="24"/>
            <w:szCs w:val="24"/>
          </w:rPr>
          <w:t>Cor. 2</w:t>
        </w:r>
      </w:hyperlink>
      <w:r w:rsidR="002B0083" w:rsidRPr="00E46D44">
        <w:rPr>
          <w:sz w:val="24"/>
          <w:szCs w:val="24"/>
        </w:rPr>
        <w:br/>
      </w:r>
      <w:hyperlink r:id="rId19" w:history="1">
        <w:r w:rsidR="002B0083" w:rsidRPr="00E46D44">
          <w:rPr>
            <w:rStyle w:val="Hyperlink"/>
            <w:sz w:val="24"/>
            <w:szCs w:val="24"/>
          </w:rPr>
          <w:t>Cor. 3</w:t>
        </w:r>
      </w:hyperlink>
    </w:p>
    <w:p w:rsidR="002B0083" w:rsidRPr="00E46D44" w:rsidRDefault="002B0083" w:rsidP="002B0083">
      <w:pPr>
        <w:rPr>
          <w:sz w:val="24"/>
          <w:szCs w:val="24"/>
        </w:rPr>
      </w:pPr>
      <w:r w:rsidRPr="00E46D44">
        <w:rPr>
          <w:sz w:val="24"/>
          <w:szCs w:val="24"/>
        </w:rPr>
        <w:t xml:space="preserve">The correspondence was </w:t>
      </w:r>
      <w:r w:rsidRPr="00E46D44">
        <w:rPr>
          <w:b/>
          <w:sz w:val="28"/>
          <w:szCs w:val="28"/>
        </w:rPr>
        <w:t>NOTED</w:t>
      </w:r>
      <w:r w:rsidRPr="00E46D44">
        <w:rPr>
          <w:sz w:val="28"/>
          <w:szCs w:val="28"/>
        </w:rPr>
        <w:t>.</w:t>
      </w:r>
      <w:r w:rsidRPr="00E46D44">
        <w:rPr>
          <w:sz w:val="24"/>
          <w:szCs w:val="24"/>
        </w:rPr>
        <w:t xml:space="preserve"> </w:t>
      </w:r>
    </w:p>
    <w:p w:rsidR="002B0083" w:rsidRPr="00E46D44" w:rsidRDefault="002B0083" w:rsidP="002B0083">
      <w:pPr>
        <w:pStyle w:val="Heading3"/>
        <w:rPr>
          <w:sz w:val="28"/>
          <w:szCs w:val="28"/>
        </w:rPr>
      </w:pPr>
      <w:r>
        <w:rPr>
          <w:b/>
          <w:sz w:val="28"/>
          <w:szCs w:val="28"/>
          <w:u w:val="single"/>
        </w:rPr>
        <w:t>C/474/18 – (</w:t>
      </w:r>
      <w:r w:rsidRPr="00E46D44">
        <w:rPr>
          <w:b/>
          <w:sz w:val="28"/>
          <w:szCs w:val="28"/>
          <w:u w:val="single"/>
        </w:rPr>
        <w:t>M11</w:t>
      </w:r>
      <w:r>
        <w:rPr>
          <w:b/>
          <w:sz w:val="28"/>
          <w:szCs w:val="28"/>
          <w:u w:val="single"/>
        </w:rPr>
        <w:t>)</w:t>
      </w:r>
      <w:r w:rsidRPr="00E46D44">
        <w:rPr>
          <w:b/>
          <w:sz w:val="28"/>
          <w:szCs w:val="28"/>
          <w:u w:val="single"/>
        </w:rPr>
        <w:t xml:space="preserve"> Item ID:</w:t>
      </w:r>
      <w:r w:rsidR="00FA3FC9">
        <w:rPr>
          <w:b/>
          <w:sz w:val="28"/>
          <w:szCs w:val="28"/>
          <w:u w:val="single"/>
        </w:rPr>
        <w:t xml:space="preserve"> </w:t>
      </w:r>
      <w:r w:rsidRPr="00E46D44">
        <w:rPr>
          <w:b/>
          <w:sz w:val="28"/>
          <w:szCs w:val="28"/>
          <w:u w:val="single"/>
        </w:rPr>
        <w:t>59560</w:t>
      </w:r>
      <w:r w:rsidR="004E1423">
        <w:rPr>
          <w:b/>
          <w:sz w:val="28"/>
          <w:szCs w:val="28"/>
          <w:u w:val="single"/>
        </w:rPr>
        <w:t xml:space="preserve"> – Funding for life-saving treatment for SMA</w:t>
      </w:r>
    </w:p>
    <w:p w:rsidR="002B0083" w:rsidRPr="00E46D44" w:rsidRDefault="00D9728F" w:rsidP="002B0083">
      <w:pPr>
        <w:rPr>
          <w:b/>
          <w:sz w:val="24"/>
          <w:szCs w:val="24"/>
        </w:rPr>
      </w:pPr>
      <w:r>
        <w:rPr>
          <w:sz w:val="24"/>
          <w:szCs w:val="24"/>
        </w:rPr>
        <w:t>It was p</w:t>
      </w:r>
      <w:r w:rsidR="002B0083" w:rsidRPr="00E46D44">
        <w:rPr>
          <w:sz w:val="24"/>
          <w:szCs w:val="24"/>
        </w:rPr>
        <w:t>roposed by Councillor F. Timmons and seconded by Councillor B</w:t>
      </w:r>
      <w:r w:rsidR="002B0083" w:rsidRPr="00E46D44">
        <w:rPr>
          <w:b/>
          <w:sz w:val="24"/>
          <w:szCs w:val="24"/>
        </w:rPr>
        <w:t xml:space="preserve">. </w:t>
      </w:r>
      <w:r w:rsidR="002B0083" w:rsidRPr="00E46D44">
        <w:rPr>
          <w:sz w:val="24"/>
          <w:szCs w:val="24"/>
        </w:rPr>
        <w:t>Bonner</w:t>
      </w:r>
      <w:r w:rsidR="002B0083">
        <w:rPr>
          <w:sz w:val="24"/>
          <w:szCs w:val="24"/>
        </w:rPr>
        <w:t>:</w:t>
      </w:r>
    </w:p>
    <w:p w:rsidR="002B0083" w:rsidRPr="00E46D44" w:rsidRDefault="002B0083" w:rsidP="002B0083">
      <w:pPr>
        <w:rPr>
          <w:sz w:val="28"/>
          <w:szCs w:val="28"/>
        </w:rPr>
      </w:pPr>
      <w:proofErr w:type="spellStart"/>
      <w:r w:rsidRPr="00E46D44">
        <w:rPr>
          <w:b/>
          <w:sz w:val="28"/>
          <w:szCs w:val="28"/>
        </w:rPr>
        <w:t>Cathaoirleach's</w:t>
      </w:r>
      <w:proofErr w:type="spellEnd"/>
      <w:r w:rsidRPr="00E46D44">
        <w:rPr>
          <w:b/>
          <w:sz w:val="28"/>
          <w:szCs w:val="28"/>
        </w:rPr>
        <w:t xml:space="preserve"> Business</w:t>
      </w:r>
    </w:p>
    <w:p w:rsidR="002B0083" w:rsidRPr="00E46D44" w:rsidRDefault="002B0083" w:rsidP="002B0083">
      <w:pPr>
        <w:rPr>
          <w:sz w:val="24"/>
          <w:szCs w:val="24"/>
        </w:rPr>
      </w:pPr>
      <w:r w:rsidRPr="00E46D44">
        <w:rPr>
          <w:sz w:val="24"/>
          <w:szCs w:val="24"/>
        </w:rPr>
        <w:t xml:space="preserve">"That this Committee calls on the Minister for Health, Simon Harris, to approve funding for a life-saving treatment for Irish Spinal Muscular Atrophy (SMA) patients.  </w:t>
      </w:r>
      <w:proofErr w:type="spellStart"/>
      <w:r w:rsidRPr="00E46D44">
        <w:rPr>
          <w:sz w:val="24"/>
          <w:szCs w:val="24"/>
        </w:rPr>
        <w:t>Spinraza</w:t>
      </w:r>
      <w:proofErr w:type="spellEnd"/>
      <w:r w:rsidRPr="00E46D44">
        <w:rPr>
          <w:sz w:val="24"/>
          <w:szCs w:val="24"/>
        </w:rPr>
        <w:t xml:space="preserve"> is currently reimbursed in 20 other countries, changing the lives of patients there, but not in Ireland. </w:t>
      </w:r>
      <w:proofErr w:type="spellStart"/>
      <w:r w:rsidRPr="00E46D44">
        <w:rPr>
          <w:sz w:val="24"/>
          <w:szCs w:val="24"/>
        </w:rPr>
        <w:t>Spinraza</w:t>
      </w:r>
      <w:proofErr w:type="spellEnd"/>
      <w:r w:rsidRPr="00E46D44">
        <w:rPr>
          <w:sz w:val="24"/>
          <w:szCs w:val="24"/>
        </w:rPr>
        <w:t xml:space="preserve"> could give those effected a better quality of life. Earlier this summer, the Minister for Health announced that Ireland would join Belgium, Netherlands, Luxembourg and Austria in the </w:t>
      </w:r>
      <w:proofErr w:type="spellStart"/>
      <w:r w:rsidRPr="00E46D44">
        <w:rPr>
          <w:sz w:val="24"/>
          <w:szCs w:val="24"/>
        </w:rPr>
        <w:t>BeNeLuxA</w:t>
      </w:r>
      <w:proofErr w:type="spellEnd"/>
      <w:r w:rsidRPr="00E46D44">
        <w:rPr>
          <w:sz w:val="24"/>
          <w:szCs w:val="24"/>
        </w:rPr>
        <w:t xml:space="preserve"> initiative to secure affordable and timely availability to new medicines for Irish patients. As of September 1st, </w:t>
      </w:r>
      <w:proofErr w:type="spellStart"/>
      <w:r w:rsidRPr="00E46D44">
        <w:rPr>
          <w:sz w:val="24"/>
          <w:szCs w:val="24"/>
        </w:rPr>
        <w:t>Spinraza</w:t>
      </w:r>
      <w:proofErr w:type="spellEnd"/>
      <w:r w:rsidRPr="00E46D44">
        <w:rPr>
          <w:sz w:val="24"/>
          <w:szCs w:val="24"/>
        </w:rPr>
        <w:t xml:space="preserve"> is available in all </w:t>
      </w:r>
      <w:proofErr w:type="spellStart"/>
      <w:r w:rsidRPr="00E46D44">
        <w:rPr>
          <w:sz w:val="24"/>
          <w:szCs w:val="24"/>
        </w:rPr>
        <w:t>BeNeLuxA</w:t>
      </w:r>
      <w:proofErr w:type="spellEnd"/>
      <w:r w:rsidRPr="00E46D44">
        <w:rPr>
          <w:sz w:val="24"/>
          <w:szCs w:val="24"/>
        </w:rPr>
        <w:t xml:space="preserve"> initiative countries apart from Ireland."</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b/>
          <w:sz w:val="24"/>
          <w:szCs w:val="24"/>
        </w:rPr>
      </w:pPr>
      <w:r w:rsidRPr="00E46D44">
        <w:rPr>
          <w:sz w:val="24"/>
          <w:szCs w:val="24"/>
        </w:rPr>
        <w:t>If the motion is approved, a letter will be issued to Minister Harris for his attention, and when a reply is received, the Committee will be notified accordingly</w:t>
      </w:r>
      <w:r w:rsidRPr="00E46D44">
        <w:rPr>
          <w:b/>
          <w:sz w:val="24"/>
          <w:szCs w:val="24"/>
        </w:rPr>
        <w:t>.</w:t>
      </w:r>
    </w:p>
    <w:p w:rsidR="002B0083" w:rsidRPr="00E46D44" w:rsidRDefault="002B0083" w:rsidP="002B0083">
      <w:pPr>
        <w:rPr>
          <w:b/>
          <w:sz w:val="24"/>
          <w:szCs w:val="24"/>
        </w:rPr>
      </w:pPr>
      <w:r w:rsidRPr="00E46D44">
        <w:rPr>
          <w:sz w:val="24"/>
          <w:szCs w:val="24"/>
        </w:rPr>
        <w:t>The motion was</w:t>
      </w:r>
      <w:r w:rsidRPr="00E46D44">
        <w:rPr>
          <w:b/>
          <w:sz w:val="24"/>
          <w:szCs w:val="24"/>
        </w:rPr>
        <w:t xml:space="preserve"> </w:t>
      </w:r>
      <w:r w:rsidRPr="00E46D44">
        <w:rPr>
          <w:b/>
          <w:sz w:val="28"/>
          <w:szCs w:val="28"/>
        </w:rPr>
        <w:t xml:space="preserve">PASSED </w:t>
      </w:r>
      <w:r w:rsidRPr="00E46D44">
        <w:rPr>
          <w:sz w:val="24"/>
          <w:szCs w:val="24"/>
        </w:rPr>
        <w:t>without debate</w:t>
      </w:r>
      <w:r w:rsidRPr="00E46D44">
        <w:rPr>
          <w:b/>
          <w:sz w:val="24"/>
          <w:szCs w:val="24"/>
        </w:rPr>
        <w:t>.</w:t>
      </w:r>
    </w:p>
    <w:p w:rsidR="002B0083" w:rsidRPr="00E46D44" w:rsidRDefault="002B0083" w:rsidP="002B0083">
      <w:pPr>
        <w:pStyle w:val="Heading3"/>
        <w:rPr>
          <w:sz w:val="28"/>
          <w:szCs w:val="28"/>
        </w:rPr>
      </w:pPr>
      <w:r w:rsidRPr="00E46D44">
        <w:rPr>
          <w:b/>
          <w:sz w:val="28"/>
          <w:szCs w:val="28"/>
          <w:u w:val="single"/>
        </w:rPr>
        <w:t>C/475/18 – (M12</w:t>
      </w:r>
      <w:r>
        <w:rPr>
          <w:b/>
          <w:sz w:val="28"/>
          <w:szCs w:val="28"/>
          <w:u w:val="single"/>
        </w:rPr>
        <w:t xml:space="preserve">) </w:t>
      </w:r>
      <w:r w:rsidRPr="00E46D44">
        <w:rPr>
          <w:b/>
          <w:sz w:val="28"/>
          <w:szCs w:val="28"/>
          <w:u w:val="single"/>
        </w:rPr>
        <w:t>Item ID:</w:t>
      </w:r>
      <w:r w:rsidR="00FA3FC9">
        <w:rPr>
          <w:b/>
          <w:sz w:val="28"/>
          <w:szCs w:val="28"/>
          <w:u w:val="single"/>
        </w:rPr>
        <w:t xml:space="preserve"> </w:t>
      </w:r>
      <w:r w:rsidRPr="00E46D44">
        <w:rPr>
          <w:b/>
          <w:sz w:val="28"/>
          <w:szCs w:val="28"/>
          <w:u w:val="single"/>
        </w:rPr>
        <w:t>59746 – Ms. Winnie McDonagh</w:t>
      </w:r>
    </w:p>
    <w:p w:rsidR="002B0083" w:rsidRPr="00E46D44" w:rsidRDefault="00D9728F" w:rsidP="002B0083">
      <w:pPr>
        <w:rPr>
          <w:sz w:val="24"/>
          <w:szCs w:val="24"/>
        </w:rPr>
      </w:pPr>
      <w:r>
        <w:rPr>
          <w:sz w:val="24"/>
          <w:szCs w:val="24"/>
        </w:rPr>
        <w:t>It was p</w:t>
      </w:r>
      <w:r w:rsidR="002B0083" w:rsidRPr="00E46D44">
        <w:rPr>
          <w:sz w:val="24"/>
          <w:szCs w:val="24"/>
        </w:rPr>
        <w:t>roposed by Councillor K. Egan and seconded by Councillor F. Timmons</w:t>
      </w:r>
      <w:r w:rsidR="002B0083">
        <w:rPr>
          <w:sz w:val="24"/>
          <w:szCs w:val="24"/>
        </w:rPr>
        <w:t>:</w:t>
      </w:r>
    </w:p>
    <w:p w:rsidR="002B0083" w:rsidRPr="00E46D44" w:rsidRDefault="002B0083" w:rsidP="002B0083">
      <w:pPr>
        <w:rPr>
          <w:sz w:val="24"/>
          <w:szCs w:val="24"/>
        </w:rPr>
      </w:pPr>
      <w:r w:rsidRPr="00E46D44">
        <w:rPr>
          <w:sz w:val="24"/>
          <w:szCs w:val="24"/>
        </w:rPr>
        <w:t>"That this Committee recognise this years</w:t>
      </w:r>
      <w:r w:rsidR="00FA3FC9">
        <w:rPr>
          <w:sz w:val="24"/>
          <w:szCs w:val="24"/>
        </w:rPr>
        <w:t>’</w:t>
      </w:r>
      <w:r w:rsidRPr="00E46D44">
        <w:rPr>
          <w:sz w:val="24"/>
          <w:szCs w:val="24"/>
        </w:rPr>
        <w:t xml:space="preserve"> sporting achievement by Winnie McDonagh from </w:t>
      </w:r>
      <w:proofErr w:type="spellStart"/>
      <w:r w:rsidRPr="00E46D44">
        <w:rPr>
          <w:sz w:val="24"/>
          <w:szCs w:val="24"/>
        </w:rPr>
        <w:t>Neilstown</w:t>
      </w:r>
      <w:proofErr w:type="spellEnd"/>
      <w:r w:rsidRPr="00E46D44">
        <w:rPr>
          <w:sz w:val="24"/>
          <w:szCs w:val="24"/>
        </w:rPr>
        <w:t xml:space="preserve"> Boxing Club. Winnie represented Ireland at the School Girl European Championships in Bulgaria and won a gold medal. Winnie will be aiming for an Olympic place for Ireland sport in the future."</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r w:rsidRPr="00E46D44">
        <w:rPr>
          <w:b/>
          <w:sz w:val="24"/>
          <w:szCs w:val="24"/>
        </w:rPr>
        <w:t>:</w:t>
      </w:r>
    </w:p>
    <w:p w:rsidR="002B0083" w:rsidRPr="00E46D44" w:rsidRDefault="002B0083" w:rsidP="002B0083">
      <w:pPr>
        <w:rPr>
          <w:sz w:val="24"/>
          <w:szCs w:val="24"/>
        </w:rPr>
      </w:pPr>
      <w:r w:rsidRPr="00E46D44">
        <w:rPr>
          <w:sz w:val="24"/>
          <w:szCs w:val="24"/>
        </w:rPr>
        <w:t xml:space="preserve">If the motion is approved, a letter of congratulations will be issued to Winnie McDonagh, </w:t>
      </w:r>
      <w:proofErr w:type="spellStart"/>
      <w:r w:rsidRPr="00E46D44">
        <w:rPr>
          <w:sz w:val="24"/>
          <w:szCs w:val="24"/>
        </w:rPr>
        <w:t>Neilstown</w:t>
      </w:r>
      <w:proofErr w:type="spellEnd"/>
      <w:r w:rsidRPr="00E46D44">
        <w:rPr>
          <w:sz w:val="24"/>
          <w:szCs w:val="24"/>
        </w:rPr>
        <w:t xml:space="preserve"> Boxing Club. </w:t>
      </w:r>
    </w:p>
    <w:p w:rsidR="002B0083" w:rsidRPr="00E46D44" w:rsidRDefault="002B0083" w:rsidP="002B0083">
      <w:pPr>
        <w:rPr>
          <w:sz w:val="24"/>
          <w:szCs w:val="24"/>
        </w:rPr>
      </w:pPr>
      <w:r w:rsidRPr="00E46D44">
        <w:rPr>
          <w:sz w:val="24"/>
          <w:szCs w:val="24"/>
        </w:rPr>
        <w:t xml:space="preserve">Following contributions from Councillors K. Egan and M. Ward, the </w:t>
      </w:r>
      <w:r>
        <w:rPr>
          <w:sz w:val="24"/>
          <w:szCs w:val="24"/>
        </w:rPr>
        <w:t>motion</w:t>
      </w:r>
      <w:r w:rsidRPr="00E46D44">
        <w:rPr>
          <w:sz w:val="24"/>
          <w:szCs w:val="24"/>
        </w:rPr>
        <w:t xml:space="preserve"> was </w:t>
      </w:r>
      <w:r w:rsidRPr="00E46D44">
        <w:rPr>
          <w:b/>
          <w:sz w:val="28"/>
          <w:szCs w:val="28"/>
        </w:rPr>
        <w:t>PASSED</w:t>
      </w:r>
    </w:p>
    <w:p w:rsidR="002B0083" w:rsidRPr="00E46D44" w:rsidRDefault="002B0083" w:rsidP="002B0083">
      <w:pPr>
        <w:pStyle w:val="Heading3"/>
        <w:rPr>
          <w:sz w:val="28"/>
          <w:szCs w:val="28"/>
        </w:rPr>
      </w:pPr>
      <w:r>
        <w:rPr>
          <w:b/>
          <w:sz w:val="28"/>
          <w:szCs w:val="28"/>
          <w:u w:val="single"/>
        </w:rPr>
        <w:lastRenderedPageBreak/>
        <w:t>C/476/18 – (</w:t>
      </w:r>
      <w:r w:rsidRPr="00E46D44">
        <w:rPr>
          <w:b/>
          <w:sz w:val="28"/>
          <w:szCs w:val="28"/>
          <w:u w:val="single"/>
        </w:rPr>
        <w:t>M13</w:t>
      </w:r>
      <w:r>
        <w:rPr>
          <w:b/>
          <w:sz w:val="28"/>
          <w:szCs w:val="28"/>
          <w:u w:val="single"/>
        </w:rPr>
        <w:t xml:space="preserve">) </w:t>
      </w:r>
      <w:r w:rsidRPr="00E46D44">
        <w:rPr>
          <w:b/>
          <w:sz w:val="28"/>
          <w:szCs w:val="28"/>
          <w:u w:val="single"/>
        </w:rPr>
        <w:t>Item ID:</w:t>
      </w:r>
      <w:r w:rsidR="00FA3FC9">
        <w:rPr>
          <w:b/>
          <w:sz w:val="28"/>
          <w:szCs w:val="28"/>
          <w:u w:val="single"/>
        </w:rPr>
        <w:t xml:space="preserve"> </w:t>
      </w:r>
      <w:r w:rsidRPr="00E46D44">
        <w:rPr>
          <w:b/>
          <w:sz w:val="28"/>
          <w:szCs w:val="28"/>
          <w:u w:val="single"/>
        </w:rPr>
        <w:t>59935 – Recycling Facilities</w:t>
      </w:r>
    </w:p>
    <w:p w:rsidR="002B0083" w:rsidRPr="00E46D44" w:rsidRDefault="00D9728F" w:rsidP="002B0083">
      <w:pPr>
        <w:rPr>
          <w:sz w:val="24"/>
          <w:szCs w:val="24"/>
        </w:rPr>
      </w:pPr>
      <w:r>
        <w:rPr>
          <w:sz w:val="24"/>
          <w:szCs w:val="24"/>
        </w:rPr>
        <w:t>It was p</w:t>
      </w:r>
      <w:r w:rsidR="002B0083" w:rsidRPr="00E46D44">
        <w:rPr>
          <w:sz w:val="24"/>
          <w:szCs w:val="24"/>
        </w:rPr>
        <w:t>roposed by Councillor M. Johansson and seconded by Councillor F. Timmons:</w:t>
      </w:r>
    </w:p>
    <w:p w:rsidR="002B0083" w:rsidRPr="00E46D44" w:rsidRDefault="002B0083" w:rsidP="002B0083">
      <w:pPr>
        <w:rPr>
          <w:sz w:val="24"/>
          <w:szCs w:val="24"/>
        </w:rPr>
      </w:pPr>
      <w:r w:rsidRPr="00E46D44">
        <w:rPr>
          <w:sz w:val="24"/>
          <w:szCs w:val="24"/>
        </w:rPr>
        <w:t xml:space="preserve">"That this committee agrees to write to the management/owner of SPAR and the Medical Centre on the Old </w:t>
      </w:r>
      <w:proofErr w:type="spellStart"/>
      <w:r w:rsidRPr="00E46D44">
        <w:rPr>
          <w:sz w:val="24"/>
          <w:szCs w:val="24"/>
        </w:rPr>
        <w:t>Nangor</w:t>
      </w:r>
      <w:proofErr w:type="spellEnd"/>
      <w:r w:rsidRPr="00E46D44">
        <w:rPr>
          <w:sz w:val="24"/>
          <w:szCs w:val="24"/>
        </w:rPr>
        <w:t xml:space="preserve"> Road in Cherrywood to ask about the possibility of placing the recycling facilities which were voted on as part of the 'Have Your Say' initiative in the vicinity of their premises? This would be the most central and best suitable place in the area."</w:t>
      </w:r>
    </w:p>
    <w:p w:rsidR="002B0083" w:rsidRPr="00E46D44" w:rsidRDefault="002B0083" w:rsidP="002B0083">
      <w:pPr>
        <w:rPr>
          <w:sz w:val="28"/>
          <w:szCs w:val="28"/>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b/>
          <w:sz w:val="24"/>
          <w:szCs w:val="24"/>
        </w:rPr>
      </w:pPr>
      <w:r w:rsidRPr="00E46D44">
        <w:rPr>
          <w:sz w:val="24"/>
          <w:szCs w:val="24"/>
        </w:rPr>
        <w:t xml:space="preserve">If the motion is approved, letters will be issued to Management of SPAR and the Medical Centre on </w:t>
      </w:r>
      <w:proofErr w:type="spellStart"/>
      <w:r w:rsidRPr="00E46D44">
        <w:rPr>
          <w:sz w:val="24"/>
          <w:szCs w:val="24"/>
        </w:rPr>
        <w:t>Nangor</w:t>
      </w:r>
      <w:proofErr w:type="spellEnd"/>
      <w:r w:rsidRPr="00E46D44">
        <w:rPr>
          <w:sz w:val="24"/>
          <w:szCs w:val="24"/>
        </w:rPr>
        <w:t xml:space="preserve"> Road for their attention, and when a reply is received, the Committee will be notified accordingly</w:t>
      </w:r>
      <w:r w:rsidRPr="00E46D44">
        <w:rPr>
          <w:b/>
          <w:sz w:val="24"/>
          <w:szCs w:val="24"/>
        </w:rPr>
        <w:t>.</w:t>
      </w:r>
    </w:p>
    <w:p w:rsidR="002B0083" w:rsidRPr="00E46D44" w:rsidRDefault="002B0083" w:rsidP="002B0083">
      <w:pPr>
        <w:rPr>
          <w:sz w:val="24"/>
          <w:szCs w:val="24"/>
        </w:rPr>
      </w:pPr>
      <w:r w:rsidRPr="00E46D44">
        <w:rPr>
          <w:sz w:val="24"/>
          <w:szCs w:val="24"/>
        </w:rPr>
        <w:t xml:space="preserve">It was agreed to take Motion 13 in conjunction with Motion 21 in the name of Councillor M. Johansson. </w:t>
      </w:r>
    </w:p>
    <w:p w:rsidR="002B0083" w:rsidRPr="00225B1E" w:rsidRDefault="002B0083" w:rsidP="002B0083">
      <w:pPr>
        <w:pStyle w:val="Heading3"/>
        <w:rPr>
          <w:sz w:val="28"/>
          <w:szCs w:val="28"/>
        </w:rPr>
      </w:pPr>
      <w:r w:rsidRPr="00225B1E">
        <w:rPr>
          <w:b/>
          <w:sz w:val="28"/>
          <w:szCs w:val="28"/>
          <w:u w:val="single"/>
        </w:rPr>
        <w:t>M21/1018 Item ID:</w:t>
      </w:r>
      <w:r w:rsidR="00FA3FC9">
        <w:rPr>
          <w:b/>
          <w:sz w:val="28"/>
          <w:szCs w:val="28"/>
          <w:u w:val="single"/>
        </w:rPr>
        <w:t xml:space="preserve"> </w:t>
      </w:r>
      <w:r w:rsidRPr="00225B1E">
        <w:rPr>
          <w:b/>
          <w:sz w:val="28"/>
          <w:szCs w:val="28"/>
          <w:u w:val="single"/>
        </w:rPr>
        <w:t>59901 – Bottle Bank Facilities</w:t>
      </w:r>
    </w:p>
    <w:p w:rsidR="002B0083" w:rsidRPr="00E46D44" w:rsidRDefault="00D9728F" w:rsidP="002B0083">
      <w:pPr>
        <w:rPr>
          <w:sz w:val="24"/>
          <w:szCs w:val="24"/>
        </w:rPr>
      </w:pPr>
      <w:r>
        <w:rPr>
          <w:sz w:val="24"/>
          <w:szCs w:val="24"/>
        </w:rPr>
        <w:t>It was p</w:t>
      </w:r>
      <w:r w:rsidR="002B0083" w:rsidRPr="00E46D44">
        <w:rPr>
          <w:sz w:val="24"/>
          <w:szCs w:val="24"/>
        </w:rPr>
        <w:t>roposed by Councillor M. Johansson and seconded by Councillor F. Timmons:</w:t>
      </w:r>
    </w:p>
    <w:p w:rsidR="002B0083" w:rsidRPr="00E46D44" w:rsidRDefault="002B0083" w:rsidP="002B0083">
      <w:pPr>
        <w:rPr>
          <w:sz w:val="24"/>
          <w:szCs w:val="24"/>
        </w:rPr>
      </w:pPr>
      <w:r w:rsidRPr="00E46D44">
        <w:rPr>
          <w:sz w:val="24"/>
          <w:szCs w:val="24"/>
        </w:rPr>
        <w:t>"That this Committee agree that bottle bank facilities are badly needed in the North Clondalkin area, and request a report by management on the progress of locations in North Clondalkin for such facilities."</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r w:rsidRPr="00E46D44">
        <w:rPr>
          <w:b/>
          <w:sz w:val="24"/>
          <w:szCs w:val="24"/>
        </w:rPr>
        <w:t>:</w:t>
      </w:r>
    </w:p>
    <w:p w:rsidR="002B0083" w:rsidRPr="00E46D44" w:rsidRDefault="002B0083" w:rsidP="002B0083">
      <w:pPr>
        <w:rPr>
          <w:sz w:val="24"/>
          <w:szCs w:val="24"/>
        </w:rPr>
      </w:pPr>
      <w:r w:rsidRPr="00E46D44">
        <w:rPr>
          <w:sz w:val="24"/>
          <w:szCs w:val="24"/>
        </w:rPr>
        <w:t>As reported in Area Committee meeting of 16</w:t>
      </w:r>
      <w:r w:rsidRPr="00E46D44">
        <w:rPr>
          <w:sz w:val="24"/>
          <w:szCs w:val="24"/>
          <w:vertAlign w:val="superscript"/>
        </w:rPr>
        <w:t>th</w:t>
      </w:r>
      <w:r w:rsidRPr="00E46D44">
        <w:rPr>
          <w:sz w:val="24"/>
          <w:szCs w:val="24"/>
        </w:rPr>
        <w:t xml:space="preserve"> May 2018, South Dublin County Council has been investigating some sites for possible location of Recycling bottle and can banks in the following areas in North Clondalkin:</w:t>
      </w:r>
    </w:p>
    <w:p w:rsidR="002B0083" w:rsidRPr="00E46D44" w:rsidRDefault="002B0083" w:rsidP="002B0083">
      <w:pPr>
        <w:numPr>
          <w:ilvl w:val="0"/>
          <w:numId w:val="2"/>
        </w:numPr>
        <w:spacing w:after="0"/>
        <w:ind w:left="357" w:hanging="357"/>
        <w:rPr>
          <w:sz w:val="24"/>
          <w:szCs w:val="24"/>
        </w:rPr>
      </w:pPr>
      <w:proofErr w:type="spellStart"/>
      <w:r w:rsidRPr="00E46D44">
        <w:rPr>
          <w:sz w:val="24"/>
          <w:szCs w:val="24"/>
        </w:rPr>
        <w:t>Neilstown</w:t>
      </w:r>
      <w:proofErr w:type="spellEnd"/>
      <w:r w:rsidRPr="00E46D44">
        <w:rPr>
          <w:sz w:val="24"/>
          <w:szCs w:val="24"/>
        </w:rPr>
        <w:t xml:space="preserve"> Shopping Centre,</w:t>
      </w:r>
    </w:p>
    <w:p w:rsidR="002B0083" w:rsidRPr="00E46D44" w:rsidRDefault="002B0083" w:rsidP="002B0083">
      <w:pPr>
        <w:numPr>
          <w:ilvl w:val="0"/>
          <w:numId w:val="2"/>
        </w:numPr>
        <w:spacing w:after="0"/>
        <w:ind w:left="357" w:hanging="357"/>
        <w:rPr>
          <w:sz w:val="24"/>
          <w:szCs w:val="24"/>
        </w:rPr>
      </w:pPr>
      <w:proofErr w:type="spellStart"/>
      <w:r w:rsidRPr="00E46D44">
        <w:rPr>
          <w:sz w:val="24"/>
          <w:szCs w:val="24"/>
        </w:rPr>
        <w:t>Rowlagh</w:t>
      </w:r>
      <w:proofErr w:type="spellEnd"/>
      <w:r w:rsidRPr="00E46D44">
        <w:rPr>
          <w:sz w:val="24"/>
          <w:szCs w:val="24"/>
        </w:rPr>
        <w:t xml:space="preserve"> Shopping Centre,</w:t>
      </w:r>
    </w:p>
    <w:p w:rsidR="002B0083" w:rsidRPr="00E46D44" w:rsidRDefault="002B0083" w:rsidP="002B0083">
      <w:pPr>
        <w:numPr>
          <w:ilvl w:val="0"/>
          <w:numId w:val="2"/>
        </w:numPr>
        <w:spacing w:after="0"/>
        <w:ind w:left="357" w:hanging="357"/>
        <w:rPr>
          <w:sz w:val="24"/>
          <w:szCs w:val="24"/>
        </w:rPr>
      </w:pPr>
      <w:r w:rsidRPr="00E46D44">
        <w:rPr>
          <w:sz w:val="24"/>
          <w:szCs w:val="24"/>
        </w:rPr>
        <w:t>Woodford Shopping Centre,</w:t>
      </w:r>
    </w:p>
    <w:p w:rsidR="002B0083" w:rsidRPr="00E46D44" w:rsidRDefault="002B0083" w:rsidP="002B0083">
      <w:pPr>
        <w:numPr>
          <w:ilvl w:val="0"/>
          <w:numId w:val="2"/>
        </w:numPr>
        <w:spacing w:after="0"/>
        <w:ind w:left="357" w:hanging="357"/>
        <w:rPr>
          <w:sz w:val="24"/>
          <w:szCs w:val="24"/>
        </w:rPr>
      </w:pPr>
      <w:r w:rsidRPr="00E46D44">
        <w:rPr>
          <w:sz w:val="24"/>
          <w:szCs w:val="24"/>
        </w:rPr>
        <w:t xml:space="preserve">Lidl Car </w:t>
      </w:r>
      <w:r w:rsidR="00FA3FC9">
        <w:rPr>
          <w:sz w:val="24"/>
          <w:szCs w:val="24"/>
        </w:rPr>
        <w:t>P</w:t>
      </w:r>
      <w:r w:rsidRPr="00E46D44">
        <w:rPr>
          <w:sz w:val="24"/>
          <w:szCs w:val="24"/>
        </w:rPr>
        <w:t xml:space="preserve">ark, </w:t>
      </w:r>
      <w:proofErr w:type="spellStart"/>
      <w:r w:rsidRPr="00E46D44">
        <w:rPr>
          <w:sz w:val="24"/>
          <w:szCs w:val="24"/>
        </w:rPr>
        <w:t>Nangor</w:t>
      </w:r>
      <w:proofErr w:type="spellEnd"/>
      <w:r w:rsidRPr="00E46D44">
        <w:rPr>
          <w:sz w:val="24"/>
          <w:szCs w:val="24"/>
        </w:rPr>
        <w:t xml:space="preserve"> Road.</w:t>
      </w:r>
    </w:p>
    <w:p w:rsidR="002B0083" w:rsidRPr="00E46D44" w:rsidRDefault="002B0083" w:rsidP="002B0083">
      <w:pPr>
        <w:numPr>
          <w:ilvl w:val="0"/>
          <w:numId w:val="2"/>
        </w:numPr>
        <w:spacing w:after="0"/>
        <w:ind w:left="357" w:hanging="357"/>
        <w:rPr>
          <w:sz w:val="24"/>
          <w:szCs w:val="24"/>
        </w:rPr>
      </w:pPr>
      <w:r w:rsidRPr="00E46D44">
        <w:rPr>
          <w:sz w:val="24"/>
          <w:szCs w:val="24"/>
        </w:rPr>
        <w:t xml:space="preserve">Parking spaces along </w:t>
      </w:r>
      <w:proofErr w:type="spellStart"/>
      <w:r w:rsidRPr="00E46D44">
        <w:rPr>
          <w:sz w:val="24"/>
          <w:szCs w:val="24"/>
        </w:rPr>
        <w:t>Liscarne</w:t>
      </w:r>
      <w:proofErr w:type="spellEnd"/>
      <w:r w:rsidRPr="00E46D44">
        <w:rPr>
          <w:sz w:val="24"/>
          <w:szCs w:val="24"/>
        </w:rPr>
        <w:t xml:space="preserve"> Road along the boundary of the Church of the Immaculate Heart of Mary</w:t>
      </w:r>
    </w:p>
    <w:p w:rsidR="002B0083" w:rsidRPr="00E46D44" w:rsidRDefault="002B0083" w:rsidP="002B0083">
      <w:pPr>
        <w:numPr>
          <w:ilvl w:val="0"/>
          <w:numId w:val="2"/>
        </w:numPr>
        <w:spacing w:after="0"/>
        <w:ind w:left="357" w:hanging="357"/>
        <w:rPr>
          <w:sz w:val="24"/>
          <w:szCs w:val="24"/>
        </w:rPr>
      </w:pPr>
      <w:r w:rsidRPr="00E46D44">
        <w:rPr>
          <w:sz w:val="24"/>
          <w:szCs w:val="24"/>
        </w:rPr>
        <w:t xml:space="preserve">A lay-by along </w:t>
      </w:r>
      <w:proofErr w:type="spellStart"/>
      <w:r w:rsidRPr="00E46D44">
        <w:rPr>
          <w:sz w:val="24"/>
          <w:szCs w:val="24"/>
        </w:rPr>
        <w:t>Neilstown</w:t>
      </w:r>
      <w:proofErr w:type="spellEnd"/>
      <w:r w:rsidRPr="00E46D44">
        <w:rPr>
          <w:sz w:val="24"/>
          <w:szCs w:val="24"/>
        </w:rPr>
        <w:t xml:space="preserve"> Road, adjacent </w:t>
      </w:r>
      <w:proofErr w:type="spellStart"/>
      <w:r w:rsidRPr="00E46D44">
        <w:rPr>
          <w:sz w:val="24"/>
          <w:szCs w:val="24"/>
        </w:rPr>
        <w:t>Harelawn</w:t>
      </w:r>
      <w:proofErr w:type="spellEnd"/>
      <w:r w:rsidRPr="00E46D44">
        <w:rPr>
          <w:sz w:val="24"/>
          <w:szCs w:val="24"/>
        </w:rPr>
        <w:t xml:space="preserve"> Green Estate</w:t>
      </w:r>
    </w:p>
    <w:p w:rsidR="002B0083" w:rsidRPr="00E46D44" w:rsidRDefault="002B0083" w:rsidP="002B0083">
      <w:pPr>
        <w:numPr>
          <w:ilvl w:val="0"/>
          <w:numId w:val="2"/>
        </w:numPr>
        <w:spacing w:after="0"/>
        <w:ind w:left="357" w:hanging="357"/>
        <w:rPr>
          <w:sz w:val="24"/>
          <w:szCs w:val="24"/>
        </w:rPr>
      </w:pPr>
      <w:r w:rsidRPr="00E46D44">
        <w:rPr>
          <w:sz w:val="24"/>
          <w:szCs w:val="24"/>
        </w:rPr>
        <w:t xml:space="preserve">Open Space along St Mark's Avenue and </w:t>
      </w:r>
      <w:proofErr w:type="spellStart"/>
      <w:r w:rsidRPr="00E46D44">
        <w:rPr>
          <w:sz w:val="24"/>
          <w:szCs w:val="24"/>
        </w:rPr>
        <w:t>Rowlagh</w:t>
      </w:r>
      <w:proofErr w:type="spellEnd"/>
      <w:r w:rsidRPr="00E46D44">
        <w:rPr>
          <w:sz w:val="24"/>
          <w:szCs w:val="24"/>
        </w:rPr>
        <w:t xml:space="preserve"> Park</w:t>
      </w:r>
    </w:p>
    <w:p w:rsidR="002B0083" w:rsidRPr="00E46D44" w:rsidRDefault="002B0083" w:rsidP="002B0083">
      <w:pPr>
        <w:numPr>
          <w:ilvl w:val="0"/>
          <w:numId w:val="2"/>
        </w:numPr>
        <w:spacing w:after="0"/>
        <w:ind w:left="357" w:hanging="357"/>
        <w:rPr>
          <w:sz w:val="24"/>
          <w:szCs w:val="24"/>
        </w:rPr>
      </w:pPr>
      <w:proofErr w:type="spellStart"/>
      <w:r w:rsidRPr="00E46D44">
        <w:rPr>
          <w:sz w:val="24"/>
          <w:szCs w:val="24"/>
        </w:rPr>
        <w:t>Neilstown</w:t>
      </w:r>
      <w:proofErr w:type="spellEnd"/>
      <w:r w:rsidRPr="00E46D44">
        <w:rPr>
          <w:sz w:val="24"/>
          <w:szCs w:val="24"/>
        </w:rPr>
        <w:t xml:space="preserve"> Road Bring Bank located 50m from </w:t>
      </w:r>
      <w:proofErr w:type="spellStart"/>
      <w:r w:rsidRPr="00E46D44">
        <w:rPr>
          <w:sz w:val="24"/>
          <w:szCs w:val="24"/>
        </w:rPr>
        <w:t>Cappaghmore</w:t>
      </w:r>
      <w:proofErr w:type="spellEnd"/>
      <w:r w:rsidRPr="00E46D44">
        <w:rPr>
          <w:sz w:val="24"/>
          <w:szCs w:val="24"/>
        </w:rPr>
        <w:t xml:space="preserve"> House at the junction of </w:t>
      </w:r>
      <w:proofErr w:type="spellStart"/>
      <w:r w:rsidRPr="00E46D44">
        <w:rPr>
          <w:sz w:val="24"/>
          <w:szCs w:val="24"/>
        </w:rPr>
        <w:t>Neilstown</w:t>
      </w:r>
      <w:proofErr w:type="spellEnd"/>
      <w:r w:rsidRPr="00E46D44">
        <w:rPr>
          <w:sz w:val="24"/>
          <w:szCs w:val="24"/>
        </w:rPr>
        <w:t xml:space="preserve"> Road and Lucan Newlands Road</w:t>
      </w:r>
    </w:p>
    <w:p w:rsidR="002B0083" w:rsidRPr="00E46D44" w:rsidRDefault="002B0083" w:rsidP="002B0083">
      <w:pPr>
        <w:rPr>
          <w:sz w:val="24"/>
          <w:szCs w:val="24"/>
        </w:rPr>
      </w:pPr>
      <w:r w:rsidRPr="00E46D44">
        <w:rPr>
          <w:sz w:val="24"/>
          <w:szCs w:val="24"/>
        </w:rPr>
        <w:t>Summary of progress made in these sites are as follows:</w:t>
      </w:r>
    </w:p>
    <w:p w:rsidR="002B0083" w:rsidRPr="00E46D44" w:rsidRDefault="002B0083" w:rsidP="002B0083">
      <w:pPr>
        <w:rPr>
          <w:sz w:val="24"/>
          <w:szCs w:val="24"/>
        </w:rPr>
      </w:pPr>
      <w:r w:rsidRPr="00E46D44">
        <w:rPr>
          <w:sz w:val="24"/>
          <w:szCs w:val="24"/>
        </w:rPr>
        <w:t xml:space="preserve">The management companies of </w:t>
      </w:r>
      <w:proofErr w:type="spellStart"/>
      <w:r w:rsidRPr="00E46D44">
        <w:rPr>
          <w:sz w:val="24"/>
          <w:szCs w:val="24"/>
        </w:rPr>
        <w:t>Neilstown</w:t>
      </w:r>
      <w:proofErr w:type="spellEnd"/>
      <w:r w:rsidRPr="00E46D44">
        <w:rPr>
          <w:sz w:val="24"/>
          <w:szCs w:val="24"/>
        </w:rPr>
        <w:t xml:space="preserve"> Shopping Centres, </w:t>
      </w:r>
      <w:proofErr w:type="spellStart"/>
      <w:r w:rsidRPr="00E46D44">
        <w:rPr>
          <w:sz w:val="24"/>
          <w:szCs w:val="24"/>
        </w:rPr>
        <w:t>Rowlagh</w:t>
      </w:r>
      <w:proofErr w:type="spellEnd"/>
      <w:r w:rsidRPr="00E46D44">
        <w:rPr>
          <w:sz w:val="24"/>
          <w:szCs w:val="24"/>
        </w:rPr>
        <w:t xml:space="preserve"> Shopping Centres, Woodford Shopping Centre, Lidl Car Park, </w:t>
      </w:r>
      <w:proofErr w:type="spellStart"/>
      <w:proofErr w:type="gramStart"/>
      <w:r w:rsidRPr="00E46D44">
        <w:rPr>
          <w:sz w:val="24"/>
          <w:szCs w:val="24"/>
        </w:rPr>
        <w:t>Nangor</w:t>
      </w:r>
      <w:proofErr w:type="spellEnd"/>
      <w:proofErr w:type="gramEnd"/>
      <w:r w:rsidRPr="00E46D44">
        <w:rPr>
          <w:sz w:val="24"/>
          <w:szCs w:val="24"/>
        </w:rPr>
        <w:t xml:space="preserve"> Road turned down our request to locate the bottle banks at their sites. These sites are now ruled out and there will be no further investigations on them.</w:t>
      </w:r>
    </w:p>
    <w:p w:rsidR="002B0083" w:rsidRPr="00E46D44" w:rsidRDefault="002B0083" w:rsidP="002B0083">
      <w:pPr>
        <w:rPr>
          <w:sz w:val="24"/>
          <w:szCs w:val="24"/>
        </w:rPr>
      </w:pPr>
      <w:r w:rsidRPr="00E46D44">
        <w:rPr>
          <w:sz w:val="24"/>
          <w:szCs w:val="24"/>
        </w:rPr>
        <w:t> </w:t>
      </w:r>
      <w:r w:rsidRPr="00E46D44">
        <w:rPr>
          <w:b/>
          <w:sz w:val="24"/>
          <w:szCs w:val="24"/>
        </w:rPr>
        <w:t xml:space="preserve">Lay-by along </w:t>
      </w:r>
      <w:proofErr w:type="spellStart"/>
      <w:r w:rsidRPr="00E46D44">
        <w:rPr>
          <w:b/>
          <w:sz w:val="24"/>
          <w:szCs w:val="24"/>
        </w:rPr>
        <w:t>Liscarne</w:t>
      </w:r>
      <w:proofErr w:type="spellEnd"/>
      <w:r w:rsidRPr="00E46D44">
        <w:rPr>
          <w:b/>
          <w:sz w:val="24"/>
          <w:szCs w:val="24"/>
        </w:rPr>
        <w:t xml:space="preserve"> Close opposite the Church of Immaculate Heart of Mary</w:t>
      </w:r>
      <w:r w:rsidRPr="00E46D44">
        <w:rPr>
          <w:sz w:val="24"/>
          <w:szCs w:val="24"/>
        </w:rPr>
        <w:t>:</w:t>
      </w:r>
    </w:p>
    <w:p w:rsidR="002B0083" w:rsidRPr="00E46D44" w:rsidRDefault="002B0083" w:rsidP="002B0083">
      <w:pPr>
        <w:rPr>
          <w:sz w:val="24"/>
          <w:szCs w:val="24"/>
        </w:rPr>
      </w:pPr>
      <w:r w:rsidRPr="00E46D44">
        <w:rPr>
          <w:sz w:val="24"/>
          <w:szCs w:val="24"/>
        </w:rPr>
        <w:lastRenderedPageBreak/>
        <w:t>The Parish has written a letter on behalf of the community around the area recommending that they would prefer South Dublin County Council to include a bottle bank in the proposed new Library that is about to be constructed just opposite the Church. This request is being discussed at Departmental level.</w:t>
      </w:r>
    </w:p>
    <w:p w:rsidR="002B0083" w:rsidRPr="00E46D44" w:rsidRDefault="002B0083" w:rsidP="002B0083">
      <w:pPr>
        <w:rPr>
          <w:sz w:val="24"/>
          <w:szCs w:val="24"/>
        </w:rPr>
      </w:pPr>
      <w:r w:rsidRPr="00E46D44">
        <w:rPr>
          <w:b/>
          <w:sz w:val="24"/>
          <w:szCs w:val="24"/>
        </w:rPr>
        <w:t>Open space along St Mark’s Avenue/</w:t>
      </w:r>
      <w:proofErr w:type="spellStart"/>
      <w:r w:rsidRPr="00E46D44">
        <w:rPr>
          <w:b/>
          <w:sz w:val="24"/>
          <w:szCs w:val="24"/>
        </w:rPr>
        <w:t>Rowlagh</w:t>
      </w:r>
      <w:proofErr w:type="spellEnd"/>
      <w:r w:rsidRPr="00E46D44">
        <w:rPr>
          <w:b/>
          <w:sz w:val="24"/>
          <w:szCs w:val="24"/>
        </w:rPr>
        <w:t xml:space="preserve"> Park</w:t>
      </w:r>
      <w:r w:rsidRPr="00E46D44">
        <w:rPr>
          <w:sz w:val="24"/>
          <w:szCs w:val="24"/>
        </w:rPr>
        <w:t>:</w:t>
      </w:r>
    </w:p>
    <w:p w:rsidR="002B0083" w:rsidRPr="00E46D44" w:rsidRDefault="002B0083" w:rsidP="002B0083">
      <w:pPr>
        <w:rPr>
          <w:sz w:val="24"/>
          <w:szCs w:val="24"/>
        </w:rPr>
      </w:pPr>
      <w:r w:rsidRPr="00E46D44">
        <w:rPr>
          <w:sz w:val="24"/>
          <w:szCs w:val="24"/>
        </w:rPr>
        <w:t>Public consultation has been completed. South Dublin County Council has received a petition signed by the residents of St Mark’s Estate rejecting our proposal to locate a bring bank in the open space along St Mark’s Avenue /</w:t>
      </w:r>
      <w:proofErr w:type="spellStart"/>
      <w:r w:rsidRPr="00E46D44">
        <w:rPr>
          <w:sz w:val="24"/>
          <w:szCs w:val="24"/>
        </w:rPr>
        <w:t>Rowlagh</w:t>
      </w:r>
      <w:proofErr w:type="spellEnd"/>
      <w:r w:rsidRPr="00E46D44">
        <w:rPr>
          <w:sz w:val="24"/>
          <w:szCs w:val="24"/>
        </w:rPr>
        <w:t xml:space="preserve"> Park. This site has been ruled out and will no longer be pursued.</w:t>
      </w:r>
    </w:p>
    <w:p w:rsidR="002B0083" w:rsidRPr="00E46D44" w:rsidRDefault="002B0083" w:rsidP="002B0083">
      <w:pPr>
        <w:rPr>
          <w:sz w:val="24"/>
          <w:szCs w:val="24"/>
        </w:rPr>
      </w:pPr>
      <w:r w:rsidRPr="00E46D44">
        <w:rPr>
          <w:b/>
          <w:sz w:val="24"/>
          <w:szCs w:val="24"/>
        </w:rPr>
        <w:t xml:space="preserve">A lay-by along </w:t>
      </w:r>
      <w:proofErr w:type="spellStart"/>
      <w:r w:rsidRPr="00E46D44">
        <w:rPr>
          <w:b/>
          <w:sz w:val="24"/>
          <w:szCs w:val="24"/>
        </w:rPr>
        <w:t>Neilstown</w:t>
      </w:r>
      <w:proofErr w:type="spellEnd"/>
      <w:r w:rsidRPr="00E46D44">
        <w:rPr>
          <w:b/>
          <w:sz w:val="24"/>
          <w:szCs w:val="24"/>
        </w:rPr>
        <w:t xml:space="preserve"> Road, adjacent </w:t>
      </w:r>
      <w:proofErr w:type="spellStart"/>
      <w:r w:rsidRPr="00E46D44">
        <w:rPr>
          <w:b/>
          <w:sz w:val="24"/>
          <w:szCs w:val="24"/>
        </w:rPr>
        <w:t>Harelawn</w:t>
      </w:r>
      <w:proofErr w:type="spellEnd"/>
      <w:r w:rsidRPr="00E46D44">
        <w:rPr>
          <w:b/>
          <w:sz w:val="24"/>
          <w:szCs w:val="24"/>
        </w:rPr>
        <w:t xml:space="preserve"> Green Estate:</w:t>
      </w:r>
    </w:p>
    <w:p w:rsidR="002B0083" w:rsidRPr="00E46D44" w:rsidRDefault="002B0083" w:rsidP="002B0083">
      <w:pPr>
        <w:rPr>
          <w:sz w:val="24"/>
          <w:szCs w:val="24"/>
        </w:rPr>
      </w:pPr>
      <w:r w:rsidRPr="00E46D44">
        <w:rPr>
          <w:sz w:val="24"/>
          <w:szCs w:val="24"/>
        </w:rPr>
        <w:t>This site has been examined by our Traffic Department and they have advised that this will not be a suitable location due to the likely increase in the volume of traffic in the estate due to the bottle bank. This site has been ruled out.</w:t>
      </w:r>
    </w:p>
    <w:p w:rsidR="002B0083" w:rsidRPr="00E46D44" w:rsidRDefault="002B0083" w:rsidP="002B0083">
      <w:pPr>
        <w:rPr>
          <w:sz w:val="24"/>
          <w:szCs w:val="24"/>
        </w:rPr>
      </w:pPr>
      <w:r w:rsidRPr="00E46D44">
        <w:rPr>
          <w:b/>
          <w:sz w:val="24"/>
          <w:szCs w:val="24"/>
        </w:rPr>
        <w:t xml:space="preserve">Proposed </w:t>
      </w:r>
      <w:proofErr w:type="spellStart"/>
      <w:r w:rsidRPr="00E46D44">
        <w:rPr>
          <w:b/>
          <w:sz w:val="24"/>
          <w:szCs w:val="24"/>
        </w:rPr>
        <w:t>Neilstown</w:t>
      </w:r>
      <w:proofErr w:type="spellEnd"/>
      <w:r w:rsidRPr="00E46D44">
        <w:rPr>
          <w:b/>
          <w:sz w:val="24"/>
          <w:szCs w:val="24"/>
        </w:rPr>
        <w:t xml:space="preserve"> Road Bring Bank located 50m from </w:t>
      </w:r>
      <w:proofErr w:type="spellStart"/>
      <w:r w:rsidRPr="00E46D44">
        <w:rPr>
          <w:b/>
          <w:sz w:val="24"/>
          <w:szCs w:val="24"/>
        </w:rPr>
        <w:t>Cappaghmore</w:t>
      </w:r>
      <w:proofErr w:type="spellEnd"/>
      <w:r w:rsidRPr="00E46D44">
        <w:rPr>
          <w:b/>
          <w:sz w:val="24"/>
          <w:szCs w:val="24"/>
        </w:rPr>
        <w:t xml:space="preserve"> House at the junction of </w:t>
      </w:r>
      <w:proofErr w:type="spellStart"/>
      <w:r w:rsidRPr="00E46D44">
        <w:rPr>
          <w:b/>
          <w:sz w:val="24"/>
          <w:szCs w:val="24"/>
        </w:rPr>
        <w:t>Neilstown</w:t>
      </w:r>
      <w:proofErr w:type="spellEnd"/>
      <w:r w:rsidRPr="00E46D44">
        <w:rPr>
          <w:b/>
          <w:sz w:val="24"/>
          <w:szCs w:val="24"/>
        </w:rPr>
        <w:t xml:space="preserve"> Road and Lucan Newlands road.</w:t>
      </w:r>
    </w:p>
    <w:p w:rsidR="002B0083" w:rsidRPr="00E46D44" w:rsidRDefault="002B0083" w:rsidP="002B0083">
      <w:pPr>
        <w:rPr>
          <w:sz w:val="24"/>
          <w:szCs w:val="24"/>
        </w:rPr>
      </w:pPr>
      <w:r w:rsidRPr="00E46D44">
        <w:rPr>
          <w:sz w:val="24"/>
          <w:szCs w:val="24"/>
        </w:rPr>
        <w:t>This site has been examined by our Traffic Department and they have advised   that it is possible to put a bottle bank along this road depending on the site development cost. It is also noted that there is housing development taking place in the open field.</w:t>
      </w:r>
    </w:p>
    <w:p w:rsidR="002B0083" w:rsidRPr="00E46D44" w:rsidRDefault="002B0083" w:rsidP="002B0083">
      <w:pPr>
        <w:rPr>
          <w:sz w:val="28"/>
          <w:szCs w:val="28"/>
        </w:rPr>
      </w:pPr>
      <w:r w:rsidRPr="00E46D44">
        <w:rPr>
          <w:sz w:val="24"/>
          <w:szCs w:val="24"/>
        </w:rPr>
        <w:t xml:space="preserve">Following contributions from Councillors M. Johansson, </w:t>
      </w:r>
      <w:r w:rsidR="00D9728F">
        <w:rPr>
          <w:sz w:val="24"/>
          <w:szCs w:val="24"/>
        </w:rPr>
        <w:t xml:space="preserve">F. </w:t>
      </w:r>
      <w:r w:rsidRPr="00E46D44">
        <w:rPr>
          <w:sz w:val="24"/>
          <w:szCs w:val="24"/>
        </w:rPr>
        <w:t xml:space="preserve">Timmons, </w:t>
      </w:r>
      <w:r w:rsidR="00D9728F">
        <w:rPr>
          <w:sz w:val="24"/>
          <w:szCs w:val="24"/>
        </w:rPr>
        <w:t xml:space="preserve">M. </w:t>
      </w:r>
      <w:r w:rsidRPr="00E46D44">
        <w:rPr>
          <w:sz w:val="24"/>
          <w:szCs w:val="24"/>
        </w:rPr>
        <w:t>Ward and</w:t>
      </w:r>
      <w:r w:rsidR="00D9728F">
        <w:rPr>
          <w:sz w:val="24"/>
          <w:szCs w:val="24"/>
        </w:rPr>
        <w:t xml:space="preserve"> B.</w:t>
      </w:r>
      <w:r w:rsidRPr="00E46D44">
        <w:rPr>
          <w:sz w:val="24"/>
          <w:szCs w:val="24"/>
        </w:rPr>
        <w:t xml:space="preserve"> Bonner, Mr. J. Bockarie, Senior Executive Engineer, responded to queries raised and the report was </w:t>
      </w:r>
      <w:r w:rsidRPr="00E46D44">
        <w:rPr>
          <w:b/>
          <w:sz w:val="28"/>
          <w:szCs w:val="28"/>
        </w:rPr>
        <w:t>NOTED.</w:t>
      </w:r>
    </w:p>
    <w:p w:rsidR="002B0083" w:rsidRPr="00E46D44" w:rsidRDefault="002B0083" w:rsidP="002B0083">
      <w:pPr>
        <w:pStyle w:val="Heading3"/>
        <w:rPr>
          <w:sz w:val="28"/>
          <w:szCs w:val="28"/>
        </w:rPr>
      </w:pPr>
      <w:r w:rsidRPr="00E46D44">
        <w:rPr>
          <w:b/>
          <w:sz w:val="28"/>
          <w:szCs w:val="28"/>
          <w:u w:val="single"/>
        </w:rPr>
        <w:t>C/477/18 – (M14</w:t>
      </w:r>
      <w:r>
        <w:rPr>
          <w:b/>
          <w:sz w:val="28"/>
          <w:szCs w:val="28"/>
          <w:u w:val="single"/>
        </w:rPr>
        <w:t>)</w:t>
      </w:r>
      <w:r w:rsidRPr="00E46D44">
        <w:rPr>
          <w:b/>
          <w:sz w:val="28"/>
          <w:szCs w:val="28"/>
          <w:u w:val="single"/>
        </w:rPr>
        <w:t xml:space="preserve"> Item ID: 59807 – Congratulations to Tidy Towns Committees </w:t>
      </w:r>
    </w:p>
    <w:p w:rsidR="002B0083" w:rsidRPr="00E46D44" w:rsidRDefault="00D9728F" w:rsidP="002B0083">
      <w:pPr>
        <w:rPr>
          <w:sz w:val="24"/>
          <w:szCs w:val="24"/>
        </w:rPr>
      </w:pPr>
      <w:r>
        <w:rPr>
          <w:sz w:val="24"/>
          <w:szCs w:val="24"/>
        </w:rPr>
        <w:t>It was p</w:t>
      </w:r>
      <w:r w:rsidR="002B0083" w:rsidRPr="00E46D44">
        <w:rPr>
          <w:sz w:val="24"/>
          <w:szCs w:val="24"/>
        </w:rPr>
        <w:t>roposed by Councillor F. Timmons and seconded by Councillor M. Ward:</w:t>
      </w:r>
    </w:p>
    <w:p w:rsidR="002B0083" w:rsidRPr="00E46D44" w:rsidRDefault="002B0083" w:rsidP="002B0083">
      <w:pPr>
        <w:rPr>
          <w:sz w:val="24"/>
          <w:szCs w:val="24"/>
        </w:rPr>
      </w:pPr>
      <w:r w:rsidRPr="00E46D44">
        <w:rPr>
          <w:sz w:val="24"/>
          <w:szCs w:val="24"/>
        </w:rPr>
        <w:t xml:space="preserve">"That this Committee writes to the following Tidy Towns and congratulate and commends all the voluntary work that has seen the results go up for 2018 Tidy Towns - Clondalkin is up to 287 and Newcastle up to 280 and </w:t>
      </w:r>
      <w:proofErr w:type="spellStart"/>
      <w:r w:rsidRPr="00E46D44">
        <w:rPr>
          <w:sz w:val="24"/>
          <w:szCs w:val="24"/>
        </w:rPr>
        <w:t>Brittas</w:t>
      </w:r>
      <w:proofErr w:type="spellEnd"/>
      <w:r w:rsidRPr="00E46D44">
        <w:rPr>
          <w:sz w:val="24"/>
          <w:szCs w:val="24"/>
        </w:rPr>
        <w:t xml:space="preserve"> is at 254 - this committee acknowledges the huge commitment, effort and Trojan work that Tidy Towns groups give to make our areas great places to live, work and visit."</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 xml:space="preserve">If the motion is approved, letters of congratulations will be issued to Clondalkin, Newcastle and </w:t>
      </w:r>
      <w:proofErr w:type="spellStart"/>
      <w:r w:rsidRPr="00E46D44">
        <w:rPr>
          <w:sz w:val="24"/>
          <w:szCs w:val="24"/>
        </w:rPr>
        <w:t>Brittas</w:t>
      </w:r>
      <w:proofErr w:type="spellEnd"/>
      <w:r w:rsidRPr="00E46D44">
        <w:rPr>
          <w:sz w:val="24"/>
          <w:szCs w:val="24"/>
        </w:rPr>
        <w:t xml:space="preserve"> Tidy Towns Committees. </w:t>
      </w:r>
    </w:p>
    <w:p w:rsidR="002B0083" w:rsidRPr="00E46D44" w:rsidRDefault="002B0083" w:rsidP="002B0083">
      <w:pPr>
        <w:rPr>
          <w:b/>
          <w:sz w:val="28"/>
          <w:szCs w:val="28"/>
        </w:rPr>
      </w:pPr>
      <w:r w:rsidRPr="00E46D44">
        <w:rPr>
          <w:sz w:val="24"/>
          <w:szCs w:val="24"/>
        </w:rPr>
        <w:t xml:space="preserve">The Motion was </w:t>
      </w:r>
      <w:r w:rsidR="00D9728F" w:rsidRPr="00D9728F">
        <w:rPr>
          <w:b/>
          <w:sz w:val="24"/>
          <w:szCs w:val="24"/>
        </w:rPr>
        <w:t>APPROVED.</w:t>
      </w:r>
    </w:p>
    <w:p w:rsidR="002B0083" w:rsidRPr="00E46D44" w:rsidRDefault="002B0083" w:rsidP="002B0083">
      <w:pPr>
        <w:rPr>
          <w:sz w:val="24"/>
          <w:szCs w:val="24"/>
        </w:rPr>
      </w:pPr>
    </w:p>
    <w:p w:rsidR="002B0083" w:rsidRPr="00E46D44" w:rsidRDefault="002B0083" w:rsidP="002B0083">
      <w:pPr>
        <w:pStyle w:val="Heading2"/>
        <w:jc w:val="center"/>
        <w:rPr>
          <w:b/>
          <w:sz w:val="48"/>
          <w:szCs w:val="48"/>
          <w:u w:val="single"/>
        </w:rPr>
      </w:pPr>
      <w:r w:rsidRPr="00E46D44">
        <w:rPr>
          <w:b/>
          <w:sz w:val="48"/>
          <w:szCs w:val="48"/>
          <w:u w:val="single"/>
        </w:rPr>
        <w:lastRenderedPageBreak/>
        <w:t>Water &amp; Drainage</w:t>
      </w:r>
    </w:p>
    <w:p w:rsidR="002B0083" w:rsidRPr="00E46D44" w:rsidRDefault="002B0083" w:rsidP="002B0083">
      <w:pPr>
        <w:pStyle w:val="Heading3"/>
        <w:rPr>
          <w:sz w:val="28"/>
          <w:szCs w:val="28"/>
        </w:rPr>
      </w:pPr>
      <w:r>
        <w:rPr>
          <w:b/>
          <w:sz w:val="28"/>
          <w:szCs w:val="28"/>
          <w:u w:val="single"/>
        </w:rPr>
        <w:t>C/478/18 – (</w:t>
      </w:r>
      <w:r w:rsidRPr="00E46D44">
        <w:rPr>
          <w:b/>
          <w:sz w:val="28"/>
          <w:szCs w:val="28"/>
          <w:u w:val="single"/>
        </w:rPr>
        <w:t>Q9</w:t>
      </w:r>
      <w:r>
        <w:rPr>
          <w:b/>
          <w:sz w:val="28"/>
          <w:szCs w:val="28"/>
          <w:u w:val="single"/>
        </w:rPr>
        <w:t xml:space="preserve">) </w:t>
      </w:r>
      <w:r w:rsidRPr="00E46D44">
        <w:rPr>
          <w:b/>
          <w:sz w:val="28"/>
          <w:szCs w:val="28"/>
          <w:u w:val="single"/>
        </w:rPr>
        <w:t>Item ID: 59895</w:t>
      </w:r>
      <w:r>
        <w:rPr>
          <w:b/>
          <w:sz w:val="28"/>
          <w:szCs w:val="28"/>
          <w:u w:val="single"/>
        </w:rPr>
        <w:t xml:space="preserve"> Painting of Mural on Round Tower GAA Club</w:t>
      </w:r>
    </w:p>
    <w:p w:rsidR="002B0083" w:rsidRPr="00E46D44" w:rsidRDefault="002B0083" w:rsidP="002B0083">
      <w:pPr>
        <w:rPr>
          <w:sz w:val="24"/>
          <w:szCs w:val="24"/>
        </w:rPr>
      </w:pPr>
      <w:r w:rsidRPr="00E46D44">
        <w:rPr>
          <w:sz w:val="24"/>
          <w:szCs w:val="24"/>
        </w:rPr>
        <w:t>Proposed by Councillor B. Bonner</w:t>
      </w:r>
    </w:p>
    <w:p w:rsidR="002B0083" w:rsidRPr="00E46D44" w:rsidRDefault="002B0083" w:rsidP="002B0083">
      <w:pPr>
        <w:rPr>
          <w:sz w:val="24"/>
          <w:szCs w:val="24"/>
        </w:rPr>
      </w:pPr>
      <w:r w:rsidRPr="00E46D44">
        <w:rPr>
          <w:sz w:val="24"/>
          <w:szCs w:val="24"/>
        </w:rPr>
        <w:t>"To ask the Chief Executive if it might be possible for the Round Tower GAA Club to organise the painting of a series of murals depicting Club and village history on the Old Water Tower at Monastery Road in conjunction with the Council."  </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The Old Water Tower at Monastery Road has been out of use for over 10 years and there is no plan for it to be used for water services again.  It is intended to remove the Tower in the future which will require planning and specialist demolition.  In the meantime, the Council is open to examining the mural proposal. The overall condition of the structure and any planning requirements would have to be examined in the first instance and then a brief would need to be submitted for consideration which would include information on the content of the mural, detail on how the work would be carried out, health and safety plan, and insurances to cover such works. </w:t>
      </w:r>
    </w:p>
    <w:p w:rsidR="002B0083" w:rsidRPr="00E46D44" w:rsidRDefault="002B0083" w:rsidP="002B0083">
      <w:pPr>
        <w:pStyle w:val="Heading3"/>
        <w:rPr>
          <w:sz w:val="28"/>
          <w:szCs w:val="28"/>
        </w:rPr>
      </w:pPr>
      <w:r>
        <w:rPr>
          <w:b/>
          <w:sz w:val="28"/>
          <w:szCs w:val="28"/>
          <w:u w:val="single"/>
        </w:rPr>
        <w:t>C/479/18 – (</w:t>
      </w:r>
      <w:r w:rsidRPr="00E46D44">
        <w:rPr>
          <w:b/>
          <w:sz w:val="28"/>
          <w:szCs w:val="28"/>
          <w:u w:val="single"/>
        </w:rPr>
        <w:t>H17</w:t>
      </w:r>
      <w:r>
        <w:rPr>
          <w:b/>
          <w:sz w:val="28"/>
          <w:szCs w:val="28"/>
          <w:u w:val="single"/>
        </w:rPr>
        <w:t xml:space="preserve">) </w:t>
      </w:r>
      <w:r w:rsidRPr="00E46D44">
        <w:rPr>
          <w:b/>
          <w:sz w:val="28"/>
          <w:szCs w:val="28"/>
          <w:u w:val="single"/>
        </w:rPr>
        <w:t>Item ID:</w:t>
      </w:r>
      <w:r w:rsidRPr="00225B1E">
        <w:rPr>
          <w:b/>
          <w:sz w:val="28"/>
          <w:szCs w:val="28"/>
          <w:u w:val="single"/>
        </w:rPr>
        <w:t xml:space="preserve"> </w:t>
      </w:r>
      <w:r w:rsidRPr="00E46D44">
        <w:rPr>
          <w:b/>
          <w:sz w:val="28"/>
          <w:szCs w:val="28"/>
          <w:u w:val="single"/>
        </w:rPr>
        <w:t>59860 – New Works</w:t>
      </w:r>
    </w:p>
    <w:p w:rsidR="002B0083" w:rsidRPr="00E46D44" w:rsidRDefault="002B0083" w:rsidP="002B0083">
      <w:pPr>
        <w:rPr>
          <w:sz w:val="24"/>
          <w:szCs w:val="24"/>
        </w:rPr>
      </w:pPr>
      <w:r w:rsidRPr="00E46D44">
        <w:rPr>
          <w:sz w:val="24"/>
          <w:szCs w:val="24"/>
        </w:rPr>
        <w:t>(N</w:t>
      </w:r>
      <w:r>
        <w:rPr>
          <w:sz w:val="24"/>
          <w:szCs w:val="24"/>
        </w:rPr>
        <w:t>o Business</w:t>
      </w:r>
      <w:r w:rsidRPr="00E46D44">
        <w:rPr>
          <w:b/>
          <w:sz w:val="24"/>
          <w:szCs w:val="24"/>
        </w:rPr>
        <w:t>)</w:t>
      </w:r>
    </w:p>
    <w:p w:rsidR="002B0083" w:rsidRPr="00E46D44" w:rsidRDefault="002B0083" w:rsidP="002B0083">
      <w:pPr>
        <w:pStyle w:val="Heading3"/>
        <w:rPr>
          <w:sz w:val="28"/>
          <w:szCs w:val="28"/>
        </w:rPr>
      </w:pPr>
      <w:r>
        <w:rPr>
          <w:b/>
          <w:sz w:val="28"/>
          <w:szCs w:val="28"/>
          <w:u w:val="single"/>
        </w:rPr>
        <w:t>C/480/18 – (</w:t>
      </w:r>
      <w:r w:rsidRPr="00E46D44">
        <w:rPr>
          <w:b/>
          <w:sz w:val="28"/>
          <w:szCs w:val="28"/>
          <w:u w:val="single"/>
        </w:rPr>
        <w:t>C9</w:t>
      </w:r>
      <w:r>
        <w:rPr>
          <w:b/>
          <w:sz w:val="28"/>
          <w:szCs w:val="28"/>
          <w:u w:val="single"/>
        </w:rPr>
        <w:t>)</w:t>
      </w:r>
      <w:r w:rsidRPr="00E46D44">
        <w:rPr>
          <w:b/>
          <w:sz w:val="28"/>
          <w:szCs w:val="28"/>
          <w:u w:val="single"/>
        </w:rPr>
        <w:t xml:space="preserve"> Item ID:</w:t>
      </w:r>
      <w:r w:rsidRPr="00225B1E">
        <w:rPr>
          <w:b/>
          <w:sz w:val="28"/>
          <w:szCs w:val="28"/>
          <w:u w:val="single"/>
        </w:rPr>
        <w:t xml:space="preserve"> </w:t>
      </w:r>
      <w:r w:rsidRPr="00E46D44">
        <w:rPr>
          <w:b/>
          <w:sz w:val="28"/>
          <w:szCs w:val="28"/>
          <w:u w:val="single"/>
        </w:rPr>
        <w:t>59861 - Correspondence</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sz w:val="28"/>
          <w:szCs w:val="28"/>
        </w:rPr>
      </w:pPr>
      <w:r>
        <w:rPr>
          <w:b/>
          <w:sz w:val="28"/>
          <w:szCs w:val="28"/>
          <w:u w:val="single"/>
        </w:rPr>
        <w:t>C/481/18 – (</w:t>
      </w:r>
      <w:r w:rsidRPr="00E46D44">
        <w:rPr>
          <w:b/>
          <w:sz w:val="28"/>
          <w:szCs w:val="28"/>
          <w:u w:val="single"/>
        </w:rPr>
        <w:t>M15</w:t>
      </w:r>
      <w:r>
        <w:rPr>
          <w:b/>
          <w:sz w:val="28"/>
          <w:szCs w:val="28"/>
          <w:u w:val="single"/>
        </w:rPr>
        <w:t xml:space="preserve">) </w:t>
      </w:r>
      <w:r w:rsidRPr="00E46D44">
        <w:rPr>
          <w:b/>
          <w:sz w:val="28"/>
          <w:szCs w:val="28"/>
          <w:u w:val="single"/>
        </w:rPr>
        <w:t>Item ID:</w:t>
      </w:r>
      <w:r w:rsidRPr="00225B1E">
        <w:rPr>
          <w:b/>
          <w:sz w:val="28"/>
          <w:szCs w:val="28"/>
          <w:u w:val="single"/>
        </w:rPr>
        <w:t xml:space="preserve"> </w:t>
      </w:r>
      <w:r w:rsidRPr="00E46D44">
        <w:rPr>
          <w:b/>
          <w:sz w:val="28"/>
          <w:szCs w:val="28"/>
          <w:u w:val="single"/>
        </w:rPr>
        <w:t>59096 – Connection of Sewage Line</w:t>
      </w:r>
    </w:p>
    <w:p w:rsidR="002B0083" w:rsidRPr="00E46D44" w:rsidRDefault="002B0083" w:rsidP="002B0083">
      <w:pPr>
        <w:rPr>
          <w:sz w:val="24"/>
          <w:szCs w:val="24"/>
        </w:rPr>
      </w:pPr>
      <w:r w:rsidRPr="00E46D44">
        <w:rPr>
          <w:sz w:val="24"/>
          <w:szCs w:val="24"/>
        </w:rPr>
        <w:t>Proposed by Councillor T. Gilligan</w:t>
      </w:r>
    </w:p>
    <w:p w:rsidR="002B0083" w:rsidRPr="00E46D44" w:rsidRDefault="002B0083" w:rsidP="002B0083">
      <w:pPr>
        <w:rPr>
          <w:sz w:val="24"/>
          <w:szCs w:val="24"/>
        </w:rPr>
      </w:pPr>
      <w:r w:rsidRPr="00E46D44">
        <w:rPr>
          <w:sz w:val="24"/>
          <w:szCs w:val="24"/>
        </w:rPr>
        <w:t xml:space="preserve">"That the Chief Executive outline if the new development behind </w:t>
      </w:r>
      <w:proofErr w:type="spellStart"/>
      <w:r w:rsidRPr="00E46D44">
        <w:rPr>
          <w:sz w:val="24"/>
          <w:szCs w:val="24"/>
        </w:rPr>
        <w:t>Cappaghmore</w:t>
      </w:r>
      <w:proofErr w:type="spellEnd"/>
      <w:r w:rsidRPr="00E46D44">
        <w:rPr>
          <w:sz w:val="24"/>
          <w:szCs w:val="24"/>
        </w:rPr>
        <w:t xml:space="preserve"> Estate is to connect to the sewage line within the Estate, or outside onto the Ninth Lock Road."</w:t>
      </w:r>
    </w:p>
    <w:p w:rsidR="002B0083" w:rsidRPr="00E46D44" w:rsidRDefault="002B0083" w:rsidP="002B0083">
      <w:pPr>
        <w:pStyle w:val="Heading3"/>
        <w:rPr>
          <w:b/>
          <w:sz w:val="24"/>
          <w:szCs w:val="24"/>
        </w:rPr>
      </w:pPr>
      <w:r w:rsidRPr="00E46D44">
        <w:rPr>
          <w:sz w:val="24"/>
          <w:szCs w:val="24"/>
        </w:rPr>
        <w:t>In the absence of Councillor T. Gilligan, the motion</w:t>
      </w:r>
      <w:r w:rsidRPr="00E46D44">
        <w:rPr>
          <w:b/>
          <w:sz w:val="24"/>
          <w:szCs w:val="24"/>
        </w:rPr>
        <w:t xml:space="preserve"> </w:t>
      </w:r>
      <w:r w:rsidRPr="00E46D44">
        <w:rPr>
          <w:b/>
          <w:sz w:val="28"/>
          <w:szCs w:val="28"/>
        </w:rPr>
        <w:t>FELL</w:t>
      </w:r>
      <w:r w:rsidRPr="00E46D44">
        <w:rPr>
          <w:b/>
          <w:sz w:val="24"/>
          <w:szCs w:val="24"/>
        </w:rPr>
        <w:t>.</w:t>
      </w:r>
    </w:p>
    <w:p w:rsidR="002B0083" w:rsidRPr="00E46D44" w:rsidRDefault="002B0083" w:rsidP="002B0083">
      <w:pPr>
        <w:rPr>
          <w:sz w:val="24"/>
          <w:szCs w:val="24"/>
        </w:rPr>
      </w:pPr>
    </w:p>
    <w:p w:rsidR="002B0083" w:rsidRPr="00E46D44" w:rsidRDefault="002B0083" w:rsidP="002B0083">
      <w:pPr>
        <w:pStyle w:val="Heading2"/>
        <w:jc w:val="center"/>
        <w:rPr>
          <w:b/>
          <w:sz w:val="48"/>
          <w:szCs w:val="48"/>
          <w:u w:val="single"/>
        </w:rPr>
      </w:pPr>
      <w:r w:rsidRPr="00E46D44">
        <w:rPr>
          <w:b/>
          <w:sz w:val="48"/>
          <w:szCs w:val="48"/>
          <w:u w:val="single"/>
        </w:rPr>
        <w:t>Public Realm</w:t>
      </w:r>
    </w:p>
    <w:p w:rsidR="002B0083" w:rsidRPr="00E46D44" w:rsidRDefault="002B0083" w:rsidP="002B0083">
      <w:pPr>
        <w:pStyle w:val="Heading3"/>
        <w:rPr>
          <w:sz w:val="28"/>
          <w:szCs w:val="28"/>
        </w:rPr>
      </w:pPr>
      <w:r>
        <w:rPr>
          <w:b/>
          <w:sz w:val="28"/>
          <w:szCs w:val="28"/>
          <w:u w:val="single"/>
        </w:rPr>
        <w:t>C/482/18 – (</w:t>
      </w:r>
      <w:r w:rsidRPr="00E46D44">
        <w:rPr>
          <w:b/>
          <w:sz w:val="28"/>
          <w:szCs w:val="28"/>
          <w:u w:val="single"/>
        </w:rPr>
        <w:t>Q10</w:t>
      </w:r>
      <w:r>
        <w:rPr>
          <w:b/>
          <w:sz w:val="28"/>
          <w:szCs w:val="28"/>
          <w:u w:val="single"/>
        </w:rPr>
        <w:t xml:space="preserve">) </w:t>
      </w:r>
      <w:r w:rsidRPr="00E46D44">
        <w:rPr>
          <w:b/>
          <w:sz w:val="28"/>
          <w:szCs w:val="28"/>
          <w:u w:val="single"/>
        </w:rPr>
        <w:t>Item ID: 59896 planting of trees in Glenfield Area</w:t>
      </w:r>
    </w:p>
    <w:p w:rsidR="002B0083" w:rsidRPr="00E46D44" w:rsidRDefault="002B0083" w:rsidP="002B0083">
      <w:pPr>
        <w:rPr>
          <w:sz w:val="24"/>
          <w:szCs w:val="24"/>
        </w:rPr>
      </w:pPr>
      <w:r w:rsidRPr="00E46D44">
        <w:rPr>
          <w:sz w:val="24"/>
          <w:szCs w:val="24"/>
        </w:rPr>
        <w:t>Proposed by Councillor B. Bonner</w:t>
      </w:r>
    </w:p>
    <w:p w:rsidR="002B0083" w:rsidRPr="00E46D44" w:rsidRDefault="002B0083" w:rsidP="002B0083">
      <w:pPr>
        <w:rPr>
          <w:sz w:val="24"/>
          <w:szCs w:val="24"/>
        </w:rPr>
      </w:pPr>
      <w:r w:rsidRPr="00E46D44">
        <w:rPr>
          <w:sz w:val="24"/>
          <w:szCs w:val="24"/>
        </w:rPr>
        <w:t>"To ask the Chief Executive if it might be possible for more trees to be planted in the Glenfield Area of North Clondalkin.  Residents here are delighted with the trees planted there last year and would love more to be planted, with perhaps some of the apple trees from the community orchards included." </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lastRenderedPageBreak/>
        <w:t>Additional ornamental tree planting is planned for open spaces in the Glenfield area as part of the winter 2018/Spring 2019 Tree Planting Programme. </w:t>
      </w:r>
    </w:p>
    <w:p w:rsidR="002B0083" w:rsidRPr="00E46D44" w:rsidRDefault="002B0083" w:rsidP="002B0083">
      <w:pPr>
        <w:rPr>
          <w:sz w:val="24"/>
          <w:szCs w:val="24"/>
        </w:rPr>
      </w:pPr>
      <w:r w:rsidRPr="00E46D44">
        <w:rPr>
          <w:sz w:val="24"/>
          <w:szCs w:val="24"/>
        </w:rPr>
        <w:t>Experience has shown that planting of apple trees and community orchards is more appropriate in neighbourhood parks rather than residential open spaces in order to minimise risk of fruits being utilised as objects in anti-social behaviour.</w:t>
      </w:r>
    </w:p>
    <w:p w:rsidR="002B0083" w:rsidRPr="00E46D44" w:rsidRDefault="002B0083" w:rsidP="002B0083">
      <w:pPr>
        <w:pStyle w:val="Heading3"/>
        <w:rPr>
          <w:sz w:val="28"/>
          <w:szCs w:val="28"/>
        </w:rPr>
      </w:pPr>
      <w:r>
        <w:rPr>
          <w:b/>
          <w:sz w:val="28"/>
          <w:szCs w:val="28"/>
          <w:u w:val="single"/>
        </w:rPr>
        <w:t>C/483/18 – (</w:t>
      </w:r>
      <w:r w:rsidRPr="00E46D44">
        <w:rPr>
          <w:b/>
          <w:sz w:val="28"/>
          <w:szCs w:val="28"/>
          <w:u w:val="single"/>
        </w:rPr>
        <w:t>Q11</w:t>
      </w:r>
      <w:r>
        <w:rPr>
          <w:b/>
          <w:sz w:val="28"/>
          <w:szCs w:val="28"/>
          <w:u w:val="single"/>
        </w:rPr>
        <w:t xml:space="preserve">) </w:t>
      </w:r>
      <w:r w:rsidRPr="00E46D44">
        <w:rPr>
          <w:b/>
          <w:sz w:val="28"/>
          <w:szCs w:val="28"/>
          <w:u w:val="single"/>
        </w:rPr>
        <w:t>Item ID: 59882 – Green and Black Bin Collections</w:t>
      </w:r>
    </w:p>
    <w:p w:rsidR="002B0083" w:rsidRPr="00E46D44" w:rsidRDefault="002B0083" w:rsidP="002B0083">
      <w:pPr>
        <w:rPr>
          <w:sz w:val="24"/>
          <w:szCs w:val="24"/>
        </w:rPr>
      </w:pPr>
      <w:r w:rsidRPr="00E46D44">
        <w:rPr>
          <w:sz w:val="24"/>
          <w:szCs w:val="24"/>
        </w:rPr>
        <w:t>Proposed by Councillor F. Timmons</w:t>
      </w:r>
    </w:p>
    <w:p w:rsidR="002B0083" w:rsidRPr="00E46D44" w:rsidRDefault="002B0083" w:rsidP="002B0083">
      <w:pPr>
        <w:rPr>
          <w:sz w:val="24"/>
          <w:szCs w:val="24"/>
        </w:rPr>
      </w:pPr>
      <w:r w:rsidRPr="00E46D44">
        <w:rPr>
          <w:sz w:val="24"/>
          <w:szCs w:val="24"/>
        </w:rPr>
        <w:t xml:space="preserve">"To ask the Chief Executive what enforcement can be done with Green and Black bins collection companies to eliminate litter after bin collections </w:t>
      </w:r>
      <w:r w:rsidR="00FA3FC9">
        <w:rPr>
          <w:sz w:val="24"/>
          <w:szCs w:val="24"/>
        </w:rPr>
        <w:t>-</w:t>
      </w:r>
      <w:r w:rsidRPr="00E46D44">
        <w:rPr>
          <w:sz w:val="24"/>
          <w:szCs w:val="24"/>
        </w:rPr>
        <w:t xml:space="preserve"> some areas are left particularly bad after bin collections" </w:t>
      </w:r>
    </w:p>
    <w:p w:rsidR="002B0083" w:rsidRPr="00E46D44" w:rsidRDefault="002B0083" w:rsidP="002B0083">
      <w:pPr>
        <w:rPr>
          <w:sz w:val="24"/>
          <w:szCs w:val="24"/>
        </w:rPr>
      </w:pPr>
      <w:r w:rsidRPr="00E46D44">
        <w:rPr>
          <w:b/>
          <w:sz w:val="24"/>
          <w:szCs w:val="24"/>
        </w:rPr>
        <w:t>REPLY:</w:t>
      </w:r>
    </w:p>
    <w:p w:rsidR="002B0083" w:rsidRPr="00E46D44" w:rsidRDefault="002B0083" w:rsidP="002B0083">
      <w:pPr>
        <w:rPr>
          <w:sz w:val="24"/>
          <w:szCs w:val="24"/>
        </w:rPr>
      </w:pPr>
      <w:r w:rsidRPr="00E46D44">
        <w:rPr>
          <w:sz w:val="24"/>
          <w:szCs w:val="24"/>
        </w:rPr>
        <w:t>The holder of household waste is responsible for waste presented for collection by waste collection companies and are required to ensure that the waste is wholly contained within the appropriate waste container.   Therefore household waste presented on top or to the side of the container is not permitted.</w:t>
      </w:r>
    </w:p>
    <w:p w:rsidR="002B0083" w:rsidRPr="00E46D44" w:rsidRDefault="002B0083" w:rsidP="002B0083">
      <w:pPr>
        <w:rPr>
          <w:sz w:val="24"/>
          <w:szCs w:val="24"/>
        </w:rPr>
      </w:pPr>
      <w:r w:rsidRPr="00E46D44">
        <w:rPr>
          <w:sz w:val="24"/>
          <w:szCs w:val="24"/>
        </w:rPr>
        <w:t>Similarly, containers used for the presentation of kerbside waste shall be maintained in such condition and state of repair that the waste placed in them will not be a source of nuisance or litter. </w:t>
      </w:r>
    </w:p>
    <w:p w:rsidR="002B0083" w:rsidRPr="00E46D44" w:rsidRDefault="002B0083" w:rsidP="002B0083">
      <w:pPr>
        <w:rPr>
          <w:sz w:val="24"/>
          <w:szCs w:val="24"/>
        </w:rPr>
      </w:pPr>
      <w:r w:rsidRPr="00E46D44">
        <w:rPr>
          <w:sz w:val="24"/>
          <w:szCs w:val="24"/>
        </w:rPr>
        <w:t>The holder of any household waste presented for collection is required to collect all matter which may spill or escape from the appropriate waste container, howsoever such matter has spilled.</w:t>
      </w:r>
    </w:p>
    <w:p w:rsidR="002B0083" w:rsidRPr="00E46D44" w:rsidRDefault="002B0083" w:rsidP="002B0083">
      <w:pPr>
        <w:pStyle w:val="Heading3"/>
        <w:rPr>
          <w:sz w:val="28"/>
          <w:szCs w:val="28"/>
        </w:rPr>
      </w:pPr>
      <w:r>
        <w:rPr>
          <w:b/>
          <w:sz w:val="28"/>
          <w:szCs w:val="28"/>
          <w:u w:val="single"/>
        </w:rPr>
        <w:t>C/484/18 – (</w:t>
      </w:r>
      <w:r w:rsidRPr="00E46D44">
        <w:rPr>
          <w:b/>
          <w:sz w:val="28"/>
          <w:szCs w:val="28"/>
          <w:u w:val="single"/>
        </w:rPr>
        <w:t>H18</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59865 – New Works</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sz w:val="28"/>
          <w:szCs w:val="28"/>
        </w:rPr>
      </w:pPr>
      <w:r>
        <w:rPr>
          <w:b/>
          <w:sz w:val="28"/>
          <w:szCs w:val="28"/>
          <w:u w:val="single"/>
        </w:rPr>
        <w:t>C/485/18 – (</w:t>
      </w:r>
      <w:r w:rsidRPr="00E46D44">
        <w:rPr>
          <w:b/>
          <w:sz w:val="28"/>
          <w:szCs w:val="28"/>
          <w:u w:val="single"/>
        </w:rPr>
        <w:t>C10</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59862 - Correspondence</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sz w:val="28"/>
          <w:szCs w:val="28"/>
        </w:rPr>
      </w:pPr>
      <w:r>
        <w:rPr>
          <w:b/>
          <w:sz w:val="28"/>
          <w:szCs w:val="28"/>
          <w:u w:val="single"/>
        </w:rPr>
        <w:t>C/486/18 – (</w:t>
      </w:r>
      <w:r w:rsidRPr="00E46D44">
        <w:rPr>
          <w:b/>
          <w:sz w:val="28"/>
          <w:szCs w:val="28"/>
          <w:u w:val="single"/>
        </w:rPr>
        <w:t>M16</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59893 – Election Posters</w:t>
      </w:r>
    </w:p>
    <w:p w:rsidR="002B0083" w:rsidRPr="00E46D44" w:rsidRDefault="00D9728F" w:rsidP="002B0083">
      <w:pPr>
        <w:rPr>
          <w:sz w:val="24"/>
          <w:szCs w:val="24"/>
        </w:rPr>
      </w:pPr>
      <w:r>
        <w:rPr>
          <w:sz w:val="24"/>
          <w:szCs w:val="24"/>
        </w:rPr>
        <w:t>It was p</w:t>
      </w:r>
      <w:r w:rsidR="002B0083" w:rsidRPr="00E46D44">
        <w:rPr>
          <w:sz w:val="24"/>
          <w:szCs w:val="24"/>
        </w:rPr>
        <w:t>roposed by Councillor F. Timmons and seconded by Councillor B. Bonner:</w:t>
      </w:r>
    </w:p>
    <w:p w:rsidR="002B0083" w:rsidRPr="00E46D44" w:rsidRDefault="002B0083" w:rsidP="002B0083">
      <w:pPr>
        <w:rPr>
          <w:sz w:val="28"/>
          <w:szCs w:val="28"/>
        </w:rPr>
      </w:pPr>
      <w:proofErr w:type="spellStart"/>
      <w:r w:rsidRPr="00E46D44">
        <w:rPr>
          <w:b/>
          <w:sz w:val="28"/>
          <w:szCs w:val="28"/>
        </w:rPr>
        <w:t>Cathaoirleach's</w:t>
      </w:r>
      <w:proofErr w:type="spellEnd"/>
      <w:r w:rsidRPr="00E46D44">
        <w:rPr>
          <w:b/>
          <w:sz w:val="28"/>
          <w:szCs w:val="28"/>
        </w:rPr>
        <w:t xml:space="preserve"> Business</w:t>
      </w:r>
    </w:p>
    <w:p w:rsidR="002B0083" w:rsidRPr="00E46D44" w:rsidRDefault="002B0083" w:rsidP="002B0083">
      <w:pPr>
        <w:rPr>
          <w:sz w:val="24"/>
          <w:szCs w:val="24"/>
        </w:rPr>
      </w:pPr>
      <w:r w:rsidRPr="00E46D44">
        <w:rPr>
          <w:sz w:val="24"/>
          <w:szCs w:val="24"/>
        </w:rPr>
        <w:t xml:space="preserve">"That this committee, in support of Clondalkin Tidy Towns, asks that the issue of political and event </w:t>
      </w:r>
      <w:proofErr w:type="spellStart"/>
      <w:r w:rsidRPr="00E46D44">
        <w:rPr>
          <w:sz w:val="24"/>
          <w:szCs w:val="24"/>
        </w:rPr>
        <w:t>postering</w:t>
      </w:r>
      <w:proofErr w:type="spellEnd"/>
      <w:r w:rsidRPr="00E46D44">
        <w:rPr>
          <w:sz w:val="24"/>
          <w:szCs w:val="24"/>
        </w:rPr>
        <w:t xml:space="preserve"> is referred to the Environment SPC and that all elected Councillors will lead by example and not clutter our area with posters advertising meeting or events all year round,  but will look at more environmentally friendly ways such as social media, and that South Dublin County Council would look at designating certain areas for public posters in the lead up to the local elections in 2019 via the SPC and bring a report back on same."</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lastRenderedPageBreak/>
        <w:t>Election / Referendum / Public Meeting posters are governed by a suite of relevant legislation including:</w:t>
      </w:r>
    </w:p>
    <w:p w:rsidR="002B0083" w:rsidRPr="00E46D44" w:rsidRDefault="002B0083" w:rsidP="002B0083">
      <w:pPr>
        <w:numPr>
          <w:ilvl w:val="0"/>
          <w:numId w:val="1"/>
        </w:numPr>
        <w:spacing w:after="0"/>
        <w:ind w:left="357" w:hanging="357"/>
        <w:rPr>
          <w:sz w:val="24"/>
          <w:szCs w:val="24"/>
        </w:rPr>
      </w:pPr>
      <w:r w:rsidRPr="00E46D44">
        <w:rPr>
          <w:sz w:val="24"/>
          <w:szCs w:val="24"/>
        </w:rPr>
        <w:t>Litter Pollution Act, as  amended by the Electoral (Amendment) No 2 Act 2009</w:t>
      </w:r>
    </w:p>
    <w:p w:rsidR="002B0083" w:rsidRPr="00E46D44" w:rsidRDefault="002B0083" w:rsidP="002B0083">
      <w:pPr>
        <w:numPr>
          <w:ilvl w:val="0"/>
          <w:numId w:val="1"/>
        </w:numPr>
        <w:spacing w:after="0"/>
        <w:ind w:left="357" w:hanging="357"/>
        <w:rPr>
          <w:sz w:val="24"/>
          <w:szCs w:val="24"/>
        </w:rPr>
      </w:pPr>
      <w:r w:rsidRPr="00E46D44">
        <w:rPr>
          <w:sz w:val="24"/>
          <w:szCs w:val="24"/>
        </w:rPr>
        <w:t>Protection of the Environment Act 2003</w:t>
      </w:r>
    </w:p>
    <w:p w:rsidR="002B0083" w:rsidRPr="00E46D44" w:rsidRDefault="002B0083" w:rsidP="002B0083">
      <w:pPr>
        <w:numPr>
          <w:ilvl w:val="0"/>
          <w:numId w:val="1"/>
        </w:numPr>
        <w:spacing w:after="0"/>
        <w:ind w:left="357" w:hanging="357"/>
        <w:rPr>
          <w:sz w:val="24"/>
          <w:szCs w:val="24"/>
        </w:rPr>
      </w:pPr>
      <w:r w:rsidRPr="00E46D44">
        <w:rPr>
          <w:sz w:val="24"/>
          <w:szCs w:val="24"/>
        </w:rPr>
        <w:t>Planning and Development Regulations 2001 - 2013</w:t>
      </w:r>
    </w:p>
    <w:p w:rsidR="002B0083" w:rsidRPr="00E46D44" w:rsidRDefault="002B0083" w:rsidP="002B0083">
      <w:pPr>
        <w:numPr>
          <w:ilvl w:val="0"/>
          <w:numId w:val="1"/>
        </w:numPr>
        <w:spacing w:after="0"/>
        <w:ind w:left="357" w:hanging="357"/>
        <w:rPr>
          <w:sz w:val="24"/>
          <w:szCs w:val="24"/>
        </w:rPr>
      </w:pPr>
      <w:r w:rsidRPr="00E46D44">
        <w:rPr>
          <w:sz w:val="24"/>
          <w:szCs w:val="24"/>
        </w:rPr>
        <w:t>European Parliament Elections Act 1997</w:t>
      </w:r>
    </w:p>
    <w:p w:rsidR="002B0083" w:rsidRPr="00E46D44" w:rsidRDefault="002B0083" w:rsidP="002B0083">
      <w:pPr>
        <w:numPr>
          <w:ilvl w:val="0"/>
          <w:numId w:val="1"/>
        </w:numPr>
        <w:spacing w:after="0"/>
        <w:ind w:left="357" w:hanging="357"/>
        <w:rPr>
          <w:sz w:val="24"/>
          <w:szCs w:val="24"/>
        </w:rPr>
      </w:pPr>
      <w:r w:rsidRPr="00E46D44">
        <w:rPr>
          <w:sz w:val="24"/>
          <w:szCs w:val="24"/>
        </w:rPr>
        <w:t>Local Elections Regulations 1995</w:t>
      </w:r>
    </w:p>
    <w:p w:rsidR="002B0083" w:rsidRPr="00E46D44" w:rsidRDefault="002B0083" w:rsidP="002B0083">
      <w:pPr>
        <w:numPr>
          <w:ilvl w:val="0"/>
          <w:numId w:val="1"/>
        </w:numPr>
        <w:spacing w:after="0"/>
        <w:ind w:left="357" w:hanging="357"/>
        <w:rPr>
          <w:sz w:val="24"/>
          <w:szCs w:val="24"/>
        </w:rPr>
      </w:pPr>
      <w:r w:rsidRPr="00E46D44">
        <w:rPr>
          <w:sz w:val="24"/>
          <w:szCs w:val="24"/>
        </w:rPr>
        <w:t>Referendum Act 1994</w:t>
      </w:r>
    </w:p>
    <w:p w:rsidR="002B0083" w:rsidRPr="00E46D44" w:rsidRDefault="002B0083" w:rsidP="002B0083">
      <w:pPr>
        <w:numPr>
          <w:ilvl w:val="0"/>
          <w:numId w:val="1"/>
        </w:numPr>
        <w:spacing w:after="0"/>
        <w:ind w:left="357" w:hanging="357"/>
        <w:rPr>
          <w:sz w:val="24"/>
          <w:szCs w:val="24"/>
        </w:rPr>
      </w:pPr>
      <w:r w:rsidRPr="00E46D44">
        <w:rPr>
          <w:sz w:val="24"/>
          <w:szCs w:val="24"/>
        </w:rPr>
        <w:t>Electoral Act 1992</w:t>
      </w:r>
    </w:p>
    <w:p w:rsidR="002B0083" w:rsidRPr="00E46D44" w:rsidRDefault="002B0083" w:rsidP="002B0083">
      <w:pPr>
        <w:numPr>
          <w:ilvl w:val="0"/>
          <w:numId w:val="1"/>
        </w:numPr>
        <w:spacing w:after="0"/>
        <w:ind w:left="357" w:hanging="357"/>
        <w:rPr>
          <w:sz w:val="24"/>
          <w:szCs w:val="24"/>
        </w:rPr>
      </w:pPr>
      <w:r w:rsidRPr="00E46D44">
        <w:rPr>
          <w:sz w:val="24"/>
          <w:szCs w:val="24"/>
        </w:rPr>
        <w:t>Road Traffic Act 1961</w:t>
      </w:r>
    </w:p>
    <w:p w:rsidR="002B0083" w:rsidRPr="00E46D44" w:rsidRDefault="002B0083" w:rsidP="002B0083">
      <w:pPr>
        <w:rPr>
          <w:sz w:val="24"/>
          <w:szCs w:val="24"/>
        </w:rPr>
      </w:pPr>
      <w:r w:rsidRPr="00E46D44">
        <w:rPr>
          <w:b/>
          <w:sz w:val="24"/>
          <w:szCs w:val="24"/>
        </w:rPr>
        <w:t>Posters for elections</w:t>
      </w:r>
      <w:r w:rsidRPr="00E46D44">
        <w:rPr>
          <w:sz w:val="24"/>
          <w:szCs w:val="24"/>
        </w:rPr>
        <w:t xml:space="preserve"> can be displayed </w:t>
      </w:r>
      <w:r w:rsidRPr="00E46D44">
        <w:rPr>
          <w:b/>
          <w:sz w:val="24"/>
          <w:szCs w:val="24"/>
        </w:rPr>
        <w:t xml:space="preserve">either A) </w:t>
      </w:r>
      <w:r w:rsidRPr="00E46D44">
        <w:rPr>
          <w:sz w:val="24"/>
          <w:szCs w:val="24"/>
        </w:rPr>
        <w:t xml:space="preserve">30 days before the poll day or </w:t>
      </w:r>
      <w:r w:rsidRPr="00E46D44">
        <w:rPr>
          <w:b/>
          <w:sz w:val="24"/>
          <w:szCs w:val="24"/>
        </w:rPr>
        <w:t xml:space="preserve">B) </w:t>
      </w:r>
      <w:r w:rsidRPr="00E46D44">
        <w:rPr>
          <w:sz w:val="24"/>
          <w:szCs w:val="24"/>
        </w:rPr>
        <w:t>From the date the Minister makes the polling order appointing the polling ……….which ever provides the shorter period of time</w:t>
      </w:r>
    </w:p>
    <w:p w:rsidR="002B0083" w:rsidRPr="00E46D44" w:rsidRDefault="002B0083" w:rsidP="002B0083">
      <w:pPr>
        <w:rPr>
          <w:sz w:val="24"/>
          <w:szCs w:val="24"/>
        </w:rPr>
      </w:pPr>
      <w:r w:rsidRPr="00E46D44">
        <w:rPr>
          <w:b/>
          <w:sz w:val="24"/>
          <w:szCs w:val="24"/>
        </w:rPr>
        <w:t>Posters for referendum</w:t>
      </w:r>
      <w:r w:rsidRPr="00E46D44">
        <w:rPr>
          <w:sz w:val="24"/>
          <w:szCs w:val="24"/>
        </w:rPr>
        <w:t xml:space="preserve"> can be displayed from the date on which the Minister makes the polling day order appointing the day on which the referendum shall be held</w:t>
      </w:r>
    </w:p>
    <w:p w:rsidR="002B0083" w:rsidRPr="00E46D44" w:rsidRDefault="00067B00" w:rsidP="002B0083">
      <w:pPr>
        <w:rPr>
          <w:sz w:val="24"/>
          <w:szCs w:val="24"/>
        </w:rPr>
      </w:pPr>
      <w:hyperlink r:id="rId20" w:history="1">
        <w:r w:rsidR="002B0083" w:rsidRPr="00E46D44">
          <w:rPr>
            <w:rStyle w:val="Hyperlink"/>
            <w:b/>
            <w:sz w:val="24"/>
            <w:szCs w:val="24"/>
          </w:rPr>
          <w:t>Section 19 of the Litter Pollution Act 1997,</w:t>
        </w:r>
      </w:hyperlink>
      <w:r w:rsidR="002B0083" w:rsidRPr="00E46D44">
        <w:rPr>
          <w:sz w:val="24"/>
          <w:szCs w:val="24"/>
        </w:rPr>
        <w:t xml:space="preserve"> as amended, and </w:t>
      </w:r>
      <w:hyperlink r:id="rId21" w:history="1">
        <w:r w:rsidR="002B0083" w:rsidRPr="00E46D44">
          <w:rPr>
            <w:rStyle w:val="Hyperlink"/>
            <w:b/>
            <w:sz w:val="24"/>
            <w:szCs w:val="24"/>
          </w:rPr>
          <w:t xml:space="preserve">Section 9 of the Electoral (Amendment) (No. 2) Act 2009 </w:t>
        </w:r>
      </w:hyperlink>
      <w:r w:rsidR="002B0083" w:rsidRPr="00E46D44">
        <w:rPr>
          <w:sz w:val="24"/>
          <w:szCs w:val="24"/>
        </w:rPr>
        <w:t>require that all posters/advertisements relating to an election / referendum must be removed within 7 days of date of polling day.</w:t>
      </w:r>
    </w:p>
    <w:p w:rsidR="002B0083" w:rsidRPr="00E46D44" w:rsidRDefault="002B0083" w:rsidP="002B0083">
      <w:pPr>
        <w:rPr>
          <w:sz w:val="24"/>
          <w:szCs w:val="24"/>
        </w:rPr>
      </w:pPr>
      <w:r w:rsidRPr="00E46D44">
        <w:rPr>
          <w:sz w:val="24"/>
          <w:szCs w:val="24"/>
        </w:rPr>
        <w:t> </w:t>
      </w:r>
      <w:r w:rsidRPr="00E46D44">
        <w:rPr>
          <w:b/>
          <w:sz w:val="24"/>
          <w:szCs w:val="24"/>
        </w:rPr>
        <w:t xml:space="preserve">Posters for public meetings </w:t>
      </w:r>
      <w:r w:rsidRPr="00E46D44">
        <w:rPr>
          <w:sz w:val="24"/>
          <w:szCs w:val="24"/>
        </w:rPr>
        <w:t>can be displayed in accordance with Section 19(7) of the Litter Pollution Act which provides that an advertisement advising of a public meeting can be in place for up to 30 days before and within 7 days after a public meeting.</w:t>
      </w:r>
    </w:p>
    <w:p w:rsidR="002B0083" w:rsidRPr="00E46D44" w:rsidRDefault="002B0083" w:rsidP="002B0083">
      <w:pPr>
        <w:rPr>
          <w:sz w:val="24"/>
          <w:szCs w:val="24"/>
        </w:rPr>
      </w:pPr>
      <w:r w:rsidRPr="00E46D44">
        <w:rPr>
          <w:sz w:val="24"/>
          <w:szCs w:val="24"/>
        </w:rPr>
        <w:t>Reforming the way election candidates reach the public may require political will and legislative change.</w:t>
      </w:r>
    </w:p>
    <w:p w:rsidR="002B0083" w:rsidRPr="00E46D44" w:rsidRDefault="002B0083" w:rsidP="002B0083">
      <w:pPr>
        <w:rPr>
          <w:sz w:val="24"/>
          <w:szCs w:val="24"/>
        </w:rPr>
      </w:pPr>
      <w:r w:rsidRPr="00E46D44">
        <w:rPr>
          <w:sz w:val="24"/>
          <w:szCs w:val="24"/>
        </w:rPr>
        <w:t>National legislation permits election posters and does not per se (subject to road safety) put restrictions on where they should be erected, but rather when they can be erected and when they should be removed.</w:t>
      </w:r>
    </w:p>
    <w:p w:rsidR="002B0083" w:rsidRPr="00E46D44" w:rsidRDefault="002B0083" w:rsidP="002B0083">
      <w:pPr>
        <w:rPr>
          <w:sz w:val="24"/>
          <w:szCs w:val="24"/>
        </w:rPr>
      </w:pPr>
      <w:r w:rsidRPr="00E46D44">
        <w:rPr>
          <w:sz w:val="24"/>
          <w:szCs w:val="24"/>
        </w:rPr>
        <w:t xml:space="preserve">A working group of the former Environment SPC previously developed a voluntary code of practice to which election candidates in Local Elections in Lucan, Clondalkin and </w:t>
      </w:r>
      <w:proofErr w:type="spellStart"/>
      <w:r w:rsidRPr="00E46D44">
        <w:rPr>
          <w:sz w:val="24"/>
          <w:szCs w:val="24"/>
        </w:rPr>
        <w:t>Palmerstown</w:t>
      </w:r>
      <w:proofErr w:type="spellEnd"/>
      <w:r w:rsidRPr="00E46D44">
        <w:rPr>
          <w:sz w:val="24"/>
          <w:szCs w:val="24"/>
        </w:rPr>
        <w:t xml:space="preserve"> agreed not to erect posters in those villages at the request of the local Tidy Towns groups. However there is currently no legislative provision to enforce this voluntary code, and it was only relative to Local Elections, thereby not applying to other elections and Referenda which were held.  (European Elections will also be held next </w:t>
      </w:r>
      <w:r w:rsidR="00FA3FC9">
        <w:rPr>
          <w:sz w:val="24"/>
          <w:szCs w:val="24"/>
        </w:rPr>
        <w:t>s</w:t>
      </w:r>
      <w:r w:rsidRPr="00E46D44">
        <w:rPr>
          <w:sz w:val="24"/>
          <w:szCs w:val="24"/>
        </w:rPr>
        <w:t>ummer).</w:t>
      </w:r>
    </w:p>
    <w:p w:rsidR="002B0083" w:rsidRPr="00E46D44" w:rsidRDefault="002B0083" w:rsidP="002B0083">
      <w:pPr>
        <w:rPr>
          <w:sz w:val="24"/>
          <w:szCs w:val="24"/>
        </w:rPr>
      </w:pPr>
      <w:r w:rsidRPr="00E46D44">
        <w:rPr>
          <w:sz w:val="24"/>
          <w:szCs w:val="24"/>
        </w:rPr>
        <w:t>The matter was further considered by the EPR&amp;CC SPC in 2016 when significant data from other countries was collated as part of the work of the subcommittee established to look at options.</w:t>
      </w:r>
    </w:p>
    <w:p w:rsidR="002B0083" w:rsidRPr="00E46D44" w:rsidRDefault="002B0083" w:rsidP="002B0083">
      <w:pPr>
        <w:rPr>
          <w:sz w:val="24"/>
          <w:szCs w:val="24"/>
        </w:rPr>
      </w:pPr>
      <w:r w:rsidRPr="00E46D44">
        <w:rPr>
          <w:sz w:val="24"/>
          <w:szCs w:val="24"/>
        </w:rPr>
        <w:t xml:space="preserve">It was noted from that study that many European countries apply different mechanisms to facilitate communication between election candidates and voters.  Some place limits on the number of posters and where they may be placed, restricting them, for instance, to </w:t>
      </w:r>
      <w:r w:rsidRPr="00E46D44">
        <w:rPr>
          <w:sz w:val="24"/>
          <w:szCs w:val="24"/>
        </w:rPr>
        <w:lastRenderedPageBreak/>
        <w:t>designated municipal hoardings. It is also known that in some countries candidates get an equal amount of posters and can post in designated areas only. </w:t>
      </w:r>
    </w:p>
    <w:p w:rsidR="002B0083" w:rsidRPr="00E46D44" w:rsidRDefault="002B0083" w:rsidP="002B0083">
      <w:pPr>
        <w:rPr>
          <w:sz w:val="24"/>
          <w:szCs w:val="24"/>
        </w:rPr>
      </w:pPr>
      <w:r w:rsidRPr="00E46D44">
        <w:rPr>
          <w:sz w:val="24"/>
          <w:szCs w:val="24"/>
        </w:rPr>
        <w:t>If the motion is passed the Environment, Public Realm and Climate Change SPC may further discuss and research options. However as outlined already any meaningful change will require legislative change and Ministerial direction, and it is unlikely that the Council or this Committee would be in a position to impose significant change in this regulated area.</w:t>
      </w:r>
    </w:p>
    <w:p w:rsidR="002B0083" w:rsidRPr="00D9728F" w:rsidRDefault="002B0083" w:rsidP="002B0083">
      <w:pPr>
        <w:rPr>
          <w:b/>
          <w:sz w:val="24"/>
          <w:szCs w:val="24"/>
        </w:rPr>
      </w:pPr>
      <w:r w:rsidRPr="00D9728F">
        <w:rPr>
          <w:sz w:val="24"/>
          <w:szCs w:val="24"/>
        </w:rPr>
        <w:t xml:space="preserve">Following contributions from Councillors F. Timmons, B. Bonner, M. Ward and M. Johansson, Ms. B. Shannon, Administrative Officer, responded to queries raised. It was </w:t>
      </w:r>
      <w:r w:rsidRPr="00D9728F">
        <w:rPr>
          <w:b/>
          <w:sz w:val="24"/>
          <w:szCs w:val="24"/>
        </w:rPr>
        <w:t xml:space="preserve">AGREED </w:t>
      </w:r>
      <w:r w:rsidRPr="00D9728F">
        <w:rPr>
          <w:sz w:val="24"/>
          <w:szCs w:val="24"/>
        </w:rPr>
        <w:t>that a further report would be brought</w:t>
      </w:r>
      <w:r w:rsidR="00D9728F">
        <w:rPr>
          <w:sz w:val="24"/>
          <w:szCs w:val="24"/>
        </w:rPr>
        <w:t xml:space="preserve"> to the</w:t>
      </w:r>
      <w:r w:rsidRPr="00D9728F">
        <w:rPr>
          <w:sz w:val="24"/>
          <w:szCs w:val="24"/>
        </w:rPr>
        <w:t xml:space="preserve"> next SPC.  The report was </w:t>
      </w:r>
      <w:r w:rsidRPr="00D9728F">
        <w:rPr>
          <w:b/>
          <w:sz w:val="28"/>
          <w:szCs w:val="28"/>
        </w:rPr>
        <w:t>NOTED</w:t>
      </w:r>
      <w:r w:rsidRPr="00D9728F">
        <w:rPr>
          <w:b/>
          <w:sz w:val="24"/>
          <w:szCs w:val="24"/>
        </w:rPr>
        <w:t xml:space="preserve">. </w:t>
      </w:r>
    </w:p>
    <w:p w:rsidR="002B0083" w:rsidRPr="00E46D44" w:rsidRDefault="002B0083" w:rsidP="002B0083">
      <w:pPr>
        <w:rPr>
          <w:sz w:val="24"/>
          <w:szCs w:val="24"/>
        </w:rPr>
      </w:pPr>
    </w:p>
    <w:p w:rsidR="002B0083" w:rsidRPr="00E46D44" w:rsidRDefault="002B0083" w:rsidP="002B0083">
      <w:pPr>
        <w:pStyle w:val="Heading3"/>
        <w:rPr>
          <w:sz w:val="28"/>
          <w:szCs w:val="28"/>
        </w:rPr>
      </w:pPr>
      <w:r>
        <w:rPr>
          <w:b/>
          <w:sz w:val="28"/>
          <w:szCs w:val="28"/>
          <w:u w:val="single"/>
        </w:rPr>
        <w:t>C/487/18 – (</w:t>
      </w:r>
      <w:r w:rsidRPr="00E46D44">
        <w:rPr>
          <w:b/>
          <w:sz w:val="28"/>
          <w:szCs w:val="28"/>
          <w:u w:val="single"/>
        </w:rPr>
        <w:t>M17</w:t>
      </w:r>
      <w:r>
        <w:rPr>
          <w:b/>
          <w:sz w:val="28"/>
          <w:szCs w:val="28"/>
          <w:u w:val="single"/>
        </w:rPr>
        <w:t xml:space="preserve">) </w:t>
      </w:r>
      <w:r w:rsidRPr="00E46D44">
        <w:rPr>
          <w:b/>
          <w:sz w:val="28"/>
          <w:szCs w:val="28"/>
          <w:u w:val="single"/>
        </w:rPr>
        <w:t>Item ID: 59030 – Rat Infestation</w:t>
      </w:r>
    </w:p>
    <w:p w:rsidR="002B0083" w:rsidRPr="00E46D44" w:rsidRDefault="002B0083" w:rsidP="002B0083">
      <w:pPr>
        <w:rPr>
          <w:sz w:val="24"/>
          <w:szCs w:val="24"/>
        </w:rPr>
      </w:pPr>
      <w:r w:rsidRPr="00E46D44">
        <w:rPr>
          <w:sz w:val="24"/>
          <w:szCs w:val="24"/>
        </w:rPr>
        <w:t>Proposed by Councillor T. Gilligan</w:t>
      </w:r>
    </w:p>
    <w:p w:rsidR="002B0083" w:rsidRPr="00E46D44" w:rsidRDefault="002B0083" w:rsidP="002B0083">
      <w:pPr>
        <w:rPr>
          <w:sz w:val="24"/>
          <w:szCs w:val="24"/>
        </w:rPr>
      </w:pPr>
      <w:r w:rsidRPr="00E46D44">
        <w:rPr>
          <w:sz w:val="24"/>
          <w:szCs w:val="24"/>
        </w:rPr>
        <w:t>"That the committee agrees to address the rat infestation problem at Willow Drive."</w:t>
      </w:r>
    </w:p>
    <w:p w:rsidR="002B0083" w:rsidRPr="00E46D44" w:rsidRDefault="002B0083" w:rsidP="002B0083">
      <w:pPr>
        <w:pStyle w:val="Heading3"/>
        <w:rPr>
          <w:b/>
          <w:sz w:val="24"/>
          <w:szCs w:val="24"/>
        </w:rPr>
      </w:pPr>
      <w:r w:rsidRPr="00E46D44">
        <w:rPr>
          <w:sz w:val="24"/>
          <w:szCs w:val="24"/>
        </w:rPr>
        <w:t>In the absence of Councillor T. Gilligan, the motion</w:t>
      </w:r>
      <w:r w:rsidRPr="00E46D44">
        <w:rPr>
          <w:b/>
          <w:sz w:val="24"/>
          <w:szCs w:val="24"/>
        </w:rPr>
        <w:t xml:space="preserve"> </w:t>
      </w:r>
      <w:r w:rsidRPr="00E46D44">
        <w:rPr>
          <w:b/>
          <w:sz w:val="28"/>
          <w:szCs w:val="28"/>
        </w:rPr>
        <w:t>FELL.</w:t>
      </w:r>
    </w:p>
    <w:p w:rsidR="002B0083" w:rsidRPr="00E46D44" w:rsidRDefault="002B0083" w:rsidP="002B0083">
      <w:pPr>
        <w:rPr>
          <w:sz w:val="24"/>
          <w:szCs w:val="24"/>
        </w:rPr>
      </w:pPr>
    </w:p>
    <w:p w:rsidR="002B0083" w:rsidRPr="00E46D44" w:rsidRDefault="002B0083" w:rsidP="002B0083">
      <w:pPr>
        <w:pStyle w:val="Heading3"/>
        <w:rPr>
          <w:sz w:val="28"/>
          <w:szCs w:val="28"/>
        </w:rPr>
      </w:pPr>
      <w:r w:rsidRPr="00E46D44">
        <w:rPr>
          <w:b/>
          <w:sz w:val="28"/>
          <w:szCs w:val="28"/>
          <w:u w:val="single"/>
        </w:rPr>
        <w:t>C/488/18 – (M18</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59870</w:t>
      </w:r>
      <w:r>
        <w:rPr>
          <w:b/>
          <w:sz w:val="28"/>
          <w:szCs w:val="28"/>
          <w:u w:val="single"/>
        </w:rPr>
        <w:t xml:space="preserve"> – Play Space at Newcastle</w:t>
      </w:r>
    </w:p>
    <w:p w:rsidR="002B0083" w:rsidRPr="00E46D44" w:rsidRDefault="002B0083" w:rsidP="002B0083">
      <w:pPr>
        <w:rPr>
          <w:sz w:val="24"/>
          <w:szCs w:val="24"/>
        </w:rPr>
      </w:pPr>
      <w:r w:rsidRPr="00E46D44">
        <w:rPr>
          <w:sz w:val="24"/>
          <w:szCs w:val="24"/>
        </w:rPr>
        <w:t>Proposed by Councillor E. Higgins and seconded by Councillor F. Timmons:</w:t>
      </w:r>
    </w:p>
    <w:p w:rsidR="002B0083" w:rsidRPr="00E46D44" w:rsidRDefault="002B0083" w:rsidP="002B0083">
      <w:pPr>
        <w:rPr>
          <w:sz w:val="24"/>
          <w:szCs w:val="24"/>
        </w:rPr>
      </w:pPr>
      <w:r w:rsidRPr="00E46D44">
        <w:rPr>
          <w:sz w:val="24"/>
          <w:szCs w:val="24"/>
        </w:rPr>
        <w:t>"That this Committee get a full and comprehensive update on the proposed play spaces at Newcastle, Co. Dublin."</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r w:rsidRPr="00E46D44">
        <w:rPr>
          <w:b/>
          <w:sz w:val="24"/>
          <w:szCs w:val="24"/>
        </w:rPr>
        <w:t>:</w:t>
      </w:r>
    </w:p>
    <w:p w:rsidR="002B0083" w:rsidRPr="00E46D44" w:rsidRDefault="002B0083" w:rsidP="002B0083">
      <w:pPr>
        <w:rPr>
          <w:sz w:val="24"/>
          <w:szCs w:val="24"/>
        </w:rPr>
      </w:pPr>
      <w:r w:rsidRPr="00E46D44">
        <w:rPr>
          <w:sz w:val="24"/>
          <w:szCs w:val="24"/>
        </w:rPr>
        <w:t>With regard to Newcastle there is currently no public land available to construct a suitable play space. The Council has made contact with the Department of Education with relation to the possible provision of an interim site for a play space in Newcastle within Department of Education owned lands. The Department has indicated it is willing to consider such a proposal. However the facility proposed is on a temporary basis only as it is the councils understanding the land is not available on a permanent basis. The council has developed an outline plan for a proposed play space and has just received permission from the Department to enter their lands in order to carry out site investigations. These site investigations are now completed. The council are progressing to test the design prior to presenting the design to the Department for their consideration.</w:t>
      </w:r>
    </w:p>
    <w:p w:rsidR="002B0083" w:rsidRPr="00E46D44" w:rsidRDefault="002B0083" w:rsidP="002B0083">
      <w:pPr>
        <w:rPr>
          <w:sz w:val="24"/>
          <w:szCs w:val="24"/>
        </w:rPr>
      </w:pPr>
      <w:r w:rsidRPr="00E46D44">
        <w:rPr>
          <w:sz w:val="24"/>
          <w:szCs w:val="24"/>
        </w:rPr>
        <w:t xml:space="preserve">In addition, a development firm that has acquired the future building lands within the Newcastle LAP area has expressed an interest in providing a play space ahead of the LAP housing construction. The play spaces designs are centred on two locations in Newcastle and have been presented to the Clondalkin Area Committee members on previous occasions. It is intended to proceed with a Part 8 process for these 2 No. play spaces; however in accordance with the Planning and Development Act a contract is required between the parties prior to the Part 8 commencing. The Council's legal team is currently </w:t>
      </w:r>
      <w:r w:rsidRPr="00E46D44">
        <w:rPr>
          <w:sz w:val="24"/>
          <w:szCs w:val="24"/>
        </w:rPr>
        <w:lastRenderedPageBreak/>
        <w:t>engaging with the firms appointed solicitors in order to agree the contract. This was subject to much negotiation over the summer months and is on-going. Once the contract is agreed the Part 8 process for the 2 No. play spaces can commence. Clondalkin Area Committee members will be contacted prior to commencement of the Part 8 process.</w:t>
      </w:r>
    </w:p>
    <w:p w:rsidR="002B0083" w:rsidRPr="00E46D44" w:rsidRDefault="002B0083" w:rsidP="002B0083">
      <w:pPr>
        <w:rPr>
          <w:sz w:val="24"/>
          <w:szCs w:val="24"/>
        </w:rPr>
      </w:pPr>
      <w:r w:rsidRPr="00E46D44">
        <w:rPr>
          <w:sz w:val="24"/>
          <w:szCs w:val="24"/>
        </w:rPr>
        <w:t xml:space="preserve">The motion was </w:t>
      </w:r>
      <w:r w:rsidRPr="00E46D44">
        <w:rPr>
          <w:b/>
          <w:sz w:val="28"/>
          <w:szCs w:val="28"/>
        </w:rPr>
        <w:t>PASSED</w:t>
      </w:r>
      <w:r w:rsidRPr="00E46D44">
        <w:rPr>
          <w:sz w:val="24"/>
          <w:szCs w:val="24"/>
        </w:rPr>
        <w:t xml:space="preserve"> without debate.</w:t>
      </w:r>
    </w:p>
    <w:p w:rsidR="002B0083" w:rsidRPr="00E46D44" w:rsidRDefault="002B0083" w:rsidP="002B0083">
      <w:pPr>
        <w:pStyle w:val="Heading3"/>
        <w:rPr>
          <w:sz w:val="28"/>
          <w:szCs w:val="28"/>
        </w:rPr>
      </w:pPr>
      <w:r>
        <w:rPr>
          <w:b/>
          <w:sz w:val="28"/>
          <w:szCs w:val="28"/>
          <w:u w:val="single"/>
        </w:rPr>
        <w:t>C/489/18 – (</w:t>
      </w:r>
      <w:r w:rsidRPr="00E46D44">
        <w:rPr>
          <w:b/>
          <w:sz w:val="28"/>
          <w:szCs w:val="28"/>
          <w:u w:val="single"/>
        </w:rPr>
        <w:t>M19</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 xml:space="preserve">59889 – Illegal Bonfires </w:t>
      </w:r>
    </w:p>
    <w:p w:rsidR="002B0083" w:rsidRPr="00E46D44" w:rsidRDefault="002B0083" w:rsidP="002B0083">
      <w:pPr>
        <w:rPr>
          <w:sz w:val="24"/>
          <w:szCs w:val="24"/>
        </w:rPr>
      </w:pPr>
      <w:r w:rsidRPr="00E46D44">
        <w:rPr>
          <w:sz w:val="24"/>
          <w:szCs w:val="24"/>
        </w:rPr>
        <w:t>Proposed by Councillor M. Ward and seconded by Councillor F. Timmons:</w:t>
      </w:r>
    </w:p>
    <w:p w:rsidR="002B0083" w:rsidRPr="00E46D44" w:rsidRDefault="002B0083" w:rsidP="002B0083">
      <w:pPr>
        <w:rPr>
          <w:sz w:val="24"/>
          <w:szCs w:val="24"/>
        </w:rPr>
      </w:pPr>
      <w:r w:rsidRPr="00E46D44">
        <w:rPr>
          <w:sz w:val="24"/>
          <w:szCs w:val="24"/>
        </w:rPr>
        <w:t>"To ask the Chief Executive to provide additional resources pre and post Halloween to both remove illegal bonfire material and associated illegal dumping pre Halloween and to clean up the bonfire sites post Halloween as promptly as possible. These resources should be directed towards the worst bonfires last year as identified by members."</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r w:rsidRPr="00E46D44">
        <w:rPr>
          <w:b/>
          <w:sz w:val="24"/>
          <w:szCs w:val="24"/>
        </w:rPr>
        <w:t>:</w:t>
      </w:r>
    </w:p>
    <w:p w:rsidR="002B0083" w:rsidRPr="00E46D44" w:rsidRDefault="002B0083" w:rsidP="002B0083">
      <w:pPr>
        <w:rPr>
          <w:sz w:val="24"/>
          <w:szCs w:val="24"/>
        </w:rPr>
      </w:pPr>
      <w:r w:rsidRPr="00E46D44">
        <w:rPr>
          <w:sz w:val="24"/>
          <w:szCs w:val="24"/>
        </w:rPr>
        <w:t>The burning of waste is prohibited under legislation, and bonfires waste valuable Council resources in the removal and disposal of material, while many communities also suffer from the social, economic and environmental cost of this activity.</w:t>
      </w:r>
    </w:p>
    <w:p w:rsidR="002B0083" w:rsidRPr="00E46D44" w:rsidRDefault="002B0083" w:rsidP="002B0083">
      <w:pPr>
        <w:rPr>
          <w:sz w:val="24"/>
          <w:szCs w:val="24"/>
        </w:rPr>
      </w:pPr>
      <w:r w:rsidRPr="00E46D44">
        <w:rPr>
          <w:sz w:val="24"/>
          <w:szCs w:val="24"/>
        </w:rPr>
        <w:t>The Council makes concerted efforts each year to control this illegal activity through a range of measures from education to enforcement.</w:t>
      </w:r>
    </w:p>
    <w:p w:rsidR="002B0083" w:rsidRPr="00E46D44" w:rsidRDefault="002B0083" w:rsidP="002B0083">
      <w:pPr>
        <w:rPr>
          <w:sz w:val="24"/>
          <w:szCs w:val="24"/>
        </w:rPr>
      </w:pPr>
      <w:r w:rsidRPr="00E46D44">
        <w:rPr>
          <w:sz w:val="24"/>
          <w:szCs w:val="24"/>
        </w:rPr>
        <w:t>Public Realm staff are already engaged in the collection of bonfire material across the county where reports have been received from Elected Members, the general public and our own staff.</w:t>
      </w:r>
    </w:p>
    <w:p w:rsidR="002B0083" w:rsidRPr="00E46D44" w:rsidRDefault="002B0083" w:rsidP="002B0083">
      <w:pPr>
        <w:rPr>
          <w:sz w:val="24"/>
          <w:szCs w:val="24"/>
        </w:rPr>
      </w:pPr>
      <w:r w:rsidRPr="00E46D44">
        <w:rPr>
          <w:sz w:val="24"/>
          <w:szCs w:val="24"/>
        </w:rPr>
        <w:t>It is important to note that Council staff can only remove bonfire material from public property, and bonfire material stored on private property, such as front or back gardens, cannot be removed. However, the Council does have powers under the Waste Management Act 1996 whereby a notice can be served on the owner of the property, requiring them to remove the material.</w:t>
      </w:r>
    </w:p>
    <w:p w:rsidR="002B0083" w:rsidRPr="00E46D44" w:rsidRDefault="002B0083" w:rsidP="002B0083">
      <w:pPr>
        <w:rPr>
          <w:sz w:val="24"/>
          <w:szCs w:val="24"/>
        </w:rPr>
      </w:pPr>
      <w:r w:rsidRPr="00E46D44">
        <w:rPr>
          <w:sz w:val="24"/>
          <w:szCs w:val="24"/>
        </w:rPr>
        <w:t>The majority of bonfire construction only takes place on Halloween itself, often not starting until after our staff have finished work for the day. While the Council endeavours to deal with as many calls as possible, it is not possible to deal with every single case.</w:t>
      </w:r>
    </w:p>
    <w:p w:rsidR="002B0083" w:rsidRPr="00E46D44" w:rsidRDefault="002B0083" w:rsidP="002B0083">
      <w:pPr>
        <w:rPr>
          <w:sz w:val="24"/>
          <w:szCs w:val="24"/>
        </w:rPr>
      </w:pPr>
      <w:r w:rsidRPr="00E46D44">
        <w:rPr>
          <w:sz w:val="24"/>
          <w:szCs w:val="24"/>
        </w:rPr>
        <w:t>The Council will have staff working to remove bonfire material, on a prioritised basis, from locations around the county up until normal finishing time on Halloween.   Priority locations include bonfires being constructed in close proximity to houses, power lines, roadsides and transport routes. Particular attention is given to bonfire removal requests from the Gardaí where they have identified a threat to property or services such as public transport.</w:t>
      </w:r>
    </w:p>
    <w:p w:rsidR="002B0083" w:rsidRPr="00E46D44" w:rsidRDefault="002B0083" w:rsidP="002B0083">
      <w:pPr>
        <w:rPr>
          <w:sz w:val="24"/>
          <w:szCs w:val="24"/>
        </w:rPr>
      </w:pPr>
      <w:r w:rsidRPr="00E46D44">
        <w:rPr>
          <w:sz w:val="24"/>
          <w:szCs w:val="24"/>
        </w:rPr>
        <w:t>The post Halloween clean up commences once the bonfires are out and this phase normally continues to the end of November.  All available resources are deployed to both the preventative collections of bonfire materials prior to Halloween, and to the clean-up of bonfire sites post Halloween.</w:t>
      </w:r>
    </w:p>
    <w:p w:rsidR="002B0083" w:rsidRPr="00E46D44" w:rsidRDefault="002B0083" w:rsidP="002B0083">
      <w:pPr>
        <w:rPr>
          <w:sz w:val="24"/>
          <w:szCs w:val="24"/>
        </w:rPr>
      </w:pPr>
      <w:r w:rsidRPr="00E46D44">
        <w:rPr>
          <w:sz w:val="24"/>
          <w:szCs w:val="24"/>
        </w:rPr>
        <w:lastRenderedPageBreak/>
        <w:t xml:space="preserve">Following contributions from Councillors M. Ward and F. Timmons, Mr. D. Fennell, Senior Executive Parks Superintendent, responded to queries raised, and the report was </w:t>
      </w:r>
      <w:r w:rsidRPr="00E46D44">
        <w:rPr>
          <w:b/>
          <w:sz w:val="28"/>
          <w:szCs w:val="28"/>
        </w:rPr>
        <w:t>NOTED</w:t>
      </w:r>
      <w:r w:rsidRPr="00E46D44">
        <w:rPr>
          <w:b/>
          <w:sz w:val="24"/>
          <w:szCs w:val="24"/>
        </w:rPr>
        <w:t>.</w:t>
      </w:r>
    </w:p>
    <w:p w:rsidR="002B0083" w:rsidRPr="00E46D44" w:rsidRDefault="002B0083" w:rsidP="002B0083">
      <w:pPr>
        <w:pStyle w:val="Heading3"/>
        <w:rPr>
          <w:sz w:val="28"/>
          <w:szCs w:val="28"/>
        </w:rPr>
      </w:pPr>
      <w:r>
        <w:rPr>
          <w:b/>
          <w:sz w:val="28"/>
          <w:szCs w:val="28"/>
          <w:u w:val="single"/>
        </w:rPr>
        <w:t>C/490/18 – (</w:t>
      </w:r>
      <w:r w:rsidRPr="00E46D44">
        <w:rPr>
          <w:b/>
          <w:sz w:val="28"/>
          <w:szCs w:val="28"/>
          <w:u w:val="single"/>
        </w:rPr>
        <w:t>M20</w:t>
      </w:r>
      <w:r>
        <w:rPr>
          <w:b/>
          <w:sz w:val="28"/>
          <w:szCs w:val="28"/>
          <w:u w:val="single"/>
        </w:rPr>
        <w:t xml:space="preserve">) </w:t>
      </w:r>
      <w:r w:rsidRPr="00E46D44">
        <w:rPr>
          <w:b/>
          <w:sz w:val="28"/>
          <w:szCs w:val="28"/>
          <w:u w:val="single"/>
        </w:rPr>
        <w:t>Item ID:</w:t>
      </w:r>
      <w:r w:rsidR="00FA3FC9">
        <w:rPr>
          <w:b/>
          <w:sz w:val="28"/>
          <w:szCs w:val="28"/>
          <w:u w:val="single"/>
        </w:rPr>
        <w:t xml:space="preserve"> </w:t>
      </w:r>
      <w:r w:rsidRPr="00E46D44">
        <w:rPr>
          <w:b/>
          <w:sz w:val="28"/>
          <w:szCs w:val="28"/>
          <w:u w:val="single"/>
        </w:rPr>
        <w:t xml:space="preserve">59894 – Memorial in </w:t>
      </w:r>
      <w:proofErr w:type="spellStart"/>
      <w:r w:rsidRPr="00E46D44">
        <w:rPr>
          <w:b/>
          <w:sz w:val="28"/>
          <w:szCs w:val="28"/>
          <w:u w:val="single"/>
        </w:rPr>
        <w:t>Corkagh</w:t>
      </w:r>
      <w:proofErr w:type="spellEnd"/>
      <w:r w:rsidRPr="00E46D44">
        <w:rPr>
          <w:b/>
          <w:sz w:val="28"/>
          <w:szCs w:val="28"/>
          <w:u w:val="single"/>
        </w:rPr>
        <w:t xml:space="preserve"> Park</w:t>
      </w:r>
    </w:p>
    <w:p w:rsidR="002B0083" w:rsidRPr="00E46D44" w:rsidRDefault="00D9728F" w:rsidP="002B0083">
      <w:pPr>
        <w:rPr>
          <w:sz w:val="24"/>
          <w:szCs w:val="24"/>
        </w:rPr>
      </w:pPr>
      <w:r>
        <w:rPr>
          <w:sz w:val="24"/>
          <w:szCs w:val="24"/>
        </w:rPr>
        <w:t>It was p</w:t>
      </w:r>
      <w:r w:rsidR="002B0083" w:rsidRPr="00E46D44">
        <w:rPr>
          <w:sz w:val="24"/>
          <w:szCs w:val="24"/>
        </w:rPr>
        <w:t>roposed by Councillor B. Bonner and seconded by Councillor F. Timmons:</w:t>
      </w:r>
    </w:p>
    <w:p w:rsidR="002B0083" w:rsidRPr="00E46D44" w:rsidRDefault="002B0083" w:rsidP="002B0083">
      <w:pPr>
        <w:rPr>
          <w:sz w:val="24"/>
          <w:szCs w:val="24"/>
        </w:rPr>
      </w:pPr>
      <w:r w:rsidRPr="00E46D44">
        <w:rPr>
          <w:sz w:val="24"/>
          <w:szCs w:val="24"/>
        </w:rPr>
        <w:t>"That this Area Committee agrees that work should commence as soon as possible on the planting of trees to commemorate the Clondalkin men who died during World War 1 as agreed unanimously at Area Committee last year.  What progress has been made to date on plans for this project?</w:t>
      </w:r>
    </w:p>
    <w:p w:rsidR="002B0083" w:rsidRPr="00E46D44" w:rsidRDefault="00067B00" w:rsidP="002B0083">
      <w:pPr>
        <w:rPr>
          <w:b/>
          <w:sz w:val="24"/>
          <w:szCs w:val="24"/>
        </w:rPr>
      </w:pPr>
      <w:hyperlink r:id="rId22" w:history="1">
        <w:r w:rsidR="002B0083" w:rsidRPr="00E46D44">
          <w:rPr>
            <w:rStyle w:val="Hyperlink"/>
            <w:sz w:val="24"/>
            <w:szCs w:val="24"/>
          </w:rPr>
          <w:t>Location Map</w:t>
        </w:r>
      </w:hyperlink>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r w:rsidRPr="00E46D44">
        <w:rPr>
          <w:b/>
          <w:sz w:val="24"/>
          <w:szCs w:val="24"/>
        </w:rPr>
        <w:t>:</w:t>
      </w:r>
    </w:p>
    <w:p w:rsidR="002B0083" w:rsidRPr="00E46D44" w:rsidRDefault="002B0083" w:rsidP="002B0083">
      <w:pPr>
        <w:rPr>
          <w:sz w:val="24"/>
          <w:szCs w:val="24"/>
        </w:rPr>
      </w:pPr>
      <w:r w:rsidRPr="00E46D44">
        <w:rPr>
          <w:sz w:val="24"/>
          <w:szCs w:val="24"/>
        </w:rPr>
        <w:t xml:space="preserve">The proposal to plant a grove of trees in </w:t>
      </w:r>
      <w:proofErr w:type="spellStart"/>
      <w:r w:rsidRPr="00E46D44">
        <w:rPr>
          <w:sz w:val="24"/>
          <w:szCs w:val="24"/>
        </w:rPr>
        <w:t>Corkagh</w:t>
      </w:r>
      <w:proofErr w:type="spellEnd"/>
      <w:r w:rsidRPr="00E46D44">
        <w:rPr>
          <w:sz w:val="24"/>
          <w:szCs w:val="24"/>
        </w:rPr>
        <w:t xml:space="preserve"> Park to commemorate the men of Clondalkin who lost their lives in World War 1 has been expanded to be a more inclusive project. This is in keeping with Objective 3 of the Heritage Plan which is to “</w:t>
      </w:r>
      <w:r w:rsidRPr="00E46D44">
        <w:rPr>
          <w:i/>
          <w:sz w:val="24"/>
          <w:szCs w:val="24"/>
        </w:rPr>
        <w:t>highlight the military history and heritage of South Dublin County</w:t>
      </w:r>
      <w:r w:rsidRPr="00E46D44">
        <w:rPr>
          <w:sz w:val="24"/>
          <w:szCs w:val="24"/>
        </w:rPr>
        <w:t>”. The memorial garden theme is addressed under Action (v) of this objective which is to “</w:t>
      </w:r>
      <w:r w:rsidRPr="00E46D44">
        <w:rPr>
          <w:i/>
          <w:sz w:val="24"/>
          <w:szCs w:val="24"/>
        </w:rPr>
        <w:t>develop the concept and location of a ‘Peace Park’ in South Dublin County, to commemorate those who served or gave their lives during national and world conflicts and on peace-keeping service”.</w:t>
      </w:r>
    </w:p>
    <w:p w:rsidR="002B0083" w:rsidRPr="00E46D44" w:rsidRDefault="002B0083" w:rsidP="002B0083">
      <w:pPr>
        <w:rPr>
          <w:sz w:val="24"/>
          <w:szCs w:val="24"/>
        </w:rPr>
      </w:pPr>
      <w:r w:rsidRPr="00E46D44">
        <w:rPr>
          <w:sz w:val="24"/>
          <w:szCs w:val="24"/>
        </w:rPr>
        <w:t>It is intended to keep the commemoration concept as broad as possible, so that the ‘garden’ or ‘park’ would not become dated or linked to any particular conflict or operation.</w:t>
      </w:r>
    </w:p>
    <w:p w:rsidR="002B0083" w:rsidRPr="00E46D44" w:rsidRDefault="002B0083" w:rsidP="002B0083">
      <w:pPr>
        <w:rPr>
          <w:sz w:val="24"/>
          <w:szCs w:val="24"/>
        </w:rPr>
      </w:pPr>
      <w:r w:rsidRPr="00E46D44">
        <w:rPr>
          <w:sz w:val="24"/>
          <w:szCs w:val="24"/>
        </w:rPr>
        <w:t xml:space="preserve">An existing grove of trees has been identified in </w:t>
      </w:r>
      <w:proofErr w:type="spellStart"/>
      <w:r w:rsidRPr="00E46D44">
        <w:rPr>
          <w:sz w:val="24"/>
          <w:szCs w:val="24"/>
        </w:rPr>
        <w:t>Corkagh</w:t>
      </w:r>
      <w:proofErr w:type="spellEnd"/>
      <w:r w:rsidRPr="00E46D44">
        <w:rPr>
          <w:sz w:val="24"/>
          <w:szCs w:val="24"/>
        </w:rPr>
        <w:t xml:space="preserve"> Park which lends itself to the development of the ‘Peace Park’ concept. A map of </w:t>
      </w:r>
      <w:proofErr w:type="spellStart"/>
      <w:r w:rsidRPr="00E46D44">
        <w:rPr>
          <w:sz w:val="24"/>
          <w:szCs w:val="24"/>
        </w:rPr>
        <w:t>Corkagh</w:t>
      </w:r>
      <w:proofErr w:type="spellEnd"/>
      <w:r w:rsidRPr="00E46D44">
        <w:rPr>
          <w:sz w:val="24"/>
          <w:szCs w:val="24"/>
        </w:rPr>
        <w:t xml:space="preserve"> Park has been included with this report with the area in question outlined in red. The area is populated by a variety of trees which include </w:t>
      </w:r>
      <w:proofErr w:type="spellStart"/>
      <w:r w:rsidRPr="00E46D44">
        <w:rPr>
          <w:i/>
          <w:sz w:val="24"/>
          <w:szCs w:val="24"/>
        </w:rPr>
        <w:t>Aesulus</w:t>
      </w:r>
      <w:proofErr w:type="spellEnd"/>
      <w:r w:rsidRPr="00E46D44">
        <w:rPr>
          <w:i/>
          <w:sz w:val="24"/>
          <w:szCs w:val="24"/>
        </w:rPr>
        <w:t xml:space="preserve">, Acer, </w:t>
      </w:r>
      <w:proofErr w:type="spellStart"/>
      <w:r w:rsidRPr="00E46D44">
        <w:rPr>
          <w:i/>
          <w:sz w:val="24"/>
          <w:szCs w:val="24"/>
        </w:rPr>
        <w:t>Alnus</w:t>
      </w:r>
      <w:proofErr w:type="spellEnd"/>
      <w:r w:rsidRPr="00E46D44">
        <w:rPr>
          <w:i/>
          <w:sz w:val="24"/>
          <w:szCs w:val="24"/>
        </w:rPr>
        <w:t xml:space="preserve">, </w:t>
      </w:r>
      <w:proofErr w:type="spellStart"/>
      <w:r w:rsidRPr="00E46D44">
        <w:rPr>
          <w:i/>
          <w:sz w:val="24"/>
          <w:szCs w:val="24"/>
        </w:rPr>
        <w:t>Betula</w:t>
      </w:r>
      <w:proofErr w:type="spellEnd"/>
      <w:r w:rsidRPr="00E46D44">
        <w:rPr>
          <w:i/>
          <w:sz w:val="24"/>
          <w:szCs w:val="24"/>
        </w:rPr>
        <w:t xml:space="preserve">, </w:t>
      </w:r>
      <w:proofErr w:type="spellStart"/>
      <w:r w:rsidRPr="00E46D44">
        <w:rPr>
          <w:i/>
          <w:sz w:val="24"/>
          <w:szCs w:val="24"/>
        </w:rPr>
        <w:t>Crataegus</w:t>
      </w:r>
      <w:proofErr w:type="spellEnd"/>
      <w:r w:rsidRPr="00E46D44">
        <w:rPr>
          <w:i/>
          <w:sz w:val="24"/>
          <w:szCs w:val="24"/>
        </w:rPr>
        <w:t xml:space="preserve">, Fagus, </w:t>
      </w:r>
      <w:proofErr w:type="spellStart"/>
      <w:r w:rsidRPr="00E46D44">
        <w:rPr>
          <w:i/>
          <w:sz w:val="24"/>
          <w:szCs w:val="24"/>
        </w:rPr>
        <w:t>Fraxinus</w:t>
      </w:r>
      <w:proofErr w:type="spellEnd"/>
      <w:r w:rsidRPr="00E46D44">
        <w:rPr>
          <w:i/>
          <w:sz w:val="24"/>
          <w:szCs w:val="24"/>
        </w:rPr>
        <w:t xml:space="preserve">, </w:t>
      </w:r>
      <w:proofErr w:type="spellStart"/>
      <w:r w:rsidRPr="00E46D44">
        <w:rPr>
          <w:i/>
          <w:sz w:val="24"/>
          <w:szCs w:val="24"/>
        </w:rPr>
        <w:t>Pinus</w:t>
      </w:r>
      <w:proofErr w:type="spellEnd"/>
      <w:r w:rsidRPr="00E46D44">
        <w:rPr>
          <w:sz w:val="24"/>
          <w:szCs w:val="24"/>
        </w:rPr>
        <w:t xml:space="preserve"> and </w:t>
      </w:r>
      <w:proofErr w:type="spellStart"/>
      <w:r w:rsidRPr="00E46D44">
        <w:rPr>
          <w:i/>
          <w:sz w:val="24"/>
          <w:szCs w:val="24"/>
        </w:rPr>
        <w:t>Quercus</w:t>
      </w:r>
      <w:proofErr w:type="spellEnd"/>
      <w:r w:rsidRPr="00E46D44">
        <w:rPr>
          <w:sz w:val="24"/>
          <w:szCs w:val="24"/>
        </w:rPr>
        <w:t>. It is proposed to progress the project in 2019 as part of the Public Realm Improvement Works Programme.</w:t>
      </w:r>
    </w:p>
    <w:p w:rsidR="002B0083" w:rsidRPr="00E46D44" w:rsidRDefault="002B0083" w:rsidP="002B0083">
      <w:pPr>
        <w:rPr>
          <w:sz w:val="24"/>
          <w:szCs w:val="24"/>
        </w:rPr>
      </w:pPr>
      <w:r w:rsidRPr="00E46D44">
        <w:rPr>
          <w:sz w:val="24"/>
          <w:szCs w:val="24"/>
        </w:rPr>
        <w:t xml:space="preserve">Following contributions from Councillors B. Bonner, M. Ward, F. Timmons and M. Johansson, Mr. D. Fennell, Senior Executive Parks Superintendent, responded to queries raised, and the report was </w:t>
      </w:r>
      <w:r w:rsidRPr="00E46D44">
        <w:rPr>
          <w:b/>
          <w:sz w:val="28"/>
          <w:szCs w:val="28"/>
        </w:rPr>
        <w:t>NOTED.</w:t>
      </w:r>
    </w:p>
    <w:p w:rsidR="002B0083" w:rsidRPr="00E46D44" w:rsidRDefault="002B0083" w:rsidP="002B0083">
      <w:pPr>
        <w:pStyle w:val="Heading3"/>
        <w:rPr>
          <w:b/>
          <w:sz w:val="28"/>
          <w:szCs w:val="28"/>
          <w:u w:val="single"/>
        </w:rPr>
      </w:pPr>
      <w:r w:rsidRPr="00E46D44">
        <w:rPr>
          <w:b/>
          <w:sz w:val="28"/>
          <w:szCs w:val="28"/>
          <w:u w:val="single"/>
        </w:rPr>
        <w:t>C/491/18 – (M22</w:t>
      </w:r>
      <w:r w:rsidRPr="008540DB">
        <w:rPr>
          <w:b/>
          <w:sz w:val="28"/>
          <w:szCs w:val="28"/>
          <w:u w:val="single"/>
        </w:rPr>
        <w:t xml:space="preserve">) </w:t>
      </w:r>
      <w:r w:rsidRPr="00E46D44">
        <w:rPr>
          <w:b/>
          <w:sz w:val="28"/>
          <w:szCs w:val="28"/>
          <w:u w:val="single"/>
        </w:rPr>
        <w:t>Item ID:</w:t>
      </w:r>
      <w:r w:rsidRPr="008540DB">
        <w:rPr>
          <w:b/>
          <w:sz w:val="28"/>
          <w:szCs w:val="28"/>
          <w:u w:val="single"/>
        </w:rPr>
        <w:t xml:space="preserve"> </w:t>
      </w:r>
      <w:r w:rsidRPr="00E46D44">
        <w:rPr>
          <w:b/>
          <w:sz w:val="28"/>
          <w:szCs w:val="28"/>
          <w:u w:val="single"/>
        </w:rPr>
        <w:t>59874 - Water Works in Rathcoole Park</w:t>
      </w:r>
    </w:p>
    <w:p w:rsidR="002B0083" w:rsidRPr="00E46D44" w:rsidRDefault="00D9728F" w:rsidP="002B0083">
      <w:pPr>
        <w:rPr>
          <w:sz w:val="24"/>
          <w:szCs w:val="24"/>
        </w:rPr>
      </w:pPr>
      <w:r>
        <w:rPr>
          <w:sz w:val="24"/>
          <w:szCs w:val="24"/>
        </w:rPr>
        <w:t>It was p</w:t>
      </w:r>
      <w:r w:rsidR="002B0083" w:rsidRPr="00E46D44">
        <w:rPr>
          <w:sz w:val="24"/>
          <w:szCs w:val="24"/>
        </w:rPr>
        <w:t xml:space="preserve">roposed by Councillor E. Higgins and </w:t>
      </w:r>
      <w:r>
        <w:rPr>
          <w:sz w:val="24"/>
          <w:szCs w:val="24"/>
        </w:rPr>
        <w:t>seconded</w:t>
      </w:r>
      <w:r w:rsidR="002B0083" w:rsidRPr="00E46D44">
        <w:rPr>
          <w:sz w:val="24"/>
          <w:szCs w:val="24"/>
        </w:rPr>
        <w:t xml:space="preserve"> by Councillor F. Timmons:</w:t>
      </w:r>
    </w:p>
    <w:p w:rsidR="002B0083" w:rsidRPr="00E46D44" w:rsidRDefault="002B0083" w:rsidP="002B0083">
      <w:pPr>
        <w:rPr>
          <w:sz w:val="24"/>
          <w:szCs w:val="24"/>
        </w:rPr>
      </w:pPr>
      <w:r w:rsidRPr="00E46D44">
        <w:rPr>
          <w:sz w:val="24"/>
          <w:szCs w:val="24"/>
        </w:rPr>
        <w:t>"That this Committee gets an update on Irish Water works in Rathcoole Park and an update on the negotiations between the Council and Irish Water on compensation which would be ring-fenced for works within the park." </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r w:rsidRPr="00E46D44">
        <w:rPr>
          <w:b/>
          <w:sz w:val="24"/>
          <w:szCs w:val="24"/>
        </w:rPr>
        <w:t>:</w:t>
      </w:r>
    </w:p>
    <w:p w:rsidR="002B0083" w:rsidRPr="00E46D44" w:rsidRDefault="002B0083" w:rsidP="002B0083">
      <w:pPr>
        <w:rPr>
          <w:sz w:val="24"/>
          <w:szCs w:val="24"/>
        </w:rPr>
      </w:pPr>
      <w:r w:rsidRPr="00E46D44">
        <w:rPr>
          <w:sz w:val="24"/>
          <w:szCs w:val="24"/>
        </w:rPr>
        <w:t xml:space="preserve">Irish Water is installing a strategic </w:t>
      </w:r>
      <w:proofErr w:type="spellStart"/>
      <w:r w:rsidRPr="00E46D44">
        <w:rPr>
          <w:sz w:val="24"/>
          <w:szCs w:val="24"/>
        </w:rPr>
        <w:t>watermain</w:t>
      </w:r>
      <w:proofErr w:type="spellEnd"/>
      <w:r w:rsidRPr="00E46D44">
        <w:rPr>
          <w:sz w:val="24"/>
          <w:szCs w:val="24"/>
        </w:rPr>
        <w:t xml:space="preserve"> between </w:t>
      </w:r>
      <w:proofErr w:type="spellStart"/>
      <w:r w:rsidRPr="00E46D44">
        <w:rPr>
          <w:sz w:val="24"/>
          <w:szCs w:val="24"/>
        </w:rPr>
        <w:t>Peamount</w:t>
      </w:r>
      <w:proofErr w:type="spellEnd"/>
      <w:r w:rsidRPr="00E46D44">
        <w:rPr>
          <w:sz w:val="24"/>
          <w:szCs w:val="24"/>
        </w:rPr>
        <w:t xml:space="preserve"> Reservoir and </w:t>
      </w:r>
      <w:proofErr w:type="spellStart"/>
      <w:r w:rsidRPr="00E46D44">
        <w:rPr>
          <w:sz w:val="24"/>
          <w:szCs w:val="24"/>
        </w:rPr>
        <w:t>Saggart</w:t>
      </w:r>
      <w:proofErr w:type="spellEnd"/>
      <w:r w:rsidRPr="00E46D44">
        <w:rPr>
          <w:sz w:val="24"/>
          <w:szCs w:val="24"/>
        </w:rPr>
        <w:t xml:space="preserve"> Reservoir to improve the resilience of the supply of water to the Greater Dublin </w:t>
      </w:r>
      <w:r w:rsidRPr="00E46D44">
        <w:rPr>
          <w:sz w:val="24"/>
          <w:szCs w:val="24"/>
        </w:rPr>
        <w:lastRenderedPageBreak/>
        <w:t>Area.   Works commenced on site as of 26</w:t>
      </w:r>
      <w:r w:rsidRPr="00E46D44">
        <w:rPr>
          <w:sz w:val="24"/>
          <w:szCs w:val="24"/>
          <w:vertAlign w:val="superscript"/>
        </w:rPr>
        <w:t>th</w:t>
      </w:r>
      <w:r w:rsidRPr="00E46D44">
        <w:rPr>
          <w:sz w:val="24"/>
          <w:szCs w:val="24"/>
        </w:rPr>
        <w:t xml:space="preserve"> June 2018 and to date 850 metres laid of the 7km pipeline and on programme.</w:t>
      </w:r>
    </w:p>
    <w:p w:rsidR="002B0083" w:rsidRPr="00E46D44" w:rsidRDefault="002B0083" w:rsidP="002B0083">
      <w:pPr>
        <w:rPr>
          <w:sz w:val="24"/>
          <w:szCs w:val="24"/>
        </w:rPr>
      </w:pPr>
      <w:r w:rsidRPr="00E46D44">
        <w:rPr>
          <w:sz w:val="24"/>
          <w:szCs w:val="24"/>
        </w:rPr>
        <w:t xml:space="preserve">As part of these works the strategic </w:t>
      </w:r>
      <w:proofErr w:type="spellStart"/>
      <w:r w:rsidRPr="00E46D44">
        <w:rPr>
          <w:sz w:val="24"/>
          <w:szCs w:val="24"/>
        </w:rPr>
        <w:t>watermain</w:t>
      </w:r>
      <w:proofErr w:type="spellEnd"/>
      <w:r w:rsidRPr="00E46D44">
        <w:rPr>
          <w:sz w:val="24"/>
          <w:szCs w:val="24"/>
        </w:rPr>
        <w:t> will extend through Rathcoole Park and the project has entered the Rathcoole Park lands as of Monday 1</w:t>
      </w:r>
      <w:r w:rsidRPr="00E46D44">
        <w:rPr>
          <w:sz w:val="24"/>
          <w:szCs w:val="24"/>
          <w:vertAlign w:val="superscript"/>
        </w:rPr>
        <w:t>st</w:t>
      </w:r>
      <w:r w:rsidRPr="00E46D44">
        <w:rPr>
          <w:sz w:val="24"/>
          <w:szCs w:val="24"/>
        </w:rPr>
        <w:t xml:space="preserve"> October. Fencing of the park has been ongoing over the last week with alternative pedestrian management routes being installed as agreed with this Council.</w:t>
      </w:r>
    </w:p>
    <w:p w:rsidR="002B0083" w:rsidRPr="00E46D44" w:rsidRDefault="002B0083" w:rsidP="002B0083">
      <w:pPr>
        <w:rPr>
          <w:sz w:val="24"/>
          <w:szCs w:val="24"/>
        </w:rPr>
      </w:pPr>
      <w:r w:rsidRPr="00E46D44">
        <w:rPr>
          <w:sz w:val="24"/>
          <w:szCs w:val="24"/>
        </w:rPr>
        <w:t>Excavation works for the construction of the tunnel shaft are programmed to commence on Monday 15</w:t>
      </w:r>
      <w:r w:rsidRPr="00E46D44">
        <w:rPr>
          <w:sz w:val="24"/>
          <w:szCs w:val="24"/>
          <w:vertAlign w:val="superscript"/>
        </w:rPr>
        <w:t>th</w:t>
      </w:r>
      <w:r w:rsidRPr="00E46D44">
        <w:rPr>
          <w:sz w:val="24"/>
          <w:szCs w:val="24"/>
        </w:rPr>
        <w:t xml:space="preserve"> October (in Rathcoole Park)</w:t>
      </w:r>
    </w:p>
    <w:p w:rsidR="002B0083" w:rsidRPr="00E46D44" w:rsidRDefault="002B0083" w:rsidP="002B0083">
      <w:pPr>
        <w:rPr>
          <w:sz w:val="24"/>
          <w:szCs w:val="24"/>
        </w:rPr>
      </w:pPr>
      <w:r w:rsidRPr="00E46D44">
        <w:rPr>
          <w:sz w:val="24"/>
          <w:szCs w:val="24"/>
        </w:rPr>
        <w:t>At present, estimated completion of pipeline activity works is on target for October 2019.   </w:t>
      </w:r>
    </w:p>
    <w:p w:rsidR="002B0083" w:rsidRPr="00E46D44" w:rsidRDefault="002B0083" w:rsidP="002B0083">
      <w:pPr>
        <w:rPr>
          <w:sz w:val="24"/>
          <w:szCs w:val="24"/>
        </w:rPr>
      </w:pPr>
      <w:r w:rsidRPr="00E46D44">
        <w:rPr>
          <w:sz w:val="24"/>
          <w:szCs w:val="24"/>
        </w:rPr>
        <w:t>As these predetermined works will have an impact on the park users, sporting clubs and park maintenance staff, a Compulsory Purchase Order was made which allowed Irish Water to take possession of the land required to carry out these works for the common good, subject to compensation.</w:t>
      </w:r>
    </w:p>
    <w:p w:rsidR="002B0083" w:rsidRPr="00E46D44" w:rsidRDefault="002B0083" w:rsidP="002B0083">
      <w:pPr>
        <w:rPr>
          <w:sz w:val="24"/>
          <w:szCs w:val="24"/>
        </w:rPr>
      </w:pPr>
      <w:r w:rsidRPr="00E46D44">
        <w:rPr>
          <w:sz w:val="24"/>
          <w:szCs w:val="24"/>
        </w:rPr>
        <w:t xml:space="preserve">Irish Water has submitted a compensation offer to South Dublin County Council which is under review currently in collaboration with the Chief </w:t>
      </w:r>
      <w:proofErr w:type="spellStart"/>
      <w:r w:rsidRPr="00E46D44">
        <w:rPr>
          <w:sz w:val="24"/>
          <w:szCs w:val="24"/>
        </w:rPr>
        <w:t>Valuer's</w:t>
      </w:r>
      <w:proofErr w:type="spellEnd"/>
      <w:r w:rsidRPr="00E46D44">
        <w:rPr>
          <w:sz w:val="24"/>
          <w:szCs w:val="24"/>
        </w:rPr>
        <w:t xml:space="preserve"> office who provides a comprehensive valuation and property advice service to the Council.</w:t>
      </w:r>
    </w:p>
    <w:p w:rsidR="002B0083" w:rsidRPr="00E46D44" w:rsidRDefault="002B0083" w:rsidP="002B0083">
      <w:pPr>
        <w:rPr>
          <w:sz w:val="24"/>
          <w:szCs w:val="24"/>
        </w:rPr>
      </w:pPr>
      <w:r w:rsidRPr="00E46D44">
        <w:rPr>
          <w:sz w:val="24"/>
          <w:szCs w:val="24"/>
        </w:rPr>
        <w:t>Deliberation in relation to the CPO claim relate to:</w:t>
      </w:r>
    </w:p>
    <w:p w:rsidR="002B0083" w:rsidRPr="00E46D44" w:rsidRDefault="002B0083" w:rsidP="002B0083">
      <w:pPr>
        <w:numPr>
          <w:ilvl w:val="0"/>
          <w:numId w:val="3"/>
        </w:numPr>
        <w:spacing w:after="0"/>
        <w:ind w:left="357" w:hanging="357"/>
        <w:rPr>
          <w:sz w:val="24"/>
          <w:szCs w:val="24"/>
        </w:rPr>
      </w:pPr>
      <w:r w:rsidRPr="00E46D44">
        <w:rPr>
          <w:sz w:val="24"/>
          <w:szCs w:val="24"/>
        </w:rPr>
        <w:t>A sum for the financial impact on the loss of pitches over period of works</w:t>
      </w:r>
    </w:p>
    <w:p w:rsidR="002B0083" w:rsidRPr="00E46D44" w:rsidRDefault="002B0083" w:rsidP="002B0083">
      <w:pPr>
        <w:numPr>
          <w:ilvl w:val="0"/>
          <w:numId w:val="3"/>
        </w:numPr>
        <w:spacing w:after="0"/>
        <w:ind w:left="357" w:hanging="357"/>
        <w:rPr>
          <w:sz w:val="24"/>
          <w:szCs w:val="24"/>
        </w:rPr>
      </w:pPr>
      <w:r w:rsidRPr="00E46D44">
        <w:rPr>
          <w:sz w:val="24"/>
          <w:szCs w:val="24"/>
        </w:rPr>
        <w:t>A sum for staff hours and resources</w:t>
      </w:r>
    </w:p>
    <w:p w:rsidR="002B0083" w:rsidRPr="00E46D44" w:rsidRDefault="002B0083" w:rsidP="002B0083">
      <w:pPr>
        <w:numPr>
          <w:ilvl w:val="0"/>
          <w:numId w:val="3"/>
        </w:numPr>
        <w:spacing w:after="0"/>
        <w:ind w:left="357" w:hanging="357"/>
        <w:rPr>
          <w:sz w:val="24"/>
          <w:szCs w:val="24"/>
        </w:rPr>
      </w:pPr>
      <w:r w:rsidRPr="00E46D44">
        <w:rPr>
          <w:sz w:val="24"/>
          <w:szCs w:val="24"/>
        </w:rPr>
        <w:t>Any accommodation works required as part of the agreement</w:t>
      </w:r>
    </w:p>
    <w:p w:rsidR="002B0083" w:rsidRPr="00E46D44" w:rsidRDefault="002B0083" w:rsidP="002B0083">
      <w:pPr>
        <w:numPr>
          <w:ilvl w:val="0"/>
          <w:numId w:val="3"/>
        </w:numPr>
        <w:spacing w:after="0"/>
        <w:ind w:left="357" w:hanging="357"/>
        <w:rPr>
          <w:sz w:val="24"/>
          <w:szCs w:val="24"/>
        </w:rPr>
      </w:pPr>
      <w:r w:rsidRPr="00E46D44">
        <w:rPr>
          <w:sz w:val="24"/>
          <w:szCs w:val="24"/>
        </w:rPr>
        <w:t>Any other matters deemed relevant to claim</w:t>
      </w:r>
    </w:p>
    <w:p w:rsidR="002B0083" w:rsidRPr="00E46D44" w:rsidRDefault="002B0083" w:rsidP="002B0083">
      <w:pPr>
        <w:spacing w:after="0"/>
        <w:rPr>
          <w:sz w:val="24"/>
          <w:szCs w:val="24"/>
        </w:rPr>
      </w:pPr>
    </w:p>
    <w:p w:rsidR="002B0083" w:rsidRPr="00E46D44" w:rsidRDefault="002B0083" w:rsidP="002B0083">
      <w:pPr>
        <w:spacing w:after="0"/>
        <w:rPr>
          <w:b/>
          <w:sz w:val="28"/>
          <w:szCs w:val="28"/>
        </w:rPr>
      </w:pPr>
      <w:r w:rsidRPr="00E46D44">
        <w:rPr>
          <w:sz w:val="24"/>
          <w:szCs w:val="24"/>
        </w:rPr>
        <w:t xml:space="preserve">The motion was </w:t>
      </w:r>
      <w:r w:rsidRPr="00E46D44">
        <w:rPr>
          <w:b/>
          <w:sz w:val="28"/>
          <w:szCs w:val="28"/>
        </w:rPr>
        <w:t>PASSED</w:t>
      </w:r>
    </w:p>
    <w:p w:rsidR="002B0083" w:rsidRPr="00E46D44" w:rsidRDefault="002B0083" w:rsidP="002B0083">
      <w:pPr>
        <w:pStyle w:val="Heading3"/>
        <w:rPr>
          <w:sz w:val="28"/>
          <w:szCs w:val="28"/>
        </w:rPr>
      </w:pPr>
      <w:r>
        <w:rPr>
          <w:b/>
          <w:sz w:val="28"/>
          <w:szCs w:val="28"/>
          <w:u w:val="single"/>
        </w:rPr>
        <w:t>C/492/18 – (</w:t>
      </w:r>
      <w:r w:rsidRPr="00E46D44">
        <w:rPr>
          <w:b/>
          <w:sz w:val="28"/>
          <w:szCs w:val="28"/>
          <w:u w:val="single"/>
        </w:rPr>
        <w:t>M23</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59040 – Clean Up</w:t>
      </w:r>
    </w:p>
    <w:p w:rsidR="002B0083" w:rsidRPr="00E46D44" w:rsidRDefault="002B0083" w:rsidP="002B0083">
      <w:pPr>
        <w:rPr>
          <w:sz w:val="24"/>
          <w:szCs w:val="24"/>
        </w:rPr>
      </w:pPr>
      <w:r w:rsidRPr="00E46D44">
        <w:rPr>
          <w:sz w:val="24"/>
          <w:szCs w:val="24"/>
        </w:rPr>
        <w:t>Proposed by Councillor T. Gilligan</w:t>
      </w:r>
    </w:p>
    <w:p w:rsidR="002B0083" w:rsidRPr="00E46D44" w:rsidRDefault="002B0083" w:rsidP="002B0083">
      <w:pPr>
        <w:rPr>
          <w:sz w:val="24"/>
          <w:szCs w:val="24"/>
        </w:rPr>
      </w:pPr>
      <w:r w:rsidRPr="00E46D44">
        <w:rPr>
          <w:sz w:val="24"/>
          <w:szCs w:val="24"/>
        </w:rPr>
        <w:t>"That this Committee agrees to clean up the area at the </w:t>
      </w:r>
      <w:proofErr w:type="spellStart"/>
      <w:r w:rsidRPr="00E46D44">
        <w:rPr>
          <w:sz w:val="24"/>
          <w:szCs w:val="24"/>
        </w:rPr>
        <w:t>cul</w:t>
      </w:r>
      <w:proofErr w:type="spellEnd"/>
      <w:r w:rsidRPr="00E46D44">
        <w:rPr>
          <w:sz w:val="24"/>
          <w:szCs w:val="24"/>
        </w:rPr>
        <w:t xml:space="preserve"> de sac in St. John's, </w:t>
      </w:r>
      <w:proofErr w:type="spellStart"/>
      <w:r w:rsidRPr="00E46D44">
        <w:rPr>
          <w:sz w:val="24"/>
          <w:szCs w:val="24"/>
        </w:rPr>
        <w:t>Fonthill</w:t>
      </w:r>
      <w:proofErr w:type="spellEnd"/>
      <w:r w:rsidRPr="00E46D44">
        <w:rPr>
          <w:sz w:val="24"/>
          <w:szCs w:val="24"/>
        </w:rPr>
        <w:t xml:space="preserve"> Road, entering from the passage beside the </w:t>
      </w:r>
      <w:proofErr w:type="spellStart"/>
      <w:r w:rsidRPr="00E46D44">
        <w:rPr>
          <w:sz w:val="24"/>
          <w:szCs w:val="24"/>
        </w:rPr>
        <w:t>Kilwarden</w:t>
      </w:r>
      <w:proofErr w:type="spellEnd"/>
      <w:r w:rsidRPr="00E46D44">
        <w:rPr>
          <w:sz w:val="24"/>
          <w:szCs w:val="24"/>
        </w:rPr>
        <w:t xml:space="preserve"> Apartments."</w:t>
      </w:r>
    </w:p>
    <w:p w:rsidR="002B0083" w:rsidRPr="00E46D44" w:rsidRDefault="002B0083" w:rsidP="002B0083">
      <w:pPr>
        <w:pStyle w:val="Heading3"/>
        <w:rPr>
          <w:b/>
          <w:sz w:val="24"/>
          <w:szCs w:val="24"/>
        </w:rPr>
      </w:pPr>
      <w:r w:rsidRPr="00E46D44">
        <w:rPr>
          <w:sz w:val="24"/>
          <w:szCs w:val="24"/>
        </w:rPr>
        <w:t>In the absence of Councillor T. Gilligan, the motion</w:t>
      </w:r>
      <w:r w:rsidRPr="00E46D44">
        <w:rPr>
          <w:b/>
          <w:sz w:val="24"/>
          <w:szCs w:val="24"/>
        </w:rPr>
        <w:t xml:space="preserve"> </w:t>
      </w:r>
      <w:r w:rsidRPr="00E46D44">
        <w:rPr>
          <w:b/>
          <w:sz w:val="28"/>
          <w:szCs w:val="28"/>
        </w:rPr>
        <w:t>FELL</w:t>
      </w:r>
      <w:r w:rsidRPr="00E46D44">
        <w:rPr>
          <w:b/>
          <w:sz w:val="24"/>
          <w:szCs w:val="24"/>
        </w:rPr>
        <w:t>.</w:t>
      </w:r>
    </w:p>
    <w:p w:rsidR="002B0083" w:rsidRPr="00E46D44" w:rsidRDefault="002B0083" w:rsidP="002B0083">
      <w:pPr>
        <w:pStyle w:val="Heading3"/>
        <w:rPr>
          <w:b/>
          <w:sz w:val="28"/>
          <w:szCs w:val="28"/>
          <w:u w:val="single"/>
        </w:rPr>
      </w:pPr>
      <w:r w:rsidRPr="00E46D44">
        <w:rPr>
          <w:b/>
          <w:sz w:val="28"/>
          <w:szCs w:val="28"/>
          <w:u w:val="single"/>
        </w:rPr>
        <w:t>C/493/18 – (M24</w:t>
      </w:r>
      <w:r w:rsidRPr="008540DB">
        <w:rPr>
          <w:b/>
          <w:sz w:val="28"/>
          <w:szCs w:val="28"/>
          <w:u w:val="single"/>
        </w:rPr>
        <w:t xml:space="preserve">) </w:t>
      </w:r>
      <w:r w:rsidRPr="00E46D44">
        <w:rPr>
          <w:b/>
          <w:sz w:val="28"/>
          <w:szCs w:val="28"/>
          <w:u w:val="single"/>
        </w:rPr>
        <w:t>Item ID:</w:t>
      </w:r>
      <w:r w:rsidR="00FA3FC9">
        <w:rPr>
          <w:b/>
          <w:sz w:val="28"/>
          <w:szCs w:val="28"/>
          <w:u w:val="single"/>
        </w:rPr>
        <w:t xml:space="preserve"> </w:t>
      </w:r>
      <w:r w:rsidRPr="00E46D44">
        <w:rPr>
          <w:b/>
          <w:sz w:val="28"/>
          <w:szCs w:val="28"/>
          <w:u w:val="single"/>
        </w:rPr>
        <w:t>59890 – Inspection of Wooden Bollards</w:t>
      </w:r>
    </w:p>
    <w:p w:rsidR="002B0083" w:rsidRPr="00E46D44" w:rsidRDefault="00D9728F" w:rsidP="002B0083">
      <w:pPr>
        <w:rPr>
          <w:sz w:val="24"/>
          <w:szCs w:val="24"/>
        </w:rPr>
      </w:pPr>
      <w:r>
        <w:rPr>
          <w:sz w:val="24"/>
          <w:szCs w:val="24"/>
        </w:rPr>
        <w:t>It was p</w:t>
      </w:r>
      <w:r w:rsidR="002B0083" w:rsidRPr="00E46D44">
        <w:rPr>
          <w:sz w:val="24"/>
          <w:szCs w:val="24"/>
        </w:rPr>
        <w:t>roposed by Councillor M. Ward and seconded by Councillor F. Timmons:</w:t>
      </w:r>
    </w:p>
    <w:p w:rsidR="002B0083" w:rsidRPr="00E46D44" w:rsidRDefault="002B0083" w:rsidP="002B0083">
      <w:pPr>
        <w:rPr>
          <w:sz w:val="24"/>
          <w:szCs w:val="24"/>
        </w:rPr>
      </w:pPr>
      <w:r w:rsidRPr="00E46D44">
        <w:rPr>
          <w:sz w:val="24"/>
          <w:szCs w:val="24"/>
        </w:rPr>
        <w:t xml:space="preserve">"That this Committee agrees that the Council inspect, repair and replace the wooden bollards in </w:t>
      </w:r>
      <w:proofErr w:type="spellStart"/>
      <w:r w:rsidRPr="00E46D44">
        <w:rPr>
          <w:sz w:val="24"/>
          <w:szCs w:val="24"/>
        </w:rPr>
        <w:t>Liscarne</w:t>
      </w:r>
      <w:proofErr w:type="spellEnd"/>
      <w:r w:rsidRPr="00E46D44">
        <w:rPr>
          <w:sz w:val="24"/>
          <w:szCs w:val="24"/>
        </w:rPr>
        <w:t xml:space="preserve"> and </w:t>
      </w:r>
      <w:proofErr w:type="spellStart"/>
      <w:r w:rsidRPr="00E46D44">
        <w:rPr>
          <w:sz w:val="24"/>
          <w:szCs w:val="24"/>
        </w:rPr>
        <w:t>Harelawn</w:t>
      </w:r>
      <w:proofErr w:type="spellEnd"/>
      <w:r w:rsidRPr="00E46D44">
        <w:rPr>
          <w:sz w:val="24"/>
          <w:szCs w:val="24"/>
        </w:rPr>
        <w:t xml:space="preserve"> adjacent to the </w:t>
      </w:r>
      <w:proofErr w:type="spellStart"/>
      <w:r w:rsidRPr="00E46D44">
        <w:rPr>
          <w:sz w:val="24"/>
          <w:szCs w:val="24"/>
        </w:rPr>
        <w:t>Neilstown</w:t>
      </w:r>
      <w:proofErr w:type="spellEnd"/>
      <w:r w:rsidRPr="00E46D44">
        <w:rPr>
          <w:sz w:val="24"/>
          <w:szCs w:val="24"/>
        </w:rPr>
        <w:t xml:space="preserve"> Road."</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 xml:space="preserve">There are 3 </w:t>
      </w:r>
      <w:proofErr w:type="spellStart"/>
      <w:r w:rsidRPr="00E46D44">
        <w:rPr>
          <w:sz w:val="24"/>
          <w:szCs w:val="24"/>
        </w:rPr>
        <w:t>cul</w:t>
      </w:r>
      <w:proofErr w:type="spellEnd"/>
      <w:r w:rsidRPr="00E46D44">
        <w:rPr>
          <w:sz w:val="24"/>
          <w:szCs w:val="24"/>
        </w:rPr>
        <w:t xml:space="preserve"> de sacs in </w:t>
      </w:r>
      <w:proofErr w:type="spellStart"/>
      <w:r w:rsidRPr="00E46D44">
        <w:rPr>
          <w:sz w:val="24"/>
          <w:szCs w:val="24"/>
        </w:rPr>
        <w:t>Harelawn</w:t>
      </w:r>
      <w:proofErr w:type="spellEnd"/>
      <w:r w:rsidRPr="00E46D44">
        <w:rPr>
          <w:sz w:val="24"/>
          <w:szCs w:val="24"/>
        </w:rPr>
        <w:t xml:space="preserve"> where bollards has been provided between the housing estate and </w:t>
      </w:r>
      <w:proofErr w:type="spellStart"/>
      <w:r w:rsidRPr="00E46D44">
        <w:rPr>
          <w:sz w:val="24"/>
          <w:szCs w:val="24"/>
        </w:rPr>
        <w:t>Neilstown</w:t>
      </w:r>
      <w:proofErr w:type="spellEnd"/>
      <w:r w:rsidRPr="00E46D44">
        <w:rPr>
          <w:sz w:val="24"/>
          <w:szCs w:val="24"/>
        </w:rPr>
        <w:t xml:space="preserve"> Road. There is one </w:t>
      </w:r>
      <w:proofErr w:type="spellStart"/>
      <w:r w:rsidRPr="00E46D44">
        <w:rPr>
          <w:sz w:val="24"/>
          <w:szCs w:val="24"/>
        </w:rPr>
        <w:t>cul</w:t>
      </w:r>
      <w:proofErr w:type="spellEnd"/>
      <w:r w:rsidRPr="00E46D44">
        <w:rPr>
          <w:sz w:val="24"/>
          <w:szCs w:val="24"/>
        </w:rPr>
        <w:t xml:space="preserve"> de sac in </w:t>
      </w:r>
      <w:proofErr w:type="spellStart"/>
      <w:r w:rsidRPr="00E46D44">
        <w:rPr>
          <w:sz w:val="24"/>
          <w:szCs w:val="24"/>
        </w:rPr>
        <w:t>Liscarne</w:t>
      </w:r>
      <w:proofErr w:type="spellEnd"/>
      <w:r w:rsidRPr="00E46D44">
        <w:rPr>
          <w:sz w:val="24"/>
          <w:szCs w:val="24"/>
        </w:rPr>
        <w:t xml:space="preserve"> where bollards has been </w:t>
      </w:r>
      <w:r w:rsidRPr="00E46D44">
        <w:rPr>
          <w:sz w:val="24"/>
          <w:szCs w:val="24"/>
        </w:rPr>
        <w:lastRenderedPageBreak/>
        <w:t xml:space="preserve">provided between the housing estate and </w:t>
      </w:r>
      <w:proofErr w:type="spellStart"/>
      <w:r w:rsidRPr="00E46D44">
        <w:rPr>
          <w:sz w:val="24"/>
          <w:szCs w:val="24"/>
        </w:rPr>
        <w:t>Neilstown</w:t>
      </w:r>
      <w:proofErr w:type="spellEnd"/>
      <w:r w:rsidRPr="00E46D44">
        <w:rPr>
          <w:sz w:val="24"/>
          <w:szCs w:val="24"/>
        </w:rPr>
        <w:t xml:space="preserve"> Road. A review of the 4 locations was carried out and the findings are set out hereunder.</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50"/>
        <w:gridCol w:w="1440"/>
        <w:gridCol w:w="1320"/>
        <w:gridCol w:w="1320"/>
        <w:gridCol w:w="1800"/>
        <w:gridCol w:w="1320"/>
      </w:tblGrid>
      <w:tr w:rsidR="002B0083" w:rsidRPr="00AC234B" w:rsidTr="00330FBE">
        <w:tc>
          <w:tcPr>
            <w:tcW w:w="1350" w:type="dxa"/>
            <w:vAlign w:val="center"/>
          </w:tcPr>
          <w:p w:rsidR="002B0083" w:rsidRPr="00E46D44" w:rsidRDefault="002B0083" w:rsidP="00330FBE">
            <w:pPr>
              <w:rPr>
                <w:sz w:val="24"/>
                <w:szCs w:val="24"/>
              </w:rPr>
            </w:pPr>
            <w:r w:rsidRPr="00E46D44">
              <w:rPr>
                <w:b/>
                <w:sz w:val="24"/>
                <w:szCs w:val="24"/>
              </w:rPr>
              <w:t>Estate Name</w:t>
            </w:r>
          </w:p>
        </w:tc>
        <w:tc>
          <w:tcPr>
            <w:tcW w:w="1440" w:type="dxa"/>
            <w:vAlign w:val="center"/>
          </w:tcPr>
          <w:p w:rsidR="002B0083" w:rsidRPr="00E46D44" w:rsidRDefault="002B0083" w:rsidP="00330FBE">
            <w:pPr>
              <w:rPr>
                <w:sz w:val="24"/>
                <w:szCs w:val="24"/>
              </w:rPr>
            </w:pPr>
            <w:r w:rsidRPr="00E46D44">
              <w:rPr>
                <w:b/>
                <w:sz w:val="24"/>
                <w:szCs w:val="24"/>
              </w:rPr>
              <w:t>No of bollard locations</w:t>
            </w:r>
          </w:p>
        </w:tc>
        <w:tc>
          <w:tcPr>
            <w:tcW w:w="1320" w:type="dxa"/>
            <w:vAlign w:val="center"/>
          </w:tcPr>
          <w:p w:rsidR="002B0083" w:rsidRPr="00E46D44" w:rsidRDefault="002B0083" w:rsidP="00330FBE">
            <w:pPr>
              <w:rPr>
                <w:sz w:val="24"/>
                <w:szCs w:val="24"/>
              </w:rPr>
            </w:pPr>
            <w:r w:rsidRPr="00E46D44">
              <w:rPr>
                <w:b/>
                <w:sz w:val="24"/>
                <w:szCs w:val="24"/>
              </w:rPr>
              <w:t>No of bollards missing</w:t>
            </w:r>
          </w:p>
        </w:tc>
        <w:tc>
          <w:tcPr>
            <w:tcW w:w="1320" w:type="dxa"/>
            <w:vAlign w:val="center"/>
          </w:tcPr>
          <w:p w:rsidR="002B0083" w:rsidRPr="00E46D44" w:rsidRDefault="002B0083" w:rsidP="00330FBE">
            <w:pPr>
              <w:rPr>
                <w:sz w:val="24"/>
                <w:szCs w:val="24"/>
              </w:rPr>
            </w:pPr>
            <w:r w:rsidRPr="00E46D44">
              <w:rPr>
                <w:b/>
                <w:sz w:val="24"/>
                <w:szCs w:val="24"/>
              </w:rPr>
              <w:t>No of bollards loose</w:t>
            </w:r>
          </w:p>
        </w:tc>
        <w:tc>
          <w:tcPr>
            <w:tcW w:w="1800" w:type="dxa"/>
            <w:vAlign w:val="center"/>
          </w:tcPr>
          <w:p w:rsidR="002B0083" w:rsidRPr="00E46D44" w:rsidRDefault="002B0083" w:rsidP="00330FBE">
            <w:pPr>
              <w:rPr>
                <w:sz w:val="24"/>
                <w:szCs w:val="24"/>
              </w:rPr>
            </w:pPr>
            <w:r w:rsidRPr="00E46D44">
              <w:rPr>
                <w:b/>
                <w:sz w:val="24"/>
                <w:szCs w:val="24"/>
              </w:rPr>
              <w:t>No of bollards to straighten</w:t>
            </w:r>
          </w:p>
        </w:tc>
        <w:tc>
          <w:tcPr>
            <w:tcW w:w="1320" w:type="dxa"/>
            <w:vAlign w:val="center"/>
          </w:tcPr>
          <w:p w:rsidR="002B0083" w:rsidRPr="00E46D44" w:rsidRDefault="002B0083" w:rsidP="00330FBE">
            <w:pPr>
              <w:rPr>
                <w:sz w:val="24"/>
                <w:szCs w:val="24"/>
              </w:rPr>
            </w:pPr>
            <w:r w:rsidRPr="00E46D44">
              <w:rPr>
                <w:b/>
                <w:sz w:val="24"/>
                <w:szCs w:val="24"/>
              </w:rPr>
              <w:t>No of bollards to replace</w:t>
            </w:r>
          </w:p>
        </w:tc>
      </w:tr>
      <w:tr w:rsidR="002B0083" w:rsidRPr="00AC234B" w:rsidTr="00330FBE">
        <w:tc>
          <w:tcPr>
            <w:tcW w:w="1350" w:type="dxa"/>
            <w:vAlign w:val="center"/>
          </w:tcPr>
          <w:p w:rsidR="002B0083" w:rsidRPr="00E46D44" w:rsidRDefault="002B0083" w:rsidP="00330FBE">
            <w:pPr>
              <w:rPr>
                <w:sz w:val="24"/>
                <w:szCs w:val="24"/>
              </w:rPr>
            </w:pPr>
            <w:r w:rsidRPr="00E46D44">
              <w:rPr>
                <w:sz w:val="24"/>
                <w:szCs w:val="24"/>
              </w:rPr>
              <w:t xml:space="preserve">16-17 </w:t>
            </w:r>
            <w:proofErr w:type="spellStart"/>
            <w:r w:rsidRPr="00E46D44">
              <w:rPr>
                <w:sz w:val="24"/>
                <w:szCs w:val="24"/>
              </w:rPr>
              <w:t>Harelawn</w:t>
            </w:r>
            <w:proofErr w:type="spellEnd"/>
            <w:r w:rsidRPr="00E46D44">
              <w:rPr>
                <w:sz w:val="24"/>
                <w:szCs w:val="24"/>
              </w:rPr>
              <w:t xml:space="preserve"> Green</w:t>
            </w:r>
          </w:p>
        </w:tc>
        <w:tc>
          <w:tcPr>
            <w:tcW w:w="1440" w:type="dxa"/>
            <w:vAlign w:val="center"/>
          </w:tcPr>
          <w:p w:rsidR="002B0083" w:rsidRPr="00E46D44" w:rsidRDefault="002B0083" w:rsidP="00330FBE">
            <w:pPr>
              <w:rPr>
                <w:sz w:val="24"/>
                <w:szCs w:val="24"/>
              </w:rPr>
            </w:pPr>
            <w:r w:rsidRPr="00E46D44">
              <w:rPr>
                <w:sz w:val="24"/>
                <w:szCs w:val="24"/>
              </w:rPr>
              <w:t>70</w:t>
            </w:r>
          </w:p>
        </w:tc>
        <w:tc>
          <w:tcPr>
            <w:tcW w:w="1320" w:type="dxa"/>
            <w:vAlign w:val="center"/>
          </w:tcPr>
          <w:p w:rsidR="002B0083" w:rsidRPr="00E46D44" w:rsidRDefault="002B0083" w:rsidP="00330FBE">
            <w:pPr>
              <w:rPr>
                <w:sz w:val="24"/>
                <w:szCs w:val="24"/>
              </w:rPr>
            </w:pPr>
            <w:r w:rsidRPr="00E46D44">
              <w:rPr>
                <w:sz w:val="24"/>
                <w:szCs w:val="24"/>
              </w:rPr>
              <w:t>6</w:t>
            </w:r>
          </w:p>
        </w:tc>
        <w:tc>
          <w:tcPr>
            <w:tcW w:w="1320" w:type="dxa"/>
            <w:vAlign w:val="center"/>
          </w:tcPr>
          <w:p w:rsidR="002B0083" w:rsidRPr="00E46D44" w:rsidRDefault="002B0083" w:rsidP="00330FBE">
            <w:pPr>
              <w:rPr>
                <w:sz w:val="24"/>
                <w:szCs w:val="24"/>
              </w:rPr>
            </w:pPr>
            <w:r w:rsidRPr="00E46D44">
              <w:rPr>
                <w:sz w:val="24"/>
                <w:szCs w:val="24"/>
              </w:rPr>
              <w:t> </w:t>
            </w:r>
          </w:p>
        </w:tc>
        <w:tc>
          <w:tcPr>
            <w:tcW w:w="1800" w:type="dxa"/>
            <w:vAlign w:val="center"/>
          </w:tcPr>
          <w:p w:rsidR="002B0083" w:rsidRPr="00E46D44" w:rsidRDefault="002B0083" w:rsidP="00330FBE">
            <w:pPr>
              <w:rPr>
                <w:sz w:val="24"/>
                <w:szCs w:val="24"/>
              </w:rPr>
            </w:pPr>
            <w:r w:rsidRPr="00E46D44">
              <w:rPr>
                <w:sz w:val="24"/>
                <w:szCs w:val="24"/>
              </w:rPr>
              <w:t>5</w:t>
            </w:r>
          </w:p>
        </w:tc>
        <w:tc>
          <w:tcPr>
            <w:tcW w:w="1320" w:type="dxa"/>
            <w:vAlign w:val="center"/>
          </w:tcPr>
          <w:p w:rsidR="002B0083" w:rsidRPr="00E46D44" w:rsidRDefault="002B0083" w:rsidP="00330FBE">
            <w:pPr>
              <w:rPr>
                <w:sz w:val="24"/>
                <w:szCs w:val="24"/>
              </w:rPr>
            </w:pPr>
            <w:r w:rsidRPr="00E46D44">
              <w:rPr>
                <w:sz w:val="24"/>
                <w:szCs w:val="24"/>
              </w:rPr>
              <w:t>4</w:t>
            </w:r>
          </w:p>
        </w:tc>
      </w:tr>
      <w:tr w:rsidR="002B0083" w:rsidRPr="00AC234B" w:rsidTr="00330FBE">
        <w:tc>
          <w:tcPr>
            <w:tcW w:w="1350" w:type="dxa"/>
            <w:vAlign w:val="center"/>
          </w:tcPr>
          <w:p w:rsidR="002B0083" w:rsidRPr="00E46D44" w:rsidRDefault="002B0083" w:rsidP="00330FBE">
            <w:pPr>
              <w:rPr>
                <w:sz w:val="24"/>
                <w:szCs w:val="24"/>
              </w:rPr>
            </w:pPr>
            <w:r w:rsidRPr="00E46D44">
              <w:rPr>
                <w:sz w:val="24"/>
                <w:szCs w:val="24"/>
              </w:rPr>
              <w:t xml:space="preserve">30–31 </w:t>
            </w:r>
            <w:proofErr w:type="spellStart"/>
            <w:r w:rsidRPr="00E46D44">
              <w:rPr>
                <w:sz w:val="24"/>
                <w:szCs w:val="24"/>
              </w:rPr>
              <w:t>Harelawn</w:t>
            </w:r>
            <w:proofErr w:type="spellEnd"/>
            <w:r w:rsidRPr="00E46D44">
              <w:rPr>
                <w:sz w:val="24"/>
                <w:szCs w:val="24"/>
              </w:rPr>
              <w:t xml:space="preserve"> Green</w:t>
            </w:r>
          </w:p>
        </w:tc>
        <w:tc>
          <w:tcPr>
            <w:tcW w:w="1440" w:type="dxa"/>
            <w:vAlign w:val="center"/>
          </w:tcPr>
          <w:p w:rsidR="002B0083" w:rsidRPr="00E46D44" w:rsidRDefault="002B0083" w:rsidP="00330FBE">
            <w:pPr>
              <w:rPr>
                <w:sz w:val="24"/>
                <w:szCs w:val="24"/>
              </w:rPr>
            </w:pPr>
            <w:r w:rsidRPr="00E46D44">
              <w:rPr>
                <w:sz w:val="24"/>
                <w:szCs w:val="24"/>
              </w:rPr>
              <w:t>7</w:t>
            </w:r>
          </w:p>
        </w:tc>
        <w:tc>
          <w:tcPr>
            <w:tcW w:w="1320" w:type="dxa"/>
            <w:vAlign w:val="center"/>
          </w:tcPr>
          <w:p w:rsidR="002B0083" w:rsidRPr="00E46D44" w:rsidRDefault="002B0083" w:rsidP="00330FBE">
            <w:pPr>
              <w:rPr>
                <w:sz w:val="24"/>
                <w:szCs w:val="24"/>
              </w:rPr>
            </w:pPr>
            <w:r w:rsidRPr="00E46D44">
              <w:rPr>
                <w:sz w:val="24"/>
                <w:szCs w:val="24"/>
              </w:rPr>
              <w:t> </w:t>
            </w:r>
          </w:p>
        </w:tc>
        <w:tc>
          <w:tcPr>
            <w:tcW w:w="1320" w:type="dxa"/>
            <w:vAlign w:val="center"/>
          </w:tcPr>
          <w:p w:rsidR="002B0083" w:rsidRPr="00E46D44" w:rsidRDefault="002B0083" w:rsidP="00330FBE">
            <w:pPr>
              <w:rPr>
                <w:sz w:val="24"/>
                <w:szCs w:val="24"/>
              </w:rPr>
            </w:pPr>
            <w:r w:rsidRPr="00E46D44">
              <w:rPr>
                <w:sz w:val="24"/>
                <w:szCs w:val="24"/>
              </w:rPr>
              <w:t>1</w:t>
            </w:r>
          </w:p>
        </w:tc>
        <w:tc>
          <w:tcPr>
            <w:tcW w:w="1800" w:type="dxa"/>
            <w:vAlign w:val="center"/>
          </w:tcPr>
          <w:p w:rsidR="002B0083" w:rsidRPr="00E46D44" w:rsidRDefault="002B0083" w:rsidP="00330FBE">
            <w:pPr>
              <w:rPr>
                <w:sz w:val="24"/>
                <w:szCs w:val="24"/>
              </w:rPr>
            </w:pPr>
            <w:r w:rsidRPr="00E46D44">
              <w:rPr>
                <w:sz w:val="24"/>
                <w:szCs w:val="24"/>
              </w:rPr>
              <w:t> </w:t>
            </w:r>
          </w:p>
        </w:tc>
        <w:tc>
          <w:tcPr>
            <w:tcW w:w="1320" w:type="dxa"/>
            <w:vAlign w:val="center"/>
          </w:tcPr>
          <w:p w:rsidR="002B0083" w:rsidRPr="00E46D44" w:rsidRDefault="002B0083" w:rsidP="00330FBE">
            <w:pPr>
              <w:rPr>
                <w:sz w:val="24"/>
                <w:szCs w:val="24"/>
              </w:rPr>
            </w:pPr>
            <w:r w:rsidRPr="00E46D44">
              <w:rPr>
                <w:sz w:val="24"/>
                <w:szCs w:val="24"/>
              </w:rPr>
              <w:t> </w:t>
            </w:r>
          </w:p>
        </w:tc>
      </w:tr>
      <w:tr w:rsidR="002B0083" w:rsidRPr="00AC234B" w:rsidTr="00330FBE">
        <w:tc>
          <w:tcPr>
            <w:tcW w:w="1350" w:type="dxa"/>
            <w:vAlign w:val="center"/>
          </w:tcPr>
          <w:p w:rsidR="002B0083" w:rsidRPr="00E46D44" w:rsidRDefault="002B0083" w:rsidP="00330FBE">
            <w:pPr>
              <w:rPr>
                <w:sz w:val="24"/>
                <w:szCs w:val="24"/>
              </w:rPr>
            </w:pPr>
            <w:proofErr w:type="spellStart"/>
            <w:r w:rsidRPr="00E46D44">
              <w:rPr>
                <w:sz w:val="24"/>
                <w:szCs w:val="24"/>
              </w:rPr>
              <w:t>Harelawn</w:t>
            </w:r>
            <w:proofErr w:type="spellEnd"/>
            <w:r w:rsidRPr="00E46D44">
              <w:rPr>
                <w:sz w:val="24"/>
                <w:szCs w:val="24"/>
              </w:rPr>
              <w:t xml:space="preserve"> Drive</w:t>
            </w:r>
          </w:p>
        </w:tc>
        <w:tc>
          <w:tcPr>
            <w:tcW w:w="1440" w:type="dxa"/>
            <w:vAlign w:val="center"/>
          </w:tcPr>
          <w:p w:rsidR="002B0083" w:rsidRPr="00E46D44" w:rsidRDefault="002B0083" w:rsidP="00330FBE">
            <w:pPr>
              <w:rPr>
                <w:sz w:val="24"/>
                <w:szCs w:val="24"/>
              </w:rPr>
            </w:pPr>
            <w:r w:rsidRPr="00E46D44">
              <w:rPr>
                <w:sz w:val="24"/>
                <w:szCs w:val="24"/>
              </w:rPr>
              <w:t>14</w:t>
            </w:r>
          </w:p>
        </w:tc>
        <w:tc>
          <w:tcPr>
            <w:tcW w:w="1320" w:type="dxa"/>
            <w:vAlign w:val="center"/>
          </w:tcPr>
          <w:p w:rsidR="002B0083" w:rsidRPr="00E46D44" w:rsidRDefault="002B0083" w:rsidP="00330FBE">
            <w:pPr>
              <w:rPr>
                <w:sz w:val="24"/>
                <w:szCs w:val="24"/>
              </w:rPr>
            </w:pPr>
            <w:r w:rsidRPr="00E46D44">
              <w:rPr>
                <w:sz w:val="24"/>
                <w:szCs w:val="24"/>
              </w:rPr>
              <w:t>4</w:t>
            </w:r>
          </w:p>
        </w:tc>
        <w:tc>
          <w:tcPr>
            <w:tcW w:w="1320" w:type="dxa"/>
            <w:vAlign w:val="center"/>
          </w:tcPr>
          <w:p w:rsidR="002B0083" w:rsidRPr="00E46D44" w:rsidRDefault="002B0083" w:rsidP="00330FBE">
            <w:pPr>
              <w:rPr>
                <w:sz w:val="24"/>
                <w:szCs w:val="24"/>
              </w:rPr>
            </w:pPr>
            <w:r w:rsidRPr="00E46D44">
              <w:rPr>
                <w:sz w:val="24"/>
                <w:szCs w:val="24"/>
              </w:rPr>
              <w:t> </w:t>
            </w:r>
          </w:p>
        </w:tc>
        <w:tc>
          <w:tcPr>
            <w:tcW w:w="1800" w:type="dxa"/>
            <w:vAlign w:val="center"/>
          </w:tcPr>
          <w:p w:rsidR="002B0083" w:rsidRPr="00E46D44" w:rsidRDefault="002B0083" w:rsidP="00330FBE">
            <w:pPr>
              <w:rPr>
                <w:sz w:val="24"/>
                <w:szCs w:val="24"/>
              </w:rPr>
            </w:pPr>
            <w:r w:rsidRPr="00E46D44">
              <w:rPr>
                <w:sz w:val="24"/>
                <w:szCs w:val="24"/>
              </w:rPr>
              <w:t>1</w:t>
            </w:r>
          </w:p>
        </w:tc>
        <w:tc>
          <w:tcPr>
            <w:tcW w:w="1320" w:type="dxa"/>
            <w:vAlign w:val="center"/>
          </w:tcPr>
          <w:p w:rsidR="002B0083" w:rsidRPr="00E46D44" w:rsidRDefault="002B0083" w:rsidP="00330FBE">
            <w:pPr>
              <w:rPr>
                <w:sz w:val="24"/>
                <w:szCs w:val="24"/>
              </w:rPr>
            </w:pPr>
            <w:r w:rsidRPr="00E46D44">
              <w:rPr>
                <w:sz w:val="24"/>
                <w:szCs w:val="24"/>
              </w:rPr>
              <w:t> </w:t>
            </w:r>
          </w:p>
        </w:tc>
      </w:tr>
      <w:tr w:rsidR="002B0083" w:rsidRPr="00AC234B" w:rsidTr="00330FBE">
        <w:tc>
          <w:tcPr>
            <w:tcW w:w="1350" w:type="dxa"/>
            <w:vAlign w:val="center"/>
          </w:tcPr>
          <w:p w:rsidR="002B0083" w:rsidRPr="00E46D44" w:rsidRDefault="002B0083" w:rsidP="00330FBE">
            <w:pPr>
              <w:rPr>
                <w:sz w:val="24"/>
                <w:szCs w:val="24"/>
              </w:rPr>
            </w:pPr>
            <w:proofErr w:type="spellStart"/>
            <w:r w:rsidRPr="00E46D44">
              <w:rPr>
                <w:sz w:val="24"/>
                <w:szCs w:val="24"/>
              </w:rPr>
              <w:t>Liscarne</w:t>
            </w:r>
            <w:proofErr w:type="spellEnd"/>
          </w:p>
        </w:tc>
        <w:tc>
          <w:tcPr>
            <w:tcW w:w="1440" w:type="dxa"/>
            <w:vAlign w:val="center"/>
          </w:tcPr>
          <w:p w:rsidR="002B0083" w:rsidRPr="00E46D44" w:rsidRDefault="002B0083" w:rsidP="00330FBE">
            <w:pPr>
              <w:rPr>
                <w:sz w:val="24"/>
                <w:szCs w:val="24"/>
              </w:rPr>
            </w:pPr>
            <w:r w:rsidRPr="00E46D44">
              <w:rPr>
                <w:sz w:val="24"/>
                <w:szCs w:val="24"/>
              </w:rPr>
              <w:t>14</w:t>
            </w:r>
          </w:p>
        </w:tc>
        <w:tc>
          <w:tcPr>
            <w:tcW w:w="1320" w:type="dxa"/>
            <w:vAlign w:val="center"/>
          </w:tcPr>
          <w:p w:rsidR="002B0083" w:rsidRPr="00E46D44" w:rsidRDefault="002B0083" w:rsidP="00330FBE">
            <w:pPr>
              <w:rPr>
                <w:sz w:val="24"/>
                <w:szCs w:val="24"/>
              </w:rPr>
            </w:pPr>
            <w:r w:rsidRPr="00E46D44">
              <w:rPr>
                <w:sz w:val="24"/>
                <w:szCs w:val="24"/>
              </w:rPr>
              <w:t>5</w:t>
            </w:r>
          </w:p>
        </w:tc>
        <w:tc>
          <w:tcPr>
            <w:tcW w:w="1320" w:type="dxa"/>
            <w:vAlign w:val="center"/>
          </w:tcPr>
          <w:p w:rsidR="002B0083" w:rsidRPr="00E46D44" w:rsidRDefault="002B0083" w:rsidP="00330FBE">
            <w:pPr>
              <w:rPr>
                <w:sz w:val="24"/>
                <w:szCs w:val="24"/>
              </w:rPr>
            </w:pPr>
            <w:r w:rsidRPr="00E46D44">
              <w:rPr>
                <w:sz w:val="24"/>
                <w:szCs w:val="24"/>
              </w:rPr>
              <w:t> </w:t>
            </w:r>
          </w:p>
        </w:tc>
        <w:tc>
          <w:tcPr>
            <w:tcW w:w="1800" w:type="dxa"/>
            <w:vAlign w:val="center"/>
          </w:tcPr>
          <w:p w:rsidR="002B0083" w:rsidRPr="00E46D44" w:rsidRDefault="002B0083" w:rsidP="00330FBE">
            <w:pPr>
              <w:rPr>
                <w:sz w:val="24"/>
                <w:szCs w:val="24"/>
              </w:rPr>
            </w:pPr>
            <w:r w:rsidRPr="00E46D44">
              <w:rPr>
                <w:sz w:val="24"/>
                <w:szCs w:val="24"/>
              </w:rPr>
              <w:t> </w:t>
            </w:r>
          </w:p>
        </w:tc>
        <w:tc>
          <w:tcPr>
            <w:tcW w:w="1320" w:type="dxa"/>
            <w:vAlign w:val="center"/>
          </w:tcPr>
          <w:p w:rsidR="002B0083" w:rsidRPr="00E46D44" w:rsidRDefault="002B0083" w:rsidP="00330FBE">
            <w:pPr>
              <w:rPr>
                <w:sz w:val="24"/>
                <w:szCs w:val="24"/>
              </w:rPr>
            </w:pPr>
            <w:r w:rsidRPr="00E46D44">
              <w:rPr>
                <w:sz w:val="24"/>
                <w:szCs w:val="24"/>
              </w:rPr>
              <w:t>2</w:t>
            </w:r>
          </w:p>
        </w:tc>
      </w:tr>
      <w:tr w:rsidR="002B0083" w:rsidRPr="00AC234B" w:rsidTr="00330FBE">
        <w:tc>
          <w:tcPr>
            <w:tcW w:w="1350" w:type="dxa"/>
            <w:vAlign w:val="center"/>
          </w:tcPr>
          <w:p w:rsidR="002B0083" w:rsidRPr="00E46D44" w:rsidRDefault="002B0083" w:rsidP="00330FBE">
            <w:pPr>
              <w:rPr>
                <w:sz w:val="24"/>
                <w:szCs w:val="24"/>
              </w:rPr>
            </w:pPr>
            <w:r w:rsidRPr="00E46D44">
              <w:rPr>
                <w:sz w:val="24"/>
                <w:szCs w:val="24"/>
              </w:rPr>
              <w:t> </w:t>
            </w:r>
          </w:p>
        </w:tc>
        <w:tc>
          <w:tcPr>
            <w:tcW w:w="1440" w:type="dxa"/>
            <w:vAlign w:val="center"/>
          </w:tcPr>
          <w:p w:rsidR="002B0083" w:rsidRPr="00E46D44" w:rsidRDefault="002B0083" w:rsidP="00330FBE">
            <w:pPr>
              <w:rPr>
                <w:sz w:val="24"/>
                <w:szCs w:val="24"/>
              </w:rPr>
            </w:pPr>
            <w:r w:rsidRPr="00E46D44">
              <w:rPr>
                <w:sz w:val="24"/>
                <w:szCs w:val="24"/>
              </w:rPr>
              <w:t> </w:t>
            </w:r>
          </w:p>
        </w:tc>
        <w:tc>
          <w:tcPr>
            <w:tcW w:w="1320" w:type="dxa"/>
            <w:vAlign w:val="center"/>
          </w:tcPr>
          <w:p w:rsidR="002B0083" w:rsidRPr="00E46D44" w:rsidRDefault="002B0083" w:rsidP="00330FBE">
            <w:pPr>
              <w:rPr>
                <w:sz w:val="24"/>
                <w:szCs w:val="24"/>
              </w:rPr>
            </w:pPr>
            <w:r w:rsidRPr="00E46D44">
              <w:rPr>
                <w:sz w:val="24"/>
                <w:szCs w:val="24"/>
              </w:rPr>
              <w:t> </w:t>
            </w:r>
          </w:p>
        </w:tc>
        <w:tc>
          <w:tcPr>
            <w:tcW w:w="1320" w:type="dxa"/>
            <w:vAlign w:val="center"/>
          </w:tcPr>
          <w:p w:rsidR="002B0083" w:rsidRPr="00E46D44" w:rsidRDefault="002B0083" w:rsidP="00330FBE">
            <w:pPr>
              <w:rPr>
                <w:sz w:val="24"/>
                <w:szCs w:val="24"/>
              </w:rPr>
            </w:pPr>
            <w:r w:rsidRPr="00E46D44">
              <w:rPr>
                <w:sz w:val="24"/>
                <w:szCs w:val="24"/>
              </w:rPr>
              <w:t> </w:t>
            </w:r>
          </w:p>
        </w:tc>
        <w:tc>
          <w:tcPr>
            <w:tcW w:w="1800" w:type="dxa"/>
            <w:vAlign w:val="center"/>
          </w:tcPr>
          <w:p w:rsidR="002B0083" w:rsidRPr="00E46D44" w:rsidRDefault="002B0083" w:rsidP="00330FBE">
            <w:pPr>
              <w:rPr>
                <w:sz w:val="24"/>
                <w:szCs w:val="24"/>
              </w:rPr>
            </w:pPr>
            <w:r w:rsidRPr="00E46D44">
              <w:rPr>
                <w:sz w:val="24"/>
                <w:szCs w:val="24"/>
              </w:rPr>
              <w:t> </w:t>
            </w:r>
          </w:p>
        </w:tc>
        <w:tc>
          <w:tcPr>
            <w:tcW w:w="1320" w:type="dxa"/>
            <w:vAlign w:val="center"/>
          </w:tcPr>
          <w:p w:rsidR="002B0083" w:rsidRPr="00E46D44" w:rsidRDefault="002B0083" w:rsidP="00330FBE">
            <w:pPr>
              <w:rPr>
                <w:sz w:val="24"/>
                <w:szCs w:val="24"/>
              </w:rPr>
            </w:pPr>
            <w:r w:rsidRPr="00E46D44">
              <w:rPr>
                <w:sz w:val="24"/>
                <w:szCs w:val="24"/>
              </w:rPr>
              <w:t> </w:t>
            </w:r>
          </w:p>
        </w:tc>
      </w:tr>
      <w:tr w:rsidR="002B0083" w:rsidRPr="00AC234B" w:rsidTr="00330FBE">
        <w:tc>
          <w:tcPr>
            <w:tcW w:w="1350" w:type="dxa"/>
            <w:vAlign w:val="center"/>
          </w:tcPr>
          <w:p w:rsidR="002B0083" w:rsidRPr="00E46D44" w:rsidRDefault="002B0083" w:rsidP="00330FBE">
            <w:pPr>
              <w:rPr>
                <w:sz w:val="24"/>
                <w:szCs w:val="24"/>
              </w:rPr>
            </w:pPr>
            <w:r w:rsidRPr="00E46D44">
              <w:rPr>
                <w:b/>
                <w:sz w:val="24"/>
                <w:szCs w:val="24"/>
              </w:rPr>
              <w:t>Total</w:t>
            </w:r>
          </w:p>
        </w:tc>
        <w:tc>
          <w:tcPr>
            <w:tcW w:w="1440" w:type="dxa"/>
            <w:vAlign w:val="center"/>
          </w:tcPr>
          <w:p w:rsidR="002B0083" w:rsidRPr="00E46D44" w:rsidRDefault="002B0083" w:rsidP="00330FBE">
            <w:pPr>
              <w:rPr>
                <w:sz w:val="24"/>
                <w:szCs w:val="24"/>
              </w:rPr>
            </w:pPr>
            <w:r w:rsidRPr="00E46D44">
              <w:rPr>
                <w:b/>
                <w:sz w:val="24"/>
                <w:szCs w:val="24"/>
              </w:rPr>
              <w:t>105</w:t>
            </w:r>
          </w:p>
        </w:tc>
        <w:tc>
          <w:tcPr>
            <w:tcW w:w="1320" w:type="dxa"/>
            <w:vAlign w:val="center"/>
          </w:tcPr>
          <w:p w:rsidR="002B0083" w:rsidRPr="00E46D44" w:rsidRDefault="002B0083" w:rsidP="00330FBE">
            <w:pPr>
              <w:rPr>
                <w:sz w:val="24"/>
                <w:szCs w:val="24"/>
              </w:rPr>
            </w:pPr>
            <w:r w:rsidRPr="00E46D44">
              <w:rPr>
                <w:b/>
                <w:sz w:val="24"/>
                <w:szCs w:val="24"/>
              </w:rPr>
              <w:t>15</w:t>
            </w:r>
          </w:p>
        </w:tc>
        <w:tc>
          <w:tcPr>
            <w:tcW w:w="1320" w:type="dxa"/>
            <w:vAlign w:val="center"/>
          </w:tcPr>
          <w:p w:rsidR="002B0083" w:rsidRPr="00E46D44" w:rsidRDefault="002B0083" w:rsidP="00330FBE">
            <w:pPr>
              <w:rPr>
                <w:sz w:val="24"/>
                <w:szCs w:val="24"/>
              </w:rPr>
            </w:pPr>
            <w:r w:rsidRPr="00E46D44">
              <w:rPr>
                <w:b/>
                <w:sz w:val="24"/>
                <w:szCs w:val="24"/>
              </w:rPr>
              <w:t>1</w:t>
            </w:r>
          </w:p>
        </w:tc>
        <w:tc>
          <w:tcPr>
            <w:tcW w:w="1800" w:type="dxa"/>
            <w:vAlign w:val="center"/>
          </w:tcPr>
          <w:p w:rsidR="002B0083" w:rsidRPr="00E46D44" w:rsidRDefault="002B0083" w:rsidP="00330FBE">
            <w:pPr>
              <w:rPr>
                <w:sz w:val="24"/>
                <w:szCs w:val="24"/>
              </w:rPr>
            </w:pPr>
            <w:r w:rsidRPr="00E46D44">
              <w:rPr>
                <w:b/>
                <w:sz w:val="24"/>
                <w:szCs w:val="24"/>
              </w:rPr>
              <w:t>6</w:t>
            </w:r>
          </w:p>
        </w:tc>
        <w:tc>
          <w:tcPr>
            <w:tcW w:w="1320" w:type="dxa"/>
            <w:vAlign w:val="center"/>
          </w:tcPr>
          <w:p w:rsidR="002B0083" w:rsidRPr="00E46D44" w:rsidRDefault="002B0083" w:rsidP="00330FBE">
            <w:pPr>
              <w:rPr>
                <w:sz w:val="24"/>
                <w:szCs w:val="24"/>
              </w:rPr>
            </w:pPr>
            <w:r w:rsidRPr="00E46D44">
              <w:rPr>
                <w:b/>
                <w:sz w:val="24"/>
                <w:szCs w:val="24"/>
              </w:rPr>
              <w:t>6</w:t>
            </w:r>
          </w:p>
        </w:tc>
      </w:tr>
    </w:tbl>
    <w:p w:rsidR="002B0083" w:rsidRPr="00E46D44" w:rsidRDefault="002B0083" w:rsidP="002B0083">
      <w:pPr>
        <w:rPr>
          <w:sz w:val="24"/>
          <w:szCs w:val="24"/>
        </w:rPr>
      </w:pPr>
      <w:r w:rsidRPr="00E46D44">
        <w:rPr>
          <w:sz w:val="24"/>
          <w:szCs w:val="24"/>
        </w:rPr>
        <w:t>It is proposed to procure 21 new bollards and arrange for the works identified above, to be undertaken during the winter period as soon as it can be included in the existing works programme for the area.</w:t>
      </w:r>
    </w:p>
    <w:p w:rsidR="002B0083" w:rsidRPr="00E46D44" w:rsidRDefault="002B0083" w:rsidP="002B0083">
      <w:pPr>
        <w:rPr>
          <w:b/>
          <w:sz w:val="24"/>
          <w:szCs w:val="24"/>
        </w:rPr>
      </w:pPr>
      <w:r w:rsidRPr="00E46D44">
        <w:rPr>
          <w:sz w:val="24"/>
          <w:szCs w:val="24"/>
        </w:rPr>
        <w:t xml:space="preserve">The report was </w:t>
      </w:r>
      <w:r w:rsidRPr="00E46D44">
        <w:rPr>
          <w:b/>
          <w:sz w:val="28"/>
          <w:szCs w:val="28"/>
        </w:rPr>
        <w:t>NOTED</w:t>
      </w:r>
    </w:p>
    <w:p w:rsidR="002B0083" w:rsidRPr="00E46D44" w:rsidRDefault="002B0083" w:rsidP="002B0083">
      <w:pPr>
        <w:pStyle w:val="Heading3"/>
        <w:rPr>
          <w:b/>
          <w:sz w:val="28"/>
          <w:szCs w:val="28"/>
        </w:rPr>
      </w:pPr>
      <w:r>
        <w:rPr>
          <w:b/>
          <w:sz w:val="28"/>
          <w:szCs w:val="28"/>
          <w:u w:val="single"/>
        </w:rPr>
        <w:t>C/494/18 – (</w:t>
      </w:r>
      <w:r w:rsidRPr="00E46D44">
        <w:rPr>
          <w:b/>
          <w:sz w:val="28"/>
          <w:szCs w:val="28"/>
          <w:u w:val="single"/>
        </w:rPr>
        <w:t>M25</w:t>
      </w:r>
      <w:r>
        <w:rPr>
          <w:b/>
          <w:sz w:val="28"/>
          <w:szCs w:val="28"/>
          <w:u w:val="single"/>
        </w:rPr>
        <w:t xml:space="preserve">) </w:t>
      </w:r>
      <w:r w:rsidRPr="00E46D44">
        <w:rPr>
          <w:b/>
          <w:sz w:val="28"/>
          <w:szCs w:val="28"/>
          <w:u w:val="single"/>
        </w:rPr>
        <w:t>Item ID:</w:t>
      </w:r>
      <w:r>
        <w:rPr>
          <w:b/>
          <w:sz w:val="28"/>
          <w:szCs w:val="28"/>
          <w:u w:val="single"/>
        </w:rPr>
        <w:t xml:space="preserve"> </w:t>
      </w:r>
      <w:r w:rsidRPr="00E46D44">
        <w:rPr>
          <w:b/>
          <w:sz w:val="28"/>
          <w:szCs w:val="28"/>
          <w:u w:val="single"/>
        </w:rPr>
        <w:t xml:space="preserve">59899 - </w:t>
      </w:r>
      <w:proofErr w:type="spellStart"/>
      <w:r w:rsidRPr="00E46D44">
        <w:rPr>
          <w:b/>
          <w:sz w:val="28"/>
          <w:szCs w:val="28"/>
          <w:u w:val="single"/>
        </w:rPr>
        <w:t>Playspace</w:t>
      </w:r>
      <w:proofErr w:type="spellEnd"/>
      <w:r w:rsidRPr="00E46D44">
        <w:rPr>
          <w:b/>
          <w:sz w:val="28"/>
          <w:szCs w:val="28"/>
          <w:u w:val="single"/>
        </w:rPr>
        <w:t xml:space="preserve"> in </w:t>
      </w:r>
      <w:proofErr w:type="spellStart"/>
      <w:r w:rsidRPr="00E46D44">
        <w:rPr>
          <w:b/>
          <w:sz w:val="28"/>
          <w:szCs w:val="28"/>
          <w:u w:val="single"/>
        </w:rPr>
        <w:t>Balgaddy</w:t>
      </w:r>
      <w:proofErr w:type="spellEnd"/>
    </w:p>
    <w:p w:rsidR="002B0083" w:rsidRPr="00E46D44" w:rsidRDefault="00D9728F" w:rsidP="002B0083">
      <w:pPr>
        <w:rPr>
          <w:sz w:val="24"/>
          <w:szCs w:val="24"/>
        </w:rPr>
      </w:pPr>
      <w:r>
        <w:rPr>
          <w:sz w:val="24"/>
          <w:szCs w:val="24"/>
        </w:rPr>
        <w:t>It was p</w:t>
      </w:r>
      <w:r w:rsidR="002B0083" w:rsidRPr="00E46D44">
        <w:rPr>
          <w:sz w:val="24"/>
          <w:szCs w:val="24"/>
        </w:rPr>
        <w:t>roposed by Councillor F. Timmons and seconded by Councillor B. Bonner:</w:t>
      </w:r>
    </w:p>
    <w:p w:rsidR="002B0083" w:rsidRPr="00E46D44" w:rsidRDefault="002B0083" w:rsidP="002B0083">
      <w:pPr>
        <w:rPr>
          <w:sz w:val="24"/>
          <w:szCs w:val="24"/>
        </w:rPr>
      </w:pPr>
      <w:r w:rsidRPr="00E46D44">
        <w:rPr>
          <w:sz w:val="24"/>
          <w:szCs w:val="24"/>
        </w:rPr>
        <w:t xml:space="preserve">"That this Area Committee asks in advance of Housing proposed for the </w:t>
      </w:r>
      <w:proofErr w:type="spellStart"/>
      <w:r w:rsidRPr="00E46D44">
        <w:rPr>
          <w:sz w:val="24"/>
          <w:szCs w:val="24"/>
        </w:rPr>
        <w:t>Balgaddy</w:t>
      </w:r>
      <w:proofErr w:type="spellEnd"/>
      <w:r w:rsidRPr="00E46D44">
        <w:rPr>
          <w:sz w:val="24"/>
          <w:szCs w:val="24"/>
        </w:rPr>
        <w:t xml:space="preserve"> area, that a </w:t>
      </w:r>
      <w:proofErr w:type="spellStart"/>
      <w:r w:rsidRPr="00E46D44">
        <w:rPr>
          <w:sz w:val="24"/>
          <w:szCs w:val="24"/>
        </w:rPr>
        <w:t>playspace</w:t>
      </w:r>
      <w:proofErr w:type="spellEnd"/>
      <w:r w:rsidRPr="00E46D44">
        <w:rPr>
          <w:sz w:val="24"/>
          <w:szCs w:val="24"/>
        </w:rPr>
        <w:t xml:space="preserve"> be looked at.  This could be part of any proposed new development and present unusable </w:t>
      </w:r>
      <w:proofErr w:type="spellStart"/>
      <w:r w:rsidRPr="00E46D44">
        <w:rPr>
          <w:sz w:val="24"/>
          <w:szCs w:val="24"/>
        </w:rPr>
        <w:t>playspace</w:t>
      </w:r>
      <w:proofErr w:type="spellEnd"/>
      <w:r w:rsidRPr="00E46D44">
        <w:rPr>
          <w:sz w:val="24"/>
          <w:szCs w:val="24"/>
        </w:rPr>
        <w:t xml:space="preserve"> be removed or possibly turned into a </w:t>
      </w:r>
      <w:proofErr w:type="spellStart"/>
      <w:r w:rsidRPr="00E46D44">
        <w:rPr>
          <w:sz w:val="24"/>
          <w:szCs w:val="24"/>
        </w:rPr>
        <w:t>skatepark</w:t>
      </w:r>
      <w:proofErr w:type="spellEnd"/>
      <w:r w:rsidRPr="00E46D44">
        <w:rPr>
          <w:sz w:val="24"/>
          <w:szCs w:val="24"/>
        </w:rPr>
        <w:t>." </w:t>
      </w:r>
    </w:p>
    <w:p w:rsidR="002B0083" w:rsidRPr="00E46D44" w:rsidRDefault="002B0083" w:rsidP="002B0083">
      <w:pPr>
        <w:rPr>
          <w:sz w:val="28"/>
          <w:szCs w:val="28"/>
        </w:rPr>
      </w:pPr>
      <w:r w:rsidRPr="00E46D44">
        <w:rPr>
          <w:sz w:val="24"/>
          <w:szCs w:val="24"/>
        </w:rPr>
        <w:t xml:space="preserve">The following report by the Chief Executive which had been circulated, was </w:t>
      </w:r>
      <w:r w:rsidRPr="00E46D44">
        <w:rPr>
          <w:b/>
          <w:sz w:val="28"/>
          <w:szCs w:val="28"/>
        </w:rPr>
        <w:t>READ:</w:t>
      </w:r>
    </w:p>
    <w:p w:rsidR="002B0083" w:rsidRPr="00E46D44" w:rsidRDefault="002B0083" w:rsidP="002B0083">
      <w:pPr>
        <w:rPr>
          <w:sz w:val="24"/>
          <w:szCs w:val="24"/>
        </w:rPr>
      </w:pPr>
      <w:r w:rsidRPr="00E46D44">
        <w:rPr>
          <w:sz w:val="24"/>
          <w:szCs w:val="24"/>
        </w:rPr>
        <w:t xml:space="preserve">Public Realm have been informed by the Housing section that a proposed </w:t>
      </w:r>
      <w:proofErr w:type="spellStart"/>
      <w:r w:rsidRPr="00E46D44">
        <w:rPr>
          <w:sz w:val="24"/>
          <w:szCs w:val="24"/>
        </w:rPr>
        <w:t>playspace</w:t>
      </w:r>
      <w:proofErr w:type="spellEnd"/>
      <w:r w:rsidRPr="00E46D44">
        <w:rPr>
          <w:sz w:val="24"/>
          <w:szCs w:val="24"/>
        </w:rPr>
        <w:t xml:space="preserve"> is included within the proposals for the new housing between Tor an </w:t>
      </w:r>
      <w:proofErr w:type="spellStart"/>
      <w:r w:rsidRPr="00E46D44">
        <w:rPr>
          <w:sz w:val="24"/>
          <w:szCs w:val="24"/>
        </w:rPr>
        <w:t>Ri</w:t>
      </w:r>
      <w:proofErr w:type="spellEnd"/>
      <w:r w:rsidRPr="00E46D44">
        <w:rPr>
          <w:sz w:val="24"/>
          <w:szCs w:val="24"/>
        </w:rPr>
        <w:t xml:space="preserve"> and </w:t>
      </w:r>
      <w:proofErr w:type="spellStart"/>
      <w:r w:rsidRPr="00E46D44">
        <w:rPr>
          <w:sz w:val="24"/>
          <w:szCs w:val="24"/>
        </w:rPr>
        <w:t>Foxborough</w:t>
      </w:r>
      <w:proofErr w:type="spellEnd"/>
      <w:r w:rsidRPr="00E46D44">
        <w:rPr>
          <w:sz w:val="24"/>
          <w:szCs w:val="24"/>
        </w:rPr>
        <w:t xml:space="preserve"> and will be subject to detailed design. Should the </w:t>
      </w:r>
      <w:proofErr w:type="spellStart"/>
      <w:r w:rsidRPr="00E46D44">
        <w:rPr>
          <w:sz w:val="24"/>
          <w:szCs w:val="24"/>
        </w:rPr>
        <w:t>playspace</w:t>
      </w:r>
      <w:proofErr w:type="spellEnd"/>
      <w:r w:rsidRPr="00E46D44">
        <w:rPr>
          <w:sz w:val="24"/>
          <w:szCs w:val="24"/>
        </w:rPr>
        <w:t xml:space="preserve"> proceed the removal of the existing </w:t>
      </w:r>
      <w:proofErr w:type="spellStart"/>
      <w:r w:rsidRPr="00E46D44">
        <w:rPr>
          <w:sz w:val="24"/>
          <w:szCs w:val="24"/>
        </w:rPr>
        <w:t>playspace</w:t>
      </w:r>
      <w:proofErr w:type="spellEnd"/>
      <w:r w:rsidRPr="00E46D44">
        <w:rPr>
          <w:sz w:val="24"/>
          <w:szCs w:val="24"/>
        </w:rPr>
        <w:t xml:space="preserve"> in </w:t>
      </w:r>
      <w:proofErr w:type="spellStart"/>
      <w:r w:rsidRPr="00E46D44">
        <w:rPr>
          <w:sz w:val="24"/>
          <w:szCs w:val="24"/>
        </w:rPr>
        <w:t>Balgaddy</w:t>
      </w:r>
      <w:proofErr w:type="spellEnd"/>
      <w:r w:rsidRPr="00E46D44">
        <w:rPr>
          <w:sz w:val="24"/>
          <w:szCs w:val="24"/>
        </w:rPr>
        <w:t xml:space="preserve"> may be considered. The provision of alternative facilities for teenagers could be considered, subject to successful funding grant, during the delivery of a Teenage Facility Programme which is currently being proposed.</w:t>
      </w:r>
    </w:p>
    <w:p w:rsidR="002B0083" w:rsidRPr="00E46D44" w:rsidRDefault="002B0083" w:rsidP="002B0083">
      <w:pPr>
        <w:rPr>
          <w:sz w:val="28"/>
          <w:szCs w:val="28"/>
        </w:rPr>
      </w:pPr>
      <w:r w:rsidRPr="00E46D44">
        <w:rPr>
          <w:sz w:val="24"/>
          <w:szCs w:val="24"/>
        </w:rPr>
        <w:t xml:space="preserve">The </w:t>
      </w:r>
      <w:r w:rsidR="00076970">
        <w:rPr>
          <w:sz w:val="24"/>
          <w:szCs w:val="24"/>
        </w:rPr>
        <w:t>report</w:t>
      </w:r>
      <w:r w:rsidRPr="00E46D44">
        <w:rPr>
          <w:sz w:val="24"/>
          <w:szCs w:val="24"/>
        </w:rPr>
        <w:t xml:space="preserve"> was </w:t>
      </w:r>
      <w:r w:rsidR="00673FC5" w:rsidRPr="00673FC5">
        <w:rPr>
          <w:b/>
          <w:sz w:val="24"/>
          <w:szCs w:val="24"/>
        </w:rPr>
        <w:t>NOTED</w:t>
      </w:r>
      <w:r w:rsidR="00076970">
        <w:rPr>
          <w:b/>
          <w:sz w:val="24"/>
          <w:szCs w:val="24"/>
        </w:rPr>
        <w:t>.</w:t>
      </w:r>
    </w:p>
    <w:p w:rsidR="002B0083" w:rsidRPr="00E46D44" w:rsidRDefault="002B0083" w:rsidP="002B0083">
      <w:pPr>
        <w:pStyle w:val="Heading2"/>
        <w:jc w:val="center"/>
        <w:rPr>
          <w:b/>
          <w:sz w:val="48"/>
          <w:szCs w:val="48"/>
          <w:u w:val="single"/>
        </w:rPr>
      </w:pPr>
      <w:r w:rsidRPr="00E46D44">
        <w:rPr>
          <w:b/>
          <w:sz w:val="48"/>
          <w:szCs w:val="48"/>
          <w:u w:val="single"/>
        </w:rPr>
        <w:lastRenderedPageBreak/>
        <w:t>Environment</w:t>
      </w:r>
    </w:p>
    <w:p w:rsidR="002B0083" w:rsidRPr="00E46D44" w:rsidRDefault="002B0083" w:rsidP="002B0083">
      <w:pPr>
        <w:pStyle w:val="Heading3"/>
        <w:rPr>
          <w:sz w:val="28"/>
          <w:szCs w:val="28"/>
        </w:rPr>
      </w:pPr>
      <w:r>
        <w:rPr>
          <w:b/>
          <w:sz w:val="28"/>
          <w:szCs w:val="28"/>
          <w:u w:val="single"/>
        </w:rPr>
        <w:t>C/495/18 – (</w:t>
      </w:r>
      <w:r w:rsidRPr="00E46D44">
        <w:rPr>
          <w:b/>
          <w:sz w:val="28"/>
          <w:szCs w:val="28"/>
          <w:u w:val="single"/>
        </w:rPr>
        <w:t>H19</w:t>
      </w:r>
      <w:r>
        <w:rPr>
          <w:b/>
          <w:sz w:val="28"/>
          <w:szCs w:val="28"/>
          <w:u w:val="single"/>
        </w:rPr>
        <w:t>)</w:t>
      </w:r>
      <w:r w:rsidRPr="00E46D44">
        <w:rPr>
          <w:b/>
          <w:sz w:val="28"/>
          <w:szCs w:val="28"/>
          <w:u w:val="single"/>
        </w:rPr>
        <w:t xml:space="preserve"> Item ID:</w:t>
      </w:r>
      <w:r w:rsidR="00FA3FC9">
        <w:rPr>
          <w:b/>
          <w:sz w:val="28"/>
          <w:szCs w:val="28"/>
          <w:u w:val="single"/>
        </w:rPr>
        <w:t xml:space="preserve"> </w:t>
      </w:r>
      <w:r w:rsidRPr="00E46D44">
        <w:rPr>
          <w:b/>
          <w:sz w:val="28"/>
          <w:szCs w:val="28"/>
          <w:u w:val="single"/>
        </w:rPr>
        <w:t>59863 – New Works</w:t>
      </w:r>
    </w:p>
    <w:p w:rsidR="002B0083" w:rsidRPr="00E46D44" w:rsidRDefault="002B0083" w:rsidP="002B0083">
      <w:pPr>
        <w:rPr>
          <w:sz w:val="24"/>
          <w:szCs w:val="24"/>
        </w:rPr>
      </w:pPr>
      <w:r w:rsidRPr="00E46D44">
        <w:rPr>
          <w:sz w:val="24"/>
          <w:szCs w:val="24"/>
        </w:rPr>
        <w:t>(No Business)</w:t>
      </w:r>
    </w:p>
    <w:p w:rsidR="002B0083" w:rsidRPr="00E46D44" w:rsidRDefault="002B0083" w:rsidP="002B0083">
      <w:pPr>
        <w:rPr>
          <w:b/>
          <w:sz w:val="28"/>
          <w:szCs w:val="28"/>
          <w:u w:val="single"/>
        </w:rPr>
      </w:pPr>
      <w:r w:rsidRPr="00E46D44">
        <w:rPr>
          <w:b/>
          <w:sz w:val="28"/>
          <w:szCs w:val="28"/>
          <w:u w:val="single"/>
        </w:rPr>
        <w:t>C/496/18 – (C11</w:t>
      </w:r>
      <w:r w:rsidRPr="002B0705">
        <w:rPr>
          <w:b/>
          <w:sz w:val="28"/>
          <w:szCs w:val="28"/>
          <w:u w:val="single"/>
        </w:rPr>
        <w:t xml:space="preserve">) </w:t>
      </w:r>
      <w:r w:rsidRPr="00E46D44">
        <w:rPr>
          <w:b/>
          <w:sz w:val="28"/>
          <w:szCs w:val="28"/>
          <w:u w:val="single"/>
        </w:rPr>
        <w:t>Item ID:</w:t>
      </w:r>
      <w:r w:rsidR="00FA3FC9">
        <w:rPr>
          <w:b/>
          <w:sz w:val="28"/>
          <w:szCs w:val="28"/>
          <w:u w:val="single"/>
        </w:rPr>
        <w:t xml:space="preserve"> </w:t>
      </w:r>
      <w:r w:rsidRPr="00E46D44">
        <w:rPr>
          <w:b/>
          <w:sz w:val="28"/>
          <w:szCs w:val="28"/>
          <w:u w:val="single"/>
        </w:rPr>
        <w:t>59864 - Correspondence</w:t>
      </w:r>
    </w:p>
    <w:p w:rsidR="002B0083" w:rsidRPr="00E46D44" w:rsidRDefault="002B0083" w:rsidP="002B0083">
      <w:pPr>
        <w:rPr>
          <w:sz w:val="24"/>
          <w:szCs w:val="24"/>
        </w:rPr>
      </w:pPr>
      <w:r w:rsidRPr="00E46D44">
        <w:rPr>
          <w:sz w:val="24"/>
          <w:szCs w:val="24"/>
        </w:rPr>
        <w:t>(No Business)</w:t>
      </w:r>
    </w:p>
    <w:p w:rsidR="002B0083" w:rsidRPr="00E46D44" w:rsidRDefault="002B0083" w:rsidP="002B0083">
      <w:pPr>
        <w:pStyle w:val="Heading3"/>
        <w:rPr>
          <w:b/>
          <w:sz w:val="28"/>
          <w:szCs w:val="28"/>
          <w:u w:val="single"/>
        </w:rPr>
      </w:pPr>
      <w:r w:rsidRPr="00E46D44">
        <w:rPr>
          <w:b/>
          <w:sz w:val="28"/>
          <w:szCs w:val="28"/>
          <w:u w:val="single"/>
        </w:rPr>
        <w:t>C/497/18 – (M26</w:t>
      </w:r>
      <w:r w:rsidRPr="002B0705">
        <w:rPr>
          <w:b/>
          <w:sz w:val="28"/>
          <w:szCs w:val="28"/>
          <w:u w:val="single"/>
        </w:rPr>
        <w:t>)</w:t>
      </w:r>
      <w:r w:rsidRPr="00E46D44">
        <w:rPr>
          <w:b/>
          <w:sz w:val="28"/>
          <w:szCs w:val="28"/>
          <w:u w:val="single"/>
        </w:rPr>
        <w:t xml:space="preserve"> Item ID:</w:t>
      </w:r>
      <w:r w:rsidR="00FA3FC9">
        <w:rPr>
          <w:b/>
          <w:sz w:val="28"/>
          <w:szCs w:val="28"/>
          <w:u w:val="single"/>
        </w:rPr>
        <w:t xml:space="preserve"> </w:t>
      </w:r>
      <w:r w:rsidRPr="00E46D44">
        <w:rPr>
          <w:b/>
          <w:sz w:val="28"/>
          <w:szCs w:val="28"/>
          <w:u w:val="single"/>
        </w:rPr>
        <w:t>59902 – Clondalkin Equine Club</w:t>
      </w:r>
    </w:p>
    <w:p w:rsidR="002B0083" w:rsidRPr="00E46D44" w:rsidRDefault="00076970" w:rsidP="002B0083">
      <w:pPr>
        <w:rPr>
          <w:sz w:val="24"/>
          <w:szCs w:val="24"/>
        </w:rPr>
      </w:pPr>
      <w:r>
        <w:rPr>
          <w:sz w:val="24"/>
          <w:szCs w:val="24"/>
        </w:rPr>
        <w:t>It was p</w:t>
      </w:r>
      <w:r w:rsidR="002B0083" w:rsidRPr="00E46D44">
        <w:rPr>
          <w:sz w:val="24"/>
          <w:szCs w:val="24"/>
        </w:rPr>
        <w:t>roposed by Councillor M. Johansson and seconded by Councillor F. Timmons</w:t>
      </w:r>
      <w:r w:rsidR="002B0083">
        <w:rPr>
          <w:sz w:val="24"/>
          <w:szCs w:val="24"/>
        </w:rPr>
        <w:t>:</w:t>
      </w:r>
    </w:p>
    <w:p w:rsidR="002B0083" w:rsidRPr="00E46D44" w:rsidRDefault="002B0083" w:rsidP="002B0083">
      <w:pPr>
        <w:rPr>
          <w:sz w:val="24"/>
          <w:szCs w:val="24"/>
        </w:rPr>
      </w:pPr>
      <w:r w:rsidRPr="00E46D44">
        <w:rPr>
          <w:sz w:val="24"/>
          <w:szCs w:val="24"/>
        </w:rPr>
        <w:t>"That this Committee agrees to invite the Clondalkin Equine Club to give a presentation to the Elected Members of Clondalkin LEA about their progress and achievements."</w:t>
      </w:r>
    </w:p>
    <w:p w:rsidR="002B0083" w:rsidRPr="00E46D44" w:rsidRDefault="002B0083" w:rsidP="002B0083">
      <w:pPr>
        <w:rPr>
          <w:sz w:val="24"/>
          <w:szCs w:val="24"/>
        </w:rPr>
      </w:pPr>
      <w:r w:rsidRPr="00E46D44">
        <w:rPr>
          <w:sz w:val="24"/>
          <w:szCs w:val="24"/>
        </w:rPr>
        <w:t xml:space="preserve">The following report by the Chief Executive which had been circulated, was </w:t>
      </w:r>
      <w:r w:rsidRPr="00E46D44">
        <w:rPr>
          <w:b/>
          <w:sz w:val="28"/>
          <w:szCs w:val="28"/>
        </w:rPr>
        <w:t>READ</w:t>
      </w:r>
      <w:r w:rsidRPr="00E46D44">
        <w:rPr>
          <w:b/>
          <w:sz w:val="24"/>
          <w:szCs w:val="24"/>
        </w:rPr>
        <w:t>:</w:t>
      </w:r>
    </w:p>
    <w:p w:rsidR="002B0083" w:rsidRPr="00E46D44" w:rsidRDefault="002B0083" w:rsidP="002B0083">
      <w:pPr>
        <w:rPr>
          <w:sz w:val="24"/>
          <w:szCs w:val="24"/>
        </w:rPr>
      </w:pPr>
      <w:r w:rsidRPr="00E46D44">
        <w:rPr>
          <w:sz w:val="24"/>
          <w:szCs w:val="24"/>
        </w:rPr>
        <w:t>If the motion is passed a letter will</w:t>
      </w:r>
      <w:r>
        <w:rPr>
          <w:sz w:val="24"/>
          <w:szCs w:val="24"/>
        </w:rPr>
        <w:t xml:space="preserve"> be</w:t>
      </w:r>
      <w:r w:rsidRPr="00E46D44">
        <w:rPr>
          <w:sz w:val="24"/>
          <w:szCs w:val="24"/>
        </w:rPr>
        <w:t xml:space="preserve"> issue</w:t>
      </w:r>
      <w:r>
        <w:rPr>
          <w:sz w:val="24"/>
          <w:szCs w:val="24"/>
        </w:rPr>
        <w:t>d</w:t>
      </w:r>
      <w:r w:rsidRPr="00E46D44">
        <w:rPr>
          <w:sz w:val="24"/>
          <w:szCs w:val="24"/>
        </w:rPr>
        <w:t xml:space="preserve"> to Clondalkin Equine Club with a view to receiving a presentation at a place, date and time to be agreed.</w:t>
      </w:r>
    </w:p>
    <w:p w:rsidR="002B0083" w:rsidRPr="00E46D44" w:rsidRDefault="00076970" w:rsidP="002B0083">
      <w:pPr>
        <w:rPr>
          <w:b/>
          <w:sz w:val="28"/>
          <w:szCs w:val="28"/>
        </w:rPr>
      </w:pPr>
      <w:r>
        <w:rPr>
          <w:sz w:val="24"/>
          <w:szCs w:val="24"/>
        </w:rPr>
        <w:t>The motion</w:t>
      </w:r>
      <w:r w:rsidR="002B0083" w:rsidRPr="00E46D44">
        <w:rPr>
          <w:sz w:val="24"/>
          <w:szCs w:val="24"/>
        </w:rPr>
        <w:t xml:space="preserve"> was </w:t>
      </w:r>
      <w:r w:rsidR="002B0083" w:rsidRPr="00E46D44">
        <w:rPr>
          <w:b/>
          <w:sz w:val="28"/>
          <w:szCs w:val="28"/>
        </w:rPr>
        <w:t>PASSED</w:t>
      </w:r>
    </w:p>
    <w:p w:rsidR="002B0083" w:rsidRPr="00E46D44" w:rsidRDefault="002B0083" w:rsidP="002B0083">
      <w:pPr>
        <w:rPr>
          <w:b/>
          <w:sz w:val="24"/>
          <w:szCs w:val="24"/>
        </w:rPr>
      </w:pPr>
    </w:p>
    <w:p w:rsidR="002B0083" w:rsidRPr="00E46D44" w:rsidRDefault="002B0083" w:rsidP="002B0083">
      <w:pPr>
        <w:rPr>
          <w:b/>
          <w:sz w:val="24"/>
          <w:szCs w:val="24"/>
        </w:rPr>
      </w:pPr>
      <w:r w:rsidRPr="00E46D44">
        <w:rPr>
          <w:b/>
          <w:sz w:val="28"/>
          <w:szCs w:val="28"/>
        </w:rPr>
        <w:t>The meeting concluded at 5.30p.m</w:t>
      </w:r>
      <w:r w:rsidRPr="00E46D44">
        <w:rPr>
          <w:b/>
          <w:sz w:val="24"/>
          <w:szCs w:val="24"/>
        </w:rPr>
        <w:t>.</w:t>
      </w:r>
    </w:p>
    <w:p w:rsidR="002B0083" w:rsidRPr="00E46D44" w:rsidRDefault="002B0083" w:rsidP="002B0083">
      <w:pPr>
        <w:rPr>
          <w:b/>
          <w:sz w:val="24"/>
          <w:szCs w:val="24"/>
        </w:rPr>
      </w:pPr>
    </w:p>
    <w:p w:rsidR="002B0083" w:rsidRPr="00E46D44" w:rsidRDefault="002B0083" w:rsidP="002B0083">
      <w:pPr>
        <w:rPr>
          <w:b/>
          <w:sz w:val="24"/>
          <w:szCs w:val="24"/>
        </w:rPr>
      </w:pPr>
    </w:p>
    <w:p w:rsidR="002B0083" w:rsidRPr="00E46D44" w:rsidRDefault="002B0083" w:rsidP="002B0083">
      <w:pPr>
        <w:rPr>
          <w:b/>
          <w:sz w:val="28"/>
          <w:szCs w:val="28"/>
        </w:rPr>
      </w:pPr>
      <w:proofErr w:type="spellStart"/>
      <w:r w:rsidRPr="00E46D44">
        <w:rPr>
          <w:b/>
          <w:sz w:val="28"/>
          <w:szCs w:val="28"/>
        </w:rPr>
        <w:t>Siniú</w:t>
      </w:r>
      <w:proofErr w:type="spellEnd"/>
      <w:r w:rsidRPr="00E46D44">
        <w:rPr>
          <w:b/>
          <w:sz w:val="28"/>
          <w:szCs w:val="28"/>
        </w:rPr>
        <w:t xml:space="preserve">_________________________               </w:t>
      </w:r>
      <w:proofErr w:type="spellStart"/>
      <w:r w:rsidRPr="00E46D44">
        <w:rPr>
          <w:b/>
          <w:sz w:val="28"/>
          <w:szCs w:val="28"/>
        </w:rPr>
        <w:t>Datá</w:t>
      </w:r>
      <w:proofErr w:type="spellEnd"/>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r>
      <w:r w:rsidRPr="00E46D44">
        <w:rPr>
          <w:b/>
          <w:sz w:val="28"/>
          <w:szCs w:val="28"/>
        </w:rPr>
        <w:softHyphen/>
        <w:t>________________________</w:t>
      </w:r>
    </w:p>
    <w:p w:rsidR="002B0083" w:rsidRPr="00E46D44" w:rsidRDefault="002B0083" w:rsidP="002B0083">
      <w:pPr>
        <w:rPr>
          <w:b/>
          <w:sz w:val="28"/>
          <w:szCs w:val="28"/>
        </w:rPr>
      </w:pPr>
      <w:r w:rsidRPr="00E46D44">
        <w:rPr>
          <w:b/>
          <w:sz w:val="28"/>
          <w:szCs w:val="28"/>
        </w:rPr>
        <w:t xml:space="preserve">          </w:t>
      </w:r>
      <w:proofErr w:type="spellStart"/>
      <w:r w:rsidRPr="00E46D44">
        <w:rPr>
          <w:b/>
          <w:sz w:val="28"/>
          <w:szCs w:val="28"/>
        </w:rPr>
        <w:t>Cathaoirleach</w:t>
      </w:r>
      <w:proofErr w:type="spellEnd"/>
    </w:p>
    <w:p w:rsidR="00900AFB" w:rsidRDefault="00900AFB"/>
    <w:sectPr w:rsidR="00900AFB" w:rsidSect="00330FB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235" w:rsidRDefault="001A1235">
      <w:pPr>
        <w:spacing w:after="0" w:line="240" w:lineRule="auto"/>
      </w:pPr>
      <w:r>
        <w:separator/>
      </w:r>
    </w:p>
  </w:endnote>
  <w:endnote w:type="continuationSeparator" w:id="0">
    <w:p w:rsidR="001A1235" w:rsidRDefault="001A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35" w:rsidRDefault="001A1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488649"/>
      <w:docPartObj>
        <w:docPartGallery w:val="Page Numbers (Bottom of Page)"/>
        <w:docPartUnique/>
      </w:docPartObj>
    </w:sdtPr>
    <w:sdtEndPr>
      <w:rPr>
        <w:noProof/>
      </w:rPr>
    </w:sdtEndPr>
    <w:sdtContent>
      <w:p w:rsidR="001A1235" w:rsidRDefault="001A1235">
        <w:pPr>
          <w:pStyle w:val="Footer"/>
          <w:jc w:val="center"/>
        </w:pPr>
        <w:r>
          <w:fldChar w:fldCharType="begin"/>
        </w:r>
        <w:r>
          <w:instrText xml:space="preserve"> PAGE   \* MERGEFORMAT </w:instrText>
        </w:r>
        <w:r>
          <w:fldChar w:fldCharType="separate"/>
        </w:r>
        <w:r w:rsidR="00067B00">
          <w:rPr>
            <w:noProof/>
          </w:rPr>
          <w:t>190</w:t>
        </w:r>
        <w:r>
          <w:rPr>
            <w:noProof/>
          </w:rPr>
          <w:fldChar w:fldCharType="end"/>
        </w:r>
      </w:p>
    </w:sdtContent>
  </w:sdt>
  <w:p w:rsidR="001A1235" w:rsidRDefault="001A12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35" w:rsidRDefault="001A1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235" w:rsidRDefault="001A1235">
      <w:pPr>
        <w:spacing w:after="0" w:line="240" w:lineRule="auto"/>
      </w:pPr>
      <w:r>
        <w:separator/>
      </w:r>
    </w:p>
  </w:footnote>
  <w:footnote w:type="continuationSeparator" w:id="0">
    <w:p w:rsidR="001A1235" w:rsidRDefault="001A1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35" w:rsidRDefault="001A1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35" w:rsidRDefault="001A12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35" w:rsidRDefault="001A12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A6B"/>
    <w:multiLevelType w:val="hybridMultilevel"/>
    <w:tmpl w:val="9B300242"/>
    <w:lvl w:ilvl="0" w:tplc="18090001">
      <w:start w:val="1"/>
      <w:numFmt w:val="bullet"/>
      <w:lvlText w:val=""/>
      <w:lvlJc w:val="left"/>
      <w:pPr>
        <w:ind w:left="501"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461C66"/>
    <w:multiLevelType w:val="singleLevel"/>
    <w:tmpl w:val="5F7439B0"/>
    <w:lvl w:ilvl="0">
      <w:start w:val="1"/>
      <w:numFmt w:val="decimal"/>
      <w:lvlText w:val="%1."/>
      <w:lvlJc w:val="left"/>
      <w:pPr>
        <w:ind w:left="420" w:hanging="360"/>
      </w:pPr>
    </w:lvl>
  </w:abstractNum>
  <w:abstractNum w:abstractNumId="2" w15:restartNumberingAfterBreak="0">
    <w:nsid w:val="33BE4BC1"/>
    <w:multiLevelType w:val="singleLevel"/>
    <w:tmpl w:val="E848B6C6"/>
    <w:lvl w:ilvl="0">
      <w:numFmt w:val="bullet"/>
      <w:lvlText w:val="•"/>
      <w:lvlJc w:val="left"/>
      <w:pPr>
        <w:ind w:left="420" w:hanging="360"/>
      </w:pPr>
    </w:lvl>
  </w:abstractNum>
  <w:num w:numId="1">
    <w:abstractNumId w:val="2"/>
    <w:lvlOverride w:ilvl="0">
      <w:startOverride w:val="1"/>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83"/>
    <w:rsid w:val="00067B00"/>
    <w:rsid w:val="00076970"/>
    <w:rsid w:val="001A1235"/>
    <w:rsid w:val="001C6539"/>
    <w:rsid w:val="002B0083"/>
    <w:rsid w:val="002F1C3E"/>
    <w:rsid w:val="00330FBE"/>
    <w:rsid w:val="003A2C8A"/>
    <w:rsid w:val="004D59B3"/>
    <w:rsid w:val="004E1423"/>
    <w:rsid w:val="004E19F8"/>
    <w:rsid w:val="004F784F"/>
    <w:rsid w:val="00673FC5"/>
    <w:rsid w:val="00693218"/>
    <w:rsid w:val="00827AAC"/>
    <w:rsid w:val="00890BCC"/>
    <w:rsid w:val="00900AFB"/>
    <w:rsid w:val="009211B1"/>
    <w:rsid w:val="00A01035"/>
    <w:rsid w:val="00BA6350"/>
    <w:rsid w:val="00D147F6"/>
    <w:rsid w:val="00D34F70"/>
    <w:rsid w:val="00D529A7"/>
    <w:rsid w:val="00D9728F"/>
    <w:rsid w:val="00EC739E"/>
    <w:rsid w:val="00F05013"/>
    <w:rsid w:val="00F82B19"/>
    <w:rsid w:val="00FA3F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579A7-0F61-4EDF-B7F6-DC9E8A47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083"/>
    <w:rPr>
      <w:rFonts w:eastAsiaTheme="minorEastAsia"/>
      <w:lang w:eastAsia="en-IE"/>
    </w:rPr>
  </w:style>
  <w:style w:type="paragraph" w:styleId="Heading2">
    <w:name w:val="heading 2"/>
    <w:link w:val="Heading2Char"/>
    <w:unhideWhenUsed/>
    <w:qFormat/>
    <w:rsid w:val="002B0083"/>
    <w:pPr>
      <w:keepNext/>
      <w:keepLines/>
      <w:spacing w:before="200" w:after="0"/>
      <w:outlineLvl w:val="1"/>
    </w:pPr>
    <w:rPr>
      <w:rFonts w:eastAsiaTheme="minorEastAsia"/>
      <w:lang w:eastAsia="en-IE"/>
    </w:rPr>
  </w:style>
  <w:style w:type="paragraph" w:styleId="Heading3">
    <w:name w:val="heading 3"/>
    <w:link w:val="Heading3Char"/>
    <w:unhideWhenUsed/>
    <w:qFormat/>
    <w:rsid w:val="002B0083"/>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0083"/>
    <w:rPr>
      <w:rFonts w:eastAsiaTheme="minorEastAsia"/>
      <w:lang w:eastAsia="en-IE"/>
    </w:rPr>
  </w:style>
  <w:style w:type="character" w:customStyle="1" w:styleId="Heading3Char">
    <w:name w:val="Heading 3 Char"/>
    <w:basedOn w:val="DefaultParagraphFont"/>
    <w:link w:val="Heading3"/>
    <w:rsid w:val="002B0083"/>
    <w:rPr>
      <w:rFonts w:eastAsiaTheme="minorEastAsia"/>
      <w:lang w:eastAsia="en-IE"/>
    </w:rPr>
  </w:style>
  <w:style w:type="character" w:styleId="Hyperlink">
    <w:name w:val="Hyperlink"/>
    <w:uiPriority w:val="99"/>
    <w:unhideWhenUsed/>
    <w:rsid w:val="002B0083"/>
    <w:rPr>
      <w:color w:val="0563C1" w:themeColor="hyperlink"/>
      <w:u w:val="single"/>
    </w:rPr>
  </w:style>
  <w:style w:type="paragraph" w:styleId="NoSpacing">
    <w:name w:val="No Spacing"/>
    <w:link w:val="NoSpacingChar"/>
    <w:uiPriority w:val="1"/>
    <w:qFormat/>
    <w:rsid w:val="002B0083"/>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rsid w:val="002B0083"/>
    <w:rPr>
      <w:rFonts w:eastAsiaTheme="minorEastAsia"/>
      <w:lang w:eastAsia="en-IE"/>
    </w:rPr>
  </w:style>
  <w:style w:type="character" w:styleId="FollowedHyperlink">
    <w:name w:val="FollowedHyperlink"/>
    <w:basedOn w:val="DefaultParagraphFont"/>
    <w:uiPriority w:val="99"/>
    <w:semiHidden/>
    <w:unhideWhenUsed/>
    <w:rsid w:val="002B0083"/>
    <w:rPr>
      <w:color w:val="954F72" w:themeColor="followedHyperlink"/>
      <w:u w:val="single"/>
    </w:rPr>
  </w:style>
  <w:style w:type="paragraph" w:styleId="BalloonText">
    <w:name w:val="Balloon Text"/>
    <w:basedOn w:val="Normal"/>
    <w:link w:val="BalloonTextChar"/>
    <w:uiPriority w:val="99"/>
    <w:semiHidden/>
    <w:unhideWhenUsed/>
    <w:rsid w:val="002B0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083"/>
    <w:rPr>
      <w:rFonts w:ascii="Segoe UI" w:eastAsiaTheme="minorEastAsia" w:hAnsi="Segoe UI" w:cs="Segoe UI"/>
      <w:sz w:val="18"/>
      <w:szCs w:val="18"/>
      <w:lang w:eastAsia="en-IE"/>
    </w:rPr>
  </w:style>
  <w:style w:type="paragraph" w:styleId="Header">
    <w:name w:val="header"/>
    <w:basedOn w:val="Normal"/>
    <w:link w:val="HeaderChar"/>
    <w:uiPriority w:val="99"/>
    <w:unhideWhenUsed/>
    <w:rsid w:val="002B0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083"/>
    <w:rPr>
      <w:rFonts w:eastAsiaTheme="minorEastAsia"/>
      <w:lang w:eastAsia="en-IE"/>
    </w:rPr>
  </w:style>
  <w:style w:type="paragraph" w:styleId="Footer">
    <w:name w:val="footer"/>
    <w:basedOn w:val="Normal"/>
    <w:link w:val="FooterChar"/>
    <w:uiPriority w:val="99"/>
    <w:unhideWhenUsed/>
    <w:rsid w:val="002B0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083"/>
    <w:rPr>
      <w:rFonts w:eastAsiaTheme="minorEastAsia"/>
      <w:lang w:eastAsia="en-IE"/>
    </w:rPr>
  </w:style>
  <w:style w:type="paragraph" w:styleId="ListParagraph">
    <w:name w:val="List Paragraph"/>
    <w:basedOn w:val="Normal"/>
    <w:uiPriority w:val="34"/>
    <w:qFormat/>
    <w:rsid w:val="00330FBE"/>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1375" TargetMode="External"/><Relationship Id="rId13" Type="http://schemas.openxmlformats.org/officeDocument/2006/relationships/image" Target="media/image1.emf"/><Relationship Id="rId18" Type="http://schemas.openxmlformats.org/officeDocument/2006/relationships/hyperlink" Target="http://www.sdublincoco.ie/sdcc/departments/corporate/apps/cmas/documentsview.aspx?id=6137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irishstatutebook.ie/eli/2009/act/9/section/9/enacted/en/html" TargetMode="External"/><Relationship Id="rId7" Type="http://schemas.openxmlformats.org/officeDocument/2006/relationships/hyperlink" Target="../SEPTEMBER/Minutes.docx" TargetMode="External"/><Relationship Id="rId12" Type="http://schemas.openxmlformats.org/officeDocument/2006/relationships/hyperlink" Target="http://www.sdublincoco.ie/sdcc/departments/corporate/apps/cmas/documentsview.aspx?id=61439" TargetMode="External"/><Relationship Id="rId17" Type="http://schemas.openxmlformats.org/officeDocument/2006/relationships/hyperlink" Target="http://www.sdublincoco.ie/sdcc/departments/corporate/apps/cmas/documentsview.aspx?id=6137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dcc.ie/en/services/business/enterprise/business-support/" TargetMode="External"/><Relationship Id="rId20" Type="http://schemas.openxmlformats.org/officeDocument/2006/relationships/hyperlink" Target="http://www.irishstatutebook.ie/eli/1997/act/12/section/19/enacted/en/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140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139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sdublincoco.ie/sdcc/departments/corporate/apps/cmas/documentsview.aspx?id=61417" TargetMode="External"/><Relationship Id="rId19" Type="http://schemas.openxmlformats.org/officeDocument/2006/relationships/hyperlink" Target="http://www.sdublincoco.ie/sdcc/departments/corporate/apps/cmas/documentsview.aspx?id=61378" TargetMode="External"/><Relationship Id="rId4" Type="http://schemas.openxmlformats.org/officeDocument/2006/relationships/webSettings" Target="webSettings.xml"/><Relationship Id="rId9" Type="http://schemas.openxmlformats.org/officeDocument/2006/relationships/hyperlink" Target="mailto:info@aoti.ie" TargetMode="External"/><Relationship Id="rId14" Type="http://schemas.openxmlformats.org/officeDocument/2006/relationships/hyperlink" Target="http://www.sdublincoco.ie/sdcc/departments/corporate/apps/cmas/documentsview.aspx?id=61379" TargetMode="External"/><Relationship Id="rId22" Type="http://schemas.openxmlformats.org/officeDocument/2006/relationships/hyperlink" Target="http://www.sdublincoco.ie/sdcc/departments/corporate/apps/cmas/documentsview.aspx?id=6146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27</Pages>
  <Words>8672</Words>
  <Characters>49431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Ita Kenny</cp:lastModifiedBy>
  <cp:revision>24</cp:revision>
  <dcterms:created xsi:type="dcterms:W3CDTF">2018-10-25T09:40:00Z</dcterms:created>
  <dcterms:modified xsi:type="dcterms:W3CDTF">2018-11-02T14:50:00Z</dcterms:modified>
</cp:coreProperties>
</file>