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3C46" w:rsidRDefault="00B43C46" w:rsidP="00B43C46">
      <w:pPr>
        <w:pStyle w:val="replyheader"/>
        <w:rPr>
          <w:rFonts w:ascii="Verdana" w:hAnsi="Verdana"/>
        </w:rPr>
      </w:pPr>
      <w:r>
        <w:rPr>
          <w:rFonts w:ascii="Verdana" w:hAnsi="Verdana"/>
        </w:rPr>
        <w:t xml:space="preserve">SOUTH </w:t>
      </w:r>
      <w:smartTag w:uri="urn:schemas-microsoft-com:office:smarttags" w:element="City">
        <w:smartTag w:uri="urn:schemas-microsoft-com:office:smarttags" w:element="place">
          <w:r>
            <w:rPr>
              <w:rFonts w:ascii="Verdana" w:hAnsi="Verdana"/>
            </w:rPr>
            <w:t>DUBLIN</w:t>
          </w:r>
        </w:smartTag>
      </w:smartTag>
      <w:r>
        <w:rPr>
          <w:rFonts w:ascii="Verdana" w:hAnsi="Verdana"/>
        </w:rPr>
        <w:t xml:space="preserve"> COUNTY COUNCIL</w:t>
      </w:r>
    </w:p>
    <w:p w:rsidR="00B43C46" w:rsidRDefault="00B43C46" w:rsidP="00B43C46">
      <w:pPr>
        <w:pStyle w:val="replyimage"/>
        <w:rPr>
          <w:rFonts w:ascii="Verdana" w:hAnsi="Verdana"/>
        </w:rPr>
      </w:pP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sidR="000B4D11">
        <w:rPr>
          <w:rFonts w:ascii="Verdana" w:hAnsi="Verdana"/>
        </w:rPr>
        <w:fldChar w:fldCharType="begin"/>
      </w:r>
      <w:r w:rsidR="000B4D11">
        <w:rPr>
          <w:rFonts w:ascii="Verdana" w:hAnsi="Verdana"/>
        </w:rPr>
        <w:instrText xml:space="preserve"> INCLUDEPICTURE  "http://intranet/viewdocument.aspx?id=de9efb17-d90a-43f2-a068-a1a201090082" \* MERGEFORMATINET </w:instrText>
      </w:r>
      <w:r w:rsidR="000B4D11">
        <w:rPr>
          <w:rFonts w:ascii="Verdana" w:hAnsi="Verdana"/>
        </w:rPr>
        <w:fldChar w:fldCharType="separate"/>
      </w:r>
      <w:r w:rsidR="00257EC8">
        <w:rPr>
          <w:rFonts w:ascii="Verdana" w:hAnsi="Verdana"/>
        </w:rPr>
        <w:fldChar w:fldCharType="begin"/>
      </w:r>
      <w:r w:rsidR="00257EC8">
        <w:rPr>
          <w:rFonts w:ascii="Verdana" w:hAnsi="Verdana"/>
        </w:rPr>
        <w:instrText xml:space="preserve"> INCLUDEPICTURE  "http://intranet/viewdocument.aspx?id=de9efb17-d90a-43f2-a068-a1a201090082" \* MERGEFORMATINET </w:instrText>
      </w:r>
      <w:r w:rsidR="00257EC8">
        <w:rPr>
          <w:rFonts w:ascii="Verdana" w:hAnsi="Verdana"/>
        </w:rPr>
        <w:fldChar w:fldCharType="separate"/>
      </w:r>
      <w:r w:rsidR="004044F9">
        <w:rPr>
          <w:rFonts w:ascii="Verdana" w:hAnsi="Verdana"/>
        </w:rPr>
        <w:fldChar w:fldCharType="begin"/>
      </w:r>
      <w:r w:rsidR="004044F9">
        <w:rPr>
          <w:rFonts w:ascii="Verdana" w:hAnsi="Verdana"/>
        </w:rPr>
        <w:instrText xml:space="preserve"> INCLUDEPICTURE  "http://intranet/viewdocument.aspx?id=de9efb17-d90a-43f2-a068-a1a201090082" \* MERGEFORMATINET </w:instrText>
      </w:r>
      <w:r w:rsidR="004044F9">
        <w:rPr>
          <w:rFonts w:ascii="Verdana" w:hAnsi="Verdana"/>
        </w:rPr>
        <w:fldChar w:fldCharType="separate"/>
      </w:r>
      <w:r w:rsidR="00F70CC5">
        <w:rPr>
          <w:rFonts w:ascii="Verdana" w:hAnsi="Verdana"/>
        </w:rPr>
        <w:fldChar w:fldCharType="begin"/>
      </w:r>
      <w:r w:rsidR="00F70CC5">
        <w:rPr>
          <w:rFonts w:ascii="Verdana" w:hAnsi="Verdana"/>
        </w:rPr>
        <w:instrText xml:space="preserve"> INCLUDEPICTURE  "http://intranet/viewdocument.aspx?id=de9efb17-d90a-43f2-a068-a1a201090082" \* MERGEFORMATINET </w:instrText>
      </w:r>
      <w:r w:rsidR="00F70CC5">
        <w:rPr>
          <w:rFonts w:ascii="Verdana" w:hAnsi="Verdana"/>
        </w:rPr>
        <w:fldChar w:fldCharType="separate"/>
      </w:r>
      <w:r w:rsidR="0066647A">
        <w:rPr>
          <w:rFonts w:ascii="Verdana" w:hAnsi="Verdana"/>
        </w:rPr>
        <w:fldChar w:fldCharType="begin"/>
      </w:r>
      <w:r w:rsidR="0066647A">
        <w:rPr>
          <w:rFonts w:ascii="Verdana" w:hAnsi="Verdana"/>
        </w:rPr>
        <w:instrText xml:space="preserve"> INCLUDEPICTURE  "http://intranet/viewdocument.aspx?id=de9efb17-d90a-43f2-a068-a1a201090082" \* MERGEFORMATINET </w:instrText>
      </w:r>
      <w:r w:rsidR="0066647A">
        <w:rPr>
          <w:rFonts w:ascii="Verdana" w:hAnsi="Verdana"/>
        </w:rPr>
        <w:fldChar w:fldCharType="separate"/>
      </w:r>
      <w:r w:rsidR="001317A4">
        <w:rPr>
          <w:rFonts w:ascii="Verdana" w:hAnsi="Verdana"/>
        </w:rPr>
        <w:fldChar w:fldCharType="begin"/>
      </w:r>
      <w:r w:rsidR="001317A4">
        <w:rPr>
          <w:rFonts w:ascii="Verdana" w:hAnsi="Verdana"/>
        </w:rPr>
        <w:instrText xml:space="preserve"> INCLUDEPICTURE  "http://intranet/viewdocument.aspx?id=de9efb17-d90a-43f2-a068-a1a201090082" \* MERGEFORMATINET </w:instrText>
      </w:r>
      <w:r w:rsidR="001317A4">
        <w:rPr>
          <w:rFonts w:ascii="Verdana" w:hAnsi="Verdana"/>
        </w:rPr>
        <w:fldChar w:fldCharType="separate"/>
      </w:r>
      <w:r w:rsidR="00C719B0">
        <w:rPr>
          <w:rFonts w:ascii="Verdana" w:hAnsi="Verdana"/>
        </w:rPr>
        <w:fldChar w:fldCharType="begin"/>
      </w:r>
      <w:r w:rsidR="00C719B0">
        <w:rPr>
          <w:rFonts w:ascii="Verdana" w:hAnsi="Verdana"/>
        </w:rPr>
        <w:instrText xml:space="preserve"> </w:instrText>
      </w:r>
      <w:r w:rsidR="00C719B0">
        <w:rPr>
          <w:rFonts w:ascii="Verdana" w:hAnsi="Verdana"/>
        </w:rPr>
        <w:instrText>INCLUDEPICTURE  "http://intranet/viewdocument.aspx?id=de9efb17-</w:instrText>
      </w:r>
      <w:r w:rsidR="00C719B0">
        <w:rPr>
          <w:rFonts w:ascii="Verdana" w:hAnsi="Verdana"/>
        </w:rPr>
        <w:instrText>d90a-43f2-a068-a1a201090082" \* MERGEFORMATINET</w:instrText>
      </w:r>
      <w:r w:rsidR="00C719B0">
        <w:rPr>
          <w:rFonts w:ascii="Verdana" w:hAnsi="Verdana"/>
        </w:rPr>
        <w:instrText xml:space="preserve"> </w:instrText>
      </w:r>
      <w:r w:rsidR="00C719B0">
        <w:rPr>
          <w:rFonts w:ascii="Verdana" w:hAnsi="Verdana"/>
        </w:rPr>
        <w:fldChar w:fldCharType="separate"/>
      </w:r>
      <w:r w:rsidR="00C719B0">
        <w:rPr>
          <w:rFonts w:ascii="Verdana" w:hAnsi="Verdan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outh Dublin County Council Crest" style="width:74.5pt;height:91pt">
            <v:imagedata r:id="rId5" r:href="rId6"/>
          </v:shape>
        </w:pict>
      </w:r>
      <w:r w:rsidR="00C719B0">
        <w:rPr>
          <w:rFonts w:ascii="Verdana" w:hAnsi="Verdana"/>
        </w:rPr>
        <w:fldChar w:fldCharType="end"/>
      </w:r>
      <w:r w:rsidR="001317A4">
        <w:rPr>
          <w:rFonts w:ascii="Verdana" w:hAnsi="Verdana"/>
        </w:rPr>
        <w:fldChar w:fldCharType="end"/>
      </w:r>
      <w:r w:rsidR="0066647A">
        <w:rPr>
          <w:rFonts w:ascii="Verdana" w:hAnsi="Verdana"/>
        </w:rPr>
        <w:fldChar w:fldCharType="end"/>
      </w:r>
      <w:r w:rsidR="00F70CC5">
        <w:rPr>
          <w:rFonts w:ascii="Verdana" w:hAnsi="Verdana"/>
        </w:rPr>
        <w:fldChar w:fldCharType="end"/>
      </w:r>
      <w:r w:rsidR="004044F9">
        <w:rPr>
          <w:rFonts w:ascii="Verdana" w:hAnsi="Verdana"/>
        </w:rPr>
        <w:fldChar w:fldCharType="end"/>
      </w:r>
      <w:r w:rsidR="00257EC8">
        <w:rPr>
          <w:rFonts w:ascii="Verdana" w:hAnsi="Verdana"/>
        </w:rPr>
        <w:fldChar w:fldCharType="end"/>
      </w:r>
      <w:r w:rsidR="000B4D11">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p>
    <w:p w:rsidR="00F70CC5" w:rsidRDefault="00F70CC5" w:rsidP="00B43C46">
      <w:pPr>
        <w:spacing w:after="0" w:line="240" w:lineRule="auto"/>
        <w:jc w:val="center"/>
        <w:rPr>
          <w:rFonts w:eastAsia="Times New Roman" w:cs="Times New Roman"/>
          <w:b/>
          <w:sz w:val="20"/>
          <w:szCs w:val="20"/>
          <w:u w:val="single"/>
          <w:lang w:val="en-GB" w:eastAsia="en-GB"/>
        </w:rPr>
      </w:pPr>
    </w:p>
    <w:p w:rsidR="00F70CC5" w:rsidRPr="003668A0" w:rsidRDefault="00C719B0" w:rsidP="00F70CC5">
      <w:pPr>
        <w:spacing w:after="0" w:line="240" w:lineRule="auto"/>
        <w:jc w:val="center"/>
        <w:rPr>
          <w:rFonts w:eastAsia="Times New Roman" w:cs="Times New Roman"/>
          <w:b/>
          <w:sz w:val="20"/>
          <w:szCs w:val="20"/>
          <w:u w:val="single"/>
          <w:lang w:val="en-GB" w:eastAsia="en-GB"/>
        </w:rPr>
      </w:pPr>
      <w:r>
        <w:rPr>
          <w:rFonts w:eastAsia="Times New Roman" w:cs="Times New Roman"/>
          <w:b/>
          <w:sz w:val="20"/>
          <w:szCs w:val="20"/>
          <w:u w:val="single"/>
          <w:lang w:val="en-GB" w:eastAsia="en-GB"/>
        </w:rPr>
        <w:t>MINUTES</w:t>
      </w:r>
      <w:r w:rsidR="00F70CC5" w:rsidRPr="003668A0">
        <w:rPr>
          <w:rFonts w:eastAsia="Times New Roman" w:cs="Times New Roman"/>
          <w:b/>
          <w:sz w:val="20"/>
          <w:szCs w:val="20"/>
          <w:u w:val="single"/>
          <w:lang w:val="en-GB" w:eastAsia="en-GB"/>
        </w:rPr>
        <w:t xml:space="preserve"> OF LAND USE, PLANNING AND TRANSPORTATION</w:t>
      </w:r>
      <w:r w:rsidR="00F70CC5" w:rsidRPr="003668A0">
        <w:rPr>
          <w:rFonts w:eastAsia="Times New Roman" w:cs="Times New Roman"/>
          <w:b/>
          <w:sz w:val="20"/>
          <w:szCs w:val="20"/>
          <w:u w:val="single"/>
          <w:lang w:val="en-GB" w:eastAsia="en-GB"/>
        </w:rPr>
        <w:br/>
        <w:t>STRATEGIC POLICY COMMITTEE</w:t>
      </w:r>
    </w:p>
    <w:p w:rsidR="00F70CC5" w:rsidRPr="003668A0" w:rsidRDefault="00F70CC5" w:rsidP="00F70CC5">
      <w:pPr>
        <w:spacing w:after="0" w:line="240" w:lineRule="auto"/>
        <w:jc w:val="center"/>
        <w:rPr>
          <w:rFonts w:eastAsia="Times New Roman" w:cs="Times New Roman"/>
          <w:b/>
          <w:sz w:val="20"/>
          <w:szCs w:val="20"/>
          <w:u w:val="single"/>
          <w:lang w:val="en-GB" w:eastAsia="en-GB"/>
        </w:rPr>
      </w:pPr>
    </w:p>
    <w:p w:rsidR="00F70CC5" w:rsidRPr="003668A0" w:rsidRDefault="00F70CC5" w:rsidP="00F70CC5">
      <w:pPr>
        <w:spacing w:after="0" w:line="240" w:lineRule="auto"/>
        <w:jc w:val="center"/>
        <w:rPr>
          <w:rFonts w:eastAsia="Times New Roman" w:cs="Times New Roman"/>
          <w:b/>
          <w:sz w:val="20"/>
          <w:szCs w:val="20"/>
          <w:u w:val="single"/>
          <w:lang w:val="en-GB" w:eastAsia="en-GB"/>
        </w:rPr>
      </w:pPr>
      <w:r w:rsidRPr="003668A0">
        <w:rPr>
          <w:rFonts w:eastAsia="Times New Roman" w:cs="Times New Roman"/>
          <w:b/>
          <w:sz w:val="20"/>
          <w:szCs w:val="20"/>
          <w:u w:val="single"/>
          <w:lang w:val="en-GB" w:eastAsia="en-GB"/>
        </w:rPr>
        <w:t xml:space="preserve">HELD ON </w:t>
      </w:r>
      <w:r w:rsidR="0066647A">
        <w:rPr>
          <w:rFonts w:eastAsia="Times New Roman" w:cs="Times New Roman"/>
          <w:b/>
          <w:sz w:val="20"/>
          <w:szCs w:val="20"/>
          <w:u w:val="single"/>
          <w:lang w:val="en-GB" w:eastAsia="en-GB"/>
        </w:rPr>
        <w:t>Thursday</w:t>
      </w:r>
      <w:r>
        <w:rPr>
          <w:rFonts w:eastAsia="Times New Roman" w:cs="Times New Roman"/>
          <w:b/>
          <w:sz w:val="20"/>
          <w:szCs w:val="20"/>
          <w:u w:val="single"/>
          <w:lang w:val="en-GB" w:eastAsia="en-GB"/>
        </w:rPr>
        <w:t xml:space="preserve"> 1</w:t>
      </w:r>
      <w:r w:rsidR="0066647A">
        <w:rPr>
          <w:rFonts w:eastAsia="Times New Roman" w:cs="Times New Roman"/>
          <w:b/>
          <w:sz w:val="20"/>
          <w:szCs w:val="20"/>
          <w:u w:val="single"/>
          <w:lang w:val="en-GB" w:eastAsia="en-GB"/>
        </w:rPr>
        <w:t>7</w:t>
      </w:r>
      <w:r w:rsidRPr="00BE2515">
        <w:rPr>
          <w:rFonts w:eastAsia="Times New Roman" w:cs="Times New Roman"/>
          <w:b/>
          <w:sz w:val="20"/>
          <w:szCs w:val="20"/>
          <w:u w:val="single"/>
          <w:vertAlign w:val="superscript"/>
          <w:lang w:val="en-GB" w:eastAsia="en-GB"/>
        </w:rPr>
        <w:t>th</w:t>
      </w:r>
      <w:r>
        <w:rPr>
          <w:rFonts w:eastAsia="Times New Roman" w:cs="Times New Roman"/>
          <w:b/>
          <w:sz w:val="20"/>
          <w:szCs w:val="20"/>
          <w:u w:val="single"/>
          <w:lang w:val="en-GB" w:eastAsia="en-GB"/>
        </w:rPr>
        <w:t xml:space="preserve"> </w:t>
      </w:r>
      <w:r w:rsidR="0066647A">
        <w:rPr>
          <w:rFonts w:eastAsia="Times New Roman" w:cs="Times New Roman"/>
          <w:b/>
          <w:sz w:val="20"/>
          <w:szCs w:val="20"/>
          <w:u w:val="single"/>
          <w:lang w:val="en-GB" w:eastAsia="en-GB"/>
        </w:rPr>
        <w:t>May 2018</w:t>
      </w:r>
    </w:p>
    <w:p w:rsidR="00F70CC5" w:rsidRPr="003668A0" w:rsidRDefault="00F70CC5" w:rsidP="00F70CC5">
      <w:pPr>
        <w:spacing w:after="0" w:line="240" w:lineRule="auto"/>
        <w:jc w:val="center"/>
        <w:rPr>
          <w:rFonts w:eastAsia="Times New Roman" w:cs="Times New Roman"/>
          <w:b/>
          <w:sz w:val="20"/>
          <w:szCs w:val="20"/>
          <w:lang w:val="en-GB" w:eastAsia="en-GB"/>
        </w:rPr>
      </w:pPr>
    </w:p>
    <w:p w:rsidR="001317A4" w:rsidRPr="003668A0" w:rsidRDefault="001317A4" w:rsidP="001317A4">
      <w:pPr>
        <w:spacing w:after="0" w:line="240" w:lineRule="auto"/>
        <w:rPr>
          <w:rFonts w:eastAsia="Times New Roman" w:cs="Times New Roman"/>
          <w:b/>
          <w:sz w:val="20"/>
          <w:szCs w:val="20"/>
          <w:lang w:val="en-GB" w:eastAsia="en-GB"/>
        </w:rPr>
      </w:pPr>
      <w:r w:rsidRPr="003668A0">
        <w:rPr>
          <w:rFonts w:eastAsia="Times New Roman" w:cs="Times New Roman"/>
          <w:b/>
          <w:sz w:val="20"/>
          <w:szCs w:val="20"/>
          <w:lang w:val="en-GB" w:eastAsia="en-GB"/>
        </w:rPr>
        <w:t>PRESENT:</w:t>
      </w:r>
    </w:p>
    <w:p w:rsidR="001317A4" w:rsidRPr="003668A0" w:rsidRDefault="001317A4" w:rsidP="001317A4">
      <w:pPr>
        <w:spacing w:after="0" w:line="240" w:lineRule="auto"/>
        <w:rPr>
          <w:rFonts w:eastAsia="Times New Roman" w:cs="Times New Roman"/>
          <w:b/>
          <w:sz w:val="20"/>
          <w:szCs w:val="20"/>
          <w:lang w:val="en-GB" w:eastAsia="en-GB"/>
        </w:rPr>
      </w:pPr>
    </w:p>
    <w:tbl>
      <w:tblPr>
        <w:tblStyle w:val="TableGrid1"/>
        <w:tblW w:w="0" w:type="auto"/>
        <w:tblLook w:val="04A0" w:firstRow="1" w:lastRow="0" w:firstColumn="1" w:lastColumn="0" w:noHBand="0" w:noVBand="1"/>
      </w:tblPr>
      <w:tblGrid>
        <w:gridCol w:w="2765"/>
        <w:gridCol w:w="2765"/>
        <w:gridCol w:w="2766"/>
      </w:tblGrid>
      <w:tr w:rsidR="001317A4" w:rsidRPr="003668A0" w:rsidTr="004A32D0">
        <w:tc>
          <w:tcPr>
            <w:tcW w:w="2765" w:type="dxa"/>
          </w:tcPr>
          <w:p w:rsidR="001317A4" w:rsidRPr="003668A0" w:rsidRDefault="001317A4" w:rsidP="004A32D0">
            <w:pPr>
              <w:rPr>
                <w:b/>
                <w:lang w:val="en-GB" w:eastAsia="en-GB"/>
              </w:rPr>
            </w:pPr>
            <w:r w:rsidRPr="003668A0">
              <w:rPr>
                <w:b/>
                <w:lang w:val="en-GB" w:eastAsia="en-GB"/>
              </w:rPr>
              <w:t xml:space="preserve">Members </w:t>
            </w:r>
          </w:p>
        </w:tc>
        <w:tc>
          <w:tcPr>
            <w:tcW w:w="5531" w:type="dxa"/>
            <w:gridSpan w:val="2"/>
          </w:tcPr>
          <w:p w:rsidR="001317A4" w:rsidRPr="003668A0" w:rsidRDefault="001317A4" w:rsidP="004A32D0">
            <w:pPr>
              <w:rPr>
                <w:b/>
                <w:lang w:val="en-GB" w:eastAsia="en-GB"/>
              </w:rPr>
            </w:pPr>
            <w:r w:rsidRPr="003668A0">
              <w:rPr>
                <w:b/>
                <w:lang w:val="en-GB" w:eastAsia="en-GB"/>
              </w:rPr>
              <w:t xml:space="preserve">Council Officials </w:t>
            </w:r>
          </w:p>
        </w:tc>
      </w:tr>
      <w:tr w:rsidR="001317A4" w:rsidRPr="003668A0" w:rsidTr="004A32D0">
        <w:tc>
          <w:tcPr>
            <w:tcW w:w="2765" w:type="dxa"/>
          </w:tcPr>
          <w:p w:rsidR="001317A4" w:rsidRPr="003668A0" w:rsidRDefault="001317A4" w:rsidP="004A32D0">
            <w:pPr>
              <w:rPr>
                <w:lang w:val="en-GB" w:eastAsia="en-GB"/>
              </w:rPr>
            </w:pPr>
            <w:r w:rsidRPr="003668A0">
              <w:rPr>
                <w:lang w:val="en-GB" w:eastAsia="en-GB"/>
              </w:rPr>
              <w:t xml:space="preserve">Cllr </w:t>
            </w:r>
            <w:r>
              <w:rPr>
                <w:lang w:val="en-GB" w:eastAsia="en-GB"/>
              </w:rPr>
              <w:t>Emer Higgins</w:t>
            </w:r>
            <w:r w:rsidRPr="003668A0">
              <w:rPr>
                <w:lang w:val="en-GB" w:eastAsia="en-GB"/>
              </w:rPr>
              <w:t xml:space="preserve"> (Chair)</w:t>
            </w:r>
          </w:p>
        </w:tc>
        <w:tc>
          <w:tcPr>
            <w:tcW w:w="2765" w:type="dxa"/>
          </w:tcPr>
          <w:p w:rsidR="001317A4" w:rsidRPr="003668A0" w:rsidRDefault="001317A4" w:rsidP="004A32D0">
            <w:pPr>
              <w:rPr>
                <w:lang w:val="en-GB" w:eastAsia="en-GB"/>
              </w:rPr>
            </w:pPr>
            <w:r>
              <w:rPr>
                <w:lang w:val="en-GB" w:eastAsia="en-GB"/>
              </w:rPr>
              <w:t>Laura Leonard</w:t>
            </w:r>
          </w:p>
        </w:tc>
        <w:tc>
          <w:tcPr>
            <w:tcW w:w="2766" w:type="dxa"/>
          </w:tcPr>
          <w:p w:rsidR="001317A4" w:rsidRPr="003668A0" w:rsidRDefault="001317A4" w:rsidP="004A32D0">
            <w:pPr>
              <w:rPr>
                <w:lang w:val="en-GB" w:eastAsia="en-GB"/>
              </w:rPr>
            </w:pPr>
            <w:r>
              <w:rPr>
                <w:lang w:val="en-GB" w:eastAsia="en-GB"/>
              </w:rPr>
              <w:t>A/Director of Services</w:t>
            </w:r>
          </w:p>
        </w:tc>
      </w:tr>
      <w:tr w:rsidR="001317A4" w:rsidRPr="003668A0" w:rsidTr="004A32D0">
        <w:tc>
          <w:tcPr>
            <w:tcW w:w="2765" w:type="dxa"/>
          </w:tcPr>
          <w:p w:rsidR="001317A4" w:rsidRPr="003668A0" w:rsidRDefault="001317A4" w:rsidP="004A32D0">
            <w:pPr>
              <w:rPr>
                <w:lang w:val="en-GB" w:eastAsia="en-GB"/>
              </w:rPr>
            </w:pPr>
            <w:r>
              <w:t>Cllr. Mick Murphy</w:t>
            </w:r>
          </w:p>
        </w:tc>
        <w:tc>
          <w:tcPr>
            <w:tcW w:w="2765" w:type="dxa"/>
          </w:tcPr>
          <w:p w:rsidR="001317A4" w:rsidRPr="003668A0" w:rsidRDefault="001317A4" w:rsidP="004A32D0">
            <w:pPr>
              <w:rPr>
                <w:lang w:val="en-GB" w:eastAsia="en-GB"/>
              </w:rPr>
            </w:pPr>
            <w:r>
              <w:rPr>
                <w:lang w:val="en-GB" w:eastAsia="en-GB"/>
              </w:rPr>
              <w:t>Brian Keaney</w:t>
            </w:r>
          </w:p>
        </w:tc>
        <w:tc>
          <w:tcPr>
            <w:tcW w:w="2766" w:type="dxa"/>
          </w:tcPr>
          <w:p w:rsidR="001317A4" w:rsidRPr="003668A0" w:rsidRDefault="001317A4" w:rsidP="004A32D0">
            <w:pPr>
              <w:rPr>
                <w:lang w:val="en-GB" w:eastAsia="en-GB"/>
              </w:rPr>
            </w:pPr>
            <w:r>
              <w:rPr>
                <w:lang w:val="en-GB" w:eastAsia="en-GB"/>
              </w:rPr>
              <w:t>Senior Planner</w:t>
            </w:r>
          </w:p>
        </w:tc>
      </w:tr>
      <w:tr w:rsidR="001317A4" w:rsidRPr="003668A0" w:rsidTr="004A32D0">
        <w:tc>
          <w:tcPr>
            <w:tcW w:w="2765" w:type="dxa"/>
          </w:tcPr>
          <w:p w:rsidR="001317A4" w:rsidRPr="003668A0" w:rsidRDefault="001317A4" w:rsidP="004A32D0">
            <w:pPr>
              <w:rPr>
                <w:lang w:val="en-GB" w:eastAsia="en-GB"/>
              </w:rPr>
            </w:pPr>
            <w:r w:rsidRPr="003668A0">
              <w:t>Cllr. Li</w:t>
            </w:r>
            <w:r>
              <w:t>ona</w:t>
            </w:r>
            <w:r w:rsidRPr="003668A0">
              <w:t xml:space="preserve"> O’Toole</w:t>
            </w:r>
          </w:p>
        </w:tc>
        <w:tc>
          <w:tcPr>
            <w:tcW w:w="2765" w:type="dxa"/>
          </w:tcPr>
          <w:p w:rsidR="001317A4" w:rsidRPr="003668A0" w:rsidRDefault="001317A4" w:rsidP="004A32D0">
            <w:pPr>
              <w:rPr>
                <w:lang w:val="en-GB" w:eastAsia="en-GB"/>
              </w:rPr>
            </w:pPr>
            <w:r>
              <w:rPr>
                <w:lang w:val="en-GB" w:eastAsia="en-GB"/>
              </w:rPr>
              <w:t>Helena Fallon</w:t>
            </w:r>
          </w:p>
        </w:tc>
        <w:tc>
          <w:tcPr>
            <w:tcW w:w="2766" w:type="dxa"/>
          </w:tcPr>
          <w:p w:rsidR="001317A4" w:rsidRPr="003668A0" w:rsidRDefault="001317A4" w:rsidP="004A32D0">
            <w:pPr>
              <w:rPr>
                <w:lang w:val="en-GB" w:eastAsia="en-GB"/>
              </w:rPr>
            </w:pPr>
            <w:r>
              <w:rPr>
                <w:lang w:val="en-GB" w:eastAsia="en-GB"/>
              </w:rPr>
              <w:t>Senior Executive Engineer</w:t>
            </w:r>
          </w:p>
        </w:tc>
      </w:tr>
      <w:tr w:rsidR="001317A4" w:rsidRPr="003668A0" w:rsidTr="004A32D0">
        <w:tc>
          <w:tcPr>
            <w:tcW w:w="2765" w:type="dxa"/>
          </w:tcPr>
          <w:p w:rsidR="001317A4" w:rsidRPr="003668A0" w:rsidRDefault="001317A4" w:rsidP="004A32D0">
            <w:pPr>
              <w:rPr>
                <w:lang w:val="en-GB" w:eastAsia="en-GB"/>
              </w:rPr>
            </w:pPr>
            <w:r>
              <w:rPr>
                <w:lang w:val="en-GB" w:eastAsia="en-GB"/>
              </w:rPr>
              <w:t>Cllr. Paul</w:t>
            </w:r>
            <w:r w:rsidRPr="003668A0">
              <w:rPr>
                <w:lang w:val="en-GB" w:eastAsia="en-GB"/>
              </w:rPr>
              <w:t xml:space="preserve"> Gogarty</w:t>
            </w:r>
          </w:p>
        </w:tc>
        <w:tc>
          <w:tcPr>
            <w:tcW w:w="2765" w:type="dxa"/>
          </w:tcPr>
          <w:p w:rsidR="001317A4" w:rsidRPr="003668A0" w:rsidRDefault="001317A4" w:rsidP="004A32D0">
            <w:pPr>
              <w:rPr>
                <w:lang w:val="en-GB" w:eastAsia="en-GB"/>
              </w:rPr>
            </w:pPr>
            <w:r>
              <w:rPr>
                <w:lang w:val="en-GB" w:eastAsia="en-GB"/>
              </w:rPr>
              <w:t>Sheila Kelly</w:t>
            </w:r>
          </w:p>
        </w:tc>
        <w:tc>
          <w:tcPr>
            <w:tcW w:w="2766" w:type="dxa"/>
          </w:tcPr>
          <w:p w:rsidR="001317A4" w:rsidRPr="003668A0" w:rsidRDefault="001317A4" w:rsidP="004A32D0">
            <w:pPr>
              <w:rPr>
                <w:lang w:val="en-GB" w:eastAsia="en-GB"/>
              </w:rPr>
            </w:pPr>
            <w:r>
              <w:rPr>
                <w:lang w:val="en-GB" w:eastAsia="en-GB"/>
              </w:rPr>
              <w:t>Administrative Officer</w:t>
            </w:r>
          </w:p>
        </w:tc>
      </w:tr>
      <w:tr w:rsidR="001317A4" w:rsidRPr="003668A0" w:rsidTr="004A32D0">
        <w:tc>
          <w:tcPr>
            <w:tcW w:w="2765" w:type="dxa"/>
          </w:tcPr>
          <w:p w:rsidR="001317A4" w:rsidRPr="003668A0" w:rsidRDefault="001317A4" w:rsidP="004A32D0">
            <w:pPr>
              <w:rPr>
                <w:lang w:val="en-GB" w:eastAsia="en-GB"/>
              </w:rPr>
            </w:pPr>
            <w:r>
              <w:rPr>
                <w:lang w:val="en-GB" w:eastAsia="en-GB"/>
              </w:rPr>
              <w:t>Cllr Paula Donovan</w:t>
            </w:r>
            <w:r w:rsidRPr="003668A0">
              <w:rPr>
                <w:lang w:val="en-GB" w:eastAsia="en-GB"/>
              </w:rPr>
              <w:t xml:space="preserve"> </w:t>
            </w:r>
          </w:p>
        </w:tc>
        <w:tc>
          <w:tcPr>
            <w:tcW w:w="2765" w:type="dxa"/>
          </w:tcPr>
          <w:p w:rsidR="001317A4" w:rsidRPr="003668A0" w:rsidRDefault="001317A4" w:rsidP="004A32D0">
            <w:pPr>
              <w:rPr>
                <w:lang w:val="en-GB" w:eastAsia="en-GB"/>
              </w:rPr>
            </w:pPr>
            <w:r>
              <w:rPr>
                <w:lang w:val="en-GB" w:eastAsia="en-GB"/>
              </w:rPr>
              <w:t>Jason Frehill</w:t>
            </w:r>
          </w:p>
        </w:tc>
        <w:tc>
          <w:tcPr>
            <w:tcW w:w="2766" w:type="dxa"/>
          </w:tcPr>
          <w:p w:rsidR="001317A4" w:rsidRPr="003668A0" w:rsidRDefault="001317A4" w:rsidP="004A32D0">
            <w:pPr>
              <w:rPr>
                <w:lang w:val="en-GB" w:eastAsia="en-GB"/>
              </w:rPr>
            </w:pPr>
            <w:r>
              <w:rPr>
                <w:lang w:val="en-GB" w:eastAsia="en-GB"/>
              </w:rPr>
              <w:t>Senior Executive Planner</w:t>
            </w:r>
          </w:p>
        </w:tc>
      </w:tr>
      <w:tr w:rsidR="001317A4" w:rsidRPr="003668A0" w:rsidTr="004A32D0">
        <w:tc>
          <w:tcPr>
            <w:tcW w:w="2765" w:type="dxa"/>
          </w:tcPr>
          <w:p w:rsidR="001317A4" w:rsidRPr="003668A0" w:rsidRDefault="001317A4" w:rsidP="004A32D0">
            <w:pPr>
              <w:rPr>
                <w:lang w:val="en-GB" w:eastAsia="en-GB"/>
              </w:rPr>
            </w:pPr>
            <w:r w:rsidRPr="003668A0">
              <w:rPr>
                <w:lang w:val="en-GB" w:eastAsia="en-GB"/>
              </w:rPr>
              <w:t xml:space="preserve"> </w:t>
            </w:r>
          </w:p>
        </w:tc>
        <w:tc>
          <w:tcPr>
            <w:tcW w:w="2765" w:type="dxa"/>
          </w:tcPr>
          <w:p w:rsidR="001317A4" w:rsidRPr="003668A0" w:rsidRDefault="001317A4" w:rsidP="004A32D0">
            <w:pPr>
              <w:rPr>
                <w:lang w:val="en-GB" w:eastAsia="en-GB"/>
              </w:rPr>
            </w:pPr>
            <w:r>
              <w:rPr>
                <w:lang w:val="en-GB" w:eastAsia="en-GB"/>
              </w:rPr>
              <w:t xml:space="preserve"> </w:t>
            </w:r>
          </w:p>
        </w:tc>
        <w:tc>
          <w:tcPr>
            <w:tcW w:w="2766" w:type="dxa"/>
          </w:tcPr>
          <w:p w:rsidR="001317A4" w:rsidRPr="003668A0" w:rsidRDefault="001317A4" w:rsidP="004A32D0">
            <w:pPr>
              <w:rPr>
                <w:lang w:val="en-GB" w:eastAsia="en-GB"/>
              </w:rPr>
            </w:pPr>
            <w:r>
              <w:rPr>
                <w:lang w:val="en-GB" w:eastAsia="en-GB"/>
              </w:rPr>
              <w:t xml:space="preserve"> </w:t>
            </w:r>
          </w:p>
        </w:tc>
      </w:tr>
      <w:tr w:rsidR="001317A4" w:rsidRPr="003668A0" w:rsidTr="004A32D0">
        <w:tc>
          <w:tcPr>
            <w:tcW w:w="8296" w:type="dxa"/>
            <w:gridSpan w:val="3"/>
          </w:tcPr>
          <w:p w:rsidR="001317A4" w:rsidRPr="003668A0" w:rsidRDefault="001317A4" w:rsidP="004A32D0">
            <w:pPr>
              <w:rPr>
                <w:lang w:val="en-GB" w:eastAsia="en-GB"/>
              </w:rPr>
            </w:pPr>
          </w:p>
        </w:tc>
      </w:tr>
      <w:tr w:rsidR="001317A4" w:rsidRPr="003668A0" w:rsidTr="004A32D0">
        <w:tc>
          <w:tcPr>
            <w:tcW w:w="8296" w:type="dxa"/>
            <w:gridSpan w:val="3"/>
          </w:tcPr>
          <w:p w:rsidR="001317A4" w:rsidRPr="003668A0" w:rsidRDefault="001317A4" w:rsidP="004A32D0">
            <w:pPr>
              <w:rPr>
                <w:b/>
                <w:lang w:val="en-GB" w:eastAsia="en-GB"/>
              </w:rPr>
            </w:pPr>
            <w:r w:rsidRPr="003668A0">
              <w:rPr>
                <w:b/>
                <w:lang w:val="en-GB" w:eastAsia="en-GB"/>
              </w:rPr>
              <w:t>Non-Elected Members:</w:t>
            </w:r>
          </w:p>
        </w:tc>
      </w:tr>
      <w:tr w:rsidR="001317A4" w:rsidRPr="003668A0" w:rsidTr="004A32D0">
        <w:tc>
          <w:tcPr>
            <w:tcW w:w="8296" w:type="dxa"/>
            <w:gridSpan w:val="3"/>
          </w:tcPr>
          <w:p w:rsidR="001317A4" w:rsidRPr="003668A0" w:rsidRDefault="001317A4" w:rsidP="004A32D0">
            <w:pPr>
              <w:rPr>
                <w:lang w:val="en-GB" w:eastAsia="en-GB"/>
              </w:rPr>
            </w:pPr>
            <w:r>
              <w:rPr>
                <w:lang w:val="en-GB" w:eastAsia="en-GB"/>
              </w:rPr>
              <w:t xml:space="preserve"> </w:t>
            </w:r>
          </w:p>
        </w:tc>
      </w:tr>
      <w:tr w:rsidR="001317A4" w:rsidRPr="003668A0" w:rsidTr="004A32D0">
        <w:tc>
          <w:tcPr>
            <w:tcW w:w="8296" w:type="dxa"/>
            <w:gridSpan w:val="3"/>
          </w:tcPr>
          <w:p w:rsidR="001317A4" w:rsidRPr="003668A0" w:rsidRDefault="001317A4" w:rsidP="004A32D0">
            <w:pPr>
              <w:rPr>
                <w:lang w:val="en-GB" w:eastAsia="en-GB"/>
              </w:rPr>
            </w:pPr>
            <w:r>
              <w:rPr>
                <w:lang w:val="en-GB" w:eastAsia="en-GB"/>
              </w:rPr>
              <w:t xml:space="preserve"> </w:t>
            </w:r>
          </w:p>
        </w:tc>
      </w:tr>
    </w:tbl>
    <w:p w:rsidR="001317A4" w:rsidRDefault="001317A4" w:rsidP="001317A4">
      <w:pPr>
        <w:rPr>
          <w:b/>
          <w:sz w:val="20"/>
          <w:szCs w:val="20"/>
        </w:rPr>
      </w:pPr>
    </w:p>
    <w:p w:rsidR="001317A4" w:rsidRPr="003668A0" w:rsidRDefault="001317A4" w:rsidP="001317A4">
      <w:pPr>
        <w:rPr>
          <w:b/>
          <w:sz w:val="20"/>
          <w:szCs w:val="20"/>
        </w:rPr>
      </w:pPr>
      <w:r>
        <w:rPr>
          <w:b/>
          <w:sz w:val="20"/>
          <w:szCs w:val="20"/>
        </w:rPr>
        <w:t>Apologies:  Siobhan Butler</w:t>
      </w:r>
    </w:p>
    <w:p w:rsidR="001317A4" w:rsidRPr="00D81295" w:rsidRDefault="001317A4" w:rsidP="001317A4">
      <w:pPr>
        <w:tabs>
          <w:tab w:val="left" w:pos="0"/>
          <w:tab w:val="left" w:pos="180"/>
          <w:tab w:val="left" w:pos="720"/>
        </w:tabs>
        <w:rPr>
          <w:rFonts w:eastAsia="Times New Roman" w:cs="Tahoma"/>
          <w:b/>
          <w:sz w:val="20"/>
          <w:szCs w:val="20"/>
          <w:lang w:val="en-GB" w:eastAsia="en-GB"/>
        </w:rPr>
      </w:pPr>
      <w:proofErr w:type="gramStart"/>
      <w:r w:rsidRPr="003668A0">
        <w:rPr>
          <w:rFonts w:eastAsia="Times New Roman" w:cs="Tahoma"/>
          <w:b/>
          <w:sz w:val="20"/>
          <w:szCs w:val="20"/>
          <w:lang w:val="en-GB" w:eastAsia="en-GB"/>
        </w:rPr>
        <w:t>An</w:t>
      </w:r>
      <w:proofErr w:type="gramEnd"/>
      <w:r w:rsidRPr="003668A0">
        <w:rPr>
          <w:rFonts w:eastAsia="Times New Roman" w:cs="Tahoma"/>
          <w:b/>
          <w:sz w:val="20"/>
          <w:szCs w:val="20"/>
          <w:lang w:val="en-GB" w:eastAsia="en-GB"/>
        </w:rPr>
        <w:t xml:space="preserve"> Cathaoirleach, Councillor </w:t>
      </w:r>
      <w:r>
        <w:rPr>
          <w:rFonts w:eastAsia="Times New Roman" w:cs="Tahoma"/>
          <w:b/>
          <w:sz w:val="20"/>
          <w:szCs w:val="20"/>
          <w:lang w:val="en-GB" w:eastAsia="en-GB"/>
        </w:rPr>
        <w:t>Emer Higgins</w:t>
      </w:r>
      <w:r w:rsidRPr="003668A0">
        <w:rPr>
          <w:rFonts w:eastAsia="Times New Roman" w:cs="Tahoma"/>
          <w:b/>
          <w:sz w:val="20"/>
          <w:szCs w:val="20"/>
          <w:lang w:val="en-GB" w:eastAsia="en-GB"/>
        </w:rPr>
        <w:t xml:space="preserve"> presided.</w:t>
      </w:r>
    </w:p>
    <w:p w:rsidR="001317A4" w:rsidRPr="003668A0" w:rsidRDefault="001317A4" w:rsidP="001317A4">
      <w:pPr>
        <w:tabs>
          <w:tab w:val="left" w:pos="0"/>
          <w:tab w:val="left" w:pos="180"/>
          <w:tab w:val="left" w:pos="720"/>
        </w:tabs>
        <w:spacing w:after="0" w:line="240" w:lineRule="auto"/>
        <w:ind w:left="567" w:hanging="27"/>
        <w:rPr>
          <w:rFonts w:eastAsia="Times New Roman" w:cs="Tahoma"/>
          <w:sz w:val="20"/>
          <w:szCs w:val="20"/>
          <w:lang w:val="en-GB" w:eastAsia="en-GB"/>
        </w:rPr>
      </w:pPr>
    </w:p>
    <w:p w:rsidR="001317A4" w:rsidRDefault="001317A4" w:rsidP="001317A4">
      <w:pPr>
        <w:tabs>
          <w:tab w:val="left" w:pos="0"/>
          <w:tab w:val="left" w:pos="180"/>
          <w:tab w:val="left" w:pos="720"/>
        </w:tabs>
        <w:spacing w:after="0" w:line="240" w:lineRule="auto"/>
        <w:rPr>
          <w:rFonts w:eastAsia="Times New Roman" w:cs="Tahoma"/>
          <w:b/>
          <w:sz w:val="20"/>
          <w:szCs w:val="20"/>
          <w:u w:val="single"/>
          <w:lang w:eastAsia="en-GB"/>
        </w:rPr>
      </w:pPr>
      <w:r w:rsidRPr="003668A0">
        <w:rPr>
          <w:rFonts w:eastAsia="Times New Roman" w:cs="Tahoma"/>
          <w:b/>
          <w:sz w:val="20"/>
          <w:szCs w:val="20"/>
          <w:u w:val="single"/>
          <w:lang w:eastAsia="en-GB"/>
        </w:rPr>
        <w:t>H.I. 1.</w:t>
      </w:r>
      <w:r w:rsidRPr="003668A0">
        <w:rPr>
          <w:rFonts w:eastAsia="Times New Roman" w:cs="Tahoma"/>
          <w:b/>
          <w:sz w:val="20"/>
          <w:szCs w:val="20"/>
          <w:u w:val="single"/>
          <w:lang w:eastAsia="en-GB"/>
        </w:rPr>
        <w:tab/>
        <w:t>Confirmation of Minutes</w:t>
      </w:r>
    </w:p>
    <w:p w:rsidR="001317A4" w:rsidRDefault="001317A4" w:rsidP="001317A4">
      <w:pPr>
        <w:spacing w:after="0" w:line="240" w:lineRule="auto"/>
      </w:pPr>
    </w:p>
    <w:p w:rsidR="001317A4" w:rsidRPr="003668A0" w:rsidRDefault="00C719B0" w:rsidP="001317A4">
      <w:pPr>
        <w:spacing w:after="0" w:line="240" w:lineRule="auto"/>
        <w:rPr>
          <w:rFonts w:eastAsia="Times New Roman" w:cs="Tahoma"/>
          <w:b/>
          <w:sz w:val="20"/>
          <w:szCs w:val="20"/>
          <w:u w:val="single"/>
          <w:lang w:val="en-GB" w:eastAsia="en-GB"/>
        </w:rPr>
      </w:pPr>
      <w:hyperlink r:id="rId7" w:history="1"/>
      <w:r w:rsidR="001317A4">
        <w:rPr>
          <w:rStyle w:val="Hyperlink"/>
          <w:rFonts w:eastAsia="Times New Roman" w:cs="Tahoma"/>
          <w:b/>
          <w:sz w:val="20"/>
          <w:szCs w:val="20"/>
          <w:lang w:val="en-GB" w:eastAsia="en-GB"/>
        </w:rPr>
        <w:t xml:space="preserve"> </w:t>
      </w:r>
      <w:r w:rsidR="001317A4" w:rsidRPr="00940F4C">
        <w:rPr>
          <w:rStyle w:val="Hyperlink"/>
          <w:rFonts w:eastAsia="Times New Roman" w:cs="Tahoma"/>
          <w:b/>
          <w:sz w:val="20"/>
          <w:szCs w:val="20"/>
          <w:lang w:val="en-GB" w:eastAsia="en-GB"/>
        </w:rPr>
        <w:t>Minutes of M</w:t>
      </w:r>
      <w:r w:rsidR="001317A4">
        <w:rPr>
          <w:rStyle w:val="Hyperlink"/>
          <w:rFonts w:eastAsia="Times New Roman" w:cs="Tahoma"/>
          <w:b/>
          <w:sz w:val="20"/>
          <w:szCs w:val="20"/>
          <w:lang w:val="en-GB" w:eastAsia="en-GB"/>
        </w:rPr>
        <w:t>eeting of 15th February 2018</w:t>
      </w:r>
    </w:p>
    <w:p w:rsidR="001317A4" w:rsidRDefault="001317A4" w:rsidP="001317A4">
      <w:pPr>
        <w:tabs>
          <w:tab w:val="left" w:pos="0"/>
          <w:tab w:val="left" w:pos="180"/>
          <w:tab w:val="left" w:pos="720"/>
        </w:tabs>
        <w:spacing w:after="0" w:line="240" w:lineRule="auto"/>
        <w:rPr>
          <w:rFonts w:eastAsia="Times New Roman" w:cs="Tahoma"/>
          <w:b/>
          <w:sz w:val="20"/>
          <w:szCs w:val="20"/>
          <w:u w:val="single"/>
          <w:lang w:eastAsia="en-GB"/>
        </w:rPr>
      </w:pPr>
    </w:p>
    <w:p w:rsidR="001317A4" w:rsidRPr="003668A0" w:rsidRDefault="001317A4" w:rsidP="001317A4">
      <w:pPr>
        <w:spacing w:after="0" w:line="240" w:lineRule="auto"/>
        <w:jc w:val="both"/>
        <w:rPr>
          <w:rFonts w:eastAsia="Times New Roman" w:cs="Times New Roman"/>
          <w:sz w:val="20"/>
          <w:szCs w:val="20"/>
          <w:lang w:val="en-GB" w:eastAsia="en-GB"/>
        </w:rPr>
      </w:pPr>
      <w:r w:rsidRPr="003668A0">
        <w:rPr>
          <w:rFonts w:eastAsia="Times New Roman" w:cs="Tahoma"/>
          <w:sz w:val="20"/>
          <w:szCs w:val="20"/>
          <w:lang w:eastAsia="en-GB"/>
        </w:rPr>
        <w:t xml:space="preserve">The Minutes of the meeting of the Land Use Planning and Transportation Strategic Policy Committee held on </w:t>
      </w:r>
      <w:r>
        <w:rPr>
          <w:rFonts w:eastAsia="Times New Roman" w:cs="Tahoma"/>
          <w:sz w:val="20"/>
          <w:szCs w:val="20"/>
          <w:lang w:eastAsia="en-GB"/>
        </w:rPr>
        <w:t>15</w:t>
      </w:r>
      <w:r w:rsidRPr="00940F4C">
        <w:rPr>
          <w:rFonts w:eastAsia="Times New Roman" w:cs="Tahoma"/>
          <w:sz w:val="20"/>
          <w:szCs w:val="20"/>
          <w:vertAlign w:val="superscript"/>
          <w:lang w:eastAsia="en-GB"/>
        </w:rPr>
        <w:t>th</w:t>
      </w:r>
      <w:r>
        <w:rPr>
          <w:rFonts w:eastAsia="Times New Roman" w:cs="Tahoma"/>
          <w:sz w:val="20"/>
          <w:szCs w:val="20"/>
          <w:lang w:eastAsia="en-GB"/>
        </w:rPr>
        <w:t xml:space="preserve"> February 2018 </w:t>
      </w:r>
      <w:r w:rsidRPr="003668A0">
        <w:rPr>
          <w:rFonts w:eastAsia="Times New Roman" w:cs="Times New Roman"/>
          <w:sz w:val="20"/>
          <w:szCs w:val="20"/>
          <w:lang w:val="en-GB" w:eastAsia="en-GB"/>
        </w:rPr>
        <w:t xml:space="preserve">were proposed by Cllr. </w:t>
      </w:r>
      <w:r>
        <w:rPr>
          <w:rFonts w:eastAsia="Times New Roman" w:cs="Times New Roman"/>
          <w:sz w:val="20"/>
          <w:szCs w:val="20"/>
          <w:lang w:val="en-GB" w:eastAsia="en-GB"/>
        </w:rPr>
        <w:t>L. O’Toole</w:t>
      </w:r>
      <w:r w:rsidRPr="003668A0">
        <w:rPr>
          <w:rFonts w:eastAsia="Times New Roman" w:cs="Times New Roman"/>
          <w:sz w:val="20"/>
          <w:szCs w:val="20"/>
          <w:lang w:val="en-GB" w:eastAsia="en-GB"/>
        </w:rPr>
        <w:t xml:space="preserve">, seconded by </w:t>
      </w:r>
      <w:r>
        <w:rPr>
          <w:rFonts w:eastAsia="Times New Roman" w:cs="Times New Roman"/>
          <w:sz w:val="20"/>
          <w:szCs w:val="20"/>
          <w:lang w:val="en-GB" w:eastAsia="en-GB"/>
        </w:rPr>
        <w:t xml:space="preserve">Cllr Paul Gogarty </w:t>
      </w:r>
      <w:r w:rsidRPr="003668A0">
        <w:rPr>
          <w:rFonts w:eastAsia="Times New Roman" w:cs="Times New Roman"/>
          <w:sz w:val="20"/>
          <w:szCs w:val="20"/>
          <w:lang w:val="en-GB" w:eastAsia="en-GB"/>
        </w:rPr>
        <w:t xml:space="preserve">and </w:t>
      </w:r>
      <w:r w:rsidRPr="003668A0">
        <w:rPr>
          <w:rFonts w:eastAsia="Times New Roman" w:cs="Times New Roman"/>
          <w:b/>
          <w:sz w:val="20"/>
          <w:szCs w:val="20"/>
          <w:lang w:val="en-GB" w:eastAsia="en-GB"/>
        </w:rPr>
        <w:t>AGREED.</w:t>
      </w:r>
    </w:p>
    <w:p w:rsidR="001317A4" w:rsidRDefault="001317A4" w:rsidP="001317A4">
      <w:pPr>
        <w:spacing w:after="0" w:line="240" w:lineRule="auto"/>
        <w:jc w:val="both"/>
        <w:rPr>
          <w:rFonts w:eastAsia="Times New Roman" w:cs="Tahoma"/>
          <w:sz w:val="20"/>
          <w:szCs w:val="20"/>
          <w:lang w:eastAsia="en-GB"/>
        </w:rPr>
      </w:pPr>
    </w:p>
    <w:p w:rsidR="001317A4" w:rsidRDefault="001317A4" w:rsidP="001317A4">
      <w:pPr>
        <w:spacing w:after="0" w:line="240" w:lineRule="auto"/>
        <w:rPr>
          <w:rFonts w:eastAsia="Times New Roman" w:cs="Tahoma"/>
          <w:b/>
          <w:sz w:val="20"/>
          <w:szCs w:val="20"/>
          <w:u w:val="single"/>
          <w:lang w:val="en-GB" w:eastAsia="en-GB"/>
        </w:rPr>
      </w:pPr>
    </w:p>
    <w:p w:rsidR="001317A4" w:rsidRDefault="001317A4" w:rsidP="001317A4">
      <w:pPr>
        <w:spacing w:after="0" w:line="240" w:lineRule="auto"/>
        <w:rPr>
          <w:rFonts w:eastAsia="Times New Roman" w:cs="Tahoma"/>
          <w:b/>
          <w:sz w:val="20"/>
          <w:szCs w:val="20"/>
          <w:u w:val="single"/>
          <w:lang w:val="en-GB" w:eastAsia="en-GB"/>
        </w:rPr>
      </w:pPr>
      <w:r>
        <w:rPr>
          <w:rFonts w:eastAsia="Times New Roman" w:cs="Tahoma"/>
          <w:b/>
          <w:sz w:val="20"/>
          <w:szCs w:val="20"/>
          <w:u w:val="single"/>
          <w:lang w:val="en-GB" w:eastAsia="en-GB"/>
        </w:rPr>
        <w:t>H-1 (2)   Variations to County Development Plan</w:t>
      </w:r>
    </w:p>
    <w:p w:rsidR="001317A4" w:rsidRDefault="001317A4" w:rsidP="001317A4">
      <w:pPr>
        <w:spacing w:after="0" w:line="240" w:lineRule="auto"/>
        <w:rPr>
          <w:rFonts w:eastAsia="Times New Roman" w:cs="Tahoma"/>
          <w:b/>
          <w:sz w:val="20"/>
          <w:szCs w:val="20"/>
          <w:u w:val="single"/>
          <w:lang w:val="en-GB" w:eastAsia="en-GB"/>
        </w:rPr>
      </w:pPr>
    </w:p>
    <w:p w:rsidR="001317A4" w:rsidRDefault="00C719B0" w:rsidP="001317A4">
      <w:pPr>
        <w:spacing w:after="0" w:line="240" w:lineRule="auto"/>
        <w:rPr>
          <w:rFonts w:eastAsia="Times New Roman" w:cs="Tahoma"/>
          <w:b/>
          <w:sz w:val="20"/>
          <w:szCs w:val="20"/>
          <w:u w:val="single"/>
          <w:lang w:val="en-GB" w:eastAsia="en-GB"/>
        </w:rPr>
      </w:pPr>
      <w:hyperlink r:id="rId8" w:history="1"/>
      <w:r w:rsidR="001317A4">
        <w:rPr>
          <w:rStyle w:val="Hyperlink"/>
          <w:rFonts w:eastAsia="Times New Roman" w:cs="Tahoma"/>
          <w:b/>
          <w:sz w:val="20"/>
          <w:szCs w:val="20"/>
          <w:lang w:val="en-GB" w:eastAsia="en-GB"/>
        </w:rPr>
        <w:t xml:space="preserve"> </w:t>
      </w:r>
      <w:hyperlink r:id="rId9" w:history="1">
        <w:r w:rsidR="001317A4">
          <w:rPr>
            <w:rStyle w:val="Hyperlink"/>
            <w:rFonts w:eastAsia="Times New Roman" w:cs="Tahoma"/>
            <w:b/>
            <w:sz w:val="20"/>
            <w:szCs w:val="20"/>
            <w:lang w:val="en-GB" w:eastAsia="en-GB"/>
          </w:rPr>
          <w:t>V</w:t>
        </w:r>
        <w:r w:rsidR="001317A4" w:rsidRPr="00940F4C">
          <w:rPr>
            <w:rStyle w:val="Hyperlink"/>
            <w:rFonts w:eastAsia="Times New Roman" w:cs="Tahoma"/>
            <w:b/>
            <w:sz w:val="20"/>
            <w:szCs w:val="20"/>
            <w:lang w:val="en-GB" w:eastAsia="en-GB"/>
          </w:rPr>
          <w:t>ariations to County Development Plan.docx</w:t>
        </w:r>
      </w:hyperlink>
    </w:p>
    <w:p w:rsidR="001317A4" w:rsidRDefault="001317A4" w:rsidP="001317A4">
      <w:pPr>
        <w:spacing w:after="0" w:line="240" w:lineRule="auto"/>
        <w:rPr>
          <w:rFonts w:eastAsia="Times New Roman" w:cs="Tahoma"/>
          <w:b/>
          <w:sz w:val="20"/>
          <w:szCs w:val="20"/>
          <w:u w:val="single"/>
          <w:lang w:val="en-GB" w:eastAsia="en-GB"/>
        </w:rPr>
      </w:pPr>
    </w:p>
    <w:p w:rsidR="001317A4" w:rsidRDefault="001317A4" w:rsidP="001317A4">
      <w:pPr>
        <w:spacing w:after="0" w:line="240" w:lineRule="auto"/>
        <w:jc w:val="both"/>
        <w:rPr>
          <w:rFonts w:eastAsia="Times New Roman" w:cs="Tahoma"/>
          <w:b/>
          <w:sz w:val="20"/>
          <w:szCs w:val="20"/>
          <w:lang w:val="en-GB" w:eastAsia="en-GB"/>
        </w:rPr>
      </w:pPr>
      <w:r>
        <w:rPr>
          <w:rFonts w:eastAsia="Times New Roman" w:cs="Tahoma"/>
          <w:sz w:val="20"/>
          <w:szCs w:val="20"/>
          <w:lang w:val="en-GB" w:eastAsia="en-GB"/>
        </w:rPr>
        <w:t xml:space="preserve">Mr. Brian Keaney, Senior Planner presented the report.  As this report had already been presented to Councillors at Special County Council meeting during the week and there were no non-elected Members present at the meeting the report was </w:t>
      </w:r>
      <w:r w:rsidRPr="00940F4C">
        <w:rPr>
          <w:rFonts w:eastAsia="Times New Roman" w:cs="Tahoma"/>
          <w:b/>
          <w:sz w:val="20"/>
          <w:szCs w:val="20"/>
          <w:lang w:val="en-GB" w:eastAsia="en-GB"/>
        </w:rPr>
        <w:t>NOTED</w:t>
      </w:r>
      <w:r>
        <w:rPr>
          <w:rFonts w:eastAsia="Times New Roman" w:cs="Tahoma"/>
          <w:b/>
          <w:sz w:val="20"/>
          <w:szCs w:val="20"/>
          <w:lang w:val="en-GB" w:eastAsia="en-GB"/>
        </w:rPr>
        <w:t>.</w:t>
      </w:r>
    </w:p>
    <w:p w:rsidR="001317A4" w:rsidRPr="004626BF" w:rsidRDefault="001317A4" w:rsidP="001317A4">
      <w:pPr>
        <w:spacing w:after="0" w:line="240" w:lineRule="auto"/>
        <w:rPr>
          <w:rFonts w:eastAsia="Times New Roman" w:cs="Tahoma"/>
          <w:b/>
          <w:sz w:val="20"/>
          <w:szCs w:val="20"/>
          <w:lang w:val="en-GB" w:eastAsia="en-GB"/>
        </w:rPr>
      </w:pPr>
    </w:p>
    <w:p w:rsidR="001317A4" w:rsidRDefault="001317A4" w:rsidP="001317A4">
      <w:pPr>
        <w:spacing w:before="100" w:beforeAutospacing="1" w:after="100" w:afterAutospacing="1" w:line="240" w:lineRule="auto"/>
        <w:jc w:val="both"/>
        <w:rPr>
          <w:rFonts w:eastAsia="Times New Roman" w:cs="Tahoma"/>
          <w:b/>
          <w:sz w:val="20"/>
          <w:szCs w:val="20"/>
          <w:u w:val="single"/>
          <w:lang w:val="en-GB" w:eastAsia="en-GB"/>
        </w:rPr>
      </w:pPr>
      <w:r>
        <w:rPr>
          <w:rFonts w:eastAsia="Times New Roman" w:cs="Tahoma"/>
          <w:b/>
          <w:sz w:val="20"/>
          <w:szCs w:val="20"/>
          <w:u w:val="single"/>
          <w:lang w:val="en-GB" w:eastAsia="en-GB"/>
        </w:rPr>
        <w:t xml:space="preserve">H-1 (3) </w:t>
      </w:r>
      <w:r w:rsidRPr="003668A0">
        <w:rPr>
          <w:rFonts w:eastAsia="Times New Roman" w:cs="Tahoma"/>
          <w:b/>
          <w:sz w:val="20"/>
          <w:szCs w:val="20"/>
          <w:u w:val="single"/>
          <w:lang w:val="en-GB" w:eastAsia="en-GB"/>
        </w:rPr>
        <w:t xml:space="preserve"> </w:t>
      </w:r>
      <w:r>
        <w:rPr>
          <w:rFonts w:eastAsia="Times New Roman" w:cs="Tahoma"/>
          <w:b/>
          <w:sz w:val="20"/>
          <w:szCs w:val="20"/>
          <w:u w:val="single"/>
          <w:lang w:val="en-GB" w:eastAsia="en-GB"/>
        </w:rPr>
        <w:t xml:space="preserve"> Bike Week 2018</w:t>
      </w:r>
    </w:p>
    <w:p w:rsidR="001317A4" w:rsidRDefault="00C719B0" w:rsidP="001317A4">
      <w:pPr>
        <w:spacing w:before="100" w:beforeAutospacing="1" w:after="100" w:afterAutospacing="1" w:line="240" w:lineRule="auto"/>
        <w:jc w:val="both"/>
        <w:rPr>
          <w:rFonts w:eastAsia="Times New Roman" w:cs="Tahoma"/>
          <w:b/>
          <w:sz w:val="20"/>
          <w:szCs w:val="20"/>
          <w:u w:val="single"/>
          <w:lang w:val="en-GB" w:eastAsia="en-GB"/>
        </w:rPr>
      </w:pPr>
      <w:hyperlink r:id="rId10" w:history="1">
        <w:r w:rsidR="001317A4" w:rsidRPr="00940F4C">
          <w:rPr>
            <w:rStyle w:val="Hyperlink"/>
            <w:rFonts w:eastAsia="Times New Roman" w:cs="Tahoma"/>
            <w:b/>
            <w:sz w:val="20"/>
            <w:szCs w:val="20"/>
            <w:lang w:val="en-GB" w:eastAsia="en-GB"/>
          </w:rPr>
          <w:t>Bike Week 2018.docx</w:t>
        </w:r>
      </w:hyperlink>
    </w:p>
    <w:p w:rsidR="001317A4" w:rsidRDefault="00C719B0" w:rsidP="001317A4">
      <w:pPr>
        <w:spacing w:before="100" w:beforeAutospacing="1" w:after="100" w:afterAutospacing="1" w:line="240" w:lineRule="auto"/>
        <w:jc w:val="both"/>
        <w:rPr>
          <w:rFonts w:eastAsia="Times New Roman" w:cs="Tahoma"/>
          <w:b/>
          <w:sz w:val="20"/>
          <w:szCs w:val="20"/>
          <w:u w:val="single"/>
          <w:lang w:val="en-GB" w:eastAsia="en-GB"/>
        </w:rPr>
      </w:pPr>
      <w:hyperlink r:id="rId11" w:history="1">
        <w:r w:rsidR="001317A4" w:rsidRPr="00940F4C">
          <w:rPr>
            <w:rStyle w:val="Hyperlink"/>
            <w:rFonts w:eastAsia="Times New Roman" w:cs="Tahoma"/>
            <w:b/>
            <w:sz w:val="20"/>
            <w:szCs w:val="20"/>
            <w:lang w:val="en-GB" w:eastAsia="en-GB"/>
          </w:rPr>
          <w:t xml:space="preserve"> BleeperBike_SDCCReport.pdf</w:t>
        </w:r>
      </w:hyperlink>
    </w:p>
    <w:p w:rsidR="001317A4" w:rsidRDefault="001317A4" w:rsidP="001317A4">
      <w:pPr>
        <w:spacing w:before="100" w:beforeAutospacing="1" w:after="100" w:afterAutospacing="1" w:line="240" w:lineRule="auto"/>
        <w:jc w:val="both"/>
        <w:rPr>
          <w:rFonts w:eastAsia="Times New Roman" w:cs="Tahoma"/>
          <w:sz w:val="20"/>
          <w:szCs w:val="20"/>
          <w:lang w:val="en-GB" w:eastAsia="en-GB"/>
        </w:rPr>
      </w:pPr>
      <w:r>
        <w:rPr>
          <w:rFonts w:eastAsia="Times New Roman" w:cs="Tahoma"/>
          <w:sz w:val="20"/>
          <w:szCs w:val="20"/>
          <w:lang w:val="en-GB" w:eastAsia="en-GB"/>
        </w:rPr>
        <w:t>Ms. Sheila Kelly, Administrative Officer gave the report.  She listed the various events proposed for Bike Week which takes place from 9</w:t>
      </w:r>
      <w:r w:rsidRPr="00940F4C">
        <w:rPr>
          <w:rFonts w:eastAsia="Times New Roman" w:cs="Tahoma"/>
          <w:sz w:val="20"/>
          <w:szCs w:val="20"/>
          <w:vertAlign w:val="superscript"/>
          <w:lang w:val="en-GB" w:eastAsia="en-GB"/>
        </w:rPr>
        <w:t>th</w:t>
      </w:r>
      <w:r>
        <w:rPr>
          <w:rFonts w:eastAsia="Times New Roman" w:cs="Tahoma"/>
          <w:sz w:val="20"/>
          <w:szCs w:val="20"/>
          <w:lang w:val="en-GB" w:eastAsia="en-GB"/>
        </w:rPr>
        <w:t xml:space="preserve"> to 17</w:t>
      </w:r>
      <w:r w:rsidRPr="00940F4C">
        <w:rPr>
          <w:rFonts w:eastAsia="Times New Roman" w:cs="Tahoma"/>
          <w:sz w:val="20"/>
          <w:szCs w:val="20"/>
          <w:vertAlign w:val="superscript"/>
          <w:lang w:val="en-GB" w:eastAsia="en-GB"/>
        </w:rPr>
        <w:t>th</w:t>
      </w:r>
      <w:r>
        <w:rPr>
          <w:rFonts w:eastAsia="Times New Roman" w:cs="Tahoma"/>
          <w:sz w:val="20"/>
          <w:szCs w:val="20"/>
          <w:lang w:val="en-GB" w:eastAsia="en-GB"/>
        </w:rPr>
        <w:t xml:space="preserve"> June.  She also presented a report on Bleeper Bikes which have been operating in South Dublin County Council’s administrative area since 2017.</w:t>
      </w:r>
    </w:p>
    <w:p w:rsidR="001317A4" w:rsidRPr="00940F4C" w:rsidRDefault="001317A4" w:rsidP="001317A4">
      <w:pPr>
        <w:spacing w:before="100" w:beforeAutospacing="1" w:after="100" w:afterAutospacing="1" w:line="240" w:lineRule="auto"/>
        <w:jc w:val="both"/>
        <w:rPr>
          <w:rFonts w:eastAsia="Times New Roman" w:cs="Tahoma"/>
          <w:sz w:val="20"/>
          <w:szCs w:val="20"/>
          <w:lang w:val="en-GB" w:eastAsia="en-GB"/>
        </w:rPr>
      </w:pPr>
      <w:r>
        <w:rPr>
          <w:rFonts w:eastAsia="Times New Roman" w:cs="Tahoma"/>
          <w:sz w:val="20"/>
          <w:szCs w:val="20"/>
          <w:lang w:val="en-GB" w:eastAsia="en-GB"/>
        </w:rPr>
        <w:t>Following a discussion which members suggested that there could be more cycle counters in the County to indicate the increasing numbers using our cycle tracks, Laura Leonard, A/Director of Services agreed that it would be valuable to investigate the possibility of getting more installed throughout the county.</w:t>
      </w:r>
    </w:p>
    <w:p w:rsidR="001317A4" w:rsidRPr="003668A0" w:rsidRDefault="001317A4" w:rsidP="001317A4">
      <w:pPr>
        <w:spacing w:before="100" w:beforeAutospacing="1" w:after="100" w:afterAutospacing="1" w:line="240" w:lineRule="auto"/>
        <w:jc w:val="both"/>
        <w:rPr>
          <w:rFonts w:eastAsia="Times New Roman" w:cs="Times New Roman"/>
          <w:sz w:val="20"/>
          <w:szCs w:val="20"/>
          <w:lang w:val="en-GB" w:eastAsia="en-GB"/>
        </w:rPr>
      </w:pPr>
      <w:r>
        <w:rPr>
          <w:rFonts w:eastAsia="Times New Roman" w:cs="Times New Roman"/>
          <w:sz w:val="20"/>
          <w:szCs w:val="20"/>
          <w:lang w:val="en-GB" w:eastAsia="en-GB"/>
        </w:rPr>
        <w:t>T</w:t>
      </w:r>
      <w:r w:rsidRPr="003668A0">
        <w:rPr>
          <w:rFonts w:eastAsia="Times New Roman" w:cs="Times New Roman"/>
          <w:sz w:val="20"/>
          <w:szCs w:val="20"/>
          <w:lang w:val="en-GB" w:eastAsia="en-GB"/>
        </w:rPr>
        <w:t xml:space="preserve">he report was </w:t>
      </w:r>
      <w:r w:rsidRPr="003668A0">
        <w:rPr>
          <w:rFonts w:eastAsia="Times New Roman" w:cs="Times New Roman"/>
          <w:b/>
          <w:sz w:val="20"/>
          <w:szCs w:val="20"/>
          <w:lang w:val="en-GB" w:eastAsia="en-GB"/>
        </w:rPr>
        <w:t>NOTED</w:t>
      </w:r>
      <w:r>
        <w:rPr>
          <w:rFonts w:eastAsia="Times New Roman" w:cs="Times New Roman"/>
          <w:b/>
          <w:sz w:val="20"/>
          <w:szCs w:val="20"/>
          <w:lang w:val="en-GB" w:eastAsia="en-GB"/>
        </w:rPr>
        <w:t>.</w:t>
      </w:r>
    </w:p>
    <w:p w:rsidR="001317A4" w:rsidRDefault="001317A4" w:rsidP="001317A4">
      <w:pPr>
        <w:spacing w:after="0" w:line="240" w:lineRule="auto"/>
        <w:rPr>
          <w:rFonts w:eastAsia="Times New Roman" w:cs="Tahoma"/>
          <w:b/>
          <w:sz w:val="20"/>
          <w:szCs w:val="20"/>
          <w:u w:val="single"/>
          <w:lang w:val="en-GB" w:eastAsia="en-GB"/>
        </w:rPr>
      </w:pPr>
      <w:r w:rsidRPr="003668A0">
        <w:rPr>
          <w:rFonts w:eastAsia="Times New Roman" w:cs="Tahoma"/>
          <w:b/>
          <w:sz w:val="20"/>
          <w:szCs w:val="20"/>
          <w:u w:val="single"/>
          <w:lang w:val="en-GB" w:eastAsia="en-GB"/>
        </w:rPr>
        <w:t>H</w:t>
      </w:r>
      <w:r>
        <w:rPr>
          <w:rFonts w:eastAsia="Times New Roman" w:cs="Tahoma"/>
          <w:b/>
          <w:sz w:val="20"/>
          <w:szCs w:val="20"/>
          <w:u w:val="single"/>
          <w:lang w:val="en-GB" w:eastAsia="en-GB"/>
        </w:rPr>
        <w:t xml:space="preserve">-1 (4)  </w:t>
      </w:r>
      <w:r w:rsidRPr="003668A0">
        <w:rPr>
          <w:rFonts w:eastAsia="Times New Roman" w:cs="Tahoma"/>
          <w:b/>
          <w:sz w:val="20"/>
          <w:szCs w:val="20"/>
          <w:u w:val="single"/>
          <w:lang w:val="en-GB" w:eastAsia="en-GB"/>
        </w:rPr>
        <w:t xml:space="preserve"> </w:t>
      </w:r>
      <w:r>
        <w:rPr>
          <w:rFonts w:eastAsia="Times New Roman" w:cs="Tahoma"/>
          <w:b/>
          <w:sz w:val="20"/>
          <w:szCs w:val="20"/>
          <w:u w:val="single"/>
          <w:lang w:val="en-GB" w:eastAsia="en-GB"/>
        </w:rPr>
        <w:t xml:space="preserve"> Adamstown Road /R120 Progress Update</w:t>
      </w:r>
      <w:r w:rsidRPr="003668A0">
        <w:rPr>
          <w:rFonts w:eastAsia="Times New Roman" w:cs="Tahoma"/>
          <w:b/>
          <w:sz w:val="20"/>
          <w:szCs w:val="20"/>
          <w:u w:val="single"/>
          <w:lang w:val="en-GB" w:eastAsia="en-GB"/>
        </w:rPr>
        <w:t xml:space="preserve"> </w:t>
      </w:r>
    </w:p>
    <w:p w:rsidR="001317A4" w:rsidRDefault="001317A4" w:rsidP="001317A4">
      <w:pPr>
        <w:spacing w:after="0" w:line="240" w:lineRule="auto"/>
        <w:rPr>
          <w:rFonts w:eastAsia="Times New Roman" w:cs="Tahoma"/>
          <w:b/>
          <w:sz w:val="20"/>
          <w:szCs w:val="20"/>
          <w:u w:val="single"/>
          <w:lang w:val="en-GB" w:eastAsia="en-GB"/>
        </w:rPr>
      </w:pPr>
    </w:p>
    <w:p w:rsidR="001317A4" w:rsidRDefault="00C719B0" w:rsidP="001317A4">
      <w:pPr>
        <w:spacing w:after="0" w:line="240" w:lineRule="auto"/>
        <w:rPr>
          <w:rFonts w:eastAsia="Times New Roman" w:cs="Tahoma"/>
          <w:b/>
          <w:sz w:val="20"/>
          <w:szCs w:val="20"/>
          <w:u w:val="single"/>
          <w:lang w:val="en-GB" w:eastAsia="en-GB"/>
        </w:rPr>
      </w:pPr>
      <w:hyperlink r:id="rId12" w:history="1">
        <w:r w:rsidR="001317A4" w:rsidRPr="000966F7">
          <w:rPr>
            <w:rStyle w:val="Hyperlink"/>
            <w:rFonts w:eastAsia="Times New Roman" w:cs="Tahoma"/>
            <w:b/>
            <w:sz w:val="20"/>
            <w:szCs w:val="20"/>
            <w:lang w:val="en-GB" w:eastAsia="en-GB"/>
          </w:rPr>
          <w:t xml:space="preserve"> Adamstown Road</w:t>
        </w:r>
        <w:proofErr w:type="gramStart"/>
        <w:r w:rsidR="001317A4" w:rsidRPr="000966F7">
          <w:rPr>
            <w:rStyle w:val="Hyperlink"/>
            <w:rFonts w:eastAsia="Times New Roman" w:cs="Tahoma"/>
            <w:b/>
            <w:sz w:val="20"/>
            <w:szCs w:val="20"/>
            <w:lang w:val="en-GB" w:eastAsia="en-GB"/>
          </w:rPr>
          <w:t>,R120</w:t>
        </w:r>
        <w:proofErr w:type="gramEnd"/>
        <w:r w:rsidR="001317A4" w:rsidRPr="000966F7">
          <w:rPr>
            <w:rStyle w:val="Hyperlink"/>
            <w:rFonts w:eastAsia="Times New Roman" w:cs="Tahoma"/>
            <w:b/>
            <w:sz w:val="20"/>
            <w:szCs w:val="20"/>
            <w:lang w:val="en-GB" w:eastAsia="en-GB"/>
          </w:rPr>
          <w:t xml:space="preserve"> Progress Update.docx</w:t>
        </w:r>
      </w:hyperlink>
    </w:p>
    <w:p w:rsidR="001317A4" w:rsidRDefault="001317A4" w:rsidP="001317A4">
      <w:pPr>
        <w:spacing w:after="0" w:line="240" w:lineRule="auto"/>
        <w:rPr>
          <w:rFonts w:eastAsia="Times New Roman" w:cs="Tahoma"/>
          <w:b/>
          <w:sz w:val="20"/>
          <w:szCs w:val="20"/>
          <w:u w:val="single"/>
          <w:lang w:val="en-GB" w:eastAsia="en-GB"/>
        </w:rPr>
      </w:pPr>
    </w:p>
    <w:p w:rsidR="001317A4" w:rsidRDefault="001317A4" w:rsidP="001317A4">
      <w:pPr>
        <w:spacing w:after="0" w:line="240" w:lineRule="auto"/>
        <w:rPr>
          <w:rFonts w:eastAsia="Times New Roman" w:cs="Tahoma"/>
          <w:sz w:val="20"/>
          <w:szCs w:val="20"/>
          <w:lang w:val="en-GB" w:eastAsia="en-GB"/>
        </w:rPr>
      </w:pPr>
      <w:r w:rsidRPr="004626BF">
        <w:rPr>
          <w:rFonts w:eastAsia="Times New Roman" w:cs="Tahoma"/>
          <w:sz w:val="20"/>
          <w:szCs w:val="20"/>
          <w:lang w:val="en-GB" w:eastAsia="en-GB"/>
        </w:rPr>
        <w:t>Ms. Helena Fallon, Senior Executive Engineer presented the report.</w:t>
      </w:r>
    </w:p>
    <w:p w:rsidR="001317A4" w:rsidRDefault="001317A4" w:rsidP="001317A4">
      <w:pPr>
        <w:spacing w:after="0" w:line="240" w:lineRule="auto"/>
        <w:rPr>
          <w:rFonts w:eastAsia="Times New Roman" w:cs="Tahoma"/>
          <w:sz w:val="20"/>
          <w:szCs w:val="20"/>
          <w:lang w:val="en-GB" w:eastAsia="en-GB"/>
        </w:rPr>
      </w:pPr>
    </w:p>
    <w:p w:rsidR="001317A4" w:rsidRDefault="001317A4" w:rsidP="001317A4">
      <w:pPr>
        <w:spacing w:after="0" w:line="240" w:lineRule="auto"/>
        <w:rPr>
          <w:rFonts w:eastAsia="Times New Roman" w:cs="Tahoma"/>
          <w:sz w:val="20"/>
          <w:szCs w:val="20"/>
          <w:lang w:val="en-GB" w:eastAsia="en-GB"/>
        </w:rPr>
      </w:pPr>
      <w:r>
        <w:rPr>
          <w:rFonts w:eastAsia="Times New Roman" w:cs="Tahoma"/>
          <w:sz w:val="20"/>
          <w:szCs w:val="20"/>
          <w:lang w:val="en-GB" w:eastAsia="en-GB"/>
        </w:rPr>
        <w:t>Work commenced on site before Christmas 2017.  40% of works are now complete which include the following:</w:t>
      </w:r>
    </w:p>
    <w:p w:rsidR="001317A4" w:rsidRDefault="001317A4" w:rsidP="001317A4">
      <w:pPr>
        <w:pStyle w:val="ListParagraph"/>
        <w:numPr>
          <w:ilvl w:val="0"/>
          <w:numId w:val="7"/>
        </w:numPr>
        <w:spacing w:after="0" w:line="240" w:lineRule="auto"/>
        <w:rPr>
          <w:rFonts w:eastAsia="Times New Roman" w:cs="Tahoma"/>
          <w:sz w:val="20"/>
          <w:szCs w:val="20"/>
          <w:lang w:val="en-GB" w:eastAsia="en-GB"/>
        </w:rPr>
      </w:pPr>
      <w:r>
        <w:rPr>
          <w:rFonts w:eastAsia="Times New Roman" w:cs="Tahoma"/>
          <w:sz w:val="20"/>
          <w:szCs w:val="20"/>
          <w:lang w:val="en-GB" w:eastAsia="en-GB"/>
        </w:rPr>
        <w:t>New services 60%</w:t>
      </w:r>
    </w:p>
    <w:p w:rsidR="001317A4" w:rsidRDefault="001317A4" w:rsidP="001317A4">
      <w:pPr>
        <w:pStyle w:val="ListParagraph"/>
        <w:numPr>
          <w:ilvl w:val="0"/>
          <w:numId w:val="7"/>
        </w:numPr>
        <w:spacing w:after="0" w:line="240" w:lineRule="auto"/>
        <w:rPr>
          <w:rFonts w:eastAsia="Times New Roman" w:cs="Tahoma"/>
          <w:sz w:val="20"/>
          <w:szCs w:val="20"/>
          <w:lang w:val="en-GB" w:eastAsia="en-GB"/>
        </w:rPr>
      </w:pPr>
      <w:r>
        <w:rPr>
          <w:rFonts w:eastAsia="Times New Roman" w:cs="Tahoma"/>
          <w:sz w:val="20"/>
          <w:szCs w:val="20"/>
          <w:lang w:val="en-GB" w:eastAsia="en-GB"/>
        </w:rPr>
        <w:t>New road construction 50%</w:t>
      </w:r>
    </w:p>
    <w:p w:rsidR="001317A4" w:rsidRDefault="001317A4" w:rsidP="001317A4">
      <w:pPr>
        <w:pStyle w:val="ListParagraph"/>
        <w:numPr>
          <w:ilvl w:val="0"/>
          <w:numId w:val="7"/>
        </w:numPr>
        <w:spacing w:after="0" w:line="240" w:lineRule="auto"/>
        <w:rPr>
          <w:rFonts w:eastAsia="Times New Roman" w:cs="Tahoma"/>
          <w:sz w:val="20"/>
          <w:szCs w:val="20"/>
          <w:lang w:val="en-GB" w:eastAsia="en-GB"/>
        </w:rPr>
      </w:pPr>
      <w:r>
        <w:rPr>
          <w:rFonts w:eastAsia="Times New Roman" w:cs="Tahoma"/>
          <w:sz w:val="20"/>
          <w:szCs w:val="20"/>
          <w:lang w:val="en-GB" w:eastAsia="en-GB"/>
        </w:rPr>
        <w:t>New Bridge 60%</w:t>
      </w:r>
    </w:p>
    <w:p w:rsidR="001317A4" w:rsidRDefault="001317A4" w:rsidP="001317A4">
      <w:pPr>
        <w:spacing w:after="0" w:line="240" w:lineRule="auto"/>
        <w:rPr>
          <w:rFonts w:eastAsia="Times New Roman" w:cs="Tahoma"/>
          <w:sz w:val="20"/>
          <w:szCs w:val="20"/>
          <w:lang w:val="en-GB" w:eastAsia="en-GB"/>
        </w:rPr>
      </w:pPr>
    </w:p>
    <w:p w:rsidR="001317A4" w:rsidRDefault="001317A4" w:rsidP="001317A4">
      <w:pPr>
        <w:spacing w:after="0" w:line="240" w:lineRule="auto"/>
        <w:jc w:val="both"/>
        <w:rPr>
          <w:rFonts w:eastAsia="Times New Roman" w:cs="Tahoma"/>
          <w:sz w:val="20"/>
          <w:szCs w:val="20"/>
          <w:lang w:val="en-GB" w:eastAsia="en-GB"/>
        </w:rPr>
      </w:pPr>
      <w:r>
        <w:rPr>
          <w:rFonts w:eastAsia="Times New Roman" w:cs="Tahoma"/>
          <w:sz w:val="20"/>
          <w:szCs w:val="20"/>
          <w:lang w:val="en-GB" w:eastAsia="en-GB"/>
        </w:rPr>
        <w:t>The Resident Engineer liaises with local landowners and sports clubs/organisations regarding any issues that arise and these have all been resolved.</w:t>
      </w:r>
    </w:p>
    <w:p w:rsidR="001317A4" w:rsidRDefault="001317A4" w:rsidP="001317A4">
      <w:pPr>
        <w:spacing w:after="0" w:line="240" w:lineRule="auto"/>
        <w:jc w:val="both"/>
        <w:rPr>
          <w:rFonts w:eastAsia="Times New Roman" w:cs="Tahoma"/>
          <w:sz w:val="20"/>
          <w:szCs w:val="20"/>
          <w:lang w:val="en-GB" w:eastAsia="en-GB"/>
        </w:rPr>
      </w:pPr>
    </w:p>
    <w:p w:rsidR="001317A4" w:rsidRDefault="001317A4" w:rsidP="001317A4">
      <w:pPr>
        <w:spacing w:after="0" w:line="240" w:lineRule="auto"/>
        <w:jc w:val="both"/>
        <w:rPr>
          <w:rFonts w:eastAsia="Times New Roman" w:cs="Tahoma"/>
          <w:sz w:val="20"/>
          <w:szCs w:val="20"/>
          <w:lang w:val="en-GB" w:eastAsia="en-GB"/>
        </w:rPr>
      </w:pPr>
      <w:r>
        <w:rPr>
          <w:rFonts w:eastAsia="Times New Roman" w:cs="Tahoma"/>
          <w:sz w:val="20"/>
          <w:szCs w:val="20"/>
          <w:lang w:val="en-GB" w:eastAsia="en-GB"/>
        </w:rPr>
        <w:t>The contractor maintains traffic in consultation with the Resident Engineering Staff.  The Project is currently on budget.  The final figure will be dependent of final measure, legitimate contractor claims and acceptable value engineering proposals.</w:t>
      </w:r>
    </w:p>
    <w:p w:rsidR="001317A4" w:rsidRDefault="001317A4" w:rsidP="001317A4">
      <w:pPr>
        <w:spacing w:after="0" w:line="240" w:lineRule="auto"/>
        <w:jc w:val="both"/>
        <w:rPr>
          <w:rFonts w:eastAsia="Times New Roman" w:cs="Tahoma"/>
          <w:sz w:val="20"/>
          <w:szCs w:val="20"/>
          <w:lang w:val="en-GB" w:eastAsia="en-GB"/>
        </w:rPr>
      </w:pPr>
    </w:p>
    <w:p w:rsidR="001317A4" w:rsidRDefault="001317A4" w:rsidP="001317A4">
      <w:pPr>
        <w:spacing w:after="0" w:line="240" w:lineRule="auto"/>
        <w:jc w:val="both"/>
        <w:rPr>
          <w:rFonts w:eastAsia="Times New Roman" w:cs="Tahoma"/>
          <w:sz w:val="20"/>
          <w:szCs w:val="20"/>
          <w:lang w:val="en-GB" w:eastAsia="en-GB"/>
        </w:rPr>
      </w:pPr>
      <w:r>
        <w:rPr>
          <w:rFonts w:eastAsia="Times New Roman" w:cs="Tahoma"/>
          <w:sz w:val="20"/>
          <w:szCs w:val="20"/>
          <w:lang w:val="en-GB" w:eastAsia="en-GB"/>
        </w:rPr>
        <w:t>Ms. Fallon answered the queries raised by the members and it was agreed to have a look at the lights as some Councillors felt that they were confusing.  Ms. Fallon agreed to look at the issue.</w:t>
      </w:r>
    </w:p>
    <w:p w:rsidR="001317A4" w:rsidRDefault="001317A4" w:rsidP="001317A4">
      <w:pPr>
        <w:spacing w:after="0" w:line="240" w:lineRule="auto"/>
        <w:rPr>
          <w:rFonts w:eastAsia="Times New Roman" w:cs="Tahoma"/>
          <w:sz w:val="20"/>
          <w:szCs w:val="20"/>
          <w:lang w:val="en-GB" w:eastAsia="en-GB"/>
        </w:rPr>
      </w:pPr>
    </w:p>
    <w:p w:rsidR="001317A4" w:rsidRPr="004626BF" w:rsidRDefault="001317A4" w:rsidP="001317A4">
      <w:pPr>
        <w:spacing w:after="0" w:line="240" w:lineRule="auto"/>
        <w:rPr>
          <w:rFonts w:eastAsia="Times New Roman" w:cs="Tahoma"/>
          <w:sz w:val="20"/>
          <w:szCs w:val="20"/>
          <w:lang w:val="en-GB" w:eastAsia="en-GB"/>
        </w:rPr>
      </w:pPr>
      <w:r>
        <w:rPr>
          <w:rFonts w:eastAsia="Times New Roman" w:cs="Tahoma"/>
          <w:sz w:val="20"/>
          <w:szCs w:val="20"/>
          <w:lang w:val="en-GB" w:eastAsia="en-GB"/>
        </w:rPr>
        <w:t xml:space="preserve">The report was </w:t>
      </w:r>
      <w:r w:rsidRPr="004626BF">
        <w:rPr>
          <w:rFonts w:eastAsia="Times New Roman" w:cs="Tahoma"/>
          <w:b/>
          <w:sz w:val="20"/>
          <w:szCs w:val="20"/>
          <w:lang w:val="en-GB" w:eastAsia="en-GB"/>
        </w:rPr>
        <w:t>NOTED</w:t>
      </w:r>
    </w:p>
    <w:p w:rsidR="001317A4" w:rsidRPr="003668A0" w:rsidRDefault="001317A4" w:rsidP="001317A4">
      <w:pPr>
        <w:spacing w:after="0" w:line="240" w:lineRule="auto"/>
        <w:rPr>
          <w:rFonts w:eastAsia="Times New Roman" w:cs="Tahoma"/>
          <w:b/>
          <w:sz w:val="20"/>
          <w:szCs w:val="20"/>
          <w:u w:val="single"/>
          <w:lang w:val="en-GB" w:eastAsia="en-GB"/>
        </w:rPr>
      </w:pPr>
    </w:p>
    <w:p w:rsidR="001317A4" w:rsidRPr="004626BF" w:rsidRDefault="001317A4" w:rsidP="001317A4">
      <w:pPr>
        <w:spacing w:after="0" w:line="240" w:lineRule="auto"/>
        <w:ind w:left="1440"/>
      </w:pPr>
      <w:r>
        <w:t xml:space="preserve"> </w:t>
      </w:r>
      <w:r>
        <w:rPr>
          <w:rFonts w:eastAsia="Times New Roman" w:cs="Times New Roman"/>
          <w:sz w:val="20"/>
          <w:szCs w:val="20"/>
          <w:lang w:val="en-GB" w:eastAsia="en-GB"/>
        </w:rPr>
        <w:t xml:space="preserve">  </w:t>
      </w:r>
    </w:p>
    <w:p w:rsidR="001317A4" w:rsidRDefault="001317A4" w:rsidP="001317A4">
      <w:pPr>
        <w:spacing w:after="0" w:line="240" w:lineRule="auto"/>
        <w:jc w:val="both"/>
        <w:rPr>
          <w:rFonts w:eastAsia="Times New Roman" w:cs="Times New Roman"/>
          <w:sz w:val="20"/>
          <w:szCs w:val="20"/>
          <w:lang w:val="en-GB" w:eastAsia="en-GB"/>
        </w:rPr>
      </w:pPr>
    </w:p>
    <w:p w:rsidR="001317A4" w:rsidRDefault="001317A4" w:rsidP="001317A4">
      <w:pPr>
        <w:spacing w:after="0" w:line="240" w:lineRule="auto"/>
        <w:rPr>
          <w:rFonts w:eastAsia="Times New Roman" w:cs="Times New Roman"/>
          <w:b/>
          <w:sz w:val="20"/>
          <w:szCs w:val="20"/>
          <w:u w:val="single"/>
          <w:lang w:val="en-GB" w:eastAsia="en-GB"/>
        </w:rPr>
      </w:pPr>
      <w:r>
        <w:rPr>
          <w:rFonts w:eastAsia="Times New Roman" w:cs="Times New Roman"/>
          <w:b/>
          <w:sz w:val="20"/>
          <w:szCs w:val="20"/>
          <w:u w:val="single"/>
          <w:lang w:val="en-GB" w:eastAsia="en-GB"/>
        </w:rPr>
        <w:t>H-1 (5</w:t>
      </w:r>
      <w:proofErr w:type="gramStart"/>
      <w:r>
        <w:rPr>
          <w:rFonts w:eastAsia="Times New Roman" w:cs="Times New Roman"/>
          <w:b/>
          <w:sz w:val="20"/>
          <w:szCs w:val="20"/>
          <w:u w:val="single"/>
          <w:lang w:val="en-GB" w:eastAsia="en-GB"/>
        </w:rPr>
        <w:t xml:space="preserve">) </w:t>
      </w:r>
      <w:r w:rsidRPr="00C84A3C">
        <w:rPr>
          <w:rFonts w:eastAsia="Times New Roman" w:cs="Times New Roman"/>
          <w:b/>
          <w:sz w:val="20"/>
          <w:szCs w:val="20"/>
          <w:u w:val="single"/>
          <w:lang w:val="en-GB" w:eastAsia="en-GB"/>
        </w:rPr>
        <w:t xml:space="preserve"> </w:t>
      </w:r>
      <w:r>
        <w:rPr>
          <w:rFonts w:eastAsia="Times New Roman" w:cs="Times New Roman"/>
          <w:b/>
          <w:sz w:val="20"/>
          <w:szCs w:val="20"/>
          <w:u w:val="single"/>
          <w:lang w:val="en-GB" w:eastAsia="en-GB"/>
        </w:rPr>
        <w:t>NTA</w:t>
      </w:r>
      <w:proofErr w:type="gramEnd"/>
      <w:r>
        <w:rPr>
          <w:rFonts w:eastAsia="Times New Roman" w:cs="Times New Roman"/>
          <w:b/>
          <w:sz w:val="20"/>
          <w:szCs w:val="20"/>
          <w:u w:val="single"/>
          <w:lang w:val="en-GB" w:eastAsia="en-GB"/>
        </w:rPr>
        <w:t xml:space="preserve"> Allocations and Projects</w:t>
      </w:r>
    </w:p>
    <w:p w:rsidR="001317A4" w:rsidRDefault="001317A4" w:rsidP="001317A4">
      <w:pPr>
        <w:spacing w:after="0" w:line="240" w:lineRule="auto"/>
        <w:rPr>
          <w:rFonts w:eastAsia="Times New Roman" w:cs="Times New Roman"/>
          <w:b/>
          <w:sz w:val="20"/>
          <w:szCs w:val="20"/>
          <w:u w:val="single"/>
          <w:lang w:val="en-GB" w:eastAsia="en-GB"/>
        </w:rPr>
      </w:pPr>
    </w:p>
    <w:p w:rsidR="001317A4" w:rsidRDefault="001317A4" w:rsidP="001317A4">
      <w:pPr>
        <w:spacing w:after="0" w:line="240" w:lineRule="auto"/>
      </w:pPr>
      <w:r>
        <w:t xml:space="preserve"> </w:t>
      </w:r>
      <w:hyperlink r:id="rId13" w:history="1">
        <w:r w:rsidRPr="004626BF">
          <w:rPr>
            <w:rStyle w:val="Hyperlink"/>
          </w:rPr>
          <w:t xml:space="preserve"> NTA Allocations and Projects.docx</w:t>
        </w:r>
      </w:hyperlink>
    </w:p>
    <w:p w:rsidR="001317A4" w:rsidRDefault="001317A4" w:rsidP="001317A4">
      <w:pPr>
        <w:spacing w:after="0" w:line="240" w:lineRule="auto"/>
      </w:pPr>
      <w:r>
        <w:t>Ms. Helena Fallon, Senior Executive Engineer presented the report.</w:t>
      </w:r>
    </w:p>
    <w:p w:rsidR="001317A4" w:rsidRDefault="001317A4" w:rsidP="001317A4">
      <w:pPr>
        <w:spacing w:after="0" w:line="240" w:lineRule="auto"/>
      </w:pPr>
    </w:p>
    <w:p w:rsidR="001317A4" w:rsidRDefault="001317A4" w:rsidP="001317A4">
      <w:pPr>
        <w:spacing w:after="0" w:line="240" w:lineRule="auto"/>
        <w:jc w:val="both"/>
      </w:pPr>
      <w:r>
        <w:t xml:space="preserve">Ms. Fallon answered queries raised by members regarding the Grange Road scheme regarding the issue with Cherry Blossom trees.  She agreed that there would be a leaflet drop regarding the </w:t>
      </w:r>
      <w:proofErr w:type="spellStart"/>
      <w:r>
        <w:t>Scholardsown</w:t>
      </w:r>
      <w:proofErr w:type="spellEnd"/>
      <w:r>
        <w:t xml:space="preserve"> Road Scheme and that contact would be made with the School regarding the works.</w:t>
      </w:r>
    </w:p>
    <w:p w:rsidR="001317A4" w:rsidRDefault="001317A4" w:rsidP="001317A4">
      <w:pPr>
        <w:spacing w:after="0" w:line="240" w:lineRule="auto"/>
      </w:pPr>
    </w:p>
    <w:p w:rsidR="001317A4" w:rsidRDefault="001317A4" w:rsidP="001317A4">
      <w:pPr>
        <w:spacing w:after="0" w:line="240" w:lineRule="auto"/>
        <w:rPr>
          <w:rFonts w:eastAsia="Times New Roman" w:cs="Times New Roman"/>
          <w:b/>
          <w:sz w:val="20"/>
          <w:szCs w:val="20"/>
          <w:u w:val="single"/>
          <w:lang w:val="en-GB" w:eastAsia="en-GB"/>
        </w:rPr>
      </w:pPr>
      <w:r>
        <w:t xml:space="preserve">The report was </w:t>
      </w:r>
      <w:r w:rsidRPr="004626BF">
        <w:rPr>
          <w:b/>
        </w:rPr>
        <w:t>NOTED</w:t>
      </w:r>
    </w:p>
    <w:p w:rsidR="001317A4" w:rsidRDefault="001317A4" w:rsidP="001317A4">
      <w:pPr>
        <w:spacing w:after="0" w:line="240" w:lineRule="auto"/>
        <w:rPr>
          <w:rFonts w:eastAsia="Times New Roman" w:cs="Times New Roman"/>
          <w:b/>
          <w:sz w:val="20"/>
          <w:szCs w:val="20"/>
          <w:u w:val="single"/>
          <w:lang w:val="en-GB" w:eastAsia="en-GB"/>
        </w:rPr>
      </w:pPr>
    </w:p>
    <w:p w:rsidR="001317A4" w:rsidRDefault="001317A4" w:rsidP="001317A4">
      <w:pPr>
        <w:spacing w:after="0" w:line="240" w:lineRule="auto"/>
        <w:rPr>
          <w:rFonts w:eastAsia="Times New Roman" w:cs="Times New Roman"/>
          <w:b/>
          <w:sz w:val="20"/>
          <w:szCs w:val="20"/>
          <w:lang w:val="en-GB" w:eastAsia="en-GB"/>
        </w:rPr>
      </w:pPr>
    </w:p>
    <w:p w:rsidR="001317A4" w:rsidRPr="003668A0" w:rsidRDefault="001317A4" w:rsidP="001317A4">
      <w:pPr>
        <w:spacing w:after="0" w:line="240" w:lineRule="auto"/>
        <w:rPr>
          <w:rFonts w:eastAsia="Times New Roman" w:cs="Times New Roman"/>
          <w:sz w:val="20"/>
          <w:szCs w:val="20"/>
          <w:lang w:val="en-GB" w:eastAsia="en-GB"/>
        </w:rPr>
      </w:pPr>
    </w:p>
    <w:p w:rsidR="001317A4" w:rsidRDefault="001317A4" w:rsidP="001317A4">
      <w:pPr>
        <w:spacing w:after="0" w:line="240" w:lineRule="auto"/>
        <w:rPr>
          <w:rFonts w:eastAsia="Times New Roman" w:cs="Tahoma"/>
          <w:b/>
          <w:sz w:val="20"/>
          <w:szCs w:val="20"/>
          <w:u w:val="single"/>
          <w:lang w:val="en-GB" w:eastAsia="en-GB"/>
        </w:rPr>
      </w:pPr>
      <w:r>
        <w:rPr>
          <w:rFonts w:eastAsia="Times New Roman" w:cs="Tahoma"/>
          <w:b/>
          <w:sz w:val="20"/>
          <w:szCs w:val="20"/>
          <w:u w:val="single"/>
          <w:lang w:val="en-GB" w:eastAsia="en-GB"/>
        </w:rPr>
        <w:t xml:space="preserve">H-1(6) </w:t>
      </w:r>
      <w:proofErr w:type="spellStart"/>
      <w:r>
        <w:rPr>
          <w:rFonts w:eastAsia="Times New Roman" w:cs="Tahoma"/>
          <w:b/>
          <w:sz w:val="20"/>
          <w:szCs w:val="20"/>
          <w:u w:val="single"/>
          <w:lang w:val="en-GB" w:eastAsia="en-GB"/>
        </w:rPr>
        <w:t>Clonburris</w:t>
      </w:r>
      <w:proofErr w:type="spellEnd"/>
      <w:r>
        <w:rPr>
          <w:rFonts w:eastAsia="Times New Roman" w:cs="Tahoma"/>
          <w:b/>
          <w:sz w:val="20"/>
          <w:szCs w:val="20"/>
          <w:u w:val="single"/>
          <w:lang w:val="en-GB" w:eastAsia="en-GB"/>
        </w:rPr>
        <w:t xml:space="preserve"> SDZ Update</w:t>
      </w:r>
    </w:p>
    <w:p w:rsidR="001317A4" w:rsidRDefault="001317A4" w:rsidP="001317A4">
      <w:pPr>
        <w:spacing w:after="0" w:line="240" w:lineRule="auto"/>
        <w:rPr>
          <w:rFonts w:eastAsia="Times New Roman" w:cs="Tahoma"/>
          <w:b/>
          <w:sz w:val="20"/>
          <w:szCs w:val="20"/>
          <w:u w:val="single"/>
          <w:lang w:val="en-GB" w:eastAsia="en-GB"/>
        </w:rPr>
      </w:pPr>
    </w:p>
    <w:p w:rsidR="001317A4" w:rsidRDefault="00C719B0" w:rsidP="001317A4">
      <w:pPr>
        <w:spacing w:after="0" w:line="240" w:lineRule="auto"/>
        <w:rPr>
          <w:rFonts w:eastAsia="Times New Roman" w:cs="Tahoma"/>
          <w:b/>
          <w:sz w:val="20"/>
          <w:szCs w:val="20"/>
          <w:u w:val="single"/>
          <w:lang w:val="en-GB" w:eastAsia="en-GB"/>
        </w:rPr>
      </w:pPr>
      <w:hyperlink r:id="rId14" w:history="1">
        <w:r w:rsidR="001317A4" w:rsidRPr="002E0453">
          <w:rPr>
            <w:rStyle w:val="Hyperlink"/>
            <w:rFonts w:eastAsia="Times New Roman" w:cs="Tahoma"/>
            <w:b/>
            <w:sz w:val="20"/>
            <w:szCs w:val="20"/>
            <w:lang w:val="en-GB" w:eastAsia="en-GB"/>
          </w:rPr>
          <w:t xml:space="preserve"> - </w:t>
        </w:r>
        <w:proofErr w:type="spellStart"/>
        <w:r w:rsidR="001317A4" w:rsidRPr="002E0453">
          <w:rPr>
            <w:rStyle w:val="Hyperlink"/>
            <w:rFonts w:eastAsia="Times New Roman" w:cs="Tahoma"/>
            <w:b/>
            <w:sz w:val="20"/>
            <w:szCs w:val="20"/>
            <w:lang w:val="en-GB" w:eastAsia="en-GB"/>
          </w:rPr>
          <w:t>Clonburris</w:t>
        </w:r>
        <w:proofErr w:type="spellEnd"/>
        <w:r w:rsidR="001317A4" w:rsidRPr="002E0453">
          <w:rPr>
            <w:rStyle w:val="Hyperlink"/>
            <w:rFonts w:eastAsia="Times New Roman" w:cs="Tahoma"/>
            <w:b/>
            <w:sz w:val="20"/>
            <w:szCs w:val="20"/>
            <w:lang w:val="en-GB" w:eastAsia="en-GB"/>
          </w:rPr>
          <w:t xml:space="preserve"> SDZ Update.docx</w:t>
        </w:r>
      </w:hyperlink>
    </w:p>
    <w:p w:rsidR="001317A4" w:rsidRDefault="001317A4" w:rsidP="001317A4">
      <w:pPr>
        <w:spacing w:after="0" w:line="240" w:lineRule="auto"/>
        <w:rPr>
          <w:rFonts w:eastAsia="Times New Roman" w:cs="Tahoma"/>
          <w:b/>
          <w:sz w:val="20"/>
          <w:szCs w:val="20"/>
          <w:u w:val="single"/>
          <w:lang w:val="en-GB" w:eastAsia="en-GB"/>
        </w:rPr>
      </w:pPr>
    </w:p>
    <w:p w:rsidR="001317A4" w:rsidRPr="002E0453" w:rsidRDefault="001317A4" w:rsidP="001317A4">
      <w:pPr>
        <w:spacing w:after="0" w:line="240" w:lineRule="auto"/>
        <w:rPr>
          <w:rFonts w:eastAsia="Times New Roman" w:cs="Tahoma"/>
          <w:b/>
          <w:sz w:val="20"/>
          <w:szCs w:val="20"/>
          <w:lang w:val="en-GB" w:eastAsia="en-GB"/>
        </w:rPr>
      </w:pPr>
      <w:r w:rsidRPr="002E0453">
        <w:rPr>
          <w:rFonts w:eastAsia="Times New Roman" w:cs="Tahoma"/>
          <w:b/>
          <w:sz w:val="20"/>
          <w:szCs w:val="20"/>
          <w:lang w:val="en-GB" w:eastAsia="en-GB"/>
        </w:rPr>
        <w:lastRenderedPageBreak/>
        <w:t>The report was NOTED</w:t>
      </w:r>
    </w:p>
    <w:p w:rsidR="001317A4" w:rsidRPr="002E0453" w:rsidRDefault="001317A4" w:rsidP="001317A4">
      <w:pPr>
        <w:spacing w:after="0" w:line="240" w:lineRule="auto"/>
        <w:rPr>
          <w:rFonts w:eastAsia="Times New Roman" w:cs="Tahoma"/>
          <w:sz w:val="20"/>
          <w:szCs w:val="20"/>
          <w:lang w:val="en-GB" w:eastAsia="en-GB"/>
        </w:rPr>
      </w:pPr>
    </w:p>
    <w:p w:rsidR="001317A4" w:rsidRPr="003668A0" w:rsidRDefault="001317A4" w:rsidP="001317A4">
      <w:pPr>
        <w:spacing w:after="0" w:line="240" w:lineRule="auto"/>
        <w:rPr>
          <w:rFonts w:eastAsia="Times New Roman" w:cs="Tahoma"/>
          <w:sz w:val="20"/>
          <w:szCs w:val="20"/>
          <w:lang w:val="en-GB" w:eastAsia="en-GB"/>
        </w:rPr>
      </w:pPr>
    </w:p>
    <w:p w:rsidR="001317A4" w:rsidRDefault="001317A4" w:rsidP="001317A4">
      <w:pPr>
        <w:spacing w:after="0" w:line="240" w:lineRule="auto"/>
        <w:rPr>
          <w:rFonts w:eastAsia="Times New Roman" w:cs="Tahoma"/>
          <w:b/>
          <w:sz w:val="20"/>
          <w:szCs w:val="20"/>
          <w:u w:val="single"/>
          <w:lang w:val="en-GB" w:eastAsia="en-GB"/>
        </w:rPr>
      </w:pPr>
      <w:r>
        <w:rPr>
          <w:rFonts w:eastAsia="Times New Roman" w:cs="Tahoma"/>
          <w:b/>
          <w:sz w:val="20"/>
          <w:szCs w:val="20"/>
          <w:u w:val="single"/>
          <w:lang w:val="en-GB" w:eastAsia="en-GB"/>
        </w:rPr>
        <w:t>H-1 (7) Property Portal – Presentation</w:t>
      </w:r>
    </w:p>
    <w:p w:rsidR="001317A4" w:rsidRDefault="001317A4" w:rsidP="001317A4">
      <w:pPr>
        <w:spacing w:after="0" w:line="240" w:lineRule="auto"/>
        <w:rPr>
          <w:rFonts w:eastAsia="Times New Roman" w:cs="Tahoma"/>
          <w:b/>
          <w:sz w:val="20"/>
          <w:szCs w:val="20"/>
          <w:u w:val="single"/>
          <w:lang w:val="en-GB" w:eastAsia="en-GB"/>
        </w:rPr>
      </w:pPr>
    </w:p>
    <w:p w:rsidR="001317A4" w:rsidRDefault="00C719B0" w:rsidP="001317A4">
      <w:pPr>
        <w:spacing w:after="0" w:line="240" w:lineRule="auto"/>
        <w:rPr>
          <w:rFonts w:eastAsia="Times New Roman" w:cs="Tahoma"/>
          <w:b/>
          <w:sz w:val="20"/>
          <w:szCs w:val="20"/>
          <w:u w:val="single"/>
          <w:lang w:val="en-GB" w:eastAsia="en-GB"/>
        </w:rPr>
      </w:pPr>
      <w:hyperlink r:id="rId15" w:history="1">
        <w:proofErr w:type="spellStart"/>
        <w:proofErr w:type="gramStart"/>
        <w:r w:rsidR="001317A4" w:rsidRPr="002E0453">
          <w:rPr>
            <w:rStyle w:val="Hyperlink"/>
            <w:rFonts w:eastAsia="Times New Roman" w:cs="Tahoma"/>
            <w:b/>
            <w:sz w:val="20"/>
            <w:szCs w:val="20"/>
            <w:lang w:val="en-GB" w:eastAsia="en-GB"/>
          </w:rPr>
          <w:t>mydoorstep</w:t>
        </w:r>
        <w:proofErr w:type="spellEnd"/>
        <w:proofErr w:type="gramEnd"/>
        <w:r w:rsidR="001317A4" w:rsidRPr="002E0453">
          <w:rPr>
            <w:rStyle w:val="Hyperlink"/>
            <w:rFonts w:eastAsia="Times New Roman" w:cs="Tahoma"/>
            <w:b/>
            <w:sz w:val="20"/>
            <w:szCs w:val="20"/>
            <w:lang w:val="en-GB" w:eastAsia="en-GB"/>
          </w:rPr>
          <w:t xml:space="preserve"> Presentation 17-5-18.pdf</w:t>
        </w:r>
      </w:hyperlink>
    </w:p>
    <w:p w:rsidR="001317A4" w:rsidRDefault="001317A4" w:rsidP="001317A4">
      <w:pPr>
        <w:spacing w:after="0" w:line="240" w:lineRule="auto"/>
        <w:rPr>
          <w:rFonts w:eastAsia="Times New Roman" w:cs="Tahoma"/>
          <w:b/>
          <w:sz w:val="20"/>
          <w:szCs w:val="20"/>
          <w:u w:val="single"/>
          <w:lang w:val="en-GB" w:eastAsia="en-GB"/>
        </w:rPr>
      </w:pPr>
    </w:p>
    <w:p w:rsidR="001317A4" w:rsidRDefault="001317A4" w:rsidP="001317A4">
      <w:pPr>
        <w:spacing w:after="0" w:line="240" w:lineRule="auto"/>
        <w:rPr>
          <w:rFonts w:eastAsia="Times New Roman" w:cs="Tahoma"/>
          <w:sz w:val="20"/>
          <w:szCs w:val="20"/>
          <w:lang w:val="en-GB" w:eastAsia="en-GB"/>
        </w:rPr>
      </w:pPr>
      <w:r w:rsidRPr="002E0453">
        <w:rPr>
          <w:rFonts w:eastAsia="Times New Roman" w:cs="Tahoma"/>
          <w:sz w:val="20"/>
          <w:szCs w:val="20"/>
          <w:lang w:val="en-GB" w:eastAsia="en-GB"/>
        </w:rPr>
        <w:t>Mr. Jason Frehill, Senior Executive Planner gave the presentation</w:t>
      </w:r>
      <w:r>
        <w:rPr>
          <w:rFonts w:eastAsia="Times New Roman" w:cs="Tahoma"/>
          <w:sz w:val="20"/>
          <w:szCs w:val="20"/>
          <w:lang w:val="en-GB" w:eastAsia="en-GB"/>
        </w:rPr>
        <w:t>.</w:t>
      </w:r>
    </w:p>
    <w:p w:rsidR="001317A4" w:rsidRDefault="001317A4" w:rsidP="001317A4">
      <w:pPr>
        <w:spacing w:after="0" w:line="240" w:lineRule="auto"/>
        <w:rPr>
          <w:rFonts w:eastAsia="Times New Roman" w:cs="Tahoma"/>
          <w:sz w:val="20"/>
          <w:szCs w:val="20"/>
          <w:lang w:val="en-GB" w:eastAsia="en-GB"/>
        </w:rPr>
      </w:pPr>
    </w:p>
    <w:p w:rsidR="001317A4" w:rsidRDefault="001317A4" w:rsidP="001317A4">
      <w:pPr>
        <w:spacing w:after="0" w:line="240" w:lineRule="auto"/>
        <w:rPr>
          <w:rFonts w:eastAsia="Times New Roman" w:cs="Tahoma"/>
          <w:sz w:val="20"/>
          <w:szCs w:val="20"/>
          <w:lang w:val="en-GB" w:eastAsia="en-GB"/>
        </w:rPr>
      </w:pPr>
      <w:r>
        <w:rPr>
          <w:rFonts w:eastAsia="Times New Roman" w:cs="Tahoma"/>
          <w:sz w:val="20"/>
          <w:szCs w:val="20"/>
          <w:lang w:val="en-GB" w:eastAsia="en-GB"/>
        </w:rPr>
        <w:t>The area where the Planning Counter is currently will be changed during the summer months into a space where the public will have access to a Property Portal, to be known as My Doorstep.</w:t>
      </w:r>
    </w:p>
    <w:p w:rsidR="001317A4" w:rsidRDefault="001317A4" w:rsidP="001317A4">
      <w:pPr>
        <w:spacing w:after="0" w:line="240" w:lineRule="auto"/>
        <w:rPr>
          <w:rFonts w:eastAsia="Times New Roman" w:cs="Tahoma"/>
          <w:sz w:val="20"/>
          <w:szCs w:val="20"/>
          <w:lang w:val="en-GB" w:eastAsia="en-GB"/>
        </w:rPr>
      </w:pPr>
    </w:p>
    <w:p w:rsidR="001317A4" w:rsidRDefault="001317A4" w:rsidP="001317A4">
      <w:pPr>
        <w:spacing w:after="0" w:line="240" w:lineRule="auto"/>
        <w:rPr>
          <w:rFonts w:eastAsia="Times New Roman" w:cs="Tahoma"/>
          <w:sz w:val="20"/>
          <w:szCs w:val="20"/>
          <w:lang w:val="en-GB" w:eastAsia="en-GB"/>
        </w:rPr>
      </w:pPr>
      <w:r>
        <w:rPr>
          <w:rFonts w:eastAsia="Times New Roman" w:cs="Tahoma"/>
          <w:sz w:val="20"/>
          <w:szCs w:val="20"/>
          <w:lang w:val="en-GB" w:eastAsia="en-GB"/>
        </w:rPr>
        <w:t>From here, it will be possible to look at House builds, Future Development, Current Development, Educational facilities, Sports and Recreation facilities, getting around and shopping right across the County.</w:t>
      </w:r>
    </w:p>
    <w:p w:rsidR="001317A4" w:rsidRDefault="001317A4" w:rsidP="001317A4">
      <w:pPr>
        <w:spacing w:after="0" w:line="240" w:lineRule="auto"/>
        <w:rPr>
          <w:rFonts w:eastAsia="Times New Roman" w:cs="Tahoma"/>
          <w:sz w:val="20"/>
          <w:szCs w:val="20"/>
          <w:lang w:val="en-GB" w:eastAsia="en-GB"/>
        </w:rPr>
      </w:pPr>
    </w:p>
    <w:p w:rsidR="001317A4" w:rsidRDefault="001317A4" w:rsidP="001317A4">
      <w:pPr>
        <w:spacing w:after="0" w:line="240" w:lineRule="auto"/>
        <w:rPr>
          <w:rFonts w:eastAsia="Times New Roman" w:cs="Tahoma"/>
          <w:sz w:val="20"/>
          <w:szCs w:val="20"/>
          <w:lang w:val="en-GB" w:eastAsia="en-GB"/>
        </w:rPr>
      </w:pPr>
      <w:r>
        <w:rPr>
          <w:rFonts w:eastAsia="Times New Roman" w:cs="Tahoma"/>
          <w:sz w:val="20"/>
          <w:szCs w:val="20"/>
          <w:lang w:val="en-GB" w:eastAsia="en-GB"/>
        </w:rPr>
        <w:t>There will be a list by area of property prices, date of sale etc.  The portal has links to Estate Agents, Daft and My Home and other agencies.</w:t>
      </w:r>
    </w:p>
    <w:p w:rsidR="001317A4" w:rsidRDefault="001317A4" w:rsidP="001317A4">
      <w:pPr>
        <w:spacing w:after="0" w:line="240" w:lineRule="auto"/>
        <w:rPr>
          <w:rFonts w:eastAsia="Times New Roman" w:cs="Tahoma"/>
          <w:sz w:val="20"/>
          <w:szCs w:val="20"/>
          <w:lang w:val="en-GB" w:eastAsia="en-GB"/>
        </w:rPr>
      </w:pPr>
    </w:p>
    <w:p w:rsidR="001317A4" w:rsidRDefault="001317A4" w:rsidP="001317A4">
      <w:pPr>
        <w:spacing w:after="0" w:line="240" w:lineRule="auto"/>
        <w:rPr>
          <w:rFonts w:eastAsia="Times New Roman" w:cs="Tahoma"/>
          <w:sz w:val="20"/>
          <w:szCs w:val="20"/>
          <w:lang w:val="en-GB" w:eastAsia="en-GB"/>
        </w:rPr>
      </w:pPr>
      <w:r>
        <w:rPr>
          <w:rFonts w:eastAsia="Times New Roman" w:cs="Tahoma"/>
          <w:sz w:val="20"/>
          <w:szCs w:val="20"/>
          <w:lang w:val="en-GB" w:eastAsia="en-GB"/>
        </w:rPr>
        <w:t>The portal is live and will be updated every day.  It is expected that work will be completed by end July 2018.</w:t>
      </w:r>
    </w:p>
    <w:p w:rsidR="001317A4" w:rsidRDefault="001317A4" w:rsidP="001317A4">
      <w:pPr>
        <w:spacing w:after="0" w:line="240" w:lineRule="auto"/>
        <w:rPr>
          <w:rFonts w:eastAsia="Times New Roman" w:cs="Tahoma"/>
          <w:sz w:val="20"/>
          <w:szCs w:val="20"/>
          <w:lang w:val="en-GB" w:eastAsia="en-GB"/>
        </w:rPr>
      </w:pPr>
    </w:p>
    <w:p w:rsidR="001317A4" w:rsidRPr="002E0453" w:rsidRDefault="001317A4" w:rsidP="001317A4">
      <w:pPr>
        <w:spacing w:after="0" w:line="240" w:lineRule="auto"/>
        <w:rPr>
          <w:rFonts w:eastAsia="Times New Roman" w:cs="Tahoma"/>
          <w:sz w:val="20"/>
          <w:szCs w:val="20"/>
          <w:lang w:val="en-GB" w:eastAsia="en-GB"/>
        </w:rPr>
      </w:pPr>
      <w:r>
        <w:rPr>
          <w:rFonts w:eastAsia="Times New Roman" w:cs="Tahoma"/>
          <w:sz w:val="20"/>
          <w:szCs w:val="20"/>
          <w:lang w:val="en-GB" w:eastAsia="en-GB"/>
        </w:rPr>
        <w:t xml:space="preserve">Following a discussion in which Mr. Frehill answered queries raised the report was </w:t>
      </w:r>
      <w:r w:rsidRPr="001E5F4D">
        <w:rPr>
          <w:rFonts w:eastAsia="Times New Roman" w:cs="Tahoma"/>
          <w:b/>
          <w:sz w:val="20"/>
          <w:szCs w:val="20"/>
          <w:lang w:val="en-GB" w:eastAsia="en-GB"/>
        </w:rPr>
        <w:t>NOTED</w:t>
      </w:r>
    </w:p>
    <w:p w:rsidR="001317A4" w:rsidRPr="003668A0" w:rsidRDefault="001317A4" w:rsidP="001317A4">
      <w:pPr>
        <w:spacing w:after="0" w:line="240" w:lineRule="auto"/>
        <w:rPr>
          <w:rFonts w:eastAsia="Times New Roman" w:cs="Tahoma"/>
          <w:b/>
          <w:sz w:val="20"/>
          <w:szCs w:val="20"/>
          <w:lang w:val="en-GB" w:eastAsia="en-GB"/>
        </w:rPr>
      </w:pPr>
    </w:p>
    <w:p w:rsidR="001317A4" w:rsidRDefault="001317A4" w:rsidP="001317A4">
      <w:pPr>
        <w:spacing w:after="0" w:line="240" w:lineRule="auto"/>
        <w:jc w:val="both"/>
        <w:rPr>
          <w:rFonts w:eastAsia="Times New Roman" w:cs="Tahoma"/>
          <w:b/>
          <w:sz w:val="20"/>
          <w:szCs w:val="20"/>
          <w:lang w:val="en-GB" w:eastAsia="en-GB"/>
        </w:rPr>
      </w:pPr>
    </w:p>
    <w:p w:rsidR="001317A4" w:rsidRDefault="001317A4" w:rsidP="001317A4">
      <w:pPr>
        <w:spacing w:after="0" w:line="240" w:lineRule="auto"/>
        <w:jc w:val="both"/>
        <w:rPr>
          <w:rFonts w:eastAsia="Times New Roman" w:cs="Tahoma"/>
          <w:b/>
          <w:sz w:val="20"/>
          <w:szCs w:val="20"/>
          <w:lang w:val="en-GB" w:eastAsia="en-GB"/>
        </w:rPr>
      </w:pPr>
      <w:r>
        <w:rPr>
          <w:rFonts w:eastAsia="Times New Roman" w:cs="Tahoma"/>
          <w:b/>
          <w:sz w:val="20"/>
          <w:szCs w:val="20"/>
          <w:lang w:val="en-GB" w:eastAsia="en-GB"/>
        </w:rPr>
        <w:t>T</w:t>
      </w:r>
      <w:r w:rsidRPr="003668A0">
        <w:rPr>
          <w:rFonts w:eastAsia="Times New Roman" w:cs="Tahoma"/>
          <w:b/>
          <w:sz w:val="20"/>
          <w:szCs w:val="20"/>
          <w:lang w:val="en-GB" w:eastAsia="en-GB"/>
        </w:rPr>
        <w:t xml:space="preserve">he meeting concluded at </w:t>
      </w:r>
      <w:r>
        <w:rPr>
          <w:rFonts w:eastAsia="Times New Roman" w:cs="Tahoma"/>
          <w:b/>
          <w:sz w:val="20"/>
          <w:szCs w:val="20"/>
          <w:lang w:val="en-GB" w:eastAsia="en-GB"/>
        </w:rPr>
        <w:t>7.00 p</w:t>
      </w:r>
      <w:r w:rsidRPr="003668A0">
        <w:rPr>
          <w:rFonts w:eastAsia="Times New Roman" w:cs="Tahoma"/>
          <w:b/>
          <w:sz w:val="20"/>
          <w:szCs w:val="20"/>
          <w:lang w:val="en-GB" w:eastAsia="en-GB"/>
        </w:rPr>
        <w:t>.m.</w:t>
      </w:r>
    </w:p>
    <w:p w:rsidR="00C719B0" w:rsidRDefault="00C719B0" w:rsidP="001317A4">
      <w:pPr>
        <w:spacing w:after="0" w:line="240" w:lineRule="auto"/>
        <w:jc w:val="both"/>
        <w:rPr>
          <w:rFonts w:eastAsia="Times New Roman" w:cs="Tahoma"/>
          <w:b/>
          <w:sz w:val="20"/>
          <w:szCs w:val="20"/>
          <w:lang w:val="en-GB" w:eastAsia="en-GB"/>
        </w:rPr>
      </w:pPr>
    </w:p>
    <w:p w:rsidR="00C719B0" w:rsidRDefault="00C719B0" w:rsidP="001317A4">
      <w:pPr>
        <w:spacing w:after="0" w:line="240" w:lineRule="auto"/>
        <w:jc w:val="both"/>
        <w:rPr>
          <w:rFonts w:eastAsia="Times New Roman" w:cs="Tahoma"/>
          <w:b/>
          <w:sz w:val="20"/>
          <w:szCs w:val="20"/>
          <w:lang w:val="en-GB" w:eastAsia="en-GB"/>
        </w:rPr>
      </w:pPr>
    </w:p>
    <w:p w:rsidR="00C719B0" w:rsidRDefault="00C719B0" w:rsidP="001317A4">
      <w:pPr>
        <w:spacing w:after="0" w:line="240" w:lineRule="auto"/>
        <w:jc w:val="both"/>
        <w:rPr>
          <w:rFonts w:eastAsia="Times New Roman" w:cs="Tahoma"/>
          <w:b/>
          <w:sz w:val="20"/>
          <w:szCs w:val="20"/>
          <w:lang w:val="en-GB" w:eastAsia="en-GB"/>
        </w:rPr>
      </w:pPr>
    </w:p>
    <w:p w:rsidR="00C719B0" w:rsidRDefault="00C719B0" w:rsidP="001317A4">
      <w:pPr>
        <w:spacing w:after="0" w:line="240" w:lineRule="auto"/>
        <w:jc w:val="both"/>
        <w:rPr>
          <w:rFonts w:eastAsia="Times New Roman" w:cs="Tahoma"/>
          <w:b/>
          <w:sz w:val="20"/>
          <w:szCs w:val="20"/>
          <w:lang w:val="en-GB" w:eastAsia="en-GB"/>
        </w:rPr>
      </w:pPr>
      <w:r>
        <w:rPr>
          <w:rFonts w:eastAsia="Times New Roman" w:cs="Tahoma"/>
          <w:b/>
          <w:sz w:val="20"/>
          <w:szCs w:val="20"/>
          <w:lang w:val="en-GB" w:eastAsia="en-GB"/>
        </w:rPr>
        <w:t>________________</w:t>
      </w:r>
      <w:r>
        <w:rPr>
          <w:rFonts w:eastAsia="Times New Roman" w:cs="Tahoma"/>
          <w:b/>
          <w:sz w:val="20"/>
          <w:szCs w:val="20"/>
          <w:lang w:val="en-GB" w:eastAsia="en-GB"/>
        </w:rPr>
        <w:tab/>
      </w:r>
      <w:r>
        <w:rPr>
          <w:rFonts w:eastAsia="Times New Roman" w:cs="Tahoma"/>
          <w:b/>
          <w:sz w:val="20"/>
          <w:szCs w:val="20"/>
          <w:lang w:val="en-GB" w:eastAsia="en-GB"/>
        </w:rPr>
        <w:tab/>
      </w:r>
      <w:r>
        <w:rPr>
          <w:rFonts w:eastAsia="Times New Roman" w:cs="Tahoma"/>
          <w:b/>
          <w:sz w:val="20"/>
          <w:szCs w:val="20"/>
          <w:lang w:val="en-GB" w:eastAsia="en-GB"/>
        </w:rPr>
        <w:tab/>
      </w:r>
      <w:r>
        <w:rPr>
          <w:rFonts w:eastAsia="Times New Roman" w:cs="Tahoma"/>
          <w:b/>
          <w:sz w:val="20"/>
          <w:szCs w:val="20"/>
          <w:lang w:val="en-GB" w:eastAsia="en-GB"/>
        </w:rPr>
        <w:tab/>
      </w:r>
      <w:r>
        <w:rPr>
          <w:rFonts w:eastAsia="Times New Roman" w:cs="Tahoma"/>
          <w:b/>
          <w:sz w:val="20"/>
          <w:szCs w:val="20"/>
          <w:lang w:val="en-GB" w:eastAsia="en-GB"/>
        </w:rPr>
        <w:tab/>
        <w:t>___________________</w:t>
      </w:r>
      <w:bookmarkStart w:id="0" w:name="_GoBack"/>
      <w:bookmarkEnd w:id="0"/>
    </w:p>
    <w:p w:rsidR="00C719B0" w:rsidRPr="003668A0" w:rsidRDefault="00C719B0" w:rsidP="001317A4">
      <w:pPr>
        <w:spacing w:after="0" w:line="240" w:lineRule="auto"/>
        <w:jc w:val="both"/>
        <w:rPr>
          <w:rFonts w:eastAsia="Times New Roman" w:cs="Tahoma"/>
          <w:color w:val="FF0000"/>
          <w:sz w:val="20"/>
          <w:szCs w:val="20"/>
          <w:lang w:val="en-GB" w:eastAsia="en-GB"/>
        </w:rPr>
      </w:pPr>
      <w:r>
        <w:rPr>
          <w:rFonts w:eastAsia="Times New Roman" w:cs="Tahoma"/>
          <w:b/>
          <w:sz w:val="20"/>
          <w:szCs w:val="20"/>
          <w:lang w:val="en-GB" w:eastAsia="en-GB"/>
        </w:rPr>
        <w:t xml:space="preserve">Date </w:t>
      </w:r>
      <w:r>
        <w:rPr>
          <w:rFonts w:eastAsia="Times New Roman" w:cs="Tahoma"/>
          <w:b/>
          <w:sz w:val="20"/>
          <w:szCs w:val="20"/>
          <w:lang w:val="en-GB" w:eastAsia="en-GB"/>
        </w:rPr>
        <w:tab/>
      </w:r>
      <w:r>
        <w:rPr>
          <w:rFonts w:eastAsia="Times New Roman" w:cs="Tahoma"/>
          <w:b/>
          <w:sz w:val="20"/>
          <w:szCs w:val="20"/>
          <w:lang w:val="en-GB" w:eastAsia="en-GB"/>
        </w:rPr>
        <w:tab/>
      </w:r>
      <w:r>
        <w:rPr>
          <w:rFonts w:eastAsia="Times New Roman" w:cs="Tahoma"/>
          <w:b/>
          <w:sz w:val="20"/>
          <w:szCs w:val="20"/>
          <w:lang w:val="en-GB" w:eastAsia="en-GB"/>
        </w:rPr>
        <w:tab/>
      </w:r>
      <w:r>
        <w:rPr>
          <w:rFonts w:eastAsia="Times New Roman" w:cs="Tahoma"/>
          <w:b/>
          <w:sz w:val="20"/>
          <w:szCs w:val="20"/>
          <w:lang w:val="en-GB" w:eastAsia="en-GB"/>
        </w:rPr>
        <w:tab/>
      </w:r>
      <w:r>
        <w:rPr>
          <w:rFonts w:eastAsia="Times New Roman" w:cs="Tahoma"/>
          <w:b/>
          <w:sz w:val="20"/>
          <w:szCs w:val="20"/>
          <w:lang w:val="en-GB" w:eastAsia="en-GB"/>
        </w:rPr>
        <w:tab/>
      </w:r>
      <w:r>
        <w:rPr>
          <w:rFonts w:eastAsia="Times New Roman" w:cs="Tahoma"/>
          <w:b/>
          <w:sz w:val="20"/>
          <w:szCs w:val="20"/>
          <w:lang w:val="en-GB" w:eastAsia="en-GB"/>
        </w:rPr>
        <w:tab/>
      </w:r>
      <w:r>
        <w:rPr>
          <w:rFonts w:eastAsia="Times New Roman" w:cs="Tahoma"/>
          <w:b/>
          <w:sz w:val="20"/>
          <w:szCs w:val="20"/>
          <w:lang w:val="en-GB" w:eastAsia="en-GB"/>
        </w:rPr>
        <w:tab/>
        <w:t>Signed</w:t>
      </w:r>
    </w:p>
    <w:p w:rsidR="00F70CC5" w:rsidRPr="003668A0" w:rsidRDefault="00F70CC5" w:rsidP="00F70CC5">
      <w:pPr>
        <w:tabs>
          <w:tab w:val="left" w:pos="0"/>
          <w:tab w:val="left" w:pos="180"/>
          <w:tab w:val="left" w:pos="720"/>
        </w:tabs>
        <w:spacing w:after="0" w:line="240" w:lineRule="auto"/>
        <w:ind w:left="567" w:hanging="27"/>
        <w:rPr>
          <w:rFonts w:eastAsia="Times New Roman" w:cs="Tahoma"/>
          <w:sz w:val="20"/>
          <w:szCs w:val="20"/>
          <w:lang w:val="en-GB" w:eastAsia="en-GB"/>
        </w:rPr>
      </w:pPr>
    </w:p>
    <w:sectPr w:rsidR="00F70CC5" w:rsidRPr="003668A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71CD0"/>
    <w:multiLevelType w:val="hybridMultilevel"/>
    <w:tmpl w:val="D6AAB8BC"/>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088E4FCB"/>
    <w:multiLevelType w:val="hybridMultilevel"/>
    <w:tmpl w:val="70B07756"/>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14A06E81"/>
    <w:multiLevelType w:val="hybridMultilevel"/>
    <w:tmpl w:val="82207360"/>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2F4C36AE"/>
    <w:multiLevelType w:val="hybridMultilevel"/>
    <w:tmpl w:val="01B02BC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3A1A3ACD"/>
    <w:multiLevelType w:val="hybridMultilevel"/>
    <w:tmpl w:val="AF861568"/>
    <w:lvl w:ilvl="0" w:tplc="1809000F">
      <w:start w:val="1"/>
      <w:numFmt w:val="decimal"/>
      <w:lvlText w:val="%1."/>
      <w:lvlJc w:val="left"/>
      <w:pPr>
        <w:ind w:left="720" w:hanging="360"/>
      </w:pPr>
      <w:rPr>
        <w:rFonts w:cs="Times New Roman" w:hint="default"/>
        <w:b w:val="0"/>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3C7C18E6"/>
    <w:multiLevelType w:val="hybridMultilevel"/>
    <w:tmpl w:val="7F38E53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40D20570"/>
    <w:multiLevelType w:val="hybridMultilevel"/>
    <w:tmpl w:val="55C004EA"/>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5"/>
  </w:num>
  <w:num w:numId="2">
    <w:abstractNumId w:val="0"/>
  </w:num>
  <w:num w:numId="3">
    <w:abstractNumId w:val="2"/>
  </w:num>
  <w:num w:numId="4">
    <w:abstractNumId w:val="4"/>
  </w:num>
  <w:num w:numId="5">
    <w:abstractNumId w:val="1"/>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3C46"/>
    <w:rsid w:val="000B4D11"/>
    <w:rsid w:val="001317A4"/>
    <w:rsid w:val="00257EC8"/>
    <w:rsid w:val="003673E2"/>
    <w:rsid w:val="004044F9"/>
    <w:rsid w:val="00625C4D"/>
    <w:rsid w:val="0066647A"/>
    <w:rsid w:val="00B43C46"/>
    <w:rsid w:val="00BA10B2"/>
    <w:rsid w:val="00C47CD2"/>
    <w:rsid w:val="00C719B0"/>
    <w:rsid w:val="00E41A03"/>
    <w:rsid w:val="00F70CC5"/>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1027"/>
    <o:shapelayout v:ext="edit">
      <o:idmap v:ext="edit" data="1"/>
    </o:shapelayout>
  </w:shapeDefaults>
  <w:decimalSymbol w:val="."/>
  <w:listSeparator w:val=","/>
  <w15:chartTrackingRefBased/>
  <w15:docId w15:val="{43EA66C8-3C80-424D-9A8F-B2BB22732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plyheader">
    <w:name w:val="replyheader"/>
    <w:basedOn w:val="Normal"/>
    <w:rsid w:val="00B43C46"/>
    <w:pPr>
      <w:spacing w:before="100" w:beforeAutospacing="1" w:after="100" w:afterAutospacing="1" w:line="240" w:lineRule="auto"/>
      <w:jc w:val="center"/>
    </w:pPr>
    <w:rPr>
      <w:rFonts w:ascii="Times New Roman" w:eastAsia="Times New Roman" w:hAnsi="Times New Roman" w:cs="Times New Roman"/>
      <w:b/>
      <w:bCs/>
      <w:sz w:val="31"/>
      <w:szCs w:val="31"/>
      <w:u w:val="single"/>
      <w:lang w:val="en-GB" w:eastAsia="en-GB"/>
    </w:rPr>
  </w:style>
  <w:style w:type="paragraph" w:customStyle="1" w:styleId="replyimage">
    <w:name w:val="replyimage"/>
    <w:basedOn w:val="Normal"/>
    <w:rsid w:val="00B43C46"/>
    <w:pPr>
      <w:spacing w:before="240" w:after="240" w:line="240" w:lineRule="auto"/>
      <w:jc w:val="center"/>
    </w:pPr>
    <w:rPr>
      <w:rFonts w:ascii="Times New Roman" w:eastAsia="Times New Roman" w:hAnsi="Times New Roman" w:cs="Times New Roman"/>
      <w:sz w:val="24"/>
      <w:szCs w:val="24"/>
      <w:lang w:val="en-GB" w:eastAsia="en-GB"/>
    </w:rPr>
  </w:style>
  <w:style w:type="paragraph" w:customStyle="1" w:styleId="replymain">
    <w:name w:val="replymain"/>
    <w:basedOn w:val="Normal"/>
    <w:rsid w:val="00B43C46"/>
    <w:pPr>
      <w:spacing w:before="100" w:beforeAutospacing="1" w:after="100" w:afterAutospacing="1" w:line="240" w:lineRule="auto"/>
      <w:jc w:val="center"/>
    </w:pPr>
    <w:rPr>
      <w:rFonts w:ascii="Times New Roman" w:eastAsia="Times New Roman" w:hAnsi="Times New Roman" w:cs="Times New Roman"/>
      <w:b/>
      <w:bCs/>
      <w:sz w:val="24"/>
      <w:szCs w:val="24"/>
      <w:u w:val="single"/>
      <w:lang w:val="en-GB" w:eastAsia="en-GB"/>
    </w:rPr>
  </w:style>
  <w:style w:type="table" w:customStyle="1" w:styleId="TableGrid1">
    <w:name w:val="Table Grid1"/>
    <w:basedOn w:val="TableNormal"/>
    <w:next w:val="TableGrid"/>
    <w:rsid w:val="00B43C46"/>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B43C46"/>
    <w:rPr>
      <w:color w:val="0563C1" w:themeColor="hyperlink"/>
      <w:u w:val="single"/>
    </w:rPr>
  </w:style>
  <w:style w:type="paragraph" w:styleId="ListParagraph">
    <w:name w:val="List Paragraph"/>
    <w:basedOn w:val="Normal"/>
    <w:uiPriority w:val="34"/>
    <w:qFormat/>
    <w:rsid w:val="00B43C46"/>
    <w:pPr>
      <w:ind w:left="720"/>
      <w:contextualSpacing/>
    </w:pPr>
  </w:style>
  <w:style w:type="table" w:styleId="TableGrid">
    <w:name w:val="Table Grid"/>
    <w:basedOn w:val="TableNormal"/>
    <w:uiPriority w:val="39"/>
    <w:rsid w:val="00B43C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SDCC-file3\Roads\rdsad\Meetings\1%20SPC's\LANDUSE%20PLANNING%20&amp;%20TRANSPORTATION%20SPC\2018\February\Items\H-1%20(2)%20Grange%20Castle%20Business%20Park.pptx" TargetMode="External"/><Relationship Id="rId13" Type="http://schemas.openxmlformats.org/officeDocument/2006/relationships/hyperlink" Target="file:///C:\Users\lleonard\AppData\Local\Microsoft\Windows\Temporary%20Internet%20Files\Content.Outlook\0WYLUDPG\Items\H5%20-%20NTA%20Allocations%20and%20Projects.docx" TargetMode="External"/><Relationship Id="rId3" Type="http://schemas.openxmlformats.org/officeDocument/2006/relationships/settings" Target="settings.xml"/><Relationship Id="rId7" Type="http://schemas.openxmlformats.org/officeDocument/2006/relationships/hyperlink" Target="file:///\\SDCC-file3\Roads\rdsad\Meetings\SPC's\1%20LANDUSE%20PLANNING%20&amp;%20TRANSPORTATION%20SPC\2017\December\Minutes%20of%20SPC%20LUPT%20Meeting%20of%204th%20December,%202017.docx" TargetMode="External"/><Relationship Id="rId12" Type="http://schemas.openxmlformats.org/officeDocument/2006/relationships/hyperlink" Target="file:///C:\Users\lleonard\AppData\Local\Microsoft\Windows\Temporary%20Internet%20Files\Content.Outlook\0WYLUDPG\Items\H4%20-%20Adamstown%20Road,R120%20Progress%20Update.docx"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http://intranet/viewdocument.aspx?id=de9efb17-d90a-43f2-a068-a1a201090082" TargetMode="External"/><Relationship Id="rId11" Type="http://schemas.openxmlformats.org/officeDocument/2006/relationships/hyperlink" Target="file:///C:\Users\lleonard\AppData\Local\Microsoft\Windows\Temporary%20Internet%20Files\Content.Outlook\0WYLUDPG\Items\H3A%20BleeperBike_SDCCReport.pdf" TargetMode="External"/><Relationship Id="rId5" Type="http://schemas.openxmlformats.org/officeDocument/2006/relationships/image" Target="media/image1.jpeg"/><Relationship Id="rId15" Type="http://schemas.openxmlformats.org/officeDocument/2006/relationships/hyperlink" Target="file:///C:\Users\lleonard\AppData\Local\Microsoft\Windows\Temporary%20Internet%20Files\Content.Outlook\0WYLUDPG\Items\mydoorstep%20Presentation%2017-5-18.pdf" TargetMode="External"/><Relationship Id="rId10" Type="http://schemas.openxmlformats.org/officeDocument/2006/relationships/hyperlink" Target="file:///C:\Users\lleonard\AppData\Local\Microsoft\Windows\Temporary%20Internet%20Files\Content.Outlook\0WYLUDPG\Items\H3%20-%20Bike%20Week%202018.docx" TargetMode="External"/><Relationship Id="rId4" Type="http://schemas.openxmlformats.org/officeDocument/2006/relationships/webSettings" Target="webSettings.xml"/><Relationship Id="rId9" Type="http://schemas.openxmlformats.org/officeDocument/2006/relationships/hyperlink" Target="file:///C:\Users\lleonard\AppData\Local\Microsoft\Windows\Temporary%20Internet%20Files\Content.Outlook\0WYLUDPG\Items\H2%20-%20Variations%20to%20County%20Development%20Plan.docx" TargetMode="External"/><Relationship Id="rId14" Type="http://schemas.openxmlformats.org/officeDocument/2006/relationships/hyperlink" Target="file:///C:\Users\lleonard\AppData\Local\Microsoft\Windows\Temporary%20Internet%20Files\Content.Outlook\0WYLUDPG\Items\H6%20-%20Clonburris%20SDZ%20Update.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1734</Words>
  <Characters>9888</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11599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Reilly</dc:creator>
  <cp:keywords/>
  <dc:description/>
  <cp:lastModifiedBy>Barbara Reilly</cp:lastModifiedBy>
  <cp:revision>3</cp:revision>
  <dcterms:created xsi:type="dcterms:W3CDTF">2018-07-10T14:39:00Z</dcterms:created>
  <dcterms:modified xsi:type="dcterms:W3CDTF">2018-07-10T14:43:00Z</dcterms:modified>
</cp:coreProperties>
</file>