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0D" w:rsidRDefault="000E780D" w:rsidP="000E780D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:rsidR="000E780D" w:rsidRDefault="000E780D" w:rsidP="000E780D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952500" cy="1162050"/>
            <wp:effectExtent l="0" t="0" r="0" b="0"/>
            <wp:docPr id="2" name="Picture 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80D" w:rsidRDefault="000E780D" w:rsidP="000E780D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SOUTH DUBLIN COUNTY COUNCIL</w:t>
      </w:r>
    </w:p>
    <w:p w:rsidR="000E780D" w:rsidRDefault="000E780D" w:rsidP="000E780D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Monday, </w:t>
      </w:r>
      <w:r w:rsidR="00D86B2E">
        <w:rPr>
          <w:rFonts w:ascii="Verdana" w:hAnsi="Verdana"/>
          <w:color w:val="000000"/>
        </w:rPr>
        <w:t>12</w:t>
      </w:r>
      <w:r w:rsidR="00D86B2E" w:rsidRPr="00D86B2E">
        <w:rPr>
          <w:rFonts w:ascii="Verdana" w:hAnsi="Verdana"/>
          <w:color w:val="000000"/>
          <w:vertAlign w:val="superscript"/>
        </w:rPr>
        <w:t>th</w:t>
      </w:r>
      <w:r w:rsidR="00D86B2E">
        <w:rPr>
          <w:rFonts w:ascii="Verdana" w:hAnsi="Verdana"/>
          <w:color w:val="000000"/>
        </w:rPr>
        <w:t xml:space="preserve"> November 2018</w:t>
      </w:r>
    </w:p>
    <w:p w:rsidR="000E780D" w:rsidRDefault="000E780D" w:rsidP="000E780D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 H</w:t>
      </w:r>
      <w:r w:rsidR="00D86B2E">
        <w:rPr>
          <w:rFonts w:ascii="Verdana" w:hAnsi="Verdana"/>
          <w:color w:val="000000"/>
        </w:rPr>
        <w:t>-</w:t>
      </w:r>
      <w:r>
        <w:rPr>
          <w:rFonts w:ascii="Verdana" w:hAnsi="Verdana"/>
          <w:color w:val="000000"/>
        </w:rPr>
        <w:t xml:space="preserve">I </w:t>
      </w:r>
      <w:r w:rsidR="00D86B2E">
        <w:rPr>
          <w:rFonts w:ascii="Verdana" w:hAnsi="Verdana"/>
          <w:color w:val="000000"/>
        </w:rPr>
        <w:t>(</w:t>
      </w:r>
      <w:r>
        <w:rPr>
          <w:rFonts w:ascii="Verdana" w:hAnsi="Verdana"/>
          <w:color w:val="000000"/>
        </w:rPr>
        <w:t>2</w:t>
      </w:r>
      <w:r w:rsidR="00D86B2E">
        <w:rPr>
          <w:rFonts w:ascii="Verdana" w:hAnsi="Verdana"/>
          <w:color w:val="000000"/>
        </w:rPr>
        <w:t>)</w:t>
      </w:r>
      <w:bookmarkStart w:id="0" w:name="_GoBack"/>
      <w:bookmarkEnd w:id="0"/>
      <w:r>
        <w:rPr>
          <w:rFonts w:ascii="Verdana" w:hAnsi="Verdana"/>
          <w:color w:val="000000"/>
        </w:rPr>
        <w:t xml:space="preserve"> (C)</w:t>
      </w:r>
    </w:p>
    <w:p w:rsidR="000E780D" w:rsidRDefault="000E780D" w:rsidP="000E780D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  <w:r>
        <w:rPr>
          <w:rStyle w:val="Strong"/>
          <w:rFonts w:ascii="Verdana" w:hAnsi="Verdana"/>
          <w:color w:val="000000"/>
          <w:u w:val="single"/>
        </w:rPr>
        <w:t>REPORTS FROM AREA COMMITTEE</w:t>
      </w:r>
    </w:p>
    <w:p w:rsidR="000E780D" w:rsidRDefault="000E780D" w:rsidP="000E780D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 Members of the Tallaght Area Committee following consideration of the report set out below recommended that the procedure to extinguish a Public Right of Way between </w:t>
      </w:r>
      <w:r w:rsidR="00D86B2E">
        <w:rPr>
          <w:rFonts w:ascii="Verdana" w:hAnsi="Verdana"/>
          <w:color w:val="000000"/>
        </w:rPr>
        <w:t xml:space="preserve">8 and 10 </w:t>
      </w:r>
      <w:proofErr w:type="spellStart"/>
      <w:r w:rsidR="00D86B2E">
        <w:rPr>
          <w:rFonts w:ascii="Verdana" w:hAnsi="Verdana"/>
          <w:color w:val="000000"/>
        </w:rPr>
        <w:t>Drumcairn</w:t>
      </w:r>
      <w:proofErr w:type="spellEnd"/>
      <w:r w:rsidR="00D86B2E">
        <w:rPr>
          <w:rFonts w:ascii="Verdana" w:hAnsi="Verdana"/>
          <w:color w:val="000000"/>
        </w:rPr>
        <w:t xml:space="preserve"> Drive</w:t>
      </w:r>
      <w:r>
        <w:rPr>
          <w:rFonts w:ascii="Verdana" w:hAnsi="Verdana"/>
          <w:color w:val="000000"/>
        </w:rPr>
        <w:t xml:space="preserve"> be initiated.</w:t>
      </w:r>
    </w:p>
    <w:p w:rsidR="00D86B2E" w:rsidRDefault="00D86B2E" w:rsidP="00D86B2E">
      <w:pPr>
        <w:pStyle w:val="replymain"/>
        <w:rPr>
          <w:rFonts w:ascii="Tahoma" w:hAnsi="Tahoma" w:cs="Tahoma"/>
        </w:rPr>
      </w:pPr>
      <w:r w:rsidRPr="00844EF0">
        <w:rPr>
          <w:rFonts w:ascii="Tahoma" w:hAnsi="Tahoma" w:cs="Tahoma"/>
        </w:rPr>
        <w:t xml:space="preserve">MEETING OF </w:t>
      </w:r>
      <w:r>
        <w:rPr>
          <w:rFonts w:ascii="Tahoma" w:hAnsi="Tahoma" w:cs="Tahoma"/>
        </w:rPr>
        <w:t xml:space="preserve">TALLAGHT </w:t>
      </w:r>
      <w:r w:rsidRPr="00844EF0">
        <w:rPr>
          <w:rFonts w:ascii="Tahoma" w:hAnsi="Tahoma" w:cs="Tahoma"/>
        </w:rPr>
        <w:t>AREA COMMITTEE</w:t>
      </w:r>
      <w:r>
        <w:rPr>
          <w:rFonts w:ascii="Tahoma" w:hAnsi="Tahoma" w:cs="Tahoma"/>
        </w:rPr>
        <w:t xml:space="preserve"> </w:t>
      </w:r>
    </w:p>
    <w:p w:rsidR="00D86B2E" w:rsidRDefault="00D86B2E" w:rsidP="00D86B2E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>Monday 22</w:t>
      </w:r>
      <w:r w:rsidRPr="008E107E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October 2018</w:t>
      </w:r>
    </w:p>
    <w:p w:rsidR="00D86B2E" w:rsidRDefault="00D86B2E" w:rsidP="00D86B2E">
      <w:pPr>
        <w:pStyle w:val="replymain"/>
        <w:rPr>
          <w:rFonts w:ascii="Tahoma" w:hAnsi="Tahoma" w:cs="Tahoma"/>
        </w:rPr>
      </w:pPr>
      <w:r w:rsidRPr="00844EF0">
        <w:rPr>
          <w:rFonts w:ascii="Tahoma" w:hAnsi="Tahoma" w:cs="Tahoma"/>
        </w:rPr>
        <w:t xml:space="preserve">HEADED ITEM </w:t>
      </w:r>
      <w:r>
        <w:rPr>
          <w:rFonts w:ascii="Tahoma" w:hAnsi="Tahoma" w:cs="Tahoma"/>
        </w:rPr>
        <w:t>6</w:t>
      </w:r>
    </w:p>
    <w:p w:rsidR="00D86B2E" w:rsidRDefault="00D86B2E" w:rsidP="00D86B2E">
      <w:pPr>
        <w:jc w:val="center"/>
        <w:rPr>
          <w:b/>
          <w:u w:val="single"/>
        </w:rPr>
      </w:pPr>
      <w:r w:rsidRPr="00657F05">
        <w:rPr>
          <w:b/>
          <w:u w:val="single"/>
        </w:rPr>
        <w:t xml:space="preserve">PROPOSED </w:t>
      </w:r>
      <w:r>
        <w:rPr>
          <w:b/>
          <w:u w:val="single"/>
        </w:rPr>
        <w:t>INITIATION</w:t>
      </w:r>
      <w:r w:rsidRPr="00657F05">
        <w:rPr>
          <w:b/>
          <w:u w:val="single"/>
        </w:rPr>
        <w:t xml:space="preserve"> OF THE</w:t>
      </w:r>
      <w:r>
        <w:rPr>
          <w:b/>
          <w:u w:val="single"/>
        </w:rPr>
        <w:t xml:space="preserve"> PROCEDURE TO </w:t>
      </w:r>
    </w:p>
    <w:p w:rsidR="00D86B2E" w:rsidRDefault="00D86B2E" w:rsidP="00D86B2E">
      <w:pPr>
        <w:jc w:val="center"/>
        <w:rPr>
          <w:b/>
          <w:u w:val="single"/>
        </w:rPr>
      </w:pPr>
      <w:r>
        <w:rPr>
          <w:b/>
          <w:u w:val="single"/>
        </w:rPr>
        <w:t>EXTINGUISH THE PUBLIC</w:t>
      </w:r>
      <w:r w:rsidRPr="00657F05">
        <w:rPr>
          <w:b/>
          <w:u w:val="single"/>
        </w:rPr>
        <w:t xml:space="preserve"> RIGHT OF WAY </w:t>
      </w:r>
    </w:p>
    <w:p w:rsidR="00D86B2E" w:rsidRDefault="00D86B2E" w:rsidP="00D86B2E">
      <w:pPr>
        <w:jc w:val="center"/>
        <w:rPr>
          <w:b/>
          <w:u w:val="single"/>
        </w:rPr>
      </w:pPr>
      <w:r>
        <w:rPr>
          <w:b/>
          <w:u w:val="single"/>
        </w:rPr>
        <w:t>BETWEEN 8 AND 10 DRUMCAIRN DRIVE</w:t>
      </w:r>
    </w:p>
    <w:p w:rsidR="00D86B2E" w:rsidRDefault="00D86B2E" w:rsidP="00D86B2E"/>
    <w:p w:rsidR="00D86B2E" w:rsidRPr="00BD5465" w:rsidRDefault="00D86B2E" w:rsidP="00D86B2E">
      <w:pPr>
        <w:rPr>
          <w:rFonts w:ascii="Tahoma" w:hAnsi="Tahoma" w:cs="Tahoma"/>
        </w:rPr>
      </w:pPr>
      <w:r>
        <w:rPr>
          <w:rFonts w:ascii="Tahoma" w:hAnsi="Tahoma" w:cs="Tahoma"/>
        </w:rPr>
        <w:t>The owner</w:t>
      </w:r>
      <w:r w:rsidRPr="00BD5465">
        <w:rPr>
          <w:rFonts w:ascii="Tahoma" w:hAnsi="Tahoma" w:cs="Tahoma"/>
        </w:rPr>
        <w:t xml:space="preserve"> of </w:t>
      </w:r>
      <w:r>
        <w:rPr>
          <w:rFonts w:ascii="Tahoma" w:hAnsi="Tahoma" w:cs="Tahoma"/>
        </w:rPr>
        <w:t xml:space="preserve">8 </w:t>
      </w:r>
      <w:proofErr w:type="spellStart"/>
      <w:r>
        <w:rPr>
          <w:rFonts w:ascii="Tahoma" w:hAnsi="Tahoma" w:cs="Tahoma"/>
        </w:rPr>
        <w:t>Drumcairn</w:t>
      </w:r>
      <w:proofErr w:type="spellEnd"/>
      <w:r>
        <w:rPr>
          <w:rFonts w:ascii="Tahoma" w:hAnsi="Tahoma" w:cs="Tahoma"/>
        </w:rPr>
        <w:t xml:space="preserve"> Drive</w:t>
      </w:r>
      <w:r w:rsidRPr="00BD5465">
        <w:rPr>
          <w:rFonts w:ascii="Tahoma" w:hAnsi="Tahoma" w:cs="Tahoma"/>
        </w:rPr>
        <w:t xml:space="preserve"> wish</w:t>
      </w:r>
      <w:r>
        <w:rPr>
          <w:rFonts w:ascii="Tahoma" w:hAnsi="Tahoma" w:cs="Tahoma"/>
        </w:rPr>
        <w:t>es</w:t>
      </w:r>
      <w:r w:rsidRPr="00BD546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to incorporate the portion of the laneway immediately to side of his property into his garden.</w:t>
      </w:r>
    </w:p>
    <w:p w:rsidR="00D86B2E" w:rsidRDefault="00D86B2E" w:rsidP="00D86B2E">
      <w:r w:rsidRPr="00F427E8">
        <w:rPr>
          <w:rFonts w:ascii="Tahoma" w:hAnsi="Tahoma" w:cs="Tahoma"/>
        </w:rPr>
        <w:t xml:space="preserve">The </w:t>
      </w:r>
      <w:smartTag w:uri="urn:schemas-microsoft-com:office:smarttags" w:element="PersonName">
        <w:r w:rsidRPr="00F427E8">
          <w:rPr>
            <w:rFonts w:ascii="Tahoma" w:hAnsi="Tahoma" w:cs="Tahoma"/>
          </w:rPr>
          <w:t>Development Department</w:t>
        </w:r>
      </w:smartTag>
      <w:r w:rsidRPr="00F427E8">
        <w:rPr>
          <w:rFonts w:ascii="Tahoma" w:hAnsi="Tahoma" w:cs="Tahoma"/>
        </w:rPr>
        <w:t xml:space="preserve"> have indicated that they are willing to consider disposal of this portion of land subject to the extinguishment of the public right of way.</w:t>
      </w:r>
      <w:r>
        <w:rPr>
          <w:rFonts w:ascii="Tahoma" w:hAnsi="Tahoma" w:cs="Tahoma"/>
        </w:rPr>
        <w:t xml:space="preserve"> Housing Estate Management have inspected the location and as the laneway is no longer in use they have no objection to the disposal.</w:t>
      </w:r>
    </w:p>
    <w:p w:rsidR="00D86B2E" w:rsidRDefault="00D86B2E" w:rsidP="00D86B2E">
      <w:pPr>
        <w:rPr>
          <w:rFonts w:ascii="Tahoma" w:hAnsi="Tahoma" w:cs="Tahoma"/>
        </w:rPr>
      </w:pPr>
      <w:r w:rsidRPr="00094808">
        <w:rPr>
          <w:rFonts w:ascii="Tahoma" w:hAnsi="Tahoma" w:cs="Tahoma"/>
        </w:rPr>
        <w:t>If the Committee agree the procedure to extinguish the public right-of-way over</w:t>
      </w:r>
      <w:r>
        <w:rPr>
          <w:rFonts w:ascii="Tahoma" w:hAnsi="Tahoma" w:cs="Tahoma"/>
        </w:rPr>
        <w:t xml:space="preserve"> the laneway to the rear and side of 8 </w:t>
      </w:r>
      <w:proofErr w:type="spellStart"/>
      <w:r>
        <w:rPr>
          <w:rFonts w:ascii="Tahoma" w:hAnsi="Tahoma" w:cs="Tahoma"/>
        </w:rPr>
        <w:t>Drumcairn</w:t>
      </w:r>
      <w:proofErr w:type="spellEnd"/>
      <w:r>
        <w:rPr>
          <w:rFonts w:ascii="Tahoma" w:hAnsi="Tahoma" w:cs="Tahoma"/>
        </w:rPr>
        <w:t xml:space="preserve"> Drive as shown on Map Drawing No. RE 5005 </w:t>
      </w:r>
      <w:r w:rsidRPr="00094808">
        <w:rPr>
          <w:rFonts w:ascii="Tahoma" w:hAnsi="Tahoma" w:cs="Tahoma"/>
        </w:rPr>
        <w:t>will be initiated.</w:t>
      </w:r>
    </w:p>
    <w:p w:rsidR="00D86B2E" w:rsidRDefault="00D86B2E" w:rsidP="00D86B2E">
      <w:r w:rsidRPr="00CD09E1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6.25pt;height:631.5pt">
            <v:imagedata r:id="rId6" o:title=""/>
          </v:shape>
        </w:object>
      </w:r>
    </w:p>
    <w:p w:rsidR="00D86B2E" w:rsidRDefault="000E780D" w:rsidP="00D86B2E">
      <w:pPr>
        <w:pStyle w:val="NormalWeb"/>
        <w:rPr>
          <w:rFonts w:ascii="Verdana" w:hAnsi="Verdana"/>
        </w:rPr>
      </w:pPr>
      <w:r>
        <w:rPr>
          <w:rFonts w:ascii="Verdana" w:hAnsi="Verdana"/>
          <w:color w:val="000000"/>
        </w:rPr>
        <w:t> </w:t>
      </w:r>
    </w:p>
    <w:p w:rsidR="000E780D" w:rsidRDefault="000E780D" w:rsidP="000E78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0E780D" w:rsidRDefault="000E780D" w:rsidP="000E780D">
      <w:pPr>
        <w:spacing w:before="100" w:beforeAutospacing="1" w:after="100" w:afterAutospacing="1" w:line="240" w:lineRule="auto"/>
        <w:rPr>
          <w:rFonts w:ascii="Verdana" w:hAnsi="Verdana"/>
          <w:color w:val="000000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If the Council </w:t>
      </w:r>
      <w:r>
        <w:rPr>
          <w:rFonts w:ascii="Verdana" w:eastAsia="Times New Roman" w:hAnsi="Verdana" w:cs="Times New Roman"/>
          <w:b/>
          <w:sz w:val="24"/>
          <w:szCs w:val="24"/>
          <w:lang w:eastAsia="en-IE"/>
        </w:rPr>
        <w:t>agree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the proposal, the procedure to extinguish the Public Right of Way between </w:t>
      </w:r>
      <w:r w:rsidR="00D86B2E">
        <w:rPr>
          <w:rFonts w:ascii="Verdana" w:eastAsia="Times New Roman" w:hAnsi="Verdana" w:cs="Times New Roman"/>
          <w:sz w:val="24"/>
          <w:szCs w:val="24"/>
          <w:lang w:eastAsia="en-IE"/>
        </w:rPr>
        <w:t xml:space="preserve">8 and 10 </w:t>
      </w:r>
      <w:proofErr w:type="spellStart"/>
      <w:r w:rsidR="00D86B2E">
        <w:rPr>
          <w:rFonts w:ascii="Verdana" w:eastAsia="Times New Roman" w:hAnsi="Verdana" w:cs="Times New Roman"/>
          <w:sz w:val="24"/>
          <w:szCs w:val="24"/>
          <w:lang w:eastAsia="en-IE"/>
        </w:rPr>
        <w:t>Drumcairn</w:t>
      </w:r>
      <w:proofErr w:type="spellEnd"/>
      <w:r w:rsidR="00D86B2E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Drive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will be initiated. </w:t>
      </w:r>
    </w:p>
    <w:p w:rsidR="00FD30CC" w:rsidRDefault="00D86B2E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705BE"/>
    <w:multiLevelType w:val="multilevel"/>
    <w:tmpl w:val="0BD66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42220"/>
    <w:multiLevelType w:val="multilevel"/>
    <w:tmpl w:val="BF70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A1B8C"/>
    <w:multiLevelType w:val="multilevel"/>
    <w:tmpl w:val="FCBE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0D"/>
    <w:rsid w:val="000E780D"/>
    <w:rsid w:val="00103976"/>
    <w:rsid w:val="00555982"/>
    <w:rsid w:val="00D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2C4B6-D1AE-49A5-8E36-104A3C5B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80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0E78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0E780D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0E78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uiPriority w:val="22"/>
    <w:qFormat/>
    <w:rsid w:val="000E7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Edwina Leonard</cp:lastModifiedBy>
  <cp:revision>2</cp:revision>
  <dcterms:created xsi:type="dcterms:W3CDTF">2018-11-05T10:21:00Z</dcterms:created>
  <dcterms:modified xsi:type="dcterms:W3CDTF">2018-11-05T10:21:00Z</dcterms:modified>
</cp:coreProperties>
</file>