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FB" w:rsidRDefault="003224FB" w:rsidP="003224FB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3224FB" w:rsidRDefault="003224FB" w:rsidP="003224FB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60D7DE44" wp14:editId="5476B7A9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FB" w:rsidRDefault="003224FB" w:rsidP="003224FB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3224FB" w:rsidRDefault="003224FB" w:rsidP="003224FB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3224FB" w:rsidRDefault="003224FB" w:rsidP="003224FB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3224FB" w:rsidRDefault="003224FB" w:rsidP="003224FB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8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September 2018 </w:t>
      </w:r>
    </w:p>
    <w:p w:rsidR="003224FB" w:rsidRDefault="003224FB" w:rsidP="003224FB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3224FB" w:rsidRDefault="003224FB" w:rsidP="003224FB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</w:t>
      </w:r>
      <w:r w:rsidR="00250467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3 (</w:t>
      </w:r>
      <w:r w:rsidR="008458C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e</w:t>
      </w:r>
      <w:bookmarkStart w:id="0" w:name="_GoBack"/>
      <w:bookmarkEnd w:id="0"/>
      <w:r w:rsidR="00250467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)</w:t>
      </w:r>
    </w:p>
    <w:p w:rsidR="003224FB" w:rsidRPr="00530740" w:rsidRDefault="003224FB" w:rsidP="003224FB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4D2AD1" w:rsidRPr="00040E09" w:rsidRDefault="00391229" w:rsidP="004D2AD1">
      <w:pPr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Style w:val="underline1"/>
          <w:rFonts w:ascii="Verdana" w:hAnsi="Verdana"/>
          <w:b/>
          <w:bCs/>
        </w:rPr>
        <w:t xml:space="preserve">RESIGNATION OF COUNCILLOR D. RICHARDSON FROM </w:t>
      </w:r>
      <w:r w:rsidR="00BA5C60">
        <w:rPr>
          <w:rStyle w:val="Strong"/>
          <w:rFonts w:ascii="Verdana" w:hAnsi="Verdana"/>
          <w:u w:val="single"/>
        </w:rPr>
        <w:t xml:space="preserve">THE </w:t>
      </w:r>
      <w:r>
        <w:rPr>
          <w:rStyle w:val="Strong"/>
          <w:rFonts w:ascii="Verdana" w:hAnsi="Verdana"/>
          <w:u w:val="single"/>
        </w:rPr>
        <w:t>TALLAGHT DRUG &amp; ALCOHOL TASK FORCE</w:t>
      </w:r>
    </w:p>
    <w:p w:rsidR="003224FB" w:rsidRDefault="003224FB" w:rsidP="003224FB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3224FB" w:rsidRPr="00287180" w:rsidRDefault="003224FB" w:rsidP="003224FB">
      <w:pPr>
        <w:spacing w:after="0" w:line="240" w:lineRule="auto"/>
        <w:ind w:right="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The following report went to the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Organisation, Procedure &amp; Finance 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ab/>
        <w:t>Committee Meeting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:rsidR="003224FB" w:rsidRPr="004D2AD1" w:rsidRDefault="003224FB" w:rsidP="003224FB">
      <w:pPr>
        <w:pStyle w:val="NormalWeb"/>
      </w:pPr>
      <w:r w:rsidRPr="00287180">
        <w:tab/>
      </w:r>
      <w:r w:rsidR="004D2AD1" w:rsidRPr="004D2AD1">
        <w:rPr>
          <w:rStyle w:val="Strong"/>
          <w:u w:val="single"/>
        </w:rPr>
        <w:t xml:space="preserve">THE RESIGNATION OF COUNCILLOR D. RICHARDSON </w:t>
      </w:r>
      <w:r w:rsidRPr="004D2AD1">
        <w:rPr>
          <w:rStyle w:val="Strong"/>
          <w:u w:val="single"/>
        </w:rPr>
        <w:t xml:space="preserve">FROM </w:t>
      </w:r>
      <w:r w:rsidRPr="004D2AD1">
        <w:rPr>
          <w:rStyle w:val="Strong"/>
        </w:rPr>
        <w:tab/>
      </w:r>
      <w:r w:rsidR="004D2AD1" w:rsidRPr="004D2AD1">
        <w:rPr>
          <w:rStyle w:val="Strong"/>
          <w:u w:val="single"/>
        </w:rPr>
        <w:t>THE TALLAGHT DRUG &amp; ALCOHOL TASK FORCE</w:t>
      </w:r>
    </w:p>
    <w:p w:rsidR="003224FB" w:rsidRPr="00287180" w:rsidRDefault="003224FB" w:rsidP="003224FB">
      <w:pPr>
        <w:pStyle w:val="NormalWeb"/>
      </w:pPr>
      <w:r w:rsidRPr="00287180">
        <w:rPr>
          <w:rStyle w:val="Strong"/>
        </w:rPr>
        <w:tab/>
        <w:t>REPLY:</w:t>
      </w:r>
    </w:p>
    <w:p w:rsidR="004D2AD1" w:rsidRPr="004D2AD1" w:rsidRDefault="004D2AD1" w:rsidP="004D2A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AD1">
        <w:rPr>
          <w:rFonts w:ascii="Times New Roman" w:eastAsia="Times New Roman" w:hAnsi="Times New Roman" w:cs="Times New Roman"/>
          <w:sz w:val="24"/>
          <w:szCs w:val="24"/>
          <w:lang w:eastAsia="en-IE"/>
        </w:rPr>
        <w:t>A vacancy exists on the Tallaght Drug &amp; Alcohol Task Force following Councillor D. Richardson’s resignation from this Committee and it is a matter for the Council to nominate a replacement to fill the vacancy.</w:t>
      </w:r>
    </w:p>
    <w:p w:rsidR="004D2AD1" w:rsidRPr="004D2AD1" w:rsidRDefault="004D2AD1" w:rsidP="004D2AD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AD1">
        <w:rPr>
          <w:rFonts w:ascii="Times New Roman" w:eastAsia="Times New Roman" w:hAnsi="Times New Roman" w:cs="Times New Roman"/>
          <w:sz w:val="24"/>
          <w:szCs w:val="24"/>
          <w:lang w:eastAsia="en-IE"/>
        </w:rPr>
        <w:t>This is now before the Organisation, Procedure and Finance Committee for consideration.</w:t>
      </w:r>
    </w:p>
    <w:p w:rsidR="00391229" w:rsidRDefault="00391229" w:rsidP="00391229">
      <w:pPr>
        <w:pStyle w:val="NormalWeb"/>
        <w:ind w:left="709" w:firstLine="11"/>
        <w:rPr>
          <w:rStyle w:val="Hyperlink"/>
          <w:color w:val="auto"/>
          <w:u w:val="none"/>
          <w:lang w:val="en-GB" w:eastAsia="en-GB"/>
        </w:rPr>
      </w:pPr>
      <w:r>
        <w:rPr>
          <w:lang w:val="en-GB" w:eastAsia="en-GB"/>
        </w:rPr>
        <w:t>It was proposed by Councillor D.</w:t>
      </w:r>
      <w:r w:rsidR="00BA5C60">
        <w:rPr>
          <w:lang w:val="en-GB" w:eastAsia="en-GB"/>
        </w:rPr>
        <w:t xml:space="preserve"> </w:t>
      </w:r>
      <w:r>
        <w:rPr>
          <w:lang w:val="en-GB" w:eastAsia="en-GB"/>
        </w:rPr>
        <w:t xml:space="preserve">Richardson and seconded by Councillor M. Duff and </w:t>
      </w:r>
      <w:r>
        <w:rPr>
          <w:b/>
          <w:lang w:val="en-GB" w:eastAsia="en-GB"/>
        </w:rPr>
        <w:t>AGREED</w:t>
      </w:r>
      <w:r>
        <w:rPr>
          <w:lang w:val="en-GB" w:eastAsia="en-GB"/>
        </w:rPr>
        <w:t xml:space="preserve"> that Councillor C. King be appointed to the Tallaght Drug &amp; Alcohol Task Force.</w:t>
      </w:r>
    </w:p>
    <w:p w:rsidR="00287180" w:rsidRPr="003224FB" w:rsidRDefault="00F033C4" w:rsidP="003224FB">
      <w:r>
        <w:tab/>
      </w:r>
      <w:r w:rsidRPr="00E80046">
        <w:rPr>
          <w:rFonts w:ascii="Times New Roman" w:hAnsi="Times New Roman" w:cs="Times New Roman"/>
          <w:sz w:val="24"/>
        </w:rPr>
        <w:t>This is now before full Council for approval</w:t>
      </w:r>
    </w:p>
    <w:sectPr w:rsidR="00287180" w:rsidRPr="0032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80"/>
    <w:rsid w:val="00103976"/>
    <w:rsid w:val="00250467"/>
    <w:rsid w:val="00287180"/>
    <w:rsid w:val="003224FB"/>
    <w:rsid w:val="00391229"/>
    <w:rsid w:val="003B543B"/>
    <w:rsid w:val="004D2AD1"/>
    <w:rsid w:val="00555982"/>
    <w:rsid w:val="008458C0"/>
    <w:rsid w:val="00BA5C60"/>
    <w:rsid w:val="00F0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12B5E-A99A-41BB-8221-228F983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28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87180"/>
    <w:rPr>
      <w:b/>
      <w:bCs/>
    </w:rPr>
  </w:style>
  <w:style w:type="character" w:customStyle="1" w:styleId="NormalWebChar">
    <w:name w:val="Normal (Web) Char"/>
    <w:link w:val="NormalWeb"/>
    <w:uiPriority w:val="99"/>
    <w:semiHidden/>
    <w:locked/>
    <w:rsid w:val="003224F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underline1">
    <w:name w:val="underline1"/>
    <w:basedOn w:val="DefaultParagraphFont"/>
    <w:rsid w:val="003224FB"/>
    <w:rPr>
      <w:u w:val="single"/>
    </w:rPr>
  </w:style>
  <w:style w:type="character" w:styleId="Hyperlink">
    <w:name w:val="Hyperlink"/>
    <w:semiHidden/>
    <w:unhideWhenUsed/>
    <w:rsid w:val="00391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7</cp:revision>
  <dcterms:created xsi:type="dcterms:W3CDTF">2018-09-26T11:28:00Z</dcterms:created>
  <dcterms:modified xsi:type="dcterms:W3CDTF">2018-09-28T09:20:00Z</dcterms:modified>
</cp:coreProperties>
</file>