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126F" w:rsidRPr="003D126F" w:rsidRDefault="003D126F" w:rsidP="003D126F">
      <w:pPr>
        <w:pBdr>
          <w:bottom w:val="single" w:sz="6" w:space="1" w:color="auto"/>
        </w:pBdr>
        <w:spacing w:after="0" w:line="240" w:lineRule="auto"/>
        <w:jc w:val="center"/>
        <w:rPr>
          <w:rFonts w:ascii="Arial" w:eastAsia="Times New Roman" w:hAnsi="Arial" w:cs="Arial"/>
          <w:vanish/>
          <w:sz w:val="16"/>
          <w:szCs w:val="16"/>
          <w:lang w:eastAsia="en-IE"/>
        </w:rPr>
      </w:pPr>
      <w:r w:rsidRPr="003D126F">
        <w:rPr>
          <w:rFonts w:ascii="Arial" w:eastAsia="Times New Roman" w:hAnsi="Arial" w:cs="Arial"/>
          <w:vanish/>
          <w:sz w:val="16"/>
          <w:szCs w:val="16"/>
          <w:lang w:eastAsia="en-IE"/>
        </w:rPr>
        <w:t>Top of Form</w:t>
      </w:r>
    </w:p>
    <w:p w:rsidR="003D126F" w:rsidRPr="003D126F" w:rsidRDefault="003D126F" w:rsidP="003D126F">
      <w:pPr>
        <w:spacing w:after="0" w:line="240" w:lineRule="auto"/>
        <w:rPr>
          <w:rFonts w:ascii="Verdana" w:eastAsia="Times New Roman" w:hAnsi="Verdana" w:cs="Times New Roman"/>
          <w:sz w:val="24"/>
          <w:szCs w:val="24"/>
          <w:lang w:eastAsia="en-IE"/>
        </w:rPr>
      </w:pPr>
      <w:r w:rsidRPr="003D126F">
        <w:rPr>
          <w:rFonts w:ascii="Verdana" w:eastAsia="Times New Roman" w:hAnsi="Verdana" w:cs="Times New Roman"/>
          <w:sz w:val="24"/>
          <w:szCs w:val="24"/>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5" o:title=""/>
          </v:shape>
          <w:control r:id="rId6" w:name="DefaultOcxName" w:shapeid="_x0000_i1030"/>
        </w:object>
      </w:r>
      <w:r w:rsidRPr="003D126F">
        <w:rPr>
          <w:rFonts w:ascii="Verdana" w:eastAsia="Times New Roman" w:hAnsi="Verdana" w:cs="Times New Roman"/>
          <w:sz w:val="24"/>
          <w:szCs w:val="24"/>
        </w:rPr>
        <w:object w:dxaOrig="225" w:dyaOrig="225">
          <v:shape id="_x0000_i1033" type="#_x0000_t75" style="width:1in;height:18pt" o:ole="">
            <v:imagedata r:id="rId7" o:title=""/>
          </v:shape>
          <w:control r:id="rId8" w:name="DefaultOcxName1" w:shapeid="_x0000_i1033"/>
        </w:object>
      </w:r>
    </w:p>
    <w:p w:rsidR="003D126F" w:rsidRPr="003D126F" w:rsidRDefault="003D126F" w:rsidP="003D126F">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3D126F">
        <w:rPr>
          <w:rFonts w:ascii="Verdana" w:eastAsia="Times New Roman" w:hAnsi="Verdana" w:cs="Times New Roman"/>
          <w:b/>
          <w:bCs/>
          <w:sz w:val="31"/>
          <w:szCs w:val="31"/>
          <w:u w:val="single"/>
          <w:lang w:eastAsia="en-IE"/>
        </w:rPr>
        <w:t>COMHAIRLE CONTAE ÁTHA CLIATH THEAS</w:t>
      </w:r>
      <w:r w:rsidRPr="003D126F">
        <w:rPr>
          <w:rFonts w:ascii="Verdana" w:eastAsia="Times New Roman" w:hAnsi="Verdana" w:cs="Times New Roman"/>
          <w:b/>
          <w:bCs/>
          <w:sz w:val="31"/>
          <w:szCs w:val="31"/>
          <w:u w:val="single"/>
          <w:lang w:eastAsia="en-IE"/>
        </w:rPr>
        <w:br/>
        <w:t>SOUTH DUBLIN COUNTY COUNCIL</w:t>
      </w:r>
    </w:p>
    <w:p w:rsidR="003D126F" w:rsidRPr="003D126F" w:rsidRDefault="003D126F" w:rsidP="003D126F">
      <w:pPr>
        <w:spacing w:before="300" w:after="300" w:line="240" w:lineRule="auto"/>
        <w:jc w:val="center"/>
        <w:rPr>
          <w:rFonts w:ascii="Verdana" w:eastAsia="Times New Roman" w:hAnsi="Verdana" w:cs="Times New Roman"/>
          <w:sz w:val="24"/>
          <w:szCs w:val="24"/>
          <w:lang w:eastAsia="en-IE"/>
        </w:rPr>
      </w:pPr>
      <w:r w:rsidRPr="003D126F">
        <w:rPr>
          <w:rFonts w:ascii="Verdana" w:eastAsia="Times New Roman" w:hAnsi="Verdana" w:cs="Times New Roman"/>
          <w:noProof/>
          <w:sz w:val="24"/>
          <w:szCs w:val="24"/>
          <w:lang w:eastAsia="en-IE"/>
        </w:rPr>
        <w:drawing>
          <wp:inline distT="0" distB="0" distL="0" distR="0" wp14:anchorId="1935EA58" wp14:editId="3D481C73">
            <wp:extent cx="949960" cy="1163955"/>
            <wp:effectExtent l="0" t="0" r="254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49960" cy="1163955"/>
                    </a:xfrm>
                    <a:prstGeom prst="rect">
                      <a:avLst/>
                    </a:prstGeom>
                    <a:noFill/>
                    <a:ln>
                      <a:noFill/>
                    </a:ln>
                  </pic:spPr>
                </pic:pic>
              </a:graphicData>
            </a:graphic>
          </wp:inline>
        </w:drawing>
      </w:r>
    </w:p>
    <w:p w:rsidR="003D126F" w:rsidRPr="003D126F" w:rsidRDefault="003D126F" w:rsidP="003D126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D126F">
        <w:rPr>
          <w:rFonts w:ascii="Verdana" w:eastAsia="Times New Roman" w:hAnsi="Verdana" w:cs="Times New Roman"/>
          <w:b/>
          <w:bCs/>
          <w:sz w:val="24"/>
          <w:szCs w:val="24"/>
          <w:u w:val="single"/>
          <w:lang w:eastAsia="en-IE"/>
        </w:rPr>
        <w:t>MEETING OF TALLAGHT AREA COMMITTEE</w:t>
      </w:r>
    </w:p>
    <w:p w:rsidR="003D126F" w:rsidRPr="003D126F" w:rsidRDefault="003D126F" w:rsidP="003D126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D126F">
        <w:rPr>
          <w:rFonts w:ascii="Verdana" w:eastAsia="Times New Roman" w:hAnsi="Verdana" w:cs="Times New Roman"/>
          <w:b/>
          <w:bCs/>
          <w:sz w:val="24"/>
          <w:szCs w:val="24"/>
          <w:u w:val="single"/>
          <w:lang w:eastAsia="en-IE"/>
        </w:rPr>
        <w:t xml:space="preserve">Monday, </w:t>
      </w:r>
      <w:r w:rsidR="007E0E6B">
        <w:rPr>
          <w:rFonts w:ascii="Verdana" w:eastAsia="Times New Roman" w:hAnsi="Verdana" w:cs="Times New Roman"/>
          <w:b/>
          <w:bCs/>
          <w:sz w:val="24"/>
          <w:szCs w:val="24"/>
          <w:u w:val="single"/>
          <w:lang w:eastAsia="en-IE"/>
        </w:rPr>
        <w:t>September 24</w:t>
      </w:r>
      <w:r w:rsidRPr="003D126F">
        <w:rPr>
          <w:rFonts w:ascii="Verdana" w:eastAsia="Times New Roman" w:hAnsi="Verdana" w:cs="Times New Roman"/>
          <w:b/>
          <w:bCs/>
          <w:sz w:val="24"/>
          <w:szCs w:val="24"/>
          <w:u w:val="single"/>
          <w:lang w:eastAsia="en-IE"/>
        </w:rPr>
        <w:t>, 2018</w:t>
      </w:r>
    </w:p>
    <w:p w:rsidR="003D126F" w:rsidRPr="003D126F" w:rsidRDefault="003D126F" w:rsidP="003D126F">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3D126F">
        <w:rPr>
          <w:rFonts w:ascii="Verdana" w:eastAsia="Times New Roman" w:hAnsi="Verdana" w:cs="Times New Roman"/>
          <w:b/>
          <w:bCs/>
          <w:sz w:val="24"/>
          <w:szCs w:val="24"/>
          <w:u w:val="single"/>
          <w:lang w:eastAsia="en-IE"/>
        </w:rPr>
        <w:t xml:space="preserve">HEADED ITEM </w:t>
      </w:r>
      <w:r w:rsidR="00394D88">
        <w:rPr>
          <w:rFonts w:ascii="Verdana" w:eastAsia="Times New Roman" w:hAnsi="Verdana" w:cs="Times New Roman"/>
          <w:b/>
          <w:bCs/>
          <w:sz w:val="24"/>
          <w:szCs w:val="24"/>
          <w:u w:val="single"/>
          <w:lang w:eastAsia="en-IE"/>
        </w:rPr>
        <w:t>17</w:t>
      </w:r>
    </w:p>
    <w:p w:rsidR="003D126F" w:rsidRPr="007E0E6B"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3D126F">
        <w:rPr>
          <w:rFonts w:ascii="Verdana" w:eastAsia="Times New Roman" w:hAnsi="Verdana" w:cs="Times New Roman"/>
          <w:b/>
          <w:bCs/>
          <w:sz w:val="24"/>
          <w:szCs w:val="24"/>
          <w:lang w:eastAsia="en-IE"/>
        </w:rPr>
        <w:t> </w:t>
      </w:r>
      <w:r w:rsidRPr="007E0E6B">
        <w:rPr>
          <w:rFonts w:ascii="Times New Roman" w:eastAsia="Times New Roman" w:hAnsi="Times New Roman" w:cs="Times New Roman"/>
          <w:sz w:val="24"/>
          <w:szCs w:val="24"/>
          <w:lang w:eastAsia="en-IE"/>
        </w:rPr>
        <w:t>SHD Applications </w:t>
      </w:r>
    </w:p>
    <w:p w:rsidR="007E0E6B" w:rsidRDefault="003D126F" w:rsidP="007E0E6B">
      <w:pPr>
        <w:rPr>
          <w:rFonts w:ascii="Times New Roman" w:hAnsi="Times New Roman" w:cs="Times New Roman"/>
          <w:b/>
          <w:sz w:val="24"/>
          <w:szCs w:val="24"/>
        </w:rPr>
      </w:pPr>
      <w:proofErr w:type="spellStart"/>
      <w:r w:rsidRPr="007E0E6B">
        <w:rPr>
          <w:rFonts w:ascii="Times New Roman" w:eastAsia="Times New Roman" w:hAnsi="Times New Roman" w:cs="Times New Roman"/>
          <w:b/>
          <w:bCs/>
          <w:sz w:val="24"/>
          <w:szCs w:val="24"/>
          <w:lang w:eastAsia="en-IE"/>
        </w:rPr>
        <w:t>Bord</w:t>
      </w:r>
      <w:proofErr w:type="spellEnd"/>
      <w:r w:rsidRPr="007E0E6B">
        <w:rPr>
          <w:rFonts w:ascii="Times New Roman" w:eastAsia="Times New Roman" w:hAnsi="Times New Roman" w:cs="Times New Roman"/>
          <w:b/>
          <w:bCs/>
          <w:sz w:val="24"/>
          <w:szCs w:val="24"/>
          <w:lang w:eastAsia="en-IE"/>
        </w:rPr>
        <w:t xml:space="preserve"> Ref: </w:t>
      </w:r>
      <w:r w:rsidR="007E0E6B" w:rsidRPr="007E0E6B">
        <w:rPr>
          <w:rFonts w:ascii="Times New Roman" w:hAnsi="Times New Roman" w:cs="Times New Roman"/>
          <w:b/>
          <w:sz w:val="24"/>
          <w:szCs w:val="24"/>
        </w:rPr>
        <w:t xml:space="preserve">SHD3ABP-302398-18 </w:t>
      </w:r>
    </w:p>
    <w:p w:rsidR="003D126F" w:rsidRPr="007E0E6B"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bookmarkStart w:id="0" w:name="_GoBack"/>
      <w:bookmarkEnd w:id="0"/>
      <w:r w:rsidRPr="007E0E6B">
        <w:rPr>
          <w:rFonts w:ascii="Times New Roman" w:eastAsia="Times New Roman" w:hAnsi="Times New Roman" w:cs="Times New Roman"/>
          <w:b/>
          <w:bCs/>
          <w:sz w:val="24"/>
          <w:szCs w:val="24"/>
          <w:u w:val="single"/>
          <w:lang w:eastAsia="en-IE"/>
        </w:rPr>
        <w:t>Introduction</w:t>
      </w:r>
    </w:p>
    <w:p w:rsidR="003D126F" w:rsidRPr="00644CC9"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This Report relates to a proposed housing development to be determined by an </w:t>
      </w:r>
      <w:proofErr w:type="spellStart"/>
      <w:r w:rsidRPr="00644CC9">
        <w:rPr>
          <w:rFonts w:ascii="Times New Roman" w:eastAsia="Times New Roman" w:hAnsi="Times New Roman" w:cs="Times New Roman"/>
          <w:sz w:val="24"/>
          <w:szCs w:val="24"/>
          <w:lang w:eastAsia="en-IE"/>
        </w:rPr>
        <w:t>Bord</w:t>
      </w:r>
      <w:proofErr w:type="spellEnd"/>
      <w:r w:rsidRPr="00644CC9">
        <w:rPr>
          <w:rFonts w:ascii="Times New Roman" w:eastAsia="Times New Roman" w:hAnsi="Times New Roman" w:cs="Times New Roman"/>
          <w:sz w:val="24"/>
          <w:szCs w:val="24"/>
          <w:lang w:eastAsia="en-IE"/>
        </w:rPr>
        <w:t xml:space="preserve"> </w:t>
      </w:r>
      <w:proofErr w:type="spellStart"/>
      <w:r w:rsidRPr="00644CC9">
        <w:rPr>
          <w:rFonts w:ascii="Times New Roman" w:eastAsia="Times New Roman" w:hAnsi="Times New Roman" w:cs="Times New Roman"/>
          <w:sz w:val="24"/>
          <w:szCs w:val="24"/>
          <w:lang w:eastAsia="en-IE"/>
        </w:rPr>
        <w:t>Pleanala</w:t>
      </w:r>
      <w:proofErr w:type="spellEnd"/>
      <w:r w:rsidRPr="00644CC9">
        <w:rPr>
          <w:rFonts w:ascii="Times New Roman" w:eastAsia="Times New Roman" w:hAnsi="Times New Roman" w:cs="Times New Roman"/>
          <w:sz w:val="24"/>
          <w:szCs w:val="24"/>
          <w:lang w:eastAsia="en-IE"/>
        </w:rPr>
        <w:t xml:space="preserve"> for</w:t>
      </w:r>
      <w:r w:rsidR="007E0E6B" w:rsidRPr="00644CC9">
        <w:rPr>
          <w:rFonts w:ascii="Times New Roman" w:eastAsia="Times New Roman" w:hAnsi="Times New Roman" w:cs="Times New Roman"/>
          <w:sz w:val="24"/>
          <w:szCs w:val="24"/>
          <w:lang w:eastAsia="en-IE"/>
        </w:rPr>
        <w:t xml:space="preserve"> </w:t>
      </w:r>
      <w:r w:rsidR="00CA1467" w:rsidRPr="00644CC9">
        <w:rPr>
          <w:rFonts w:ascii="Times New Roman" w:hAnsi="Times New Roman" w:cs="Times New Roman"/>
          <w:sz w:val="24"/>
          <w:szCs w:val="24"/>
        </w:rPr>
        <w:t>459</w:t>
      </w:r>
      <w:r w:rsidR="00991C54" w:rsidRPr="00644CC9">
        <w:rPr>
          <w:rFonts w:ascii="Times New Roman" w:hAnsi="Times New Roman" w:cs="Times New Roman"/>
          <w:sz w:val="24"/>
          <w:szCs w:val="24"/>
        </w:rPr>
        <w:t xml:space="preserve"> residential</w:t>
      </w:r>
      <w:r w:rsidR="00CA1467" w:rsidRPr="00644CC9">
        <w:rPr>
          <w:rFonts w:ascii="Times New Roman" w:hAnsi="Times New Roman" w:cs="Times New Roman"/>
          <w:sz w:val="24"/>
          <w:szCs w:val="24"/>
        </w:rPr>
        <w:t xml:space="preserve"> </w:t>
      </w:r>
      <w:r w:rsidR="0095640E" w:rsidRPr="00644CC9">
        <w:rPr>
          <w:rFonts w:ascii="Times New Roman" w:hAnsi="Times New Roman" w:cs="Times New Roman"/>
          <w:sz w:val="24"/>
          <w:szCs w:val="24"/>
        </w:rPr>
        <w:t>u</w:t>
      </w:r>
      <w:r w:rsidR="00CA1467" w:rsidRPr="00644CC9">
        <w:rPr>
          <w:rFonts w:ascii="Times New Roman" w:hAnsi="Times New Roman" w:cs="Times New Roman"/>
          <w:sz w:val="24"/>
          <w:szCs w:val="24"/>
        </w:rPr>
        <w:t>nits</w:t>
      </w:r>
      <w:r w:rsidR="00415851" w:rsidRPr="00644CC9">
        <w:rPr>
          <w:rFonts w:ascii="Times New Roman" w:hAnsi="Times New Roman" w:cs="Times New Roman"/>
          <w:sz w:val="24"/>
          <w:szCs w:val="24"/>
        </w:rPr>
        <w:t xml:space="preserve"> </w:t>
      </w:r>
      <w:r w:rsidRPr="00644CC9">
        <w:rPr>
          <w:rFonts w:ascii="Times New Roman" w:eastAsia="Times New Roman" w:hAnsi="Times New Roman" w:cs="Times New Roman"/>
          <w:sz w:val="24"/>
          <w:szCs w:val="24"/>
          <w:lang w:eastAsia="en-IE"/>
        </w:rPr>
        <w:t>deemed to be strategic housing development under the ‘Planning and Development (Housing) and Residential Tenancies Act 2016 (PDHRT Act 2016) and is divided into the following sections.</w:t>
      </w:r>
    </w:p>
    <w:p w:rsidR="003D126F" w:rsidRPr="00644CC9" w:rsidRDefault="007E6F55" w:rsidP="003D1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Site location and </w:t>
      </w:r>
      <w:r w:rsidR="003D126F" w:rsidRPr="00644CC9">
        <w:rPr>
          <w:rFonts w:ascii="Times New Roman" w:eastAsia="Times New Roman" w:hAnsi="Times New Roman" w:cs="Times New Roman"/>
          <w:sz w:val="24"/>
          <w:szCs w:val="24"/>
          <w:lang w:eastAsia="en-IE"/>
        </w:rPr>
        <w:t xml:space="preserve">Development Description </w:t>
      </w:r>
    </w:p>
    <w:p w:rsidR="003D126F" w:rsidRPr="00644CC9" w:rsidRDefault="003D126F" w:rsidP="003D1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The consultations that have taken place in relation to the proposed development under </w:t>
      </w:r>
      <w:hyperlink r:id="rId10" w:anchor="sec5" w:history="1">
        <w:r w:rsidRPr="00644CC9">
          <w:rPr>
            <w:rFonts w:ascii="Times New Roman" w:eastAsia="Times New Roman" w:hAnsi="Times New Roman" w:cs="Times New Roman"/>
            <w:bCs/>
            <w:sz w:val="24"/>
            <w:szCs w:val="24"/>
            <w:u w:val="single"/>
            <w:lang w:eastAsia="en-IE"/>
          </w:rPr>
          <w:t>sections 5</w:t>
        </w:r>
      </w:hyperlink>
      <w:r w:rsidRPr="00644CC9">
        <w:rPr>
          <w:rFonts w:ascii="Times New Roman" w:eastAsia="Times New Roman" w:hAnsi="Times New Roman" w:cs="Times New Roman"/>
          <w:sz w:val="24"/>
          <w:szCs w:val="24"/>
          <w:lang w:eastAsia="en-IE"/>
        </w:rPr>
        <w:t xml:space="preserve"> (2) and </w:t>
      </w:r>
      <w:hyperlink r:id="rId11" w:anchor="sec6" w:history="1">
        <w:r w:rsidRPr="00644CC9">
          <w:rPr>
            <w:rFonts w:ascii="Times New Roman" w:eastAsia="Times New Roman" w:hAnsi="Times New Roman" w:cs="Times New Roman"/>
            <w:bCs/>
            <w:sz w:val="24"/>
            <w:szCs w:val="24"/>
            <w:u w:val="single"/>
            <w:lang w:eastAsia="en-IE"/>
          </w:rPr>
          <w:t>6</w:t>
        </w:r>
      </w:hyperlink>
      <w:r w:rsidRPr="00644CC9">
        <w:rPr>
          <w:rFonts w:ascii="Times New Roman" w:eastAsia="Times New Roman" w:hAnsi="Times New Roman" w:cs="Times New Roman"/>
          <w:sz w:val="24"/>
          <w:szCs w:val="24"/>
          <w:lang w:eastAsia="en-IE"/>
        </w:rPr>
        <w:t xml:space="preserve"> (5) of the PDHRT Act 2016, </w:t>
      </w:r>
    </w:p>
    <w:p w:rsidR="003D126F" w:rsidRPr="00644CC9" w:rsidRDefault="003D126F" w:rsidP="003D1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The notice issued by the Board under </w:t>
      </w:r>
      <w:hyperlink r:id="rId12" w:anchor="sec6" w:history="1">
        <w:r w:rsidRPr="00644CC9">
          <w:rPr>
            <w:rFonts w:ascii="Times New Roman" w:eastAsia="Times New Roman" w:hAnsi="Times New Roman" w:cs="Times New Roman"/>
            <w:bCs/>
            <w:sz w:val="24"/>
            <w:szCs w:val="24"/>
            <w:u w:val="single"/>
            <w:lang w:eastAsia="en-IE"/>
          </w:rPr>
          <w:t>section 6</w:t>
        </w:r>
      </w:hyperlink>
      <w:r w:rsidRPr="00644CC9">
        <w:rPr>
          <w:rFonts w:ascii="Times New Roman" w:eastAsia="Times New Roman" w:hAnsi="Times New Roman" w:cs="Times New Roman"/>
          <w:sz w:val="24"/>
          <w:szCs w:val="24"/>
          <w:lang w:eastAsia="en-IE"/>
        </w:rPr>
        <w:t xml:space="preserve"> (7) of the PDHRT Act 2016 </w:t>
      </w:r>
    </w:p>
    <w:p w:rsidR="003D126F" w:rsidRPr="00644CC9" w:rsidRDefault="003D126F" w:rsidP="003D126F">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Next Stage </w:t>
      </w:r>
    </w:p>
    <w:p w:rsidR="003D126F" w:rsidRPr="00644CC9"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w:t>
      </w:r>
    </w:p>
    <w:p w:rsidR="003D126F" w:rsidRPr="007E0E6B"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7E0E6B">
        <w:rPr>
          <w:rFonts w:ascii="Times New Roman" w:eastAsia="Times New Roman" w:hAnsi="Times New Roman" w:cs="Times New Roman"/>
          <w:b/>
          <w:bCs/>
          <w:sz w:val="24"/>
          <w:szCs w:val="24"/>
          <w:lang w:eastAsia="en-IE"/>
        </w:rPr>
        <w:t> </w:t>
      </w:r>
    </w:p>
    <w:p w:rsidR="003D126F" w:rsidRDefault="007E6F55" w:rsidP="00D3478A">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u w:val="single"/>
          <w:lang w:eastAsia="en-IE"/>
        </w:rPr>
        <w:t xml:space="preserve">Site location and </w:t>
      </w:r>
      <w:r w:rsidR="003D126F" w:rsidRPr="007E0E6B">
        <w:rPr>
          <w:rFonts w:ascii="Times New Roman" w:eastAsia="Times New Roman" w:hAnsi="Times New Roman" w:cs="Times New Roman"/>
          <w:b/>
          <w:bCs/>
          <w:sz w:val="24"/>
          <w:szCs w:val="24"/>
          <w:u w:val="single"/>
          <w:lang w:eastAsia="en-IE"/>
        </w:rPr>
        <w:t>Development Description</w:t>
      </w:r>
      <w:r w:rsidR="003D126F" w:rsidRPr="007E0E6B">
        <w:rPr>
          <w:rFonts w:ascii="Times New Roman" w:eastAsia="Times New Roman" w:hAnsi="Times New Roman" w:cs="Times New Roman"/>
          <w:sz w:val="24"/>
          <w:szCs w:val="24"/>
          <w:lang w:eastAsia="en-IE"/>
        </w:rPr>
        <w:t xml:space="preserve"> </w:t>
      </w:r>
    </w:p>
    <w:p w:rsidR="007E6F55" w:rsidRDefault="007E6F55" w:rsidP="007E6F55">
      <w:pPr>
        <w:spacing w:before="100" w:beforeAutospacing="1" w:after="100" w:afterAutospacing="1" w:line="240" w:lineRule="auto"/>
        <w:rPr>
          <w:rFonts w:ascii="Times New Roman" w:eastAsia="Times New Roman" w:hAnsi="Times New Roman" w:cs="Times New Roman"/>
          <w:sz w:val="24"/>
          <w:szCs w:val="24"/>
          <w:lang w:eastAsia="en-IE"/>
        </w:rPr>
      </w:pPr>
    </w:p>
    <w:p w:rsidR="007E6F55" w:rsidRDefault="007E6F55" w:rsidP="007E6F55">
      <w:pPr>
        <w:spacing w:before="100" w:beforeAutospacing="1" w:after="100" w:afterAutospacing="1" w:line="240" w:lineRule="auto"/>
        <w:rPr>
          <w:rFonts w:ascii="Times New Roman" w:eastAsia="Times New Roman" w:hAnsi="Times New Roman" w:cs="Times New Roman"/>
          <w:sz w:val="24"/>
          <w:szCs w:val="24"/>
          <w:lang w:eastAsia="en-IE"/>
        </w:rPr>
      </w:pPr>
    </w:p>
    <w:p w:rsidR="007E6F55" w:rsidRDefault="007E6F55" w:rsidP="007E6F55">
      <w:pPr>
        <w:spacing w:before="100" w:beforeAutospacing="1" w:after="100" w:afterAutospacing="1" w:line="240" w:lineRule="auto"/>
        <w:rPr>
          <w:rFonts w:ascii="Times New Roman" w:eastAsia="Times New Roman" w:hAnsi="Times New Roman" w:cs="Times New Roman"/>
          <w:sz w:val="24"/>
          <w:szCs w:val="24"/>
          <w:lang w:eastAsia="en-IE"/>
        </w:rPr>
      </w:pPr>
    </w:p>
    <w:p w:rsidR="007E6F55" w:rsidRPr="007E6F55" w:rsidRDefault="007E6F55" w:rsidP="007E6F55">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7E6F55">
        <w:rPr>
          <w:rFonts w:ascii="Times New Roman" w:eastAsia="Times New Roman" w:hAnsi="Times New Roman" w:cs="Times New Roman"/>
          <w:b/>
          <w:sz w:val="24"/>
          <w:szCs w:val="24"/>
          <w:u w:val="single"/>
          <w:lang w:eastAsia="en-IE"/>
        </w:rPr>
        <w:t>Site location</w:t>
      </w:r>
    </w:p>
    <w:p w:rsidR="007E6F55" w:rsidRPr="00644CC9" w:rsidRDefault="007E6F55" w:rsidP="007E6F55">
      <w:pPr>
        <w:autoSpaceDE w:val="0"/>
        <w:autoSpaceDN w:val="0"/>
        <w:adjustRightInd w:val="0"/>
        <w:spacing w:after="0" w:line="240" w:lineRule="auto"/>
        <w:rPr>
          <w:rFonts w:ascii="Times New Roman" w:hAnsi="Times New Roman" w:cs="Times New Roman"/>
          <w:sz w:val="24"/>
          <w:szCs w:val="24"/>
        </w:rPr>
      </w:pPr>
      <w:r w:rsidRPr="00644CC9">
        <w:rPr>
          <w:rFonts w:ascii="Times New Roman" w:hAnsi="Times New Roman" w:cs="Times New Roman"/>
          <w:sz w:val="24"/>
          <w:szCs w:val="24"/>
        </w:rPr>
        <w:lastRenderedPageBreak/>
        <w:t xml:space="preserve">The site (c.7.49ha) is located at Cooldown Commons and Fortunestown, </w:t>
      </w:r>
      <w:proofErr w:type="spellStart"/>
      <w:r w:rsidRPr="00644CC9">
        <w:rPr>
          <w:rFonts w:ascii="Times New Roman" w:hAnsi="Times New Roman" w:cs="Times New Roman"/>
          <w:sz w:val="24"/>
          <w:szCs w:val="24"/>
        </w:rPr>
        <w:t>Citywest</w:t>
      </w:r>
      <w:proofErr w:type="spellEnd"/>
      <w:r w:rsidRPr="00644CC9">
        <w:rPr>
          <w:rFonts w:ascii="Times New Roman" w:hAnsi="Times New Roman" w:cs="Times New Roman"/>
          <w:sz w:val="24"/>
          <w:szCs w:val="24"/>
        </w:rPr>
        <w:t>, Dublin 24 and</w:t>
      </w:r>
      <w:r w:rsidR="00DC2FF8" w:rsidRPr="00644CC9">
        <w:rPr>
          <w:rFonts w:ascii="Times New Roman" w:hAnsi="Times New Roman" w:cs="Times New Roman"/>
          <w:sz w:val="24"/>
          <w:szCs w:val="24"/>
        </w:rPr>
        <w:t xml:space="preserve"> </w:t>
      </w:r>
      <w:r w:rsidRPr="00644CC9">
        <w:rPr>
          <w:rFonts w:ascii="Times New Roman" w:hAnsi="Times New Roman" w:cs="Times New Roman"/>
          <w:sz w:val="24"/>
          <w:szCs w:val="24"/>
        </w:rPr>
        <w:t xml:space="preserve">comprises an undeveloped </w:t>
      </w:r>
      <w:proofErr w:type="gramStart"/>
      <w:r w:rsidRPr="00644CC9">
        <w:rPr>
          <w:rFonts w:ascii="Times New Roman" w:hAnsi="Times New Roman" w:cs="Times New Roman"/>
          <w:sz w:val="24"/>
          <w:szCs w:val="24"/>
        </w:rPr>
        <w:t>greenfield</w:t>
      </w:r>
      <w:proofErr w:type="gramEnd"/>
      <w:r w:rsidRPr="00644CC9">
        <w:rPr>
          <w:rFonts w:ascii="Times New Roman" w:hAnsi="Times New Roman" w:cs="Times New Roman"/>
          <w:sz w:val="24"/>
          <w:szCs w:val="24"/>
        </w:rPr>
        <w:t xml:space="preserve"> site sloping from south to north. </w:t>
      </w:r>
      <w:r w:rsidRPr="00644CC9">
        <w:rPr>
          <w:rFonts w:ascii="Times New Roman" w:hAnsi="Times New Roman" w:cs="Times New Roman"/>
          <w:bCs/>
          <w:sz w:val="24"/>
          <w:szCs w:val="24"/>
        </w:rPr>
        <w:t xml:space="preserve">Figure 1 </w:t>
      </w:r>
      <w:r w:rsidRPr="00644CC9">
        <w:rPr>
          <w:rFonts w:ascii="Times New Roman" w:hAnsi="Times New Roman" w:cs="Times New Roman"/>
          <w:sz w:val="24"/>
          <w:szCs w:val="24"/>
        </w:rPr>
        <w:t xml:space="preserve">illustrates the location and extent of the current application </w:t>
      </w:r>
      <w:proofErr w:type="spellStart"/>
      <w:r w:rsidRPr="00644CC9">
        <w:rPr>
          <w:rFonts w:ascii="Times New Roman" w:hAnsi="Times New Roman" w:cs="Times New Roman"/>
          <w:sz w:val="24"/>
          <w:szCs w:val="24"/>
        </w:rPr>
        <w:t>site.The</w:t>
      </w:r>
      <w:proofErr w:type="spellEnd"/>
      <w:r w:rsidRPr="00644CC9">
        <w:rPr>
          <w:rFonts w:ascii="Times New Roman" w:hAnsi="Times New Roman" w:cs="Times New Roman"/>
          <w:sz w:val="24"/>
          <w:szCs w:val="24"/>
        </w:rPr>
        <w:t xml:space="preserve"> site is bound by the Luas Red Line and Fortunestown Lane to the south, the </w:t>
      </w:r>
      <w:proofErr w:type="spellStart"/>
      <w:r w:rsidRPr="00644CC9">
        <w:rPr>
          <w:rFonts w:ascii="Times New Roman" w:hAnsi="Times New Roman" w:cs="Times New Roman"/>
          <w:sz w:val="24"/>
          <w:szCs w:val="24"/>
        </w:rPr>
        <w:t>Carrig</w:t>
      </w:r>
      <w:proofErr w:type="spellEnd"/>
      <w:r w:rsidRPr="00644CC9">
        <w:rPr>
          <w:rFonts w:ascii="Times New Roman" w:hAnsi="Times New Roman" w:cs="Times New Roman"/>
          <w:sz w:val="24"/>
          <w:szCs w:val="24"/>
        </w:rPr>
        <w:t xml:space="preserve"> Court and </w:t>
      </w:r>
      <w:proofErr w:type="spellStart"/>
      <w:r w:rsidRPr="00644CC9">
        <w:rPr>
          <w:rFonts w:ascii="Times New Roman" w:hAnsi="Times New Roman" w:cs="Times New Roman"/>
          <w:sz w:val="24"/>
          <w:szCs w:val="24"/>
        </w:rPr>
        <w:t>Cuil</w:t>
      </w:r>
      <w:proofErr w:type="spellEnd"/>
      <w:r w:rsidRPr="00644CC9">
        <w:rPr>
          <w:rFonts w:ascii="Times New Roman" w:hAnsi="Times New Roman" w:cs="Times New Roman"/>
          <w:sz w:val="24"/>
          <w:szCs w:val="24"/>
        </w:rPr>
        <w:t xml:space="preserve"> </w:t>
      </w:r>
      <w:proofErr w:type="spellStart"/>
      <w:r w:rsidRPr="00644CC9">
        <w:rPr>
          <w:rFonts w:ascii="Times New Roman" w:hAnsi="Times New Roman" w:cs="Times New Roman"/>
          <w:sz w:val="24"/>
          <w:szCs w:val="24"/>
        </w:rPr>
        <w:t>Duin</w:t>
      </w:r>
      <w:proofErr w:type="spellEnd"/>
      <w:r w:rsidRPr="00644CC9">
        <w:rPr>
          <w:rFonts w:ascii="Times New Roman" w:hAnsi="Times New Roman" w:cs="Times New Roman"/>
          <w:sz w:val="24"/>
          <w:szCs w:val="24"/>
        </w:rPr>
        <w:t xml:space="preserve"> (under construction) residential developments to the west, </w:t>
      </w:r>
      <w:proofErr w:type="spellStart"/>
      <w:r w:rsidRPr="00644CC9">
        <w:rPr>
          <w:rFonts w:ascii="Times New Roman" w:hAnsi="Times New Roman" w:cs="Times New Roman"/>
          <w:sz w:val="24"/>
          <w:szCs w:val="24"/>
        </w:rPr>
        <w:t>Citywest</w:t>
      </w:r>
      <w:proofErr w:type="spellEnd"/>
      <w:r w:rsidRPr="00644CC9">
        <w:rPr>
          <w:rFonts w:ascii="Times New Roman" w:hAnsi="Times New Roman" w:cs="Times New Roman"/>
          <w:sz w:val="24"/>
          <w:szCs w:val="24"/>
        </w:rPr>
        <w:t xml:space="preserve"> Business Park to the north and undeveloped greenfield lands within third party ownership to the east with the N82/ </w:t>
      </w:r>
      <w:proofErr w:type="spellStart"/>
      <w:r w:rsidRPr="00644CC9">
        <w:rPr>
          <w:rFonts w:ascii="Times New Roman" w:hAnsi="Times New Roman" w:cs="Times New Roman"/>
          <w:sz w:val="24"/>
          <w:szCs w:val="24"/>
        </w:rPr>
        <w:t>Citywest</w:t>
      </w:r>
      <w:proofErr w:type="spellEnd"/>
      <w:r w:rsidRPr="00644CC9">
        <w:rPr>
          <w:rFonts w:ascii="Times New Roman" w:hAnsi="Times New Roman" w:cs="Times New Roman"/>
          <w:sz w:val="24"/>
          <w:szCs w:val="24"/>
        </w:rPr>
        <w:t xml:space="preserve"> Road located further to the east.</w:t>
      </w:r>
    </w:p>
    <w:p w:rsidR="00DC2FF8" w:rsidRPr="00644CC9" w:rsidRDefault="00DC2FF8" w:rsidP="007E6F55">
      <w:pPr>
        <w:autoSpaceDE w:val="0"/>
        <w:autoSpaceDN w:val="0"/>
        <w:adjustRightInd w:val="0"/>
        <w:spacing w:after="0" w:line="240" w:lineRule="auto"/>
        <w:rPr>
          <w:rFonts w:ascii="Times New Roman" w:hAnsi="Times New Roman" w:cs="Times New Roman"/>
          <w:sz w:val="24"/>
          <w:szCs w:val="24"/>
        </w:rPr>
      </w:pPr>
    </w:p>
    <w:p w:rsidR="007E6F55" w:rsidRPr="00644CC9" w:rsidRDefault="007E6F55" w:rsidP="007E6F55">
      <w:pPr>
        <w:autoSpaceDE w:val="0"/>
        <w:autoSpaceDN w:val="0"/>
        <w:adjustRightInd w:val="0"/>
        <w:spacing w:after="0" w:line="240" w:lineRule="auto"/>
        <w:rPr>
          <w:rFonts w:ascii="Times New Roman" w:hAnsi="Times New Roman" w:cs="Times New Roman"/>
          <w:sz w:val="24"/>
          <w:szCs w:val="24"/>
        </w:rPr>
      </w:pPr>
      <w:r w:rsidRPr="00644CC9">
        <w:rPr>
          <w:rFonts w:ascii="Times New Roman" w:hAnsi="Times New Roman" w:cs="Times New Roman"/>
          <w:sz w:val="24"/>
          <w:szCs w:val="24"/>
        </w:rPr>
        <w:t xml:space="preserve">There is no public access to the lands at present however the site is bisected by the unfinished </w:t>
      </w:r>
      <w:proofErr w:type="spellStart"/>
      <w:r w:rsidRPr="00644CC9">
        <w:rPr>
          <w:rFonts w:ascii="Times New Roman" w:hAnsi="Times New Roman" w:cs="Times New Roman"/>
          <w:sz w:val="24"/>
          <w:szCs w:val="24"/>
        </w:rPr>
        <w:t>Citywest</w:t>
      </w:r>
      <w:proofErr w:type="spellEnd"/>
      <w:r w:rsidRPr="00644CC9">
        <w:rPr>
          <w:rFonts w:ascii="Times New Roman" w:hAnsi="Times New Roman" w:cs="Times New Roman"/>
          <w:sz w:val="24"/>
          <w:szCs w:val="24"/>
        </w:rPr>
        <w:t xml:space="preserve"> Avenue which is a distributor road linking the N82 to the east and Fortunestown Lane to the south west.</w:t>
      </w:r>
    </w:p>
    <w:p w:rsidR="00DC2FF8" w:rsidRPr="00644CC9" w:rsidRDefault="00DC2FF8" w:rsidP="007E6F55">
      <w:pPr>
        <w:autoSpaceDE w:val="0"/>
        <w:autoSpaceDN w:val="0"/>
        <w:adjustRightInd w:val="0"/>
        <w:spacing w:after="0" w:line="240" w:lineRule="auto"/>
        <w:rPr>
          <w:rFonts w:ascii="Times New Roman" w:hAnsi="Times New Roman" w:cs="Times New Roman"/>
          <w:sz w:val="24"/>
          <w:szCs w:val="24"/>
        </w:rPr>
      </w:pPr>
    </w:p>
    <w:p w:rsidR="007E6F55" w:rsidRPr="00644CC9" w:rsidRDefault="007E6F55" w:rsidP="007E6F55">
      <w:pPr>
        <w:autoSpaceDE w:val="0"/>
        <w:autoSpaceDN w:val="0"/>
        <w:adjustRightInd w:val="0"/>
        <w:spacing w:after="0" w:line="240" w:lineRule="auto"/>
        <w:rPr>
          <w:rFonts w:ascii="Times New Roman" w:hAnsi="Times New Roman" w:cs="Times New Roman"/>
          <w:sz w:val="24"/>
          <w:szCs w:val="24"/>
        </w:rPr>
      </w:pPr>
      <w:r w:rsidRPr="00644CC9">
        <w:rPr>
          <w:rFonts w:ascii="Times New Roman" w:hAnsi="Times New Roman" w:cs="Times New Roman"/>
          <w:sz w:val="24"/>
          <w:szCs w:val="24"/>
        </w:rPr>
        <w:t xml:space="preserve">The north eastern section of </w:t>
      </w:r>
      <w:proofErr w:type="spellStart"/>
      <w:r w:rsidRPr="00644CC9">
        <w:rPr>
          <w:rFonts w:ascii="Times New Roman" w:hAnsi="Times New Roman" w:cs="Times New Roman"/>
          <w:sz w:val="24"/>
          <w:szCs w:val="24"/>
        </w:rPr>
        <w:t>Citywest</w:t>
      </w:r>
      <w:proofErr w:type="spellEnd"/>
      <w:r w:rsidRPr="00644CC9">
        <w:rPr>
          <w:rFonts w:ascii="Times New Roman" w:hAnsi="Times New Roman" w:cs="Times New Roman"/>
          <w:sz w:val="24"/>
          <w:szCs w:val="24"/>
        </w:rPr>
        <w:t xml:space="preserve"> Avenue is accessed off the western arm of a roundabout on the</w:t>
      </w:r>
      <w:r w:rsidR="00DC2FF8" w:rsidRPr="00644CC9">
        <w:rPr>
          <w:rFonts w:ascii="Times New Roman" w:hAnsi="Times New Roman" w:cs="Times New Roman"/>
          <w:sz w:val="24"/>
          <w:szCs w:val="24"/>
        </w:rPr>
        <w:t xml:space="preserve"> </w:t>
      </w:r>
      <w:r w:rsidRPr="00644CC9">
        <w:rPr>
          <w:rFonts w:ascii="Times New Roman" w:hAnsi="Times New Roman" w:cs="Times New Roman"/>
          <w:sz w:val="24"/>
          <w:szCs w:val="24"/>
        </w:rPr>
        <w:t>N82 and is accessible for approximately 80m providing access to the existing Circle K Service Station.</w:t>
      </w:r>
    </w:p>
    <w:p w:rsidR="00DC2FF8" w:rsidRPr="00644CC9" w:rsidRDefault="00DC2FF8" w:rsidP="007E6F55">
      <w:pPr>
        <w:autoSpaceDE w:val="0"/>
        <w:autoSpaceDN w:val="0"/>
        <w:adjustRightInd w:val="0"/>
        <w:spacing w:after="0" w:line="240" w:lineRule="auto"/>
        <w:rPr>
          <w:rFonts w:ascii="Times New Roman" w:hAnsi="Times New Roman" w:cs="Times New Roman"/>
          <w:sz w:val="24"/>
          <w:szCs w:val="24"/>
        </w:rPr>
      </w:pPr>
    </w:p>
    <w:p w:rsidR="007E6F55" w:rsidRPr="00644CC9" w:rsidRDefault="007E6F55" w:rsidP="007E6F55">
      <w:pPr>
        <w:autoSpaceDE w:val="0"/>
        <w:autoSpaceDN w:val="0"/>
        <w:adjustRightInd w:val="0"/>
        <w:spacing w:after="0" w:line="240" w:lineRule="auto"/>
        <w:rPr>
          <w:rFonts w:ascii="Times New Roman" w:hAnsi="Times New Roman" w:cs="Times New Roman"/>
          <w:sz w:val="24"/>
          <w:szCs w:val="24"/>
        </w:rPr>
      </w:pPr>
      <w:proofErr w:type="spellStart"/>
      <w:r w:rsidRPr="00644CC9">
        <w:rPr>
          <w:rFonts w:ascii="Times New Roman" w:hAnsi="Times New Roman" w:cs="Times New Roman"/>
          <w:sz w:val="24"/>
          <w:szCs w:val="24"/>
        </w:rPr>
        <w:t>Citywest</w:t>
      </w:r>
      <w:proofErr w:type="spellEnd"/>
      <w:r w:rsidRPr="00644CC9">
        <w:rPr>
          <w:rFonts w:ascii="Times New Roman" w:hAnsi="Times New Roman" w:cs="Times New Roman"/>
          <w:sz w:val="24"/>
          <w:szCs w:val="24"/>
        </w:rPr>
        <w:t xml:space="preserve"> Avenue extends further to the west behind a barrier and into the current application site to</w:t>
      </w:r>
      <w:r w:rsidR="00DC2FF8" w:rsidRPr="00644CC9">
        <w:rPr>
          <w:rFonts w:ascii="Times New Roman" w:hAnsi="Times New Roman" w:cs="Times New Roman"/>
          <w:sz w:val="24"/>
          <w:szCs w:val="24"/>
        </w:rPr>
        <w:t xml:space="preserve"> </w:t>
      </w:r>
      <w:r w:rsidRPr="00644CC9">
        <w:rPr>
          <w:rFonts w:ascii="Times New Roman" w:hAnsi="Times New Roman" w:cs="Times New Roman"/>
          <w:sz w:val="24"/>
          <w:szCs w:val="24"/>
        </w:rPr>
        <w:t xml:space="preserve">include a roundabout. The south western section of </w:t>
      </w:r>
      <w:proofErr w:type="spellStart"/>
      <w:r w:rsidRPr="00644CC9">
        <w:rPr>
          <w:rFonts w:ascii="Times New Roman" w:hAnsi="Times New Roman" w:cs="Times New Roman"/>
          <w:sz w:val="24"/>
          <w:szCs w:val="24"/>
        </w:rPr>
        <w:t>Citywest</w:t>
      </w:r>
      <w:proofErr w:type="spellEnd"/>
      <w:r w:rsidRPr="00644CC9">
        <w:rPr>
          <w:rFonts w:ascii="Times New Roman" w:hAnsi="Times New Roman" w:cs="Times New Roman"/>
          <w:sz w:val="24"/>
          <w:szCs w:val="24"/>
        </w:rPr>
        <w:t xml:space="preserve"> Avenue was permitted under Reg. Ref.</w:t>
      </w:r>
      <w:r w:rsidR="00DC2FF8" w:rsidRPr="00644CC9">
        <w:rPr>
          <w:rFonts w:ascii="Times New Roman" w:hAnsi="Times New Roman" w:cs="Times New Roman"/>
          <w:sz w:val="24"/>
          <w:szCs w:val="24"/>
        </w:rPr>
        <w:t xml:space="preserve"> </w:t>
      </w:r>
      <w:r w:rsidRPr="00644CC9">
        <w:rPr>
          <w:rFonts w:ascii="Times New Roman" w:hAnsi="Times New Roman" w:cs="Times New Roman"/>
          <w:sz w:val="24"/>
          <w:szCs w:val="24"/>
        </w:rPr>
        <w:t xml:space="preserve">SD14A/0121 and is currently under construction as part of the </w:t>
      </w:r>
      <w:proofErr w:type="spellStart"/>
      <w:r w:rsidRPr="00644CC9">
        <w:rPr>
          <w:rFonts w:ascii="Times New Roman" w:hAnsi="Times New Roman" w:cs="Times New Roman"/>
          <w:sz w:val="24"/>
          <w:szCs w:val="24"/>
        </w:rPr>
        <w:t>Cuil</w:t>
      </w:r>
      <w:proofErr w:type="spellEnd"/>
      <w:r w:rsidRPr="00644CC9">
        <w:rPr>
          <w:rFonts w:ascii="Times New Roman" w:hAnsi="Times New Roman" w:cs="Times New Roman"/>
          <w:sz w:val="24"/>
          <w:szCs w:val="24"/>
        </w:rPr>
        <w:t xml:space="preserve"> </w:t>
      </w:r>
      <w:proofErr w:type="spellStart"/>
      <w:r w:rsidRPr="00644CC9">
        <w:rPr>
          <w:rFonts w:ascii="Times New Roman" w:hAnsi="Times New Roman" w:cs="Times New Roman"/>
          <w:sz w:val="24"/>
          <w:szCs w:val="24"/>
        </w:rPr>
        <w:t>Duin</w:t>
      </w:r>
      <w:proofErr w:type="spellEnd"/>
      <w:r w:rsidRPr="00644CC9">
        <w:rPr>
          <w:rFonts w:ascii="Times New Roman" w:hAnsi="Times New Roman" w:cs="Times New Roman"/>
          <w:sz w:val="24"/>
          <w:szCs w:val="24"/>
        </w:rPr>
        <w:t xml:space="preserve"> residential development.</w:t>
      </w:r>
    </w:p>
    <w:p w:rsidR="007E6F55" w:rsidRPr="00644CC9" w:rsidRDefault="007E6F55" w:rsidP="007E6F55">
      <w:pPr>
        <w:spacing w:before="100" w:beforeAutospacing="1" w:after="100" w:afterAutospacing="1" w:line="240" w:lineRule="auto"/>
        <w:rPr>
          <w:rFonts w:ascii="Times New Roman" w:eastAsia="Times New Roman" w:hAnsi="Times New Roman" w:cs="Times New Roman"/>
          <w:sz w:val="24"/>
          <w:szCs w:val="24"/>
          <w:lang w:eastAsia="en-IE"/>
        </w:rPr>
      </w:pPr>
    </w:p>
    <w:p w:rsidR="007E6F55" w:rsidRDefault="007E6F55" w:rsidP="007E6F55">
      <w:pPr>
        <w:spacing w:before="100" w:beforeAutospacing="1" w:after="100" w:afterAutospacing="1" w:line="240" w:lineRule="auto"/>
        <w:rPr>
          <w:rFonts w:ascii="Times New Roman" w:eastAsia="Times New Roman" w:hAnsi="Times New Roman" w:cs="Times New Roman"/>
          <w:b/>
          <w:sz w:val="24"/>
          <w:szCs w:val="24"/>
          <w:u w:val="single"/>
          <w:lang w:eastAsia="en-IE"/>
        </w:rPr>
      </w:pPr>
      <w:r w:rsidRPr="007E6F55">
        <w:rPr>
          <w:rFonts w:ascii="Times New Roman" w:eastAsia="Times New Roman" w:hAnsi="Times New Roman" w:cs="Times New Roman"/>
          <w:b/>
          <w:sz w:val="24"/>
          <w:szCs w:val="24"/>
          <w:u w:val="single"/>
          <w:lang w:eastAsia="en-IE"/>
        </w:rPr>
        <w:t>Development Description</w:t>
      </w:r>
    </w:p>
    <w:p w:rsidR="002F41DE" w:rsidRPr="00644CC9" w:rsidRDefault="002F41DE" w:rsidP="002F41DE">
      <w:pPr>
        <w:rPr>
          <w:rFonts w:ascii="Times New Roman" w:hAnsi="Times New Roman" w:cs="Times New Roman"/>
          <w:sz w:val="24"/>
          <w:szCs w:val="24"/>
        </w:rPr>
      </w:pPr>
      <w:r w:rsidRPr="00644CC9">
        <w:rPr>
          <w:rFonts w:ascii="Times New Roman" w:hAnsi="Times New Roman" w:cs="Times New Roman"/>
          <w:sz w:val="24"/>
          <w:szCs w:val="24"/>
        </w:rPr>
        <w:t>Applicant: Cairn Homes Properties Limited</w:t>
      </w:r>
    </w:p>
    <w:p w:rsidR="00415851" w:rsidRPr="00644CC9" w:rsidRDefault="00415851" w:rsidP="00415851">
      <w:pPr>
        <w:spacing w:before="100" w:beforeAutospacing="1" w:after="100" w:afterAutospacing="1" w:line="240" w:lineRule="auto"/>
        <w:rPr>
          <w:rFonts w:ascii="Times New Roman" w:hAnsi="Times New Roman" w:cs="Times New Roman"/>
          <w:sz w:val="24"/>
          <w:szCs w:val="24"/>
        </w:rPr>
      </w:pPr>
      <w:r w:rsidRPr="00644CC9">
        <w:rPr>
          <w:rFonts w:ascii="Times New Roman" w:hAnsi="Times New Roman" w:cs="Times New Roman"/>
          <w:sz w:val="24"/>
          <w:szCs w:val="24"/>
        </w:rPr>
        <w:t>459 residential units comprising:</w:t>
      </w:r>
    </w:p>
    <w:p w:rsidR="00415851" w:rsidRPr="00644CC9" w:rsidRDefault="00415851" w:rsidP="00415851">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u w:val="single"/>
          <w:lang w:eastAsia="en-IE"/>
        </w:rPr>
        <w:t xml:space="preserve">294 </w:t>
      </w:r>
      <w:proofErr w:type="spellStart"/>
      <w:r w:rsidRPr="00644CC9">
        <w:rPr>
          <w:rFonts w:ascii="Times New Roman" w:eastAsia="Times New Roman" w:hAnsi="Times New Roman" w:cs="Times New Roman"/>
          <w:sz w:val="24"/>
          <w:szCs w:val="24"/>
          <w:u w:val="single"/>
          <w:lang w:eastAsia="en-IE"/>
        </w:rPr>
        <w:t>apts</w:t>
      </w:r>
      <w:proofErr w:type="spellEnd"/>
      <w:r w:rsidRPr="00644CC9">
        <w:rPr>
          <w:rFonts w:ascii="Times New Roman" w:eastAsia="Times New Roman" w:hAnsi="Times New Roman" w:cs="Times New Roman"/>
          <w:sz w:val="24"/>
          <w:szCs w:val="24"/>
          <w:lang w:eastAsia="en-IE"/>
        </w:rPr>
        <w:t xml:space="preserve"> - 1,2, 3, bed and studio </w:t>
      </w:r>
      <w:proofErr w:type="spellStart"/>
      <w:r w:rsidRPr="00644CC9">
        <w:rPr>
          <w:rFonts w:ascii="Times New Roman" w:eastAsia="Times New Roman" w:hAnsi="Times New Roman" w:cs="Times New Roman"/>
          <w:sz w:val="24"/>
          <w:szCs w:val="24"/>
          <w:lang w:eastAsia="en-IE"/>
        </w:rPr>
        <w:t>apts</w:t>
      </w:r>
      <w:proofErr w:type="spellEnd"/>
      <w:r w:rsidRPr="00644CC9">
        <w:rPr>
          <w:rFonts w:ascii="Times New Roman" w:eastAsia="Times New Roman" w:hAnsi="Times New Roman" w:cs="Times New Roman"/>
          <w:sz w:val="24"/>
          <w:szCs w:val="24"/>
          <w:lang w:eastAsia="en-IE"/>
        </w:rPr>
        <w:t xml:space="preserve"> (ranging from 39sq.m to 112 </w:t>
      </w:r>
      <w:proofErr w:type="spellStart"/>
      <w:r w:rsidRPr="00644CC9">
        <w:rPr>
          <w:rFonts w:ascii="Times New Roman" w:eastAsia="Times New Roman" w:hAnsi="Times New Roman" w:cs="Times New Roman"/>
          <w:sz w:val="24"/>
          <w:szCs w:val="24"/>
          <w:lang w:eastAsia="en-IE"/>
        </w:rPr>
        <w:t>sq.m</w:t>
      </w:r>
      <w:proofErr w:type="spellEnd"/>
      <w:r w:rsidRPr="00644CC9">
        <w:rPr>
          <w:rFonts w:ascii="Times New Roman" w:eastAsia="Times New Roman" w:hAnsi="Times New Roman" w:cs="Times New Roman"/>
          <w:sz w:val="24"/>
          <w:szCs w:val="24"/>
          <w:lang w:eastAsia="en-IE"/>
        </w:rPr>
        <w:t xml:space="preserve">) arranged in seven 4 to 6 storey apartment blocks     (Blocks A1 to A3, B1 to B3 and Block C1) </w:t>
      </w:r>
    </w:p>
    <w:p w:rsidR="00415851" w:rsidRPr="00644CC9" w:rsidRDefault="00415851" w:rsidP="00415851">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u w:val="single"/>
          <w:lang w:eastAsia="en-IE"/>
        </w:rPr>
        <w:t>123 houses</w:t>
      </w:r>
      <w:r w:rsidRPr="00644CC9">
        <w:rPr>
          <w:rFonts w:ascii="Times New Roman" w:eastAsia="Times New Roman" w:hAnsi="Times New Roman" w:cs="Times New Roman"/>
          <w:sz w:val="24"/>
          <w:szCs w:val="24"/>
          <w:lang w:eastAsia="en-IE"/>
        </w:rPr>
        <w:t xml:space="preserve"> -  3 and  4 bed terraced  and semi-detached 2 and 3 storey houses (ranging from 112sq.m to 137.5sq.m)  </w:t>
      </w:r>
    </w:p>
    <w:p w:rsidR="00415851" w:rsidRPr="00644CC9" w:rsidRDefault="00415851" w:rsidP="00415851">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u w:val="single"/>
          <w:lang w:eastAsia="en-IE"/>
        </w:rPr>
        <w:t>42 duplex</w:t>
      </w:r>
      <w:r w:rsidRPr="00644CC9">
        <w:rPr>
          <w:rFonts w:ascii="Times New Roman" w:eastAsia="Times New Roman" w:hAnsi="Times New Roman" w:cs="Times New Roman"/>
          <w:sz w:val="24"/>
          <w:szCs w:val="24"/>
          <w:lang w:eastAsia="en-IE"/>
        </w:rPr>
        <w:t xml:space="preserve"> -  2 and 3 bed, 3 storey duplex units (ranging from 78sq.m to 118 </w:t>
      </w:r>
      <w:proofErr w:type="spellStart"/>
      <w:r w:rsidRPr="00644CC9">
        <w:rPr>
          <w:rFonts w:ascii="Times New Roman" w:eastAsia="Times New Roman" w:hAnsi="Times New Roman" w:cs="Times New Roman"/>
          <w:sz w:val="24"/>
          <w:szCs w:val="24"/>
          <w:lang w:eastAsia="en-IE"/>
        </w:rPr>
        <w:t>sq.m</w:t>
      </w:r>
      <w:proofErr w:type="spellEnd"/>
      <w:r w:rsidRPr="00644CC9">
        <w:rPr>
          <w:rFonts w:ascii="Times New Roman" w:eastAsia="Times New Roman" w:hAnsi="Times New Roman" w:cs="Times New Roman"/>
          <w:sz w:val="24"/>
          <w:szCs w:val="24"/>
          <w:lang w:eastAsia="en-IE"/>
        </w:rPr>
        <w:t xml:space="preserve">) </w:t>
      </w:r>
    </w:p>
    <w:p w:rsidR="00415851" w:rsidRPr="00644CC9" w:rsidRDefault="00415851" w:rsidP="00415851">
      <w:p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&amp; all associated public open spaces comprising landscaped courtyards and communal amenity spaces and private </w:t>
      </w:r>
      <w:proofErr w:type="spellStart"/>
      <w:r w:rsidRPr="00644CC9">
        <w:rPr>
          <w:rFonts w:ascii="Times New Roman" w:eastAsia="Times New Roman" w:hAnsi="Times New Roman" w:cs="Times New Roman"/>
          <w:sz w:val="24"/>
          <w:szCs w:val="24"/>
          <w:lang w:eastAsia="en-IE"/>
        </w:rPr>
        <w:t>amentiy</w:t>
      </w:r>
      <w:proofErr w:type="spellEnd"/>
      <w:r w:rsidRPr="00644CC9">
        <w:rPr>
          <w:rFonts w:ascii="Times New Roman" w:eastAsia="Times New Roman" w:hAnsi="Times New Roman" w:cs="Times New Roman"/>
          <w:sz w:val="24"/>
          <w:szCs w:val="24"/>
          <w:lang w:eastAsia="en-IE"/>
        </w:rPr>
        <w:t xml:space="preserve"> spaces comprising gardens and terrace/balconies. </w:t>
      </w:r>
    </w:p>
    <w:p w:rsidR="00415851" w:rsidRPr="00644CC9" w:rsidRDefault="00415851" w:rsidP="00415851">
      <w:p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The proposed apartment blocks are arranged over single level basement. </w:t>
      </w:r>
    </w:p>
    <w:p w:rsidR="00415851" w:rsidRPr="00644CC9" w:rsidRDefault="00415851" w:rsidP="00415851">
      <w:p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Vehicular access to serve the proposed development will be provided from a proposed new central section of </w:t>
      </w:r>
      <w:proofErr w:type="spellStart"/>
      <w:r w:rsidRPr="00644CC9">
        <w:rPr>
          <w:rFonts w:ascii="Times New Roman" w:eastAsia="Times New Roman" w:hAnsi="Times New Roman" w:cs="Times New Roman"/>
          <w:sz w:val="24"/>
          <w:szCs w:val="24"/>
          <w:lang w:eastAsia="en-IE"/>
        </w:rPr>
        <w:t>Citywest</w:t>
      </w:r>
      <w:proofErr w:type="spellEnd"/>
      <w:r w:rsidRPr="00644CC9">
        <w:rPr>
          <w:rFonts w:ascii="Times New Roman" w:eastAsia="Times New Roman" w:hAnsi="Times New Roman" w:cs="Times New Roman"/>
          <w:sz w:val="24"/>
          <w:szCs w:val="24"/>
          <w:lang w:eastAsia="en-IE"/>
        </w:rPr>
        <w:t xml:space="preserve"> Avenue including replacement of the existing roundabout with a priority junction within the subject lands with associated tie-links linking to the existing northern section of  </w:t>
      </w:r>
      <w:proofErr w:type="spellStart"/>
      <w:r w:rsidRPr="00644CC9">
        <w:rPr>
          <w:rFonts w:ascii="Times New Roman" w:eastAsia="Times New Roman" w:hAnsi="Times New Roman" w:cs="Times New Roman"/>
          <w:sz w:val="24"/>
          <w:szCs w:val="24"/>
          <w:lang w:eastAsia="en-IE"/>
        </w:rPr>
        <w:t>Citywest</w:t>
      </w:r>
      <w:proofErr w:type="spellEnd"/>
      <w:r w:rsidRPr="00644CC9">
        <w:rPr>
          <w:rFonts w:ascii="Times New Roman" w:eastAsia="Times New Roman" w:hAnsi="Times New Roman" w:cs="Times New Roman"/>
          <w:sz w:val="24"/>
          <w:szCs w:val="24"/>
          <w:lang w:eastAsia="en-IE"/>
        </w:rPr>
        <w:t xml:space="preserve"> Avenue located at the north eastern boundary of the site extending to the existing roundabout on the </w:t>
      </w:r>
      <w:proofErr w:type="spellStart"/>
      <w:r w:rsidRPr="00644CC9">
        <w:rPr>
          <w:rFonts w:ascii="Times New Roman" w:eastAsia="Times New Roman" w:hAnsi="Times New Roman" w:cs="Times New Roman"/>
          <w:sz w:val="24"/>
          <w:szCs w:val="24"/>
          <w:lang w:eastAsia="en-IE"/>
        </w:rPr>
        <w:t>Citywest</w:t>
      </w:r>
      <w:proofErr w:type="spellEnd"/>
      <w:r w:rsidRPr="00644CC9">
        <w:rPr>
          <w:rFonts w:ascii="Times New Roman" w:eastAsia="Times New Roman" w:hAnsi="Times New Roman" w:cs="Times New Roman"/>
          <w:sz w:val="24"/>
          <w:szCs w:val="24"/>
          <w:lang w:eastAsia="en-IE"/>
        </w:rPr>
        <w:t xml:space="preserve"> Road (N82)  and the existing / under construction southern section of </w:t>
      </w:r>
      <w:proofErr w:type="spellStart"/>
      <w:r w:rsidRPr="00644CC9">
        <w:rPr>
          <w:rFonts w:ascii="Times New Roman" w:eastAsia="Times New Roman" w:hAnsi="Times New Roman" w:cs="Times New Roman"/>
          <w:sz w:val="24"/>
          <w:szCs w:val="24"/>
          <w:lang w:eastAsia="en-IE"/>
        </w:rPr>
        <w:t>Citywest</w:t>
      </w:r>
      <w:proofErr w:type="spellEnd"/>
      <w:r w:rsidRPr="00644CC9">
        <w:rPr>
          <w:rFonts w:ascii="Times New Roman" w:eastAsia="Times New Roman" w:hAnsi="Times New Roman" w:cs="Times New Roman"/>
          <w:sz w:val="24"/>
          <w:szCs w:val="24"/>
          <w:lang w:eastAsia="en-IE"/>
        </w:rPr>
        <w:t xml:space="preserve"> Avenue within </w:t>
      </w:r>
      <w:proofErr w:type="spellStart"/>
      <w:r w:rsidRPr="00644CC9">
        <w:rPr>
          <w:rFonts w:ascii="Times New Roman" w:eastAsia="Times New Roman" w:hAnsi="Times New Roman" w:cs="Times New Roman"/>
          <w:sz w:val="24"/>
          <w:szCs w:val="24"/>
          <w:lang w:eastAsia="en-IE"/>
        </w:rPr>
        <w:t>Cuil</w:t>
      </w:r>
      <w:proofErr w:type="spellEnd"/>
      <w:r w:rsidRPr="00644CC9">
        <w:rPr>
          <w:rFonts w:ascii="Times New Roman" w:eastAsia="Times New Roman" w:hAnsi="Times New Roman" w:cs="Times New Roman"/>
          <w:sz w:val="24"/>
          <w:szCs w:val="24"/>
          <w:lang w:eastAsia="en-IE"/>
        </w:rPr>
        <w:t xml:space="preserve"> </w:t>
      </w:r>
      <w:proofErr w:type="spellStart"/>
      <w:r w:rsidRPr="00644CC9">
        <w:rPr>
          <w:rFonts w:ascii="Times New Roman" w:eastAsia="Times New Roman" w:hAnsi="Times New Roman" w:cs="Times New Roman"/>
          <w:sz w:val="24"/>
          <w:szCs w:val="24"/>
          <w:lang w:eastAsia="en-IE"/>
        </w:rPr>
        <w:t>Duin</w:t>
      </w:r>
      <w:proofErr w:type="spellEnd"/>
      <w:r w:rsidRPr="00644CC9">
        <w:rPr>
          <w:rFonts w:ascii="Times New Roman" w:eastAsia="Times New Roman" w:hAnsi="Times New Roman" w:cs="Times New Roman"/>
          <w:sz w:val="24"/>
          <w:szCs w:val="24"/>
          <w:lang w:eastAsia="en-IE"/>
        </w:rPr>
        <w:t xml:space="preserve"> development (</w:t>
      </w:r>
      <w:proofErr w:type="spellStart"/>
      <w:r w:rsidRPr="00644CC9">
        <w:rPr>
          <w:rFonts w:ascii="Times New Roman" w:eastAsia="Times New Roman" w:hAnsi="Times New Roman" w:cs="Times New Roman"/>
          <w:sz w:val="24"/>
          <w:szCs w:val="24"/>
          <w:lang w:eastAsia="en-IE"/>
        </w:rPr>
        <w:t>Reg</w:t>
      </w:r>
      <w:proofErr w:type="spellEnd"/>
      <w:r w:rsidRPr="00644CC9">
        <w:rPr>
          <w:rFonts w:ascii="Times New Roman" w:eastAsia="Times New Roman" w:hAnsi="Times New Roman" w:cs="Times New Roman"/>
          <w:sz w:val="24"/>
          <w:szCs w:val="24"/>
          <w:lang w:eastAsia="en-IE"/>
        </w:rPr>
        <w:t xml:space="preserve"> Ref SD15A/0095) to the west. </w:t>
      </w:r>
    </w:p>
    <w:p w:rsidR="00415851" w:rsidRPr="00644CC9" w:rsidRDefault="00415851" w:rsidP="00415851">
      <w:p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Three additional vehicular access points are proposed:</w:t>
      </w:r>
    </w:p>
    <w:p w:rsidR="00415851" w:rsidRPr="00644CC9" w:rsidRDefault="00415851" w:rsidP="0041585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644CC9">
        <w:rPr>
          <w:rFonts w:ascii="Times New Roman" w:eastAsia="Times New Roman" w:hAnsi="Times New Roman" w:cs="Times New Roman"/>
          <w:sz w:val="24"/>
          <w:szCs w:val="24"/>
          <w:lang w:eastAsia="en-IE"/>
        </w:rPr>
        <w:lastRenderedPageBreak/>
        <w:t>one</w:t>
      </w:r>
      <w:proofErr w:type="gramEnd"/>
      <w:r w:rsidRPr="00644CC9">
        <w:rPr>
          <w:rFonts w:ascii="Times New Roman" w:eastAsia="Times New Roman" w:hAnsi="Times New Roman" w:cs="Times New Roman"/>
          <w:sz w:val="24"/>
          <w:szCs w:val="24"/>
          <w:lang w:eastAsia="en-IE"/>
        </w:rPr>
        <w:t xml:space="preserve"> to connect to the permitted  </w:t>
      </w:r>
      <w:proofErr w:type="spellStart"/>
      <w:r w:rsidRPr="00644CC9">
        <w:rPr>
          <w:rFonts w:ascii="Times New Roman" w:eastAsia="Times New Roman" w:hAnsi="Times New Roman" w:cs="Times New Roman"/>
          <w:sz w:val="24"/>
          <w:szCs w:val="24"/>
          <w:lang w:eastAsia="en-IE"/>
        </w:rPr>
        <w:t>Cuil</w:t>
      </w:r>
      <w:proofErr w:type="spellEnd"/>
      <w:r w:rsidRPr="00644CC9">
        <w:rPr>
          <w:rFonts w:ascii="Times New Roman" w:eastAsia="Times New Roman" w:hAnsi="Times New Roman" w:cs="Times New Roman"/>
          <w:sz w:val="24"/>
          <w:szCs w:val="24"/>
          <w:lang w:eastAsia="en-IE"/>
        </w:rPr>
        <w:t xml:space="preserve"> </w:t>
      </w:r>
      <w:proofErr w:type="spellStart"/>
      <w:r w:rsidRPr="00644CC9">
        <w:rPr>
          <w:rFonts w:ascii="Times New Roman" w:eastAsia="Times New Roman" w:hAnsi="Times New Roman" w:cs="Times New Roman"/>
          <w:sz w:val="24"/>
          <w:szCs w:val="24"/>
          <w:lang w:eastAsia="en-IE"/>
        </w:rPr>
        <w:t>Duin</w:t>
      </w:r>
      <w:proofErr w:type="spellEnd"/>
      <w:r w:rsidRPr="00644CC9">
        <w:rPr>
          <w:rFonts w:ascii="Times New Roman" w:eastAsia="Times New Roman" w:hAnsi="Times New Roman" w:cs="Times New Roman"/>
          <w:sz w:val="24"/>
          <w:szCs w:val="24"/>
          <w:lang w:eastAsia="en-IE"/>
        </w:rPr>
        <w:t xml:space="preserve"> development (SD15A/0095) to the west. </w:t>
      </w:r>
    </w:p>
    <w:p w:rsidR="00415851" w:rsidRPr="00644CC9" w:rsidRDefault="00415851" w:rsidP="0041585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One connecting to the </w:t>
      </w:r>
      <w:proofErr w:type="gramStart"/>
      <w:r w:rsidRPr="00644CC9">
        <w:rPr>
          <w:rFonts w:ascii="Times New Roman" w:eastAsia="Times New Roman" w:hAnsi="Times New Roman" w:cs="Times New Roman"/>
          <w:sz w:val="24"/>
          <w:szCs w:val="24"/>
          <w:lang w:eastAsia="en-IE"/>
        </w:rPr>
        <w:t>permitted  development</w:t>
      </w:r>
      <w:proofErr w:type="gramEnd"/>
      <w:r w:rsidRPr="00644CC9">
        <w:rPr>
          <w:rFonts w:ascii="Times New Roman" w:eastAsia="Times New Roman" w:hAnsi="Times New Roman" w:cs="Times New Roman"/>
          <w:sz w:val="24"/>
          <w:szCs w:val="24"/>
          <w:lang w:eastAsia="en-IE"/>
        </w:rPr>
        <w:t xml:space="preserve"> to the east ( SD16A/0210). </w:t>
      </w:r>
    </w:p>
    <w:p w:rsidR="00415851" w:rsidRDefault="00415851" w:rsidP="00415851">
      <w:pPr>
        <w:pStyle w:val="ListParagraph"/>
        <w:numPr>
          <w:ilvl w:val="0"/>
          <w:numId w:val="7"/>
        </w:num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One connecting to the </w:t>
      </w:r>
      <w:proofErr w:type="gramStart"/>
      <w:r w:rsidRPr="00644CC9">
        <w:rPr>
          <w:rFonts w:ascii="Times New Roman" w:eastAsia="Times New Roman" w:hAnsi="Times New Roman" w:cs="Times New Roman"/>
          <w:sz w:val="24"/>
          <w:szCs w:val="24"/>
          <w:lang w:eastAsia="en-IE"/>
        </w:rPr>
        <w:t>permitted  development</w:t>
      </w:r>
      <w:proofErr w:type="gramEnd"/>
      <w:r w:rsidRPr="00644CC9">
        <w:rPr>
          <w:rFonts w:ascii="Times New Roman" w:eastAsia="Times New Roman" w:hAnsi="Times New Roman" w:cs="Times New Roman"/>
          <w:sz w:val="24"/>
          <w:szCs w:val="24"/>
          <w:lang w:eastAsia="en-IE"/>
        </w:rPr>
        <w:t xml:space="preserve"> to the south east (SD16A/0078).</w:t>
      </w:r>
    </w:p>
    <w:p w:rsidR="002F41DE" w:rsidRPr="002F41DE" w:rsidRDefault="002F41DE" w:rsidP="002F41DE">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The application includes a temporary pedestrian link to Fortunestown Luas Stop at the south eastern corner of the site which will be </w:t>
      </w:r>
      <w:proofErr w:type="spellStart"/>
      <w:r>
        <w:rPr>
          <w:rFonts w:ascii="Times New Roman" w:eastAsia="Times New Roman" w:hAnsi="Times New Roman" w:cs="Times New Roman"/>
          <w:sz w:val="24"/>
          <w:szCs w:val="24"/>
          <w:lang w:eastAsia="en-IE"/>
        </w:rPr>
        <w:t>operationl</w:t>
      </w:r>
      <w:proofErr w:type="spellEnd"/>
      <w:r>
        <w:rPr>
          <w:rFonts w:ascii="Times New Roman" w:eastAsia="Times New Roman" w:hAnsi="Times New Roman" w:cs="Times New Roman"/>
          <w:sz w:val="24"/>
          <w:szCs w:val="24"/>
          <w:lang w:eastAsia="en-IE"/>
        </w:rPr>
        <w:t xml:space="preserve"> until such time as a permanent link is provided via the permitted development to the east (Ref SD16A/0210)</w:t>
      </w:r>
    </w:p>
    <w:p w:rsidR="00F34F79" w:rsidRPr="00644CC9" w:rsidRDefault="00F34F79" w:rsidP="00F34F79">
      <w:pPr>
        <w:spacing w:before="100" w:beforeAutospacing="1" w:after="100" w:afterAutospacing="1"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Permission is also sought for</w:t>
      </w:r>
      <w:r w:rsidR="002F41DE">
        <w:rPr>
          <w:rFonts w:ascii="Times New Roman" w:eastAsia="Times New Roman" w:hAnsi="Times New Roman" w:cs="Times New Roman"/>
          <w:sz w:val="24"/>
          <w:szCs w:val="24"/>
          <w:lang w:eastAsia="en-IE"/>
        </w:rPr>
        <w:t>:</w:t>
      </w:r>
      <w:r w:rsidRPr="00644CC9">
        <w:rPr>
          <w:rFonts w:ascii="Times New Roman" w:eastAsia="Times New Roman" w:hAnsi="Times New Roman" w:cs="Times New Roman"/>
          <w:sz w:val="24"/>
          <w:szCs w:val="24"/>
          <w:lang w:eastAsia="en-IE"/>
        </w:rPr>
        <w:t xml:space="preserve"> </w:t>
      </w:r>
    </w:p>
    <w:p w:rsidR="00F34F79" w:rsidRPr="00644CC9" w:rsidRDefault="00F34F79" w:rsidP="00F34F79">
      <w:pPr>
        <w:pStyle w:val="ListParagraph"/>
        <w:numPr>
          <w:ilvl w:val="0"/>
          <w:numId w:val="12"/>
        </w:numPr>
        <w:spacing w:after="0" w:line="240" w:lineRule="auto"/>
        <w:rPr>
          <w:rFonts w:ascii="Times New Roman" w:eastAsia="Times New Roman" w:hAnsi="Times New Roman" w:cs="Times New Roman"/>
          <w:sz w:val="24"/>
          <w:szCs w:val="24"/>
          <w:lang w:eastAsia="en-IE"/>
        </w:rPr>
      </w:pPr>
      <w:proofErr w:type="gramStart"/>
      <w:r w:rsidRPr="00644CC9">
        <w:rPr>
          <w:rFonts w:ascii="Times New Roman" w:eastAsia="Times New Roman" w:hAnsi="Times New Roman" w:cs="Times New Roman"/>
          <w:sz w:val="24"/>
          <w:szCs w:val="24"/>
          <w:lang w:eastAsia="en-IE"/>
        </w:rPr>
        <w:t>a</w:t>
      </w:r>
      <w:proofErr w:type="gramEnd"/>
      <w:r w:rsidRPr="00644CC9">
        <w:rPr>
          <w:rFonts w:ascii="Times New Roman" w:eastAsia="Times New Roman" w:hAnsi="Times New Roman" w:cs="Times New Roman"/>
          <w:sz w:val="24"/>
          <w:szCs w:val="24"/>
          <w:lang w:eastAsia="en-IE"/>
        </w:rPr>
        <w:t xml:space="preserve"> crèche of 327sq.m. </w:t>
      </w:r>
      <w:proofErr w:type="gramStart"/>
      <w:r w:rsidRPr="00644CC9">
        <w:rPr>
          <w:rFonts w:ascii="Times New Roman" w:eastAsia="Times New Roman" w:hAnsi="Times New Roman" w:cs="Times New Roman"/>
          <w:sz w:val="24"/>
          <w:szCs w:val="24"/>
          <w:lang w:eastAsia="en-IE"/>
        </w:rPr>
        <w:t>with</w:t>
      </w:r>
      <w:proofErr w:type="gramEnd"/>
      <w:r w:rsidRPr="00644CC9">
        <w:rPr>
          <w:rFonts w:ascii="Times New Roman" w:eastAsia="Times New Roman" w:hAnsi="Times New Roman" w:cs="Times New Roman"/>
          <w:sz w:val="24"/>
          <w:szCs w:val="24"/>
          <w:lang w:eastAsia="en-IE"/>
        </w:rPr>
        <w:t xml:space="preserve"> external play area of 275sq.m. within Block B3, </w:t>
      </w:r>
    </w:p>
    <w:p w:rsidR="00F34F79" w:rsidRPr="00644CC9" w:rsidRDefault="00F34F79" w:rsidP="00F34F79">
      <w:pPr>
        <w:pStyle w:val="ListParagraph"/>
        <w:numPr>
          <w:ilvl w:val="0"/>
          <w:numId w:val="12"/>
        </w:numPr>
        <w:spacing w:after="0" w:line="240" w:lineRule="auto"/>
        <w:rPr>
          <w:rFonts w:ascii="Times New Roman" w:eastAsia="Times New Roman" w:hAnsi="Times New Roman" w:cs="Times New Roman"/>
          <w:sz w:val="24"/>
          <w:szCs w:val="24"/>
          <w:lang w:eastAsia="en-IE"/>
        </w:rPr>
      </w:pPr>
      <w:proofErr w:type="gramStart"/>
      <w:r w:rsidRPr="00644CC9">
        <w:rPr>
          <w:rFonts w:ascii="Times New Roman" w:eastAsia="Times New Roman" w:hAnsi="Times New Roman" w:cs="Times New Roman"/>
          <w:sz w:val="24"/>
          <w:szCs w:val="24"/>
          <w:lang w:eastAsia="en-IE"/>
        </w:rPr>
        <w:t>a</w:t>
      </w:r>
      <w:proofErr w:type="gramEnd"/>
      <w:r w:rsidRPr="00644CC9">
        <w:rPr>
          <w:rFonts w:ascii="Times New Roman" w:eastAsia="Times New Roman" w:hAnsi="Times New Roman" w:cs="Times New Roman"/>
          <w:sz w:val="24"/>
          <w:szCs w:val="24"/>
          <w:lang w:eastAsia="en-IE"/>
        </w:rPr>
        <w:t xml:space="preserve"> residents communal room of 127 </w:t>
      </w:r>
      <w:proofErr w:type="spellStart"/>
      <w:r w:rsidRPr="00644CC9">
        <w:rPr>
          <w:rFonts w:ascii="Times New Roman" w:eastAsia="Times New Roman" w:hAnsi="Times New Roman" w:cs="Times New Roman"/>
          <w:sz w:val="24"/>
          <w:szCs w:val="24"/>
          <w:lang w:eastAsia="en-IE"/>
        </w:rPr>
        <w:t>sq.m</w:t>
      </w:r>
      <w:proofErr w:type="spellEnd"/>
      <w:r w:rsidRPr="00644CC9">
        <w:rPr>
          <w:rFonts w:ascii="Times New Roman" w:eastAsia="Times New Roman" w:hAnsi="Times New Roman" w:cs="Times New Roman"/>
          <w:sz w:val="24"/>
          <w:szCs w:val="24"/>
          <w:lang w:eastAsia="en-IE"/>
        </w:rPr>
        <w:t xml:space="preserve">. within Block B1, </w:t>
      </w:r>
    </w:p>
    <w:p w:rsidR="00F34F79" w:rsidRPr="00644CC9" w:rsidRDefault="00F34F79" w:rsidP="00F34F79">
      <w:pPr>
        <w:pStyle w:val="ListParagraph"/>
        <w:numPr>
          <w:ilvl w:val="0"/>
          <w:numId w:val="12"/>
        </w:numPr>
        <w:spacing w:after="0"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 xml:space="preserve">482 car parking spaces including 130 car parking spaces at basement level below Blocks A1 to A3 and 352 surface level car parking spaces, </w:t>
      </w:r>
    </w:p>
    <w:p w:rsidR="00F34F79" w:rsidRPr="00644CC9" w:rsidRDefault="00F34F79" w:rsidP="00F34F79">
      <w:pPr>
        <w:pStyle w:val="ListParagraph"/>
        <w:numPr>
          <w:ilvl w:val="0"/>
          <w:numId w:val="12"/>
        </w:numPr>
        <w:spacing w:after="0" w:line="240" w:lineRule="auto"/>
        <w:rPr>
          <w:rFonts w:ascii="Times New Roman" w:eastAsia="Times New Roman" w:hAnsi="Times New Roman" w:cs="Times New Roman"/>
          <w:sz w:val="24"/>
          <w:szCs w:val="24"/>
          <w:lang w:eastAsia="en-IE"/>
        </w:rPr>
      </w:pPr>
      <w:r w:rsidRPr="00644CC9">
        <w:rPr>
          <w:rFonts w:ascii="Times New Roman" w:eastAsia="Times New Roman" w:hAnsi="Times New Roman" w:cs="Times New Roman"/>
          <w:sz w:val="24"/>
          <w:szCs w:val="24"/>
          <w:lang w:eastAsia="en-IE"/>
        </w:rPr>
        <w:t>588 bicycle parking spaces,</w:t>
      </w:r>
    </w:p>
    <w:p w:rsidR="00F34F79" w:rsidRPr="00644CC9" w:rsidRDefault="00F34F79" w:rsidP="00F34F79">
      <w:pPr>
        <w:pStyle w:val="ListParagraph"/>
        <w:numPr>
          <w:ilvl w:val="0"/>
          <w:numId w:val="12"/>
        </w:numPr>
        <w:spacing w:after="0" w:line="240" w:lineRule="auto"/>
        <w:rPr>
          <w:rFonts w:ascii="Times New Roman" w:eastAsia="Times New Roman" w:hAnsi="Times New Roman" w:cs="Times New Roman"/>
          <w:sz w:val="24"/>
          <w:szCs w:val="24"/>
          <w:lang w:eastAsia="en-IE"/>
        </w:rPr>
      </w:pPr>
      <w:proofErr w:type="gramStart"/>
      <w:r w:rsidRPr="00644CC9">
        <w:rPr>
          <w:rFonts w:ascii="Times New Roman" w:eastAsia="Times New Roman" w:hAnsi="Times New Roman" w:cs="Times New Roman"/>
          <w:sz w:val="24"/>
          <w:szCs w:val="24"/>
          <w:lang w:eastAsia="en-IE"/>
        </w:rPr>
        <w:t>bin</w:t>
      </w:r>
      <w:proofErr w:type="gramEnd"/>
      <w:r w:rsidRPr="00644CC9">
        <w:rPr>
          <w:rFonts w:ascii="Times New Roman" w:eastAsia="Times New Roman" w:hAnsi="Times New Roman" w:cs="Times New Roman"/>
          <w:sz w:val="24"/>
          <w:szCs w:val="24"/>
          <w:lang w:eastAsia="en-IE"/>
        </w:rPr>
        <w:t xml:space="preserve"> storage areas, ESB substations, public lighting, boundary treatments, surface water infrastructure and all associated development works.</w:t>
      </w:r>
    </w:p>
    <w:p w:rsidR="00F34F79" w:rsidRPr="00644CC9" w:rsidRDefault="00F34F79" w:rsidP="00F34F79">
      <w:pPr>
        <w:spacing w:after="0" w:line="240" w:lineRule="auto"/>
        <w:rPr>
          <w:rFonts w:ascii="Times New Roman" w:eastAsia="Times New Roman" w:hAnsi="Times New Roman" w:cs="Times New Roman"/>
          <w:sz w:val="24"/>
          <w:szCs w:val="24"/>
          <w:lang w:eastAsia="en-IE"/>
        </w:rPr>
      </w:pPr>
    </w:p>
    <w:p w:rsidR="00971136" w:rsidRDefault="00971136" w:rsidP="003D126F">
      <w:pPr>
        <w:spacing w:before="100" w:beforeAutospacing="1" w:after="100" w:afterAutospacing="1" w:line="240" w:lineRule="auto"/>
        <w:rPr>
          <w:rFonts w:ascii="Times New Roman" w:eastAsia="Times New Roman" w:hAnsi="Times New Roman" w:cs="Times New Roman"/>
          <w:b/>
          <w:bCs/>
          <w:sz w:val="24"/>
          <w:szCs w:val="24"/>
          <w:lang w:eastAsia="en-IE"/>
        </w:rPr>
      </w:pPr>
    </w:p>
    <w:p w:rsidR="003D126F" w:rsidRPr="002F41DE" w:rsidRDefault="003D126F" w:rsidP="003D126F">
      <w:pPr>
        <w:spacing w:before="100" w:beforeAutospacing="1" w:after="100" w:afterAutospacing="1" w:line="240" w:lineRule="auto"/>
        <w:rPr>
          <w:rFonts w:ascii="Times New Roman" w:eastAsia="Times New Roman" w:hAnsi="Times New Roman" w:cs="Times New Roman"/>
          <w:sz w:val="24"/>
          <w:szCs w:val="24"/>
          <w:u w:val="single"/>
          <w:lang w:eastAsia="en-IE"/>
        </w:rPr>
      </w:pPr>
      <w:r w:rsidRPr="002F41DE">
        <w:rPr>
          <w:rFonts w:ascii="Times New Roman" w:eastAsia="Times New Roman" w:hAnsi="Times New Roman" w:cs="Times New Roman"/>
          <w:b/>
          <w:bCs/>
          <w:sz w:val="24"/>
          <w:szCs w:val="24"/>
          <w:u w:val="single"/>
          <w:lang w:eastAsia="en-IE"/>
        </w:rPr>
        <w:t>Development Statistics</w:t>
      </w:r>
    </w:p>
    <w:p w:rsidR="003D126F" w:rsidRPr="007E0E6B"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7E0E6B">
        <w:rPr>
          <w:rFonts w:ascii="Times New Roman" w:eastAsia="Times New Roman" w:hAnsi="Times New Roman" w:cs="Times New Roman"/>
          <w:b/>
          <w:bCs/>
          <w:sz w:val="24"/>
          <w:szCs w:val="24"/>
          <w:lang w:eastAsia="en-IE"/>
        </w:rPr>
        <w:t>N</w:t>
      </w:r>
      <w:r w:rsidR="00F34F79">
        <w:rPr>
          <w:rFonts w:ascii="Times New Roman" w:eastAsia="Times New Roman" w:hAnsi="Times New Roman" w:cs="Times New Roman"/>
          <w:b/>
          <w:bCs/>
          <w:sz w:val="24"/>
          <w:szCs w:val="24"/>
          <w:lang w:eastAsia="en-IE"/>
        </w:rPr>
        <w:t>umber of</w:t>
      </w:r>
      <w:r w:rsidRPr="007E0E6B">
        <w:rPr>
          <w:rFonts w:ascii="Times New Roman" w:eastAsia="Times New Roman" w:hAnsi="Times New Roman" w:cs="Times New Roman"/>
          <w:b/>
          <w:bCs/>
          <w:sz w:val="24"/>
          <w:szCs w:val="24"/>
          <w:lang w:eastAsia="en-IE"/>
        </w:rPr>
        <w:t xml:space="preserve"> Houses &amp; Apartments: </w:t>
      </w:r>
    </w:p>
    <w:p w:rsidR="00D02FD1" w:rsidRPr="002F41DE" w:rsidRDefault="00D02FD1" w:rsidP="00D02FD1">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u w:val="single"/>
          <w:lang w:eastAsia="en-IE"/>
        </w:rPr>
        <w:t xml:space="preserve">294 </w:t>
      </w:r>
      <w:proofErr w:type="spellStart"/>
      <w:r w:rsidRPr="002F41DE">
        <w:rPr>
          <w:rFonts w:ascii="Times New Roman" w:eastAsia="Times New Roman" w:hAnsi="Times New Roman" w:cs="Times New Roman"/>
          <w:sz w:val="24"/>
          <w:szCs w:val="24"/>
          <w:u w:val="single"/>
          <w:lang w:eastAsia="en-IE"/>
        </w:rPr>
        <w:t>apts</w:t>
      </w:r>
      <w:proofErr w:type="spellEnd"/>
      <w:r w:rsidRPr="002F41DE">
        <w:rPr>
          <w:rFonts w:ascii="Times New Roman" w:eastAsia="Times New Roman" w:hAnsi="Times New Roman" w:cs="Times New Roman"/>
          <w:sz w:val="24"/>
          <w:szCs w:val="24"/>
          <w:lang w:eastAsia="en-IE"/>
        </w:rPr>
        <w:t xml:space="preserve"> - 1,2, 3, bed and studio </w:t>
      </w:r>
      <w:proofErr w:type="spellStart"/>
      <w:r w:rsidRPr="002F41DE">
        <w:rPr>
          <w:rFonts w:ascii="Times New Roman" w:eastAsia="Times New Roman" w:hAnsi="Times New Roman" w:cs="Times New Roman"/>
          <w:sz w:val="24"/>
          <w:szCs w:val="24"/>
          <w:lang w:eastAsia="en-IE"/>
        </w:rPr>
        <w:t>apts</w:t>
      </w:r>
      <w:proofErr w:type="spellEnd"/>
      <w:r w:rsidRPr="002F41DE">
        <w:rPr>
          <w:rFonts w:ascii="Times New Roman" w:eastAsia="Times New Roman" w:hAnsi="Times New Roman" w:cs="Times New Roman"/>
          <w:sz w:val="24"/>
          <w:szCs w:val="24"/>
          <w:lang w:eastAsia="en-IE"/>
        </w:rPr>
        <w:t xml:space="preserve"> (ranging from 39sq.m to 112 </w:t>
      </w:r>
      <w:proofErr w:type="spellStart"/>
      <w:r w:rsidRPr="002F41DE">
        <w:rPr>
          <w:rFonts w:ascii="Times New Roman" w:eastAsia="Times New Roman" w:hAnsi="Times New Roman" w:cs="Times New Roman"/>
          <w:sz w:val="24"/>
          <w:szCs w:val="24"/>
          <w:lang w:eastAsia="en-IE"/>
        </w:rPr>
        <w:t>sq.m</w:t>
      </w:r>
      <w:proofErr w:type="spellEnd"/>
      <w:r w:rsidRPr="002F41DE">
        <w:rPr>
          <w:rFonts w:ascii="Times New Roman" w:eastAsia="Times New Roman" w:hAnsi="Times New Roman" w:cs="Times New Roman"/>
          <w:sz w:val="24"/>
          <w:szCs w:val="24"/>
          <w:lang w:eastAsia="en-IE"/>
        </w:rPr>
        <w:t xml:space="preserve">) arranged in seven 4 to 6 storey apartment blocks     (Blocks A1 to A3, B1 to B3 and Block C1) </w:t>
      </w:r>
    </w:p>
    <w:p w:rsidR="00D02FD1" w:rsidRPr="002F41DE" w:rsidRDefault="00D02FD1" w:rsidP="00D02FD1">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u w:val="single"/>
          <w:lang w:eastAsia="en-IE"/>
        </w:rPr>
        <w:t>123 houses</w:t>
      </w:r>
      <w:r w:rsidRPr="002F41DE">
        <w:rPr>
          <w:rFonts w:ascii="Times New Roman" w:eastAsia="Times New Roman" w:hAnsi="Times New Roman" w:cs="Times New Roman"/>
          <w:sz w:val="24"/>
          <w:szCs w:val="24"/>
          <w:lang w:eastAsia="en-IE"/>
        </w:rPr>
        <w:t xml:space="preserve"> -  3 and  4 bed terraced  and semi-detached 2 and 3 storey houses (ranging from 112sq.m to 137.5sq.m)  </w:t>
      </w:r>
    </w:p>
    <w:p w:rsidR="00D02FD1" w:rsidRPr="002F41DE" w:rsidRDefault="00D02FD1" w:rsidP="00D02FD1">
      <w:pPr>
        <w:pStyle w:val="ListParagraph"/>
        <w:numPr>
          <w:ilvl w:val="0"/>
          <w:numId w:val="8"/>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u w:val="single"/>
          <w:lang w:eastAsia="en-IE"/>
        </w:rPr>
        <w:t>42 duplex</w:t>
      </w:r>
      <w:r w:rsidRPr="002F41DE">
        <w:rPr>
          <w:rFonts w:ascii="Times New Roman" w:eastAsia="Times New Roman" w:hAnsi="Times New Roman" w:cs="Times New Roman"/>
          <w:sz w:val="24"/>
          <w:szCs w:val="24"/>
          <w:lang w:eastAsia="en-IE"/>
        </w:rPr>
        <w:t xml:space="preserve"> -  2 and 3 bed, 3 storey duplex units (ranging from 78sq.m to 118 </w:t>
      </w:r>
      <w:proofErr w:type="spellStart"/>
      <w:r w:rsidRPr="002F41DE">
        <w:rPr>
          <w:rFonts w:ascii="Times New Roman" w:eastAsia="Times New Roman" w:hAnsi="Times New Roman" w:cs="Times New Roman"/>
          <w:sz w:val="24"/>
          <w:szCs w:val="24"/>
          <w:lang w:eastAsia="en-IE"/>
        </w:rPr>
        <w:t>sq.m</w:t>
      </w:r>
      <w:proofErr w:type="spellEnd"/>
      <w:r w:rsidRPr="002F41DE">
        <w:rPr>
          <w:rFonts w:ascii="Times New Roman" w:eastAsia="Times New Roman" w:hAnsi="Times New Roman" w:cs="Times New Roman"/>
          <w:sz w:val="24"/>
          <w:szCs w:val="24"/>
          <w:lang w:eastAsia="en-IE"/>
        </w:rPr>
        <w:t xml:space="preserve">) </w:t>
      </w:r>
    </w:p>
    <w:p w:rsidR="00971136" w:rsidRPr="002F41DE" w:rsidRDefault="003D126F" w:rsidP="003D126F">
      <w:pPr>
        <w:spacing w:before="100" w:beforeAutospacing="1" w:after="100" w:afterAutospacing="1" w:line="240" w:lineRule="auto"/>
        <w:rPr>
          <w:rFonts w:ascii="Times New Roman" w:eastAsia="Times New Roman" w:hAnsi="Times New Roman" w:cs="Times New Roman"/>
          <w:bCs/>
          <w:sz w:val="24"/>
          <w:szCs w:val="24"/>
          <w:lang w:eastAsia="en-IE"/>
        </w:rPr>
      </w:pPr>
      <w:r w:rsidRPr="007E0E6B">
        <w:rPr>
          <w:rFonts w:ascii="Times New Roman" w:eastAsia="Times New Roman" w:hAnsi="Times New Roman" w:cs="Times New Roman"/>
          <w:b/>
          <w:bCs/>
          <w:sz w:val="24"/>
          <w:szCs w:val="24"/>
          <w:lang w:eastAsia="en-IE"/>
        </w:rPr>
        <w:t>Site Area</w:t>
      </w:r>
      <w:r w:rsidR="00971136">
        <w:rPr>
          <w:rFonts w:ascii="Times New Roman" w:eastAsia="Times New Roman" w:hAnsi="Times New Roman" w:cs="Times New Roman"/>
          <w:b/>
          <w:bCs/>
          <w:sz w:val="24"/>
          <w:szCs w:val="24"/>
          <w:lang w:eastAsia="en-IE"/>
        </w:rPr>
        <w:t>:</w:t>
      </w:r>
      <w:r w:rsidRPr="007E0E6B">
        <w:rPr>
          <w:rFonts w:ascii="Times New Roman" w:eastAsia="Times New Roman" w:hAnsi="Times New Roman" w:cs="Times New Roman"/>
          <w:b/>
          <w:bCs/>
          <w:sz w:val="24"/>
          <w:szCs w:val="24"/>
          <w:lang w:eastAsia="en-IE"/>
        </w:rPr>
        <w:t xml:space="preserve"> </w:t>
      </w:r>
      <w:r w:rsidR="002F41DE" w:rsidRPr="002F41DE">
        <w:rPr>
          <w:rFonts w:ascii="Times New Roman" w:eastAsia="Times New Roman" w:hAnsi="Times New Roman" w:cs="Times New Roman"/>
          <w:bCs/>
          <w:sz w:val="24"/>
          <w:szCs w:val="24"/>
          <w:lang w:eastAsia="en-IE"/>
        </w:rPr>
        <w:t>7.78</w:t>
      </w:r>
      <w:r w:rsidR="00971136" w:rsidRPr="002F41DE">
        <w:rPr>
          <w:rFonts w:ascii="Times New Roman" w:eastAsia="Times New Roman" w:hAnsi="Times New Roman" w:cs="Times New Roman"/>
          <w:bCs/>
          <w:sz w:val="24"/>
          <w:szCs w:val="24"/>
          <w:lang w:eastAsia="en-IE"/>
        </w:rPr>
        <w:t>ha</w:t>
      </w:r>
    </w:p>
    <w:p w:rsidR="00921595" w:rsidRPr="002F41DE" w:rsidRDefault="003D126F" w:rsidP="00F34F79">
      <w:pPr>
        <w:spacing w:before="100" w:beforeAutospacing="1" w:after="100" w:afterAutospacing="1" w:line="240" w:lineRule="auto"/>
        <w:rPr>
          <w:rFonts w:ascii="Times New Roman" w:hAnsi="Times New Roman" w:cs="Times New Roman"/>
          <w:sz w:val="24"/>
          <w:szCs w:val="24"/>
        </w:rPr>
      </w:pPr>
      <w:r w:rsidRPr="002F41DE">
        <w:rPr>
          <w:rFonts w:ascii="Times New Roman" w:eastAsia="Times New Roman" w:hAnsi="Times New Roman" w:cs="Times New Roman"/>
          <w:b/>
          <w:bCs/>
          <w:sz w:val="24"/>
          <w:szCs w:val="24"/>
          <w:lang w:eastAsia="en-IE"/>
        </w:rPr>
        <w:t xml:space="preserve">Gross Floor Area: </w:t>
      </w:r>
      <w:r w:rsidR="00921595" w:rsidRPr="002F41DE">
        <w:rPr>
          <w:rFonts w:ascii="Times New Roman" w:hAnsi="Times New Roman" w:cs="Times New Roman"/>
          <w:sz w:val="24"/>
          <w:szCs w:val="24"/>
        </w:rPr>
        <w:t>The proposed residential accommodation comprises a total of 37,697sq.m gross floor area. The</w:t>
      </w:r>
      <w:r w:rsidR="002F41DE" w:rsidRPr="002F41DE">
        <w:rPr>
          <w:rFonts w:ascii="Times New Roman" w:hAnsi="Times New Roman" w:cs="Times New Roman"/>
          <w:sz w:val="24"/>
          <w:szCs w:val="24"/>
        </w:rPr>
        <w:t xml:space="preserve"> </w:t>
      </w:r>
      <w:r w:rsidR="00921595" w:rsidRPr="002F41DE">
        <w:rPr>
          <w:rFonts w:ascii="Times New Roman" w:hAnsi="Times New Roman" w:cs="Times New Roman"/>
          <w:sz w:val="24"/>
          <w:szCs w:val="24"/>
        </w:rPr>
        <w:t xml:space="preserve">proposed non-residential elements comprise a </w:t>
      </w:r>
      <w:proofErr w:type="spellStart"/>
      <w:r w:rsidR="00921595" w:rsidRPr="002F41DE">
        <w:rPr>
          <w:rFonts w:ascii="Times New Roman" w:hAnsi="Times New Roman" w:cs="Times New Roman"/>
          <w:sz w:val="24"/>
          <w:szCs w:val="24"/>
        </w:rPr>
        <w:t>creche</w:t>
      </w:r>
      <w:proofErr w:type="spellEnd"/>
      <w:r w:rsidR="00921595" w:rsidRPr="002F41DE">
        <w:rPr>
          <w:rFonts w:ascii="Times New Roman" w:hAnsi="Times New Roman" w:cs="Times New Roman"/>
          <w:sz w:val="24"/>
          <w:szCs w:val="24"/>
        </w:rPr>
        <w:t xml:space="preserve"> of 327sq.m and a community facility of</w:t>
      </w:r>
      <w:r w:rsidR="00F34F79" w:rsidRPr="002F41DE">
        <w:rPr>
          <w:rFonts w:ascii="Times New Roman" w:hAnsi="Times New Roman" w:cs="Times New Roman"/>
          <w:sz w:val="24"/>
          <w:szCs w:val="24"/>
        </w:rPr>
        <w:t xml:space="preserve"> </w:t>
      </w:r>
      <w:r w:rsidR="00921595" w:rsidRPr="002F41DE">
        <w:rPr>
          <w:rFonts w:ascii="Times New Roman" w:hAnsi="Times New Roman" w:cs="Times New Roman"/>
          <w:sz w:val="24"/>
          <w:szCs w:val="24"/>
        </w:rPr>
        <w:t>127sq.m. The total gross floor area proposed is 38,151sq.m</w:t>
      </w:r>
    </w:p>
    <w:p w:rsidR="003D126F" w:rsidRPr="002F41DE" w:rsidRDefault="003D126F" w:rsidP="003D126F">
      <w:pPr>
        <w:spacing w:before="100" w:beforeAutospacing="1" w:after="100" w:afterAutospacing="1" w:line="240" w:lineRule="auto"/>
        <w:rPr>
          <w:rFonts w:ascii="Times New Roman" w:eastAsia="Times New Roman" w:hAnsi="Times New Roman" w:cs="Times New Roman"/>
          <w:b/>
          <w:sz w:val="24"/>
          <w:szCs w:val="24"/>
          <w:lang w:eastAsia="en-IE"/>
        </w:rPr>
      </w:pPr>
      <w:r w:rsidRPr="002F41DE">
        <w:rPr>
          <w:rFonts w:ascii="Times New Roman" w:eastAsia="Times New Roman" w:hAnsi="Times New Roman" w:cs="Times New Roman"/>
          <w:b/>
          <w:bCs/>
          <w:sz w:val="24"/>
          <w:szCs w:val="24"/>
          <w:lang w:eastAsia="en-IE"/>
        </w:rPr>
        <w:t xml:space="preserve">Plot Ratio: </w:t>
      </w:r>
      <w:r w:rsidRPr="002F41DE">
        <w:rPr>
          <w:rFonts w:ascii="Times New Roman" w:eastAsia="Times New Roman" w:hAnsi="Times New Roman" w:cs="Times New Roman"/>
          <w:sz w:val="24"/>
          <w:szCs w:val="24"/>
          <w:lang w:eastAsia="en-IE"/>
        </w:rPr>
        <w:t>0.</w:t>
      </w:r>
      <w:r w:rsidR="00921595" w:rsidRPr="002F41DE">
        <w:rPr>
          <w:rFonts w:ascii="Times New Roman" w:eastAsia="Times New Roman" w:hAnsi="Times New Roman" w:cs="Times New Roman"/>
          <w:sz w:val="24"/>
          <w:szCs w:val="24"/>
          <w:lang w:eastAsia="en-IE"/>
        </w:rPr>
        <w:t>47</w:t>
      </w:r>
    </w:p>
    <w:p w:rsidR="003D126F" w:rsidRPr="002F41DE"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b/>
          <w:bCs/>
          <w:sz w:val="24"/>
          <w:szCs w:val="24"/>
          <w:lang w:eastAsia="en-IE"/>
        </w:rPr>
        <w:t>Site Coverage</w:t>
      </w:r>
      <w:r w:rsidRPr="002F41DE">
        <w:rPr>
          <w:rFonts w:ascii="Times New Roman" w:eastAsia="Times New Roman" w:hAnsi="Times New Roman" w:cs="Times New Roman"/>
          <w:bCs/>
          <w:sz w:val="24"/>
          <w:szCs w:val="24"/>
          <w:lang w:eastAsia="en-IE"/>
        </w:rPr>
        <w:t xml:space="preserve">: </w:t>
      </w:r>
      <w:r w:rsidR="00921595" w:rsidRPr="002F41DE">
        <w:rPr>
          <w:rFonts w:ascii="Times New Roman" w:eastAsia="Times New Roman" w:hAnsi="Times New Roman" w:cs="Times New Roman"/>
          <w:bCs/>
          <w:sz w:val="24"/>
          <w:szCs w:val="24"/>
          <w:lang w:eastAsia="en-IE"/>
        </w:rPr>
        <w:t>0.38</w:t>
      </w:r>
    </w:p>
    <w:p w:rsidR="003D126F" w:rsidRPr="002F41DE"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b/>
          <w:bCs/>
          <w:sz w:val="24"/>
          <w:szCs w:val="24"/>
          <w:lang w:eastAsia="en-IE"/>
        </w:rPr>
        <w:t xml:space="preserve">Net </w:t>
      </w:r>
      <w:r w:rsidR="003D126F" w:rsidRPr="002F41DE">
        <w:rPr>
          <w:rFonts w:ascii="Times New Roman" w:eastAsia="Times New Roman" w:hAnsi="Times New Roman" w:cs="Times New Roman"/>
          <w:b/>
          <w:bCs/>
          <w:sz w:val="24"/>
          <w:szCs w:val="24"/>
          <w:lang w:eastAsia="en-IE"/>
        </w:rPr>
        <w:t>Residential Density</w:t>
      </w:r>
      <w:r w:rsidR="003D126F" w:rsidRPr="002F41DE">
        <w:rPr>
          <w:rFonts w:ascii="Times New Roman" w:eastAsia="Times New Roman" w:hAnsi="Times New Roman" w:cs="Times New Roman"/>
          <w:bCs/>
          <w:sz w:val="24"/>
          <w:szCs w:val="24"/>
          <w:lang w:eastAsia="en-IE"/>
        </w:rPr>
        <w:t xml:space="preserve">: </w:t>
      </w:r>
      <w:r w:rsidRPr="002F41DE">
        <w:rPr>
          <w:rFonts w:ascii="Times New Roman" w:eastAsia="Times New Roman" w:hAnsi="Times New Roman" w:cs="Times New Roman"/>
          <w:bCs/>
          <w:sz w:val="24"/>
          <w:szCs w:val="24"/>
          <w:lang w:eastAsia="en-IE"/>
        </w:rPr>
        <w:t>83</w:t>
      </w:r>
      <w:r w:rsidR="003D126F" w:rsidRPr="002F41DE">
        <w:rPr>
          <w:rFonts w:ascii="Times New Roman" w:eastAsia="Times New Roman" w:hAnsi="Times New Roman" w:cs="Times New Roman"/>
          <w:sz w:val="24"/>
          <w:szCs w:val="24"/>
          <w:lang w:eastAsia="en-IE"/>
        </w:rPr>
        <w:t xml:space="preserve"> units per ha</w:t>
      </w:r>
    </w:p>
    <w:p w:rsidR="00921595" w:rsidRPr="002F41DE" w:rsidRDefault="003D126F" w:rsidP="00921595">
      <w:pPr>
        <w:spacing w:before="100" w:beforeAutospacing="1" w:after="100" w:afterAutospacing="1" w:line="240" w:lineRule="auto"/>
        <w:rPr>
          <w:rFonts w:ascii="Times New Roman" w:eastAsia="Times New Roman" w:hAnsi="Times New Roman" w:cs="Times New Roman"/>
          <w:bCs/>
          <w:sz w:val="24"/>
          <w:szCs w:val="24"/>
          <w:lang w:eastAsia="en-IE"/>
        </w:rPr>
      </w:pPr>
      <w:r w:rsidRPr="002F41DE">
        <w:rPr>
          <w:rFonts w:ascii="Times New Roman" w:eastAsia="Times New Roman" w:hAnsi="Times New Roman" w:cs="Times New Roman"/>
          <w:b/>
          <w:bCs/>
          <w:sz w:val="24"/>
          <w:szCs w:val="24"/>
          <w:lang w:eastAsia="en-IE"/>
        </w:rPr>
        <w:t>Building Height:</w:t>
      </w:r>
      <w:r w:rsidR="002F41DE" w:rsidRPr="002F41DE">
        <w:rPr>
          <w:rFonts w:ascii="Times New Roman" w:eastAsia="Times New Roman" w:hAnsi="Times New Roman" w:cs="Times New Roman"/>
          <w:b/>
          <w:bCs/>
          <w:sz w:val="24"/>
          <w:szCs w:val="24"/>
          <w:lang w:eastAsia="en-IE"/>
        </w:rPr>
        <w:t xml:space="preserve"> </w:t>
      </w:r>
      <w:r w:rsidR="00921595" w:rsidRPr="002F41DE">
        <w:rPr>
          <w:rFonts w:ascii="Times New Roman" w:hAnsi="Times New Roman" w:cs="Times New Roman"/>
          <w:sz w:val="24"/>
          <w:szCs w:val="24"/>
        </w:rPr>
        <w:t xml:space="preserve">The proposed development comprises 123no. 2 and 3 storey houses, 42no. </w:t>
      </w:r>
      <w:proofErr w:type="gramStart"/>
      <w:r w:rsidR="00921595" w:rsidRPr="002F41DE">
        <w:rPr>
          <w:rFonts w:ascii="Times New Roman" w:hAnsi="Times New Roman" w:cs="Times New Roman"/>
          <w:sz w:val="24"/>
          <w:szCs w:val="24"/>
        </w:rPr>
        <w:t>duplexes</w:t>
      </w:r>
      <w:proofErr w:type="gramEnd"/>
      <w:r w:rsidR="00921595" w:rsidRPr="002F41DE">
        <w:rPr>
          <w:rFonts w:ascii="Times New Roman" w:hAnsi="Times New Roman" w:cs="Times New Roman"/>
          <w:sz w:val="24"/>
          <w:szCs w:val="24"/>
        </w:rPr>
        <w:t xml:space="preserve"> in 4no. 3 storeys blocks and 294no. </w:t>
      </w:r>
      <w:proofErr w:type="gramStart"/>
      <w:r w:rsidR="00921595" w:rsidRPr="002F41DE">
        <w:rPr>
          <w:rFonts w:ascii="Times New Roman" w:hAnsi="Times New Roman" w:cs="Times New Roman"/>
          <w:sz w:val="24"/>
          <w:szCs w:val="24"/>
        </w:rPr>
        <w:t>studios</w:t>
      </w:r>
      <w:proofErr w:type="gramEnd"/>
      <w:r w:rsidR="00921595" w:rsidRPr="002F41DE">
        <w:rPr>
          <w:rFonts w:ascii="Times New Roman" w:hAnsi="Times New Roman" w:cs="Times New Roman"/>
          <w:sz w:val="24"/>
          <w:szCs w:val="24"/>
        </w:rPr>
        <w:t xml:space="preserve"> and apartments in 7no. 4 to 6 storey blocks. Apartment Blocks A1, A2 and A3 are located north of </w:t>
      </w:r>
      <w:proofErr w:type="spellStart"/>
      <w:r w:rsidR="00921595" w:rsidRPr="002F41DE">
        <w:rPr>
          <w:rFonts w:ascii="Times New Roman" w:hAnsi="Times New Roman" w:cs="Times New Roman"/>
          <w:sz w:val="24"/>
          <w:szCs w:val="24"/>
        </w:rPr>
        <w:t>Fortuenstown</w:t>
      </w:r>
      <w:proofErr w:type="spellEnd"/>
      <w:r w:rsidR="00921595" w:rsidRPr="002F41DE">
        <w:rPr>
          <w:rFonts w:ascii="Times New Roman" w:hAnsi="Times New Roman" w:cs="Times New Roman"/>
          <w:sz w:val="24"/>
          <w:szCs w:val="24"/>
        </w:rPr>
        <w:t xml:space="preserve"> Lane and range in height from 5 to 6 storeys. Apartment Blocks B1, B2 and B3 are located south of the proposed </w:t>
      </w:r>
      <w:proofErr w:type="spellStart"/>
      <w:r w:rsidR="00921595" w:rsidRPr="002F41DE">
        <w:rPr>
          <w:rFonts w:ascii="Times New Roman" w:hAnsi="Times New Roman" w:cs="Times New Roman"/>
          <w:sz w:val="24"/>
          <w:szCs w:val="24"/>
        </w:rPr>
        <w:t>Citywest</w:t>
      </w:r>
      <w:proofErr w:type="spellEnd"/>
      <w:r w:rsidR="00921595" w:rsidRPr="002F41DE">
        <w:rPr>
          <w:rFonts w:ascii="Times New Roman" w:hAnsi="Times New Roman" w:cs="Times New Roman"/>
          <w:sz w:val="24"/>
          <w:szCs w:val="24"/>
        </w:rPr>
        <w:t xml:space="preserve"> Avenue and are also 5 to 6 </w:t>
      </w:r>
      <w:proofErr w:type="spellStart"/>
      <w:r w:rsidR="00921595" w:rsidRPr="002F41DE">
        <w:rPr>
          <w:rFonts w:ascii="Times New Roman" w:hAnsi="Times New Roman" w:cs="Times New Roman"/>
          <w:sz w:val="24"/>
          <w:szCs w:val="24"/>
        </w:rPr>
        <w:t>storeys</w:t>
      </w:r>
      <w:proofErr w:type="spellEnd"/>
      <w:r w:rsidR="00921595" w:rsidRPr="002F41DE">
        <w:rPr>
          <w:rFonts w:ascii="Times New Roman" w:hAnsi="Times New Roman" w:cs="Times New Roman"/>
          <w:sz w:val="24"/>
          <w:szCs w:val="24"/>
        </w:rPr>
        <w:t xml:space="preserve"> in height. Apartment Block C1 is a four storey block. Duplex Blocks A1 to A3 are located to the along the eastern boundary of the </w:t>
      </w:r>
      <w:r w:rsidR="00921595" w:rsidRPr="002F41DE">
        <w:rPr>
          <w:rFonts w:ascii="Times New Roman" w:hAnsi="Times New Roman" w:cs="Times New Roman"/>
          <w:sz w:val="24"/>
          <w:szCs w:val="24"/>
        </w:rPr>
        <w:lastRenderedPageBreak/>
        <w:t xml:space="preserve">site and comprise 3 storey blocks. Duplex Block B is located at the northern end of the site and is also 3 </w:t>
      </w:r>
      <w:proofErr w:type="spellStart"/>
      <w:r w:rsidR="00921595" w:rsidRPr="002F41DE">
        <w:rPr>
          <w:rFonts w:ascii="Times New Roman" w:hAnsi="Times New Roman" w:cs="Times New Roman"/>
          <w:sz w:val="24"/>
          <w:szCs w:val="24"/>
        </w:rPr>
        <w:t>storeys</w:t>
      </w:r>
      <w:proofErr w:type="spellEnd"/>
      <w:r w:rsidR="00921595" w:rsidRPr="002F41DE">
        <w:rPr>
          <w:rFonts w:ascii="Times New Roman" w:hAnsi="Times New Roman" w:cs="Times New Roman"/>
          <w:sz w:val="24"/>
          <w:szCs w:val="24"/>
        </w:rPr>
        <w:t xml:space="preserve"> in height.</w:t>
      </w:r>
    </w:p>
    <w:p w:rsidR="00921595" w:rsidRPr="002F41DE" w:rsidRDefault="003D126F" w:rsidP="00971136">
      <w:pPr>
        <w:spacing w:before="100" w:beforeAutospacing="1" w:after="100" w:afterAutospacing="1" w:line="240" w:lineRule="auto"/>
        <w:rPr>
          <w:rFonts w:ascii="Times New Roman" w:eastAsia="Times New Roman" w:hAnsi="Times New Roman" w:cs="Times New Roman"/>
          <w:bCs/>
          <w:sz w:val="24"/>
          <w:szCs w:val="24"/>
          <w:lang w:eastAsia="en-IE"/>
        </w:rPr>
      </w:pPr>
      <w:r w:rsidRPr="00971136">
        <w:rPr>
          <w:rFonts w:ascii="Times New Roman" w:eastAsia="Times New Roman" w:hAnsi="Times New Roman" w:cs="Times New Roman"/>
          <w:b/>
          <w:bCs/>
          <w:sz w:val="24"/>
          <w:szCs w:val="24"/>
          <w:lang w:eastAsia="en-IE"/>
        </w:rPr>
        <w:t xml:space="preserve">Aspect: </w:t>
      </w:r>
      <w:r w:rsidR="00921595" w:rsidRPr="002F41DE">
        <w:rPr>
          <w:rFonts w:ascii="Times New Roman" w:hAnsi="Times New Roman" w:cs="Times New Roman"/>
          <w:sz w:val="24"/>
          <w:szCs w:val="24"/>
        </w:rPr>
        <w:t>All of the proposed houses and duplexes are dual aspect. 56% of the proposed apartments are dual aspect.</w:t>
      </w:r>
    </w:p>
    <w:p w:rsidR="00971136" w:rsidRDefault="003D126F" w:rsidP="00971136">
      <w:pPr>
        <w:spacing w:before="100" w:beforeAutospacing="1" w:after="100" w:afterAutospacing="1" w:line="240" w:lineRule="auto"/>
        <w:rPr>
          <w:rFonts w:ascii="Times New Roman" w:eastAsia="Times New Roman" w:hAnsi="Times New Roman" w:cs="Times New Roman"/>
          <w:b/>
          <w:bCs/>
          <w:sz w:val="24"/>
          <w:szCs w:val="24"/>
          <w:lang w:eastAsia="en-IE"/>
        </w:rPr>
      </w:pPr>
      <w:r w:rsidRPr="00971136">
        <w:rPr>
          <w:rFonts w:ascii="Times New Roman" w:eastAsia="Times New Roman" w:hAnsi="Times New Roman" w:cs="Times New Roman"/>
          <w:b/>
          <w:bCs/>
          <w:sz w:val="24"/>
          <w:szCs w:val="24"/>
          <w:lang w:eastAsia="en-IE"/>
        </w:rPr>
        <w:t>Public</w:t>
      </w:r>
      <w:r w:rsidR="00D02FD1" w:rsidRPr="00971136">
        <w:rPr>
          <w:rFonts w:ascii="Times New Roman" w:eastAsia="Times New Roman" w:hAnsi="Times New Roman" w:cs="Times New Roman"/>
          <w:b/>
          <w:bCs/>
          <w:sz w:val="24"/>
          <w:szCs w:val="24"/>
          <w:lang w:eastAsia="en-IE"/>
        </w:rPr>
        <w:t xml:space="preserve"> and private</w:t>
      </w:r>
      <w:r w:rsidRPr="00971136">
        <w:rPr>
          <w:rFonts w:ascii="Times New Roman" w:eastAsia="Times New Roman" w:hAnsi="Times New Roman" w:cs="Times New Roman"/>
          <w:b/>
          <w:bCs/>
          <w:sz w:val="24"/>
          <w:szCs w:val="24"/>
          <w:lang w:eastAsia="en-IE"/>
        </w:rPr>
        <w:t xml:space="preserve"> Open Space:</w:t>
      </w:r>
      <w:r w:rsidR="00971136">
        <w:rPr>
          <w:rFonts w:ascii="Times New Roman" w:eastAsia="Times New Roman" w:hAnsi="Times New Roman" w:cs="Times New Roman"/>
          <w:b/>
          <w:bCs/>
          <w:sz w:val="24"/>
          <w:szCs w:val="24"/>
          <w:lang w:eastAsia="en-IE"/>
        </w:rPr>
        <w:t xml:space="preserve"> </w:t>
      </w:r>
    </w:p>
    <w:p w:rsidR="00921595" w:rsidRPr="002F41DE" w:rsidRDefault="00971136" w:rsidP="00971136">
      <w:pPr>
        <w:spacing w:before="100" w:beforeAutospacing="1" w:after="100" w:afterAutospacing="1" w:line="240" w:lineRule="auto"/>
        <w:rPr>
          <w:rFonts w:ascii="Times New Roman" w:hAnsi="Times New Roman" w:cs="Times New Roman"/>
          <w:sz w:val="24"/>
          <w:szCs w:val="24"/>
        </w:rPr>
      </w:pPr>
      <w:proofErr w:type="gramStart"/>
      <w:r w:rsidRPr="002F41DE">
        <w:rPr>
          <w:rFonts w:ascii="Times New Roman" w:eastAsia="Times New Roman" w:hAnsi="Times New Roman" w:cs="Times New Roman"/>
          <w:bCs/>
          <w:sz w:val="24"/>
          <w:szCs w:val="24"/>
          <w:u w:val="single"/>
          <w:lang w:eastAsia="en-IE"/>
        </w:rPr>
        <w:t>p</w:t>
      </w:r>
      <w:r w:rsidR="00921595" w:rsidRPr="002F41DE">
        <w:rPr>
          <w:rFonts w:ascii="Times New Roman" w:hAnsi="Times New Roman" w:cs="Times New Roman"/>
          <w:sz w:val="24"/>
          <w:szCs w:val="24"/>
          <w:u w:val="single"/>
        </w:rPr>
        <w:t>ublic</w:t>
      </w:r>
      <w:proofErr w:type="gramEnd"/>
      <w:r w:rsidR="00921595" w:rsidRPr="002F41DE">
        <w:rPr>
          <w:rFonts w:ascii="Times New Roman" w:hAnsi="Times New Roman" w:cs="Times New Roman"/>
          <w:sz w:val="24"/>
          <w:szCs w:val="24"/>
          <w:u w:val="single"/>
        </w:rPr>
        <w:t xml:space="preserve"> open space</w:t>
      </w:r>
      <w:r w:rsidR="00921595" w:rsidRPr="002F41DE">
        <w:rPr>
          <w:rFonts w:ascii="Times New Roman" w:hAnsi="Times New Roman" w:cs="Times New Roman"/>
          <w:sz w:val="24"/>
          <w:szCs w:val="24"/>
        </w:rPr>
        <w:t xml:space="preserve"> extends to c.10,785sq.m comprising 14% of the site area. These spaces include</w:t>
      </w:r>
      <w:r w:rsidRPr="002F41DE">
        <w:rPr>
          <w:rFonts w:ascii="Times New Roman" w:hAnsi="Times New Roman" w:cs="Times New Roman"/>
          <w:sz w:val="24"/>
          <w:szCs w:val="24"/>
        </w:rPr>
        <w:t xml:space="preserve"> </w:t>
      </w:r>
      <w:r w:rsidR="00921595" w:rsidRPr="002F41DE">
        <w:rPr>
          <w:rFonts w:ascii="Times New Roman" w:hAnsi="Times New Roman" w:cs="Times New Roman"/>
          <w:sz w:val="24"/>
          <w:szCs w:val="24"/>
        </w:rPr>
        <w:t>communal and public open spaces with play areas within and adjoining the proposed Apartment</w:t>
      </w:r>
      <w:r w:rsidRPr="002F41DE">
        <w:rPr>
          <w:rFonts w:ascii="Times New Roman" w:hAnsi="Times New Roman" w:cs="Times New Roman"/>
          <w:sz w:val="24"/>
          <w:szCs w:val="24"/>
        </w:rPr>
        <w:t xml:space="preserve"> </w:t>
      </w:r>
      <w:r w:rsidR="00921595" w:rsidRPr="002F41DE">
        <w:rPr>
          <w:rFonts w:ascii="Times New Roman" w:hAnsi="Times New Roman" w:cs="Times New Roman"/>
          <w:sz w:val="24"/>
          <w:szCs w:val="24"/>
        </w:rPr>
        <w:t xml:space="preserve">Blocks A1 to A3 and B1 to B3, a linear park to the north of the proposed </w:t>
      </w:r>
      <w:proofErr w:type="spellStart"/>
      <w:r w:rsidR="00921595" w:rsidRPr="002F41DE">
        <w:rPr>
          <w:rFonts w:ascii="Times New Roman" w:hAnsi="Times New Roman" w:cs="Times New Roman"/>
          <w:sz w:val="24"/>
          <w:szCs w:val="24"/>
        </w:rPr>
        <w:t>Citywest</w:t>
      </w:r>
      <w:proofErr w:type="spellEnd"/>
      <w:r w:rsidR="00921595" w:rsidRPr="002F41DE">
        <w:rPr>
          <w:rFonts w:ascii="Times New Roman" w:hAnsi="Times New Roman" w:cs="Times New Roman"/>
          <w:sz w:val="24"/>
          <w:szCs w:val="24"/>
        </w:rPr>
        <w:t xml:space="preserve"> Avenue and a</w:t>
      </w:r>
      <w:r w:rsidRPr="002F41DE">
        <w:rPr>
          <w:rFonts w:ascii="Times New Roman" w:hAnsi="Times New Roman" w:cs="Times New Roman"/>
          <w:sz w:val="24"/>
          <w:szCs w:val="24"/>
        </w:rPr>
        <w:t xml:space="preserve"> </w:t>
      </w:r>
      <w:r w:rsidR="00921595" w:rsidRPr="002F41DE">
        <w:rPr>
          <w:rFonts w:ascii="Times New Roman" w:hAnsi="Times New Roman" w:cs="Times New Roman"/>
          <w:sz w:val="24"/>
          <w:szCs w:val="24"/>
        </w:rPr>
        <w:t>communal open space with play area and kick-about space located centrally within northern section</w:t>
      </w:r>
      <w:r w:rsidRPr="002F41DE">
        <w:rPr>
          <w:rFonts w:ascii="Times New Roman" w:hAnsi="Times New Roman" w:cs="Times New Roman"/>
          <w:sz w:val="24"/>
          <w:szCs w:val="24"/>
        </w:rPr>
        <w:t xml:space="preserve"> </w:t>
      </w:r>
      <w:r w:rsidR="00921595" w:rsidRPr="002F41DE">
        <w:rPr>
          <w:rFonts w:ascii="Times New Roman" w:hAnsi="Times New Roman" w:cs="Times New Roman"/>
          <w:sz w:val="24"/>
          <w:szCs w:val="24"/>
        </w:rPr>
        <w:t>of the site.</w:t>
      </w:r>
    </w:p>
    <w:p w:rsidR="00921595" w:rsidRPr="002F41DE" w:rsidRDefault="00921595" w:rsidP="00D02FD1">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u w:val="single"/>
        </w:rPr>
        <w:t>Private open spaces</w:t>
      </w:r>
      <w:r w:rsidRPr="002F41DE">
        <w:rPr>
          <w:rFonts w:ascii="Times New Roman" w:hAnsi="Times New Roman" w:cs="Times New Roman"/>
          <w:sz w:val="24"/>
          <w:szCs w:val="24"/>
        </w:rPr>
        <w:t xml:space="preserve"> within the proposed houses comprise gardens to rear of each unit. The proposed</w:t>
      </w:r>
      <w:r w:rsidR="00971136" w:rsidRPr="002F41DE">
        <w:rPr>
          <w:rFonts w:ascii="Times New Roman" w:hAnsi="Times New Roman" w:cs="Times New Roman"/>
          <w:sz w:val="24"/>
          <w:szCs w:val="24"/>
        </w:rPr>
        <w:t xml:space="preserve"> </w:t>
      </w:r>
      <w:r w:rsidRPr="002F41DE">
        <w:rPr>
          <w:rFonts w:ascii="Times New Roman" w:hAnsi="Times New Roman" w:cs="Times New Roman"/>
          <w:sz w:val="24"/>
          <w:szCs w:val="24"/>
        </w:rPr>
        <w:t>duplexes and apartments are served by private terraces at ground floor level and balconies at upper</w:t>
      </w:r>
      <w:r w:rsidR="00D02FD1" w:rsidRPr="002F41DE">
        <w:rPr>
          <w:rFonts w:ascii="Times New Roman" w:hAnsi="Times New Roman" w:cs="Times New Roman"/>
          <w:sz w:val="24"/>
          <w:szCs w:val="24"/>
        </w:rPr>
        <w:t xml:space="preserve"> </w:t>
      </w:r>
      <w:r w:rsidRPr="002F41DE">
        <w:rPr>
          <w:rFonts w:ascii="Times New Roman" w:hAnsi="Times New Roman" w:cs="Times New Roman"/>
          <w:sz w:val="24"/>
          <w:szCs w:val="24"/>
        </w:rPr>
        <w:t>floor levels.</w:t>
      </w:r>
    </w:p>
    <w:p w:rsidR="00971136" w:rsidRDefault="00971136" w:rsidP="00D02FD1">
      <w:pPr>
        <w:autoSpaceDE w:val="0"/>
        <w:autoSpaceDN w:val="0"/>
        <w:adjustRightInd w:val="0"/>
        <w:spacing w:after="0" w:line="240" w:lineRule="auto"/>
        <w:rPr>
          <w:rFonts w:ascii="Times New Roman" w:hAnsi="Times New Roman" w:cs="Times New Roman"/>
          <w:b/>
          <w:sz w:val="24"/>
          <w:szCs w:val="24"/>
        </w:rPr>
      </w:pPr>
    </w:p>
    <w:p w:rsidR="00971136" w:rsidRPr="00971136" w:rsidRDefault="00971136" w:rsidP="00D02FD1">
      <w:pPr>
        <w:autoSpaceDE w:val="0"/>
        <w:autoSpaceDN w:val="0"/>
        <w:adjustRightInd w:val="0"/>
        <w:spacing w:after="0" w:line="240" w:lineRule="auto"/>
        <w:rPr>
          <w:rFonts w:ascii="Times New Roman" w:eastAsia="Times New Roman" w:hAnsi="Times New Roman" w:cs="Times New Roman"/>
          <w:b/>
          <w:bCs/>
          <w:sz w:val="24"/>
          <w:szCs w:val="24"/>
          <w:lang w:eastAsia="en-IE"/>
        </w:rPr>
      </w:pPr>
      <w:r>
        <w:rPr>
          <w:rFonts w:ascii="Times New Roman" w:hAnsi="Times New Roman" w:cs="Times New Roman"/>
          <w:b/>
          <w:sz w:val="24"/>
          <w:szCs w:val="24"/>
        </w:rPr>
        <w:t>Building heights</w:t>
      </w:r>
      <w:r w:rsidR="002F41DE">
        <w:rPr>
          <w:rFonts w:ascii="Times New Roman" w:hAnsi="Times New Roman" w:cs="Times New Roman"/>
          <w:b/>
          <w:sz w:val="24"/>
          <w:szCs w:val="24"/>
        </w:rPr>
        <w:t>:</w:t>
      </w:r>
    </w:p>
    <w:p w:rsidR="00971136" w:rsidRPr="002F41DE"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123 houses (2 and 3 storey)</w:t>
      </w:r>
    </w:p>
    <w:p w:rsidR="00971136" w:rsidRPr="002F41DE"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42 duplexes (four 3 storeys blocks)</w:t>
      </w:r>
    </w:p>
    <w:p w:rsidR="00644CC9" w:rsidRPr="002F41DE"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294</w:t>
      </w:r>
      <w:r w:rsidR="00644CC9" w:rsidRPr="002F41DE">
        <w:rPr>
          <w:rFonts w:ascii="Times New Roman" w:hAnsi="Times New Roman" w:cs="Times New Roman"/>
          <w:sz w:val="24"/>
          <w:szCs w:val="24"/>
        </w:rPr>
        <w:t xml:space="preserve"> </w:t>
      </w:r>
      <w:r w:rsidRPr="002F41DE">
        <w:rPr>
          <w:rFonts w:ascii="Times New Roman" w:hAnsi="Times New Roman" w:cs="Times New Roman"/>
          <w:sz w:val="24"/>
          <w:szCs w:val="24"/>
        </w:rPr>
        <w:t xml:space="preserve">apartments in </w:t>
      </w:r>
      <w:r w:rsidR="00644CC9" w:rsidRPr="002F41DE">
        <w:rPr>
          <w:rFonts w:ascii="Times New Roman" w:hAnsi="Times New Roman" w:cs="Times New Roman"/>
          <w:sz w:val="24"/>
          <w:szCs w:val="24"/>
        </w:rPr>
        <w:t>seven blocks (</w:t>
      </w:r>
      <w:r w:rsidRPr="002F41DE">
        <w:rPr>
          <w:rFonts w:ascii="Times New Roman" w:hAnsi="Times New Roman" w:cs="Times New Roman"/>
          <w:sz w:val="24"/>
          <w:szCs w:val="24"/>
        </w:rPr>
        <w:t>4 to 6 storey</w:t>
      </w:r>
      <w:r w:rsidR="00644CC9" w:rsidRPr="002F41DE">
        <w:rPr>
          <w:rFonts w:ascii="Times New Roman" w:hAnsi="Times New Roman" w:cs="Times New Roman"/>
          <w:sz w:val="24"/>
          <w:szCs w:val="24"/>
        </w:rPr>
        <w:t>)</w:t>
      </w:r>
    </w:p>
    <w:p w:rsidR="00644CC9" w:rsidRPr="002F41DE"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Apartment Blocks A1, A2</w:t>
      </w:r>
      <w:r w:rsidR="00644CC9" w:rsidRPr="002F41DE">
        <w:rPr>
          <w:rFonts w:ascii="Times New Roman" w:hAnsi="Times New Roman" w:cs="Times New Roman"/>
          <w:sz w:val="24"/>
          <w:szCs w:val="24"/>
        </w:rPr>
        <w:t xml:space="preserve"> </w:t>
      </w:r>
      <w:r w:rsidRPr="002F41DE">
        <w:rPr>
          <w:rFonts w:ascii="Times New Roman" w:hAnsi="Times New Roman" w:cs="Times New Roman"/>
          <w:sz w:val="24"/>
          <w:szCs w:val="24"/>
        </w:rPr>
        <w:t>and A3 located north of Fortu</w:t>
      </w:r>
      <w:r w:rsidR="00644CC9" w:rsidRPr="002F41DE">
        <w:rPr>
          <w:rFonts w:ascii="Times New Roman" w:hAnsi="Times New Roman" w:cs="Times New Roman"/>
          <w:sz w:val="24"/>
          <w:szCs w:val="24"/>
        </w:rPr>
        <w:t>nes</w:t>
      </w:r>
      <w:r w:rsidRPr="002F41DE">
        <w:rPr>
          <w:rFonts w:ascii="Times New Roman" w:hAnsi="Times New Roman" w:cs="Times New Roman"/>
          <w:sz w:val="24"/>
          <w:szCs w:val="24"/>
        </w:rPr>
        <w:t>town Lane</w:t>
      </w:r>
      <w:r w:rsidR="00644CC9" w:rsidRPr="002F41DE">
        <w:rPr>
          <w:rFonts w:ascii="Times New Roman" w:hAnsi="Times New Roman" w:cs="Times New Roman"/>
          <w:sz w:val="24"/>
          <w:szCs w:val="24"/>
        </w:rPr>
        <w:t xml:space="preserve"> </w:t>
      </w:r>
      <w:proofErr w:type="gramStart"/>
      <w:r w:rsidR="00644CC9" w:rsidRPr="002F41DE">
        <w:rPr>
          <w:rFonts w:ascii="Times New Roman" w:hAnsi="Times New Roman" w:cs="Times New Roman"/>
          <w:sz w:val="24"/>
          <w:szCs w:val="24"/>
        </w:rPr>
        <w:t xml:space="preserve">- </w:t>
      </w:r>
      <w:r w:rsidRPr="002F41DE">
        <w:rPr>
          <w:rFonts w:ascii="Times New Roman" w:hAnsi="Times New Roman" w:cs="Times New Roman"/>
          <w:sz w:val="24"/>
          <w:szCs w:val="24"/>
        </w:rPr>
        <w:t xml:space="preserve"> range</w:t>
      </w:r>
      <w:proofErr w:type="gramEnd"/>
      <w:r w:rsidRPr="002F41DE">
        <w:rPr>
          <w:rFonts w:ascii="Times New Roman" w:hAnsi="Times New Roman" w:cs="Times New Roman"/>
          <w:sz w:val="24"/>
          <w:szCs w:val="24"/>
        </w:rPr>
        <w:t xml:space="preserve"> in height from 5 to 6 storeys. </w:t>
      </w:r>
    </w:p>
    <w:p w:rsidR="00971136" w:rsidRPr="002F41DE"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Apartment</w:t>
      </w:r>
      <w:r w:rsidR="00644CC9" w:rsidRPr="002F41DE">
        <w:rPr>
          <w:rFonts w:ascii="Times New Roman" w:hAnsi="Times New Roman" w:cs="Times New Roman"/>
          <w:sz w:val="24"/>
          <w:szCs w:val="24"/>
        </w:rPr>
        <w:t xml:space="preserve"> </w:t>
      </w:r>
      <w:r w:rsidRPr="002F41DE">
        <w:rPr>
          <w:rFonts w:ascii="Times New Roman" w:hAnsi="Times New Roman" w:cs="Times New Roman"/>
          <w:sz w:val="24"/>
          <w:szCs w:val="24"/>
        </w:rPr>
        <w:t xml:space="preserve">Blocks B1, B2 and B3 are located south of the proposed </w:t>
      </w:r>
      <w:proofErr w:type="spellStart"/>
      <w:r w:rsidRPr="002F41DE">
        <w:rPr>
          <w:rFonts w:ascii="Times New Roman" w:hAnsi="Times New Roman" w:cs="Times New Roman"/>
          <w:sz w:val="24"/>
          <w:szCs w:val="24"/>
        </w:rPr>
        <w:t>Citywest</w:t>
      </w:r>
      <w:proofErr w:type="spellEnd"/>
      <w:r w:rsidRPr="002F41DE">
        <w:rPr>
          <w:rFonts w:ascii="Times New Roman" w:hAnsi="Times New Roman" w:cs="Times New Roman"/>
          <w:sz w:val="24"/>
          <w:szCs w:val="24"/>
        </w:rPr>
        <w:t xml:space="preserve"> Avenue and are5 to 6 storeys</w:t>
      </w:r>
    </w:p>
    <w:p w:rsidR="00644CC9" w:rsidRPr="002F41DE" w:rsidRDefault="00971136" w:rsidP="00971136">
      <w:pPr>
        <w:autoSpaceDE w:val="0"/>
        <w:autoSpaceDN w:val="0"/>
        <w:adjustRightInd w:val="0"/>
        <w:spacing w:after="0" w:line="240" w:lineRule="auto"/>
        <w:rPr>
          <w:rFonts w:ascii="Times New Roman" w:hAnsi="Times New Roman" w:cs="Times New Roman"/>
          <w:sz w:val="24"/>
          <w:szCs w:val="24"/>
        </w:rPr>
      </w:pPr>
      <w:proofErr w:type="gramStart"/>
      <w:r w:rsidRPr="002F41DE">
        <w:rPr>
          <w:rFonts w:ascii="Times New Roman" w:hAnsi="Times New Roman" w:cs="Times New Roman"/>
          <w:sz w:val="24"/>
          <w:szCs w:val="24"/>
        </w:rPr>
        <w:t>in</w:t>
      </w:r>
      <w:proofErr w:type="gramEnd"/>
      <w:r w:rsidRPr="002F41DE">
        <w:rPr>
          <w:rFonts w:ascii="Times New Roman" w:hAnsi="Times New Roman" w:cs="Times New Roman"/>
          <w:sz w:val="24"/>
          <w:szCs w:val="24"/>
        </w:rPr>
        <w:t xml:space="preserve"> height. </w:t>
      </w:r>
    </w:p>
    <w:p w:rsidR="00644CC9" w:rsidRPr="002F41DE"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 xml:space="preserve">Apartment Block C1 is a four storey block. </w:t>
      </w:r>
    </w:p>
    <w:p w:rsidR="00644CC9" w:rsidRPr="002F41DE"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Duplex Blocks A1 to A3 are located to the</w:t>
      </w:r>
      <w:r w:rsidR="00644CC9" w:rsidRPr="002F41DE">
        <w:rPr>
          <w:rFonts w:ascii="Times New Roman" w:hAnsi="Times New Roman" w:cs="Times New Roman"/>
          <w:sz w:val="24"/>
          <w:szCs w:val="24"/>
        </w:rPr>
        <w:t xml:space="preserve"> </w:t>
      </w:r>
      <w:r w:rsidRPr="002F41DE">
        <w:rPr>
          <w:rFonts w:ascii="Times New Roman" w:hAnsi="Times New Roman" w:cs="Times New Roman"/>
          <w:sz w:val="24"/>
          <w:szCs w:val="24"/>
        </w:rPr>
        <w:t xml:space="preserve">along the eastern boundary of the site and comprise 3 storey blocks. </w:t>
      </w:r>
    </w:p>
    <w:p w:rsidR="00971136" w:rsidRDefault="00971136" w:rsidP="00971136">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Duplex Block B is located at</w:t>
      </w:r>
      <w:r w:rsidR="00644CC9" w:rsidRPr="002F41DE">
        <w:rPr>
          <w:rFonts w:ascii="Times New Roman" w:hAnsi="Times New Roman" w:cs="Times New Roman"/>
          <w:sz w:val="24"/>
          <w:szCs w:val="24"/>
        </w:rPr>
        <w:t xml:space="preserve"> </w:t>
      </w:r>
      <w:r w:rsidRPr="002F41DE">
        <w:rPr>
          <w:rFonts w:ascii="Times New Roman" w:hAnsi="Times New Roman" w:cs="Times New Roman"/>
          <w:sz w:val="24"/>
          <w:szCs w:val="24"/>
        </w:rPr>
        <w:t xml:space="preserve">the northern end of the site and is also 3 </w:t>
      </w:r>
      <w:proofErr w:type="spellStart"/>
      <w:r w:rsidRPr="002F41DE">
        <w:rPr>
          <w:rFonts w:ascii="Times New Roman" w:hAnsi="Times New Roman" w:cs="Times New Roman"/>
          <w:sz w:val="24"/>
          <w:szCs w:val="24"/>
        </w:rPr>
        <w:t>storeys</w:t>
      </w:r>
      <w:proofErr w:type="spellEnd"/>
      <w:r w:rsidRPr="002F41DE">
        <w:rPr>
          <w:rFonts w:ascii="Times New Roman" w:hAnsi="Times New Roman" w:cs="Times New Roman"/>
          <w:sz w:val="24"/>
          <w:szCs w:val="24"/>
        </w:rPr>
        <w:t xml:space="preserve"> in height.</w:t>
      </w:r>
    </w:p>
    <w:p w:rsidR="002F41DE" w:rsidRPr="002F41DE" w:rsidRDefault="002F41DE" w:rsidP="00971136">
      <w:pPr>
        <w:autoSpaceDE w:val="0"/>
        <w:autoSpaceDN w:val="0"/>
        <w:adjustRightInd w:val="0"/>
        <w:spacing w:after="0" w:line="240" w:lineRule="auto"/>
        <w:rPr>
          <w:rFonts w:ascii="Times New Roman" w:hAnsi="Times New Roman" w:cs="Times New Roman"/>
          <w:sz w:val="24"/>
          <w:szCs w:val="24"/>
        </w:rPr>
      </w:pPr>
    </w:p>
    <w:p w:rsidR="002F41DE" w:rsidRDefault="00644CC9" w:rsidP="002F41DE">
      <w:pPr>
        <w:spacing w:after="0" w:line="240" w:lineRule="auto"/>
        <w:rPr>
          <w:rFonts w:ascii="Times New Roman" w:hAnsi="Times New Roman" w:cs="Times New Roman"/>
          <w:b/>
          <w:sz w:val="21"/>
          <w:szCs w:val="21"/>
        </w:rPr>
      </w:pPr>
      <w:r w:rsidRPr="00644CC9">
        <w:rPr>
          <w:rFonts w:ascii="Times New Roman" w:eastAsia="Times New Roman" w:hAnsi="Times New Roman" w:cs="Times New Roman"/>
          <w:b/>
          <w:bCs/>
          <w:sz w:val="24"/>
          <w:szCs w:val="24"/>
          <w:lang w:eastAsia="en-IE"/>
        </w:rPr>
        <w:t>Phasing - t</w:t>
      </w:r>
      <w:r w:rsidRPr="00644CC9">
        <w:rPr>
          <w:rFonts w:ascii="Times New Roman" w:hAnsi="Times New Roman" w:cs="Times New Roman"/>
          <w:b/>
          <w:sz w:val="24"/>
          <w:szCs w:val="24"/>
        </w:rPr>
        <w:t>wo phases.</w:t>
      </w:r>
      <w:r w:rsidRPr="00644CC9">
        <w:rPr>
          <w:rFonts w:ascii="Times New Roman" w:hAnsi="Times New Roman" w:cs="Times New Roman"/>
          <w:b/>
          <w:sz w:val="21"/>
          <w:szCs w:val="21"/>
        </w:rPr>
        <w:t xml:space="preserve"> </w:t>
      </w:r>
    </w:p>
    <w:p w:rsidR="00644CC9" w:rsidRDefault="00644CC9" w:rsidP="002F41DE">
      <w:pPr>
        <w:spacing w:after="0" w:line="240" w:lineRule="auto"/>
        <w:rPr>
          <w:rFonts w:ascii="Times New Roman" w:hAnsi="Times New Roman" w:cs="Times New Roman"/>
          <w:sz w:val="24"/>
          <w:szCs w:val="24"/>
        </w:rPr>
      </w:pPr>
      <w:r w:rsidRPr="002F41DE">
        <w:rPr>
          <w:rFonts w:ascii="Times New Roman" w:hAnsi="Times New Roman" w:cs="Times New Roman"/>
          <w:sz w:val="24"/>
          <w:szCs w:val="24"/>
        </w:rPr>
        <w:t xml:space="preserve">Phase 1 will comprise the completion of </w:t>
      </w:r>
      <w:proofErr w:type="spellStart"/>
      <w:r w:rsidRPr="002F41DE">
        <w:rPr>
          <w:rFonts w:ascii="Times New Roman" w:hAnsi="Times New Roman" w:cs="Times New Roman"/>
          <w:sz w:val="24"/>
          <w:szCs w:val="24"/>
        </w:rPr>
        <w:t>Citywest</w:t>
      </w:r>
      <w:proofErr w:type="spellEnd"/>
      <w:r w:rsidRPr="002F41DE">
        <w:rPr>
          <w:rFonts w:ascii="Times New Roman" w:hAnsi="Times New Roman" w:cs="Times New Roman"/>
          <w:sz w:val="24"/>
          <w:szCs w:val="24"/>
        </w:rPr>
        <w:t xml:space="preserve"> Avenue, the proposed residential accommodation north of </w:t>
      </w:r>
      <w:proofErr w:type="spellStart"/>
      <w:r w:rsidRPr="002F41DE">
        <w:rPr>
          <w:rFonts w:ascii="Times New Roman" w:hAnsi="Times New Roman" w:cs="Times New Roman"/>
          <w:sz w:val="24"/>
          <w:szCs w:val="24"/>
        </w:rPr>
        <w:t>Citywest</w:t>
      </w:r>
      <w:proofErr w:type="spellEnd"/>
      <w:r w:rsidRPr="002F41DE">
        <w:rPr>
          <w:rFonts w:ascii="Times New Roman" w:hAnsi="Times New Roman" w:cs="Times New Roman"/>
          <w:sz w:val="24"/>
          <w:szCs w:val="24"/>
        </w:rPr>
        <w:t xml:space="preserve"> Avenue incorporating 123no. </w:t>
      </w:r>
      <w:proofErr w:type="gramStart"/>
      <w:r w:rsidRPr="002F41DE">
        <w:rPr>
          <w:rFonts w:ascii="Times New Roman" w:hAnsi="Times New Roman" w:cs="Times New Roman"/>
          <w:sz w:val="24"/>
          <w:szCs w:val="24"/>
        </w:rPr>
        <w:t>houses</w:t>
      </w:r>
      <w:proofErr w:type="gramEnd"/>
      <w:r w:rsidRPr="002F41DE">
        <w:rPr>
          <w:rFonts w:ascii="Times New Roman" w:hAnsi="Times New Roman" w:cs="Times New Roman"/>
          <w:sz w:val="24"/>
          <w:szCs w:val="24"/>
        </w:rPr>
        <w:t xml:space="preserve">, 5no. 2 bed apartments and 5no. 3 bed duplexes including the proposed dwellings along the western boundary of the site to the south of </w:t>
      </w:r>
      <w:proofErr w:type="spellStart"/>
      <w:r w:rsidRPr="002F41DE">
        <w:rPr>
          <w:rFonts w:ascii="Times New Roman" w:hAnsi="Times New Roman" w:cs="Times New Roman"/>
          <w:sz w:val="24"/>
          <w:szCs w:val="24"/>
        </w:rPr>
        <w:t>Citywest</w:t>
      </w:r>
      <w:proofErr w:type="spellEnd"/>
      <w:r w:rsidRPr="002F41DE">
        <w:rPr>
          <w:rFonts w:ascii="Times New Roman" w:hAnsi="Times New Roman" w:cs="Times New Roman"/>
          <w:sz w:val="24"/>
          <w:szCs w:val="24"/>
        </w:rPr>
        <w:t xml:space="preserve"> Avenue. This first phase of development will also include an interim pedestrian access to Fortunestown Luas Stop at the south eastern corner of the site which will remain operational until such time as the lands to the east of the current application site are developed and a permanent link is provided. </w:t>
      </w:r>
    </w:p>
    <w:p w:rsidR="00D3478A" w:rsidRPr="002F41DE" w:rsidRDefault="00D3478A" w:rsidP="002F41DE">
      <w:pPr>
        <w:spacing w:after="0" w:line="240" w:lineRule="auto"/>
        <w:rPr>
          <w:rFonts w:ascii="Times New Roman" w:hAnsi="Times New Roman" w:cs="Times New Roman"/>
          <w:sz w:val="24"/>
          <w:szCs w:val="24"/>
        </w:rPr>
      </w:pPr>
    </w:p>
    <w:p w:rsidR="00644CC9" w:rsidRPr="002F41DE" w:rsidRDefault="00644CC9" w:rsidP="00644CC9">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Phase 2 will comprise the remaining residential accommodation including the A-Blocks, B-Blocks, Block C1 and the proposed residential accommodation along the eastern boundary of the site.</w:t>
      </w:r>
    </w:p>
    <w:p w:rsidR="00921595"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7E0E6B">
        <w:rPr>
          <w:rFonts w:ascii="Times New Roman" w:eastAsia="Times New Roman" w:hAnsi="Times New Roman" w:cs="Times New Roman"/>
          <w:sz w:val="24"/>
          <w:szCs w:val="24"/>
          <w:lang w:eastAsia="en-IE"/>
        </w:rPr>
        <w:t> </w:t>
      </w: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921595">
        <w:rPr>
          <w:rFonts w:ascii="Times New Roman" w:eastAsia="Times New Roman" w:hAnsi="Times New Roman" w:cs="Times New Roman"/>
          <w:noProof/>
          <w:sz w:val="24"/>
          <w:szCs w:val="24"/>
          <w:lang w:eastAsia="en-IE"/>
        </w:rPr>
        <w:lastRenderedPageBreak/>
        <w:drawing>
          <wp:inline distT="0" distB="0" distL="0" distR="0">
            <wp:extent cx="6252753" cy="587234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272893" cy="5891262"/>
                    </a:xfrm>
                    <a:prstGeom prst="rect">
                      <a:avLst/>
                    </a:prstGeom>
                    <a:noFill/>
                    <a:ln>
                      <a:noFill/>
                    </a:ln>
                  </pic:spPr>
                </pic:pic>
              </a:graphicData>
            </a:graphic>
          </wp:inline>
        </w:drawing>
      </w: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921595" w:rsidRDefault="00921595"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C75F7F" w:rsidRDefault="00C75F7F" w:rsidP="003D126F">
      <w:pPr>
        <w:spacing w:before="100" w:beforeAutospacing="1" w:after="100" w:afterAutospacing="1" w:line="240" w:lineRule="auto"/>
        <w:rPr>
          <w:rFonts w:ascii="Times New Roman" w:eastAsia="Times New Roman" w:hAnsi="Times New Roman" w:cs="Times New Roman"/>
          <w:sz w:val="24"/>
          <w:szCs w:val="24"/>
          <w:lang w:eastAsia="en-IE"/>
        </w:rPr>
      </w:pPr>
    </w:p>
    <w:p w:rsidR="003D126F" w:rsidRPr="007E0E6B" w:rsidRDefault="00E01C78" w:rsidP="00D3478A">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u w:val="single"/>
          <w:lang w:eastAsia="en-IE"/>
        </w:rPr>
        <w:lastRenderedPageBreak/>
        <w:t>T</w:t>
      </w:r>
      <w:r w:rsidR="003D126F" w:rsidRPr="007E0E6B">
        <w:rPr>
          <w:rFonts w:ascii="Times New Roman" w:eastAsia="Times New Roman" w:hAnsi="Times New Roman" w:cs="Times New Roman"/>
          <w:b/>
          <w:bCs/>
          <w:sz w:val="24"/>
          <w:szCs w:val="24"/>
          <w:u w:val="single"/>
          <w:lang w:eastAsia="en-IE"/>
        </w:rPr>
        <w:t xml:space="preserve">he consultations that have taken place in relation to the proposed development under </w:t>
      </w:r>
      <w:hyperlink r:id="rId14" w:anchor="sec5" w:history="1">
        <w:r w:rsidR="003D126F" w:rsidRPr="007E0E6B">
          <w:rPr>
            <w:rFonts w:ascii="Times New Roman" w:eastAsia="Times New Roman" w:hAnsi="Times New Roman" w:cs="Times New Roman"/>
            <w:b/>
            <w:bCs/>
            <w:color w:val="0000FF"/>
            <w:sz w:val="24"/>
            <w:szCs w:val="24"/>
            <w:u w:val="single"/>
            <w:lang w:eastAsia="en-IE"/>
          </w:rPr>
          <w:t>sections 5</w:t>
        </w:r>
      </w:hyperlink>
      <w:r w:rsidR="003D126F" w:rsidRPr="007E0E6B">
        <w:rPr>
          <w:rFonts w:ascii="Times New Roman" w:eastAsia="Times New Roman" w:hAnsi="Times New Roman" w:cs="Times New Roman"/>
          <w:b/>
          <w:bCs/>
          <w:sz w:val="24"/>
          <w:szCs w:val="24"/>
          <w:u w:val="single"/>
          <w:lang w:eastAsia="en-IE"/>
        </w:rPr>
        <w:t xml:space="preserve"> (2) and </w:t>
      </w:r>
      <w:hyperlink r:id="rId15" w:anchor="sec6" w:history="1">
        <w:r w:rsidR="003D126F" w:rsidRPr="007E0E6B">
          <w:rPr>
            <w:rFonts w:ascii="Times New Roman" w:eastAsia="Times New Roman" w:hAnsi="Times New Roman" w:cs="Times New Roman"/>
            <w:b/>
            <w:bCs/>
            <w:color w:val="0000FF"/>
            <w:sz w:val="24"/>
            <w:szCs w:val="24"/>
            <w:u w:val="single"/>
            <w:lang w:eastAsia="en-IE"/>
          </w:rPr>
          <w:t>6</w:t>
        </w:r>
      </w:hyperlink>
      <w:r w:rsidR="003D126F" w:rsidRPr="007E0E6B">
        <w:rPr>
          <w:rFonts w:ascii="Times New Roman" w:eastAsia="Times New Roman" w:hAnsi="Times New Roman" w:cs="Times New Roman"/>
          <w:b/>
          <w:bCs/>
          <w:sz w:val="24"/>
          <w:szCs w:val="24"/>
          <w:u w:val="single"/>
          <w:lang w:eastAsia="en-IE"/>
        </w:rPr>
        <w:t xml:space="preserve"> (5</w:t>
      </w:r>
      <w:r w:rsidR="003D126F" w:rsidRPr="007E0E6B">
        <w:rPr>
          <w:rFonts w:ascii="Times New Roman" w:eastAsia="Times New Roman" w:hAnsi="Times New Roman" w:cs="Times New Roman"/>
          <w:sz w:val="24"/>
          <w:szCs w:val="24"/>
          <w:u w:val="single"/>
          <w:lang w:eastAsia="en-IE"/>
        </w:rPr>
        <w:t>)</w:t>
      </w:r>
      <w:r w:rsidR="003D126F" w:rsidRPr="007E0E6B">
        <w:rPr>
          <w:rFonts w:ascii="Times New Roman" w:eastAsia="Times New Roman" w:hAnsi="Times New Roman" w:cs="Times New Roman"/>
          <w:sz w:val="24"/>
          <w:szCs w:val="24"/>
          <w:lang w:eastAsia="en-IE"/>
        </w:rPr>
        <w:t xml:space="preserve"> </w:t>
      </w:r>
    </w:p>
    <w:p w:rsidR="00E01C78" w:rsidRPr="002F41DE" w:rsidRDefault="00DC2FF8" w:rsidP="00E01C78">
      <w:pPr>
        <w:autoSpaceDE w:val="0"/>
        <w:autoSpaceDN w:val="0"/>
        <w:adjustRightInd w:val="0"/>
        <w:spacing w:after="0" w:line="240" w:lineRule="auto"/>
        <w:rPr>
          <w:rFonts w:ascii="Times New Roman" w:hAnsi="Times New Roman" w:cs="Times New Roman"/>
          <w:sz w:val="24"/>
          <w:szCs w:val="24"/>
        </w:rPr>
      </w:pPr>
      <w:r w:rsidRPr="002F41DE">
        <w:rPr>
          <w:rFonts w:ascii="Times New Roman" w:hAnsi="Times New Roman" w:cs="Times New Roman"/>
          <w:sz w:val="24"/>
          <w:szCs w:val="24"/>
        </w:rPr>
        <w:t>S</w:t>
      </w:r>
      <w:r w:rsidR="00E01C78" w:rsidRPr="002F41DE">
        <w:rPr>
          <w:rFonts w:ascii="Times New Roman" w:hAnsi="Times New Roman" w:cs="Times New Roman"/>
          <w:sz w:val="24"/>
          <w:szCs w:val="24"/>
        </w:rPr>
        <w:t>ection 247 Pre-planning meetings took place with SDCC on 14</w:t>
      </w:r>
      <w:r w:rsidR="00E01C78" w:rsidRPr="002F41DE">
        <w:rPr>
          <w:rFonts w:ascii="Times New Roman" w:hAnsi="Times New Roman" w:cs="Times New Roman"/>
          <w:sz w:val="24"/>
          <w:szCs w:val="24"/>
          <w:vertAlign w:val="superscript"/>
        </w:rPr>
        <w:t>th</w:t>
      </w:r>
      <w:r w:rsidR="00E01C78" w:rsidRPr="002F41DE">
        <w:rPr>
          <w:rFonts w:ascii="Times New Roman" w:hAnsi="Times New Roman" w:cs="Times New Roman"/>
          <w:sz w:val="24"/>
          <w:szCs w:val="24"/>
        </w:rPr>
        <w:t xml:space="preserve"> December 2017 </w:t>
      </w:r>
      <w:r w:rsidR="00845A9B" w:rsidRPr="002F41DE">
        <w:rPr>
          <w:rFonts w:ascii="Times New Roman" w:hAnsi="Times New Roman" w:cs="Times New Roman"/>
          <w:sz w:val="24"/>
          <w:szCs w:val="24"/>
        </w:rPr>
        <w:t xml:space="preserve">(SPP011/17) </w:t>
      </w:r>
      <w:r w:rsidR="00E01C78" w:rsidRPr="002F41DE">
        <w:rPr>
          <w:rFonts w:ascii="Times New Roman" w:hAnsi="Times New Roman" w:cs="Times New Roman"/>
          <w:sz w:val="24"/>
          <w:szCs w:val="24"/>
        </w:rPr>
        <w:t>and 26th April 2018</w:t>
      </w:r>
      <w:r w:rsidR="00845A9B" w:rsidRPr="002F41DE">
        <w:rPr>
          <w:rFonts w:ascii="Times New Roman" w:hAnsi="Times New Roman" w:cs="Times New Roman"/>
          <w:sz w:val="24"/>
          <w:szCs w:val="24"/>
        </w:rPr>
        <w:t xml:space="preserve"> (SPP005/18)</w:t>
      </w:r>
      <w:r w:rsidR="00E01C78" w:rsidRPr="002F41DE">
        <w:rPr>
          <w:rFonts w:ascii="Times New Roman" w:hAnsi="Times New Roman" w:cs="Times New Roman"/>
          <w:sz w:val="24"/>
          <w:szCs w:val="24"/>
        </w:rPr>
        <w:t>.</w:t>
      </w:r>
    </w:p>
    <w:p w:rsidR="00845A9B" w:rsidRPr="002F41DE" w:rsidRDefault="00DC2FF8" w:rsidP="003D126F">
      <w:pPr>
        <w:spacing w:before="100" w:beforeAutospacing="1" w:after="100" w:afterAutospacing="1" w:line="240" w:lineRule="auto"/>
        <w:rPr>
          <w:rFonts w:ascii="Times New Roman" w:eastAsia="Times New Roman" w:hAnsi="Times New Roman" w:cs="Times New Roman"/>
          <w:sz w:val="24"/>
          <w:szCs w:val="24"/>
          <w:lang w:eastAsia="en-IE"/>
        </w:rPr>
      </w:pPr>
      <w:proofErr w:type="gramStart"/>
      <w:r w:rsidRPr="002F41DE">
        <w:rPr>
          <w:rFonts w:ascii="Times New Roman" w:eastAsia="Times New Roman" w:hAnsi="Times New Roman" w:cs="Times New Roman"/>
          <w:sz w:val="24"/>
          <w:szCs w:val="24"/>
          <w:lang w:eastAsia="en-IE"/>
        </w:rPr>
        <w:t xml:space="preserve">A </w:t>
      </w:r>
      <w:r w:rsidR="003D126F" w:rsidRPr="002F41DE">
        <w:rPr>
          <w:rFonts w:ascii="Times New Roman" w:eastAsia="Times New Roman" w:hAnsi="Times New Roman" w:cs="Times New Roman"/>
          <w:sz w:val="24"/>
          <w:szCs w:val="24"/>
          <w:lang w:eastAsia="en-IE"/>
        </w:rPr>
        <w:t xml:space="preserve"> pre</w:t>
      </w:r>
      <w:proofErr w:type="gramEnd"/>
      <w:r w:rsidR="003D126F" w:rsidRPr="002F41DE">
        <w:rPr>
          <w:rFonts w:ascii="Times New Roman" w:eastAsia="Times New Roman" w:hAnsi="Times New Roman" w:cs="Times New Roman"/>
          <w:sz w:val="24"/>
          <w:szCs w:val="24"/>
          <w:lang w:eastAsia="en-IE"/>
        </w:rPr>
        <w:t>-planning meeting was held</w:t>
      </w:r>
      <w:r w:rsidR="00845A9B" w:rsidRPr="002F41DE">
        <w:rPr>
          <w:rFonts w:ascii="Times New Roman" w:eastAsia="Times New Roman" w:hAnsi="Times New Roman" w:cs="Times New Roman"/>
          <w:sz w:val="24"/>
          <w:szCs w:val="24"/>
          <w:lang w:eastAsia="en-IE"/>
        </w:rPr>
        <w:t xml:space="preserve"> on 21</w:t>
      </w:r>
      <w:r w:rsidR="00845A9B" w:rsidRPr="002F41DE">
        <w:rPr>
          <w:rFonts w:ascii="Times New Roman" w:eastAsia="Times New Roman" w:hAnsi="Times New Roman" w:cs="Times New Roman"/>
          <w:sz w:val="24"/>
          <w:szCs w:val="24"/>
          <w:vertAlign w:val="superscript"/>
          <w:lang w:eastAsia="en-IE"/>
        </w:rPr>
        <w:t>st</w:t>
      </w:r>
      <w:r w:rsidR="00845A9B" w:rsidRPr="002F41DE">
        <w:rPr>
          <w:rFonts w:ascii="Times New Roman" w:eastAsia="Times New Roman" w:hAnsi="Times New Roman" w:cs="Times New Roman"/>
          <w:sz w:val="24"/>
          <w:szCs w:val="24"/>
          <w:lang w:eastAsia="en-IE"/>
        </w:rPr>
        <w:t xml:space="preserve"> June 2018</w:t>
      </w:r>
      <w:r w:rsidR="003D126F" w:rsidRPr="002F41DE">
        <w:rPr>
          <w:rFonts w:ascii="Times New Roman" w:eastAsia="Times New Roman" w:hAnsi="Times New Roman" w:cs="Times New Roman"/>
          <w:sz w:val="24"/>
          <w:szCs w:val="24"/>
          <w:lang w:eastAsia="en-IE"/>
        </w:rPr>
        <w:t xml:space="preserve"> with An </w:t>
      </w:r>
      <w:proofErr w:type="spellStart"/>
      <w:r w:rsidR="003D126F" w:rsidRPr="002F41DE">
        <w:rPr>
          <w:rFonts w:ascii="Times New Roman" w:eastAsia="Times New Roman" w:hAnsi="Times New Roman" w:cs="Times New Roman"/>
          <w:sz w:val="24"/>
          <w:szCs w:val="24"/>
          <w:lang w:eastAsia="en-IE"/>
        </w:rPr>
        <w:t>Bord</w:t>
      </w:r>
      <w:proofErr w:type="spellEnd"/>
      <w:r w:rsidR="003D126F" w:rsidRPr="002F41DE">
        <w:rPr>
          <w:rFonts w:ascii="Times New Roman" w:eastAsia="Times New Roman" w:hAnsi="Times New Roman" w:cs="Times New Roman"/>
          <w:sz w:val="24"/>
          <w:szCs w:val="24"/>
          <w:lang w:eastAsia="en-IE"/>
        </w:rPr>
        <w:t xml:space="preserve"> </w:t>
      </w:r>
      <w:proofErr w:type="spellStart"/>
      <w:r w:rsidR="003D126F" w:rsidRPr="002F41DE">
        <w:rPr>
          <w:rFonts w:ascii="Times New Roman" w:eastAsia="Times New Roman" w:hAnsi="Times New Roman" w:cs="Times New Roman"/>
          <w:sz w:val="24"/>
          <w:szCs w:val="24"/>
          <w:lang w:eastAsia="en-IE"/>
        </w:rPr>
        <w:t>Pleanala</w:t>
      </w:r>
      <w:proofErr w:type="spellEnd"/>
      <w:r w:rsidR="003D126F" w:rsidRPr="002F41DE">
        <w:rPr>
          <w:rFonts w:ascii="Times New Roman" w:eastAsia="Times New Roman" w:hAnsi="Times New Roman" w:cs="Times New Roman"/>
          <w:sz w:val="24"/>
          <w:szCs w:val="24"/>
          <w:lang w:eastAsia="en-IE"/>
        </w:rPr>
        <w:t>, the applicant and South Dublin County Council</w:t>
      </w:r>
      <w:r w:rsidR="00845A9B" w:rsidRPr="002F41DE">
        <w:rPr>
          <w:rFonts w:ascii="Times New Roman" w:eastAsia="Times New Roman" w:hAnsi="Times New Roman" w:cs="Times New Roman"/>
          <w:sz w:val="24"/>
          <w:szCs w:val="24"/>
          <w:lang w:eastAsia="en-IE"/>
        </w:rPr>
        <w:t>.</w:t>
      </w:r>
    </w:p>
    <w:p w:rsidR="003D126F" w:rsidRPr="007E0E6B"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7E0E6B">
        <w:rPr>
          <w:rFonts w:ascii="Times New Roman" w:eastAsia="Times New Roman" w:hAnsi="Times New Roman" w:cs="Times New Roman"/>
          <w:b/>
          <w:bCs/>
          <w:sz w:val="24"/>
          <w:szCs w:val="24"/>
          <w:lang w:eastAsia="en-IE"/>
        </w:rPr>
        <w:t>   </w:t>
      </w:r>
    </w:p>
    <w:p w:rsidR="003D126F" w:rsidRPr="007E0E6B" w:rsidRDefault="003D126F" w:rsidP="00D3478A">
      <w:pPr>
        <w:spacing w:before="100" w:beforeAutospacing="1" w:after="100" w:afterAutospacing="1" w:line="240" w:lineRule="auto"/>
        <w:rPr>
          <w:rFonts w:ascii="Times New Roman" w:eastAsia="Times New Roman" w:hAnsi="Times New Roman" w:cs="Times New Roman"/>
          <w:sz w:val="24"/>
          <w:szCs w:val="24"/>
          <w:lang w:eastAsia="en-IE"/>
        </w:rPr>
      </w:pPr>
      <w:r w:rsidRPr="007E0E6B">
        <w:rPr>
          <w:rFonts w:ascii="Times New Roman" w:eastAsia="Times New Roman" w:hAnsi="Times New Roman" w:cs="Times New Roman"/>
          <w:b/>
          <w:bCs/>
          <w:sz w:val="24"/>
          <w:szCs w:val="24"/>
          <w:u w:val="single"/>
          <w:lang w:eastAsia="en-IE"/>
        </w:rPr>
        <w:t xml:space="preserve">The notice issued by the Board under </w:t>
      </w:r>
      <w:hyperlink r:id="rId16" w:anchor="sec6" w:history="1">
        <w:r w:rsidRPr="007E0E6B">
          <w:rPr>
            <w:rFonts w:ascii="Times New Roman" w:eastAsia="Times New Roman" w:hAnsi="Times New Roman" w:cs="Times New Roman"/>
            <w:b/>
            <w:bCs/>
            <w:color w:val="0000FF"/>
            <w:sz w:val="24"/>
            <w:szCs w:val="24"/>
            <w:u w:val="single"/>
            <w:lang w:eastAsia="en-IE"/>
          </w:rPr>
          <w:t>section 6</w:t>
        </w:r>
      </w:hyperlink>
      <w:r w:rsidRPr="007E0E6B">
        <w:rPr>
          <w:rFonts w:ascii="Times New Roman" w:eastAsia="Times New Roman" w:hAnsi="Times New Roman" w:cs="Times New Roman"/>
          <w:b/>
          <w:bCs/>
          <w:sz w:val="24"/>
          <w:szCs w:val="24"/>
          <w:u w:val="single"/>
          <w:lang w:eastAsia="en-IE"/>
        </w:rPr>
        <w:t xml:space="preserve"> (7</w:t>
      </w:r>
      <w:r w:rsidRPr="007E0E6B">
        <w:rPr>
          <w:rFonts w:ascii="Times New Roman" w:eastAsia="Times New Roman" w:hAnsi="Times New Roman" w:cs="Times New Roman"/>
          <w:sz w:val="24"/>
          <w:szCs w:val="24"/>
          <w:u w:val="single"/>
          <w:lang w:eastAsia="en-IE"/>
        </w:rPr>
        <w:t>)</w:t>
      </w:r>
      <w:r w:rsidRPr="007E0E6B">
        <w:rPr>
          <w:rFonts w:ascii="Times New Roman" w:eastAsia="Times New Roman" w:hAnsi="Times New Roman" w:cs="Times New Roman"/>
          <w:sz w:val="24"/>
          <w:szCs w:val="24"/>
          <w:lang w:eastAsia="en-IE"/>
        </w:rPr>
        <w:t xml:space="preserve"> </w:t>
      </w:r>
    </w:p>
    <w:p w:rsidR="00845A9B" w:rsidRPr="002F41DE"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 xml:space="preserve">SDCC were furnished with ABP’s opinion on 16/10/2018. Opinion stated that ABP advised that the following issues are addressed </w:t>
      </w:r>
    </w:p>
    <w:p w:rsidR="00845A9B" w:rsidRPr="002F41DE" w:rsidRDefault="00845A9B" w:rsidP="00845A9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Development Strategy</w:t>
      </w:r>
    </w:p>
    <w:p w:rsidR="00845A9B" w:rsidRPr="002F41DE" w:rsidRDefault="00845A9B" w:rsidP="00845A9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Urban Design including residential amenity</w:t>
      </w:r>
    </w:p>
    <w:p w:rsidR="00845A9B" w:rsidRPr="002F41DE" w:rsidRDefault="00845A9B" w:rsidP="00845A9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Green infrastructure</w:t>
      </w:r>
    </w:p>
    <w:p w:rsidR="00845A9B" w:rsidRPr="002F41DE" w:rsidRDefault="00845A9B" w:rsidP="00845A9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 xml:space="preserve">Waste water </w:t>
      </w:r>
      <w:proofErr w:type="spellStart"/>
      <w:r w:rsidRPr="002F41DE">
        <w:rPr>
          <w:rFonts w:ascii="Times New Roman" w:eastAsia="Times New Roman" w:hAnsi="Times New Roman" w:cs="Times New Roman"/>
          <w:sz w:val="24"/>
          <w:szCs w:val="24"/>
          <w:lang w:eastAsia="en-IE"/>
        </w:rPr>
        <w:t>infrascructure</w:t>
      </w:r>
      <w:proofErr w:type="spellEnd"/>
    </w:p>
    <w:p w:rsidR="00845A9B" w:rsidRPr="002F41DE" w:rsidRDefault="00845A9B" w:rsidP="00845A9B">
      <w:pPr>
        <w:pStyle w:val="ListParagraph"/>
        <w:numPr>
          <w:ilvl w:val="0"/>
          <w:numId w:val="9"/>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Surface water management and risk of flooding</w:t>
      </w:r>
    </w:p>
    <w:p w:rsidR="00DC2FF8" w:rsidRPr="002F41DE" w:rsidRDefault="00DC2FF8" w:rsidP="00DC2FF8">
      <w:pPr>
        <w:spacing w:before="100" w:beforeAutospacing="1" w:after="100" w:afterAutospacing="1" w:line="240" w:lineRule="auto"/>
        <w:rPr>
          <w:rFonts w:ascii="Times New Roman" w:eastAsia="Times New Roman" w:hAnsi="Times New Roman" w:cs="Times New Roman"/>
          <w:sz w:val="24"/>
          <w:szCs w:val="24"/>
          <w:lang w:eastAsia="en-IE"/>
        </w:rPr>
      </w:pPr>
    </w:p>
    <w:p w:rsidR="00DC2FF8" w:rsidRPr="002F41DE" w:rsidRDefault="00DC2FF8" w:rsidP="00DC2FF8">
      <w:pPr>
        <w:spacing w:before="100" w:beforeAutospacing="1" w:after="100" w:afterAutospacing="1" w:line="240" w:lineRule="auto"/>
        <w:rPr>
          <w:rFonts w:ascii="Times New Roman" w:eastAsia="Times New Roman" w:hAnsi="Times New Roman" w:cs="Times New Roman"/>
          <w:sz w:val="24"/>
          <w:szCs w:val="24"/>
          <w:lang w:eastAsia="en-IE"/>
        </w:rPr>
      </w:pPr>
      <w:proofErr w:type="spellStart"/>
      <w:r w:rsidRPr="002F41DE">
        <w:rPr>
          <w:rFonts w:ascii="Times New Roman" w:eastAsia="Times New Roman" w:hAnsi="Times New Roman" w:cs="Times New Roman"/>
          <w:sz w:val="24"/>
          <w:szCs w:val="24"/>
          <w:lang w:eastAsia="en-IE"/>
        </w:rPr>
        <w:t>Bord</w:t>
      </w:r>
      <w:proofErr w:type="spellEnd"/>
      <w:r w:rsidRPr="002F41DE">
        <w:rPr>
          <w:rFonts w:ascii="Times New Roman" w:eastAsia="Times New Roman" w:hAnsi="Times New Roman" w:cs="Times New Roman"/>
          <w:sz w:val="24"/>
          <w:szCs w:val="24"/>
          <w:lang w:eastAsia="en-IE"/>
        </w:rPr>
        <w:t xml:space="preserve"> </w:t>
      </w:r>
      <w:r w:rsidR="00FF5DDC" w:rsidRPr="002F41DE">
        <w:rPr>
          <w:rFonts w:ascii="Times New Roman" w:eastAsia="Times New Roman" w:hAnsi="Times New Roman" w:cs="Times New Roman"/>
          <w:sz w:val="24"/>
          <w:szCs w:val="24"/>
          <w:lang w:eastAsia="en-IE"/>
        </w:rPr>
        <w:t xml:space="preserve">also </w:t>
      </w:r>
      <w:r w:rsidRPr="002F41DE">
        <w:rPr>
          <w:rFonts w:ascii="Times New Roman" w:eastAsia="Times New Roman" w:hAnsi="Times New Roman" w:cs="Times New Roman"/>
          <w:sz w:val="24"/>
          <w:szCs w:val="24"/>
          <w:lang w:eastAsia="en-IE"/>
        </w:rPr>
        <w:t>advised that specific information should be submitted on the following:</w:t>
      </w:r>
    </w:p>
    <w:p w:rsidR="00DC2FF8" w:rsidRPr="002F41DE" w:rsidRDefault="00DC2FF8"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A report on likely demand from the proposal for school places and capacity of existing schools to cater for demand.</w:t>
      </w:r>
    </w:p>
    <w:p w:rsidR="00DC2FF8" w:rsidRPr="002F41DE" w:rsidRDefault="00DC2FF8"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Details of existing/proposed contour changes – and photomontages of proposal</w:t>
      </w:r>
    </w:p>
    <w:p w:rsidR="00DC2FF8" w:rsidRPr="002F41DE" w:rsidRDefault="00DC2FF8"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Undergrounding or rerouting of ESB cables</w:t>
      </w:r>
    </w:p>
    <w:p w:rsidR="00DC2FF8" w:rsidRPr="002F41DE" w:rsidRDefault="00DC2FF8"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Pedestrian</w:t>
      </w:r>
      <w:r w:rsidR="00FF5DDC" w:rsidRPr="002F41DE">
        <w:rPr>
          <w:rFonts w:ascii="Times New Roman" w:eastAsia="Times New Roman" w:hAnsi="Times New Roman" w:cs="Times New Roman"/>
          <w:sz w:val="24"/>
          <w:szCs w:val="24"/>
          <w:lang w:eastAsia="en-IE"/>
        </w:rPr>
        <w:t>/</w:t>
      </w:r>
      <w:r w:rsidRPr="002F41DE">
        <w:rPr>
          <w:rFonts w:ascii="Times New Roman" w:eastAsia="Times New Roman" w:hAnsi="Times New Roman" w:cs="Times New Roman"/>
          <w:sz w:val="24"/>
          <w:szCs w:val="24"/>
          <w:lang w:eastAsia="en-IE"/>
        </w:rPr>
        <w:t>cycle connections to existing and proposed public transport points</w:t>
      </w:r>
    </w:p>
    <w:p w:rsidR="00DC2FF8" w:rsidRPr="002F41DE" w:rsidRDefault="00DC2FF8"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A Traffic Impact Assessment</w:t>
      </w:r>
    </w:p>
    <w:p w:rsidR="00DC2FF8" w:rsidRPr="002F41DE" w:rsidRDefault="00DC2FF8"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Phasing to include delivery of ‘</w:t>
      </w:r>
      <w:proofErr w:type="spellStart"/>
      <w:r w:rsidRPr="002F41DE">
        <w:rPr>
          <w:rFonts w:ascii="Times New Roman" w:eastAsia="Times New Roman" w:hAnsi="Times New Roman" w:cs="Times New Roman"/>
          <w:sz w:val="24"/>
          <w:szCs w:val="24"/>
          <w:lang w:eastAsia="en-IE"/>
        </w:rPr>
        <w:t>Citywest</w:t>
      </w:r>
      <w:proofErr w:type="spellEnd"/>
      <w:r w:rsidRPr="002F41DE">
        <w:rPr>
          <w:rFonts w:ascii="Times New Roman" w:eastAsia="Times New Roman" w:hAnsi="Times New Roman" w:cs="Times New Roman"/>
          <w:sz w:val="24"/>
          <w:szCs w:val="24"/>
          <w:lang w:eastAsia="en-IE"/>
        </w:rPr>
        <w:t xml:space="preserve"> Avenue’ and linkages to Luas stop within Phase 1</w:t>
      </w:r>
      <w:r w:rsidR="00A83A65" w:rsidRPr="002F41DE">
        <w:rPr>
          <w:rFonts w:ascii="Times New Roman" w:eastAsia="Times New Roman" w:hAnsi="Times New Roman" w:cs="Times New Roman"/>
          <w:sz w:val="24"/>
          <w:szCs w:val="24"/>
          <w:lang w:eastAsia="en-IE"/>
        </w:rPr>
        <w:t xml:space="preserve"> and attenuation independent of each subsequent phase</w:t>
      </w:r>
    </w:p>
    <w:p w:rsidR="00A83A65" w:rsidRPr="002F41DE" w:rsidRDefault="00A83A65"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Landscaping</w:t>
      </w:r>
    </w:p>
    <w:p w:rsidR="00A83A65" w:rsidRPr="002F41DE" w:rsidRDefault="00A83A65" w:rsidP="00FF5DDC">
      <w:pPr>
        <w:pStyle w:val="ListParagraph"/>
        <w:numPr>
          <w:ilvl w:val="0"/>
          <w:numId w:val="11"/>
        </w:num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Areas to be taken in charge</w:t>
      </w:r>
    </w:p>
    <w:p w:rsidR="003D126F" w:rsidRPr="007E0E6B" w:rsidRDefault="00DC2FF8" w:rsidP="003D126F">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 xml:space="preserve"> </w:t>
      </w:r>
    </w:p>
    <w:p w:rsidR="003D126F" w:rsidRPr="007E0E6B" w:rsidRDefault="003D126F" w:rsidP="00D3478A">
      <w:pPr>
        <w:spacing w:before="100" w:beforeAutospacing="1" w:after="100" w:afterAutospacing="1" w:line="240" w:lineRule="auto"/>
        <w:rPr>
          <w:rFonts w:ascii="Times New Roman" w:eastAsia="Times New Roman" w:hAnsi="Times New Roman" w:cs="Times New Roman"/>
          <w:sz w:val="24"/>
          <w:szCs w:val="24"/>
          <w:lang w:eastAsia="en-IE"/>
        </w:rPr>
      </w:pPr>
      <w:r w:rsidRPr="007E0E6B">
        <w:rPr>
          <w:rFonts w:ascii="Times New Roman" w:eastAsia="Times New Roman" w:hAnsi="Times New Roman" w:cs="Times New Roman"/>
          <w:b/>
          <w:bCs/>
          <w:sz w:val="24"/>
          <w:szCs w:val="24"/>
          <w:u w:val="single"/>
          <w:lang w:eastAsia="en-IE"/>
        </w:rPr>
        <w:t>Next stage</w:t>
      </w:r>
      <w:r w:rsidRPr="007E0E6B">
        <w:rPr>
          <w:rFonts w:ascii="Times New Roman" w:eastAsia="Times New Roman" w:hAnsi="Times New Roman" w:cs="Times New Roman"/>
          <w:sz w:val="24"/>
          <w:szCs w:val="24"/>
          <w:lang w:eastAsia="en-IE"/>
        </w:rPr>
        <w:t xml:space="preserve"> </w:t>
      </w:r>
    </w:p>
    <w:p w:rsidR="003D126F" w:rsidRPr="002F41DE" w:rsidRDefault="003D126F" w:rsidP="003D126F">
      <w:pPr>
        <w:spacing w:before="100" w:beforeAutospacing="1" w:after="100" w:afterAutospacing="1" w:line="240" w:lineRule="auto"/>
        <w:rPr>
          <w:rFonts w:ascii="Times New Roman" w:eastAsia="Times New Roman" w:hAnsi="Times New Roman" w:cs="Times New Roman"/>
          <w:sz w:val="24"/>
          <w:szCs w:val="24"/>
          <w:lang w:eastAsia="en-IE"/>
        </w:rPr>
      </w:pPr>
      <w:r w:rsidRPr="002F41DE">
        <w:rPr>
          <w:rFonts w:ascii="Times New Roman" w:eastAsia="Times New Roman" w:hAnsi="Times New Roman" w:cs="Times New Roman"/>
          <w:sz w:val="24"/>
          <w:szCs w:val="24"/>
          <w:lang w:eastAsia="en-IE"/>
        </w:rPr>
        <w:t>The planning authority will, within 8 weeks from its receipt of a copy of the application</w:t>
      </w:r>
      <w:r w:rsidR="00BF3F96" w:rsidRPr="002F41DE">
        <w:rPr>
          <w:rFonts w:ascii="Times New Roman" w:eastAsia="Times New Roman" w:hAnsi="Times New Roman" w:cs="Times New Roman"/>
          <w:sz w:val="24"/>
          <w:szCs w:val="24"/>
          <w:lang w:eastAsia="en-IE"/>
        </w:rPr>
        <w:t xml:space="preserve"> (received on 22</w:t>
      </w:r>
      <w:r w:rsidR="00BF3F96" w:rsidRPr="002F41DE">
        <w:rPr>
          <w:rFonts w:ascii="Times New Roman" w:eastAsia="Times New Roman" w:hAnsi="Times New Roman" w:cs="Times New Roman"/>
          <w:sz w:val="24"/>
          <w:szCs w:val="24"/>
          <w:vertAlign w:val="superscript"/>
          <w:lang w:eastAsia="en-IE"/>
        </w:rPr>
        <w:t>nd</w:t>
      </w:r>
      <w:r w:rsidR="00BF3F96" w:rsidRPr="002F41DE">
        <w:rPr>
          <w:rFonts w:ascii="Times New Roman" w:eastAsia="Times New Roman" w:hAnsi="Times New Roman" w:cs="Times New Roman"/>
          <w:sz w:val="24"/>
          <w:szCs w:val="24"/>
          <w:lang w:eastAsia="en-IE"/>
        </w:rPr>
        <w:t xml:space="preserve"> August 2018)</w:t>
      </w:r>
      <w:r w:rsidRPr="002F41DE">
        <w:rPr>
          <w:rFonts w:ascii="Times New Roman" w:eastAsia="Times New Roman" w:hAnsi="Times New Roman" w:cs="Times New Roman"/>
          <w:sz w:val="24"/>
          <w:szCs w:val="24"/>
          <w:lang w:eastAsia="en-IE"/>
        </w:rPr>
        <w:t xml:space="preserve">, prepare and submit to the Board a report of its Chief Executive, including (inter alia) the relevant planning issues and a summary of the views of the members of the Tallaght Area Committee on the proposed development as expressed at </w:t>
      </w:r>
      <w:proofErr w:type="spellStart"/>
      <w:r w:rsidRPr="002F41DE">
        <w:rPr>
          <w:rFonts w:ascii="Times New Roman" w:eastAsia="Times New Roman" w:hAnsi="Times New Roman" w:cs="Times New Roman"/>
          <w:sz w:val="24"/>
          <w:szCs w:val="24"/>
          <w:lang w:eastAsia="en-IE"/>
        </w:rPr>
        <w:t>todays</w:t>
      </w:r>
      <w:proofErr w:type="spellEnd"/>
      <w:r w:rsidRPr="002F41DE">
        <w:rPr>
          <w:rFonts w:ascii="Times New Roman" w:eastAsia="Times New Roman" w:hAnsi="Times New Roman" w:cs="Times New Roman"/>
          <w:sz w:val="24"/>
          <w:szCs w:val="24"/>
          <w:lang w:eastAsia="en-IE"/>
        </w:rPr>
        <w:t xml:space="preserve"> ACM meeting on 2</w:t>
      </w:r>
      <w:r w:rsidR="00BF3F96" w:rsidRPr="002F41DE">
        <w:rPr>
          <w:rFonts w:ascii="Times New Roman" w:eastAsia="Times New Roman" w:hAnsi="Times New Roman" w:cs="Times New Roman"/>
          <w:sz w:val="24"/>
          <w:szCs w:val="24"/>
          <w:lang w:eastAsia="en-IE"/>
        </w:rPr>
        <w:t>4</w:t>
      </w:r>
      <w:r w:rsidR="00BF3F96" w:rsidRPr="002F41DE">
        <w:rPr>
          <w:rFonts w:ascii="Times New Roman" w:eastAsia="Times New Roman" w:hAnsi="Times New Roman" w:cs="Times New Roman"/>
          <w:sz w:val="24"/>
          <w:szCs w:val="24"/>
          <w:vertAlign w:val="superscript"/>
          <w:lang w:eastAsia="en-IE"/>
        </w:rPr>
        <w:t>th</w:t>
      </w:r>
      <w:r w:rsidR="00BF3F96" w:rsidRPr="002F41DE">
        <w:rPr>
          <w:rFonts w:ascii="Times New Roman" w:eastAsia="Times New Roman" w:hAnsi="Times New Roman" w:cs="Times New Roman"/>
          <w:sz w:val="24"/>
          <w:szCs w:val="24"/>
          <w:lang w:eastAsia="en-IE"/>
        </w:rPr>
        <w:t xml:space="preserve"> September</w:t>
      </w:r>
      <w:r w:rsidRPr="002F41DE">
        <w:rPr>
          <w:rFonts w:ascii="Times New Roman" w:eastAsia="Times New Roman" w:hAnsi="Times New Roman" w:cs="Times New Roman"/>
          <w:sz w:val="24"/>
          <w:szCs w:val="24"/>
          <w:lang w:eastAsia="en-IE"/>
        </w:rPr>
        <w:t xml:space="preserve"> 2018.</w:t>
      </w:r>
    </w:p>
    <w:p w:rsidR="003D126F" w:rsidRPr="007E0E6B" w:rsidRDefault="003D126F" w:rsidP="00D3478A">
      <w:pPr>
        <w:spacing w:before="100" w:beforeAutospacing="1" w:after="100" w:afterAutospacing="1" w:line="240" w:lineRule="auto"/>
        <w:rPr>
          <w:rFonts w:ascii="Times New Roman" w:eastAsia="Times New Roman" w:hAnsi="Times New Roman" w:cs="Times New Roman"/>
          <w:vanish/>
          <w:sz w:val="24"/>
          <w:szCs w:val="24"/>
          <w:lang w:eastAsia="en-IE"/>
        </w:rPr>
      </w:pPr>
      <w:r w:rsidRPr="007E0E6B">
        <w:rPr>
          <w:rFonts w:ascii="Times New Roman" w:eastAsia="Times New Roman" w:hAnsi="Times New Roman" w:cs="Times New Roman"/>
          <w:sz w:val="24"/>
          <w:szCs w:val="24"/>
          <w:lang w:eastAsia="en-IE"/>
        </w:rPr>
        <w:t> </w:t>
      </w:r>
      <w:r w:rsidRPr="007E0E6B">
        <w:rPr>
          <w:rFonts w:ascii="Times New Roman" w:eastAsia="Times New Roman" w:hAnsi="Times New Roman" w:cs="Times New Roman"/>
          <w:vanish/>
          <w:sz w:val="24"/>
          <w:szCs w:val="24"/>
          <w:lang w:eastAsia="en-IE"/>
        </w:rPr>
        <w:t>Bottom of Form</w:t>
      </w:r>
    </w:p>
    <w:p w:rsidR="006475CD" w:rsidRDefault="006475CD">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C75F7F" w:rsidRDefault="00C75F7F">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noProof/>
          <w:sz w:val="24"/>
          <w:szCs w:val="24"/>
          <w:lang w:eastAsia="en-IE"/>
        </w:rPr>
      </w:pPr>
    </w:p>
    <w:p w:rsidR="00C75F7F" w:rsidRDefault="00C75F7F">
      <w:pPr>
        <w:rPr>
          <w:rFonts w:ascii="Times New Roman" w:hAnsi="Times New Roman" w:cs="Times New Roman"/>
          <w:sz w:val="24"/>
          <w:szCs w:val="24"/>
        </w:rPr>
      </w:pPr>
      <w:r w:rsidRPr="00C75F7F">
        <w:rPr>
          <w:rFonts w:ascii="Times New Roman" w:hAnsi="Times New Roman" w:cs="Times New Roman"/>
          <w:noProof/>
          <w:sz w:val="24"/>
          <w:szCs w:val="24"/>
          <w:lang w:eastAsia="en-IE"/>
        </w:rPr>
        <w:lastRenderedPageBreak/>
        <w:drawing>
          <wp:inline distT="0" distB="0" distL="0" distR="0">
            <wp:extent cx="5997039" cy="6410332"/>
            <wp:effectExtent l="0" t="0" r="381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066994" cy="6485108"/>
                    </a:xfrm>
                    <a:prstGeom prst="rect">
                      <a:avLst/>
                    </a:prstGeom>
                    <a:noFill/>
                    <a:ln>
                      <a:noFill/>
                    </a:ln>
                  </pic:spPr>
                </pic:pic>
              </a:graphicData>
            </a:graphic>
          </wp:inline>
        </w:drawing>
      </w: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sz w:val="24"/>
          <w:szCs w:val="24"/>
        </w:rPr>
      </w:pPr>
    </w:p>
    <w:p w:rsidR="009C7A10" w:rsidRDefault="009C7A10">
      <w:pPr>
        <w:rPr>
          <w:rFonts w:ascii="Times New Roman" w:hAnsi="Times New Roman" w:cs="Times New Roman"/>
          <w:noProof/>
          <w:sz w:val="24"/>
          <w:szCs w:val="24"/>
          <w:lang w:eastAsia="en-IE"/>
        </w:rPr>
      </w:pPr>
    </w:p>
    <w:p w:rsidR="0039426E" w:rsidRDefault="0039426E">
      <w:pPr>
        <w:rPr>
          <w:rFonts w:ascii="Times New Roman" w:hAnsi="Times New Roman" w:cs="Times New Roman"/>
          <w:sz w:val="24"/>
          <w:szCs w:val="24"/>
        </w:rPr>
      </w:pPr>
      <w:r w:rsidRPr="0039426E">
        <w:rPr>
          <w:rFonts w:ascii="Times New Roman" w:hAnsi="Times New Roman" w:cs="Times New Roman"/>
          <w:noProof/>
          <w:sz w:val="24"/>
          <w:szCs w:val="24"/>
          <w:lang w:eastAsia="en-IE"/>
        </w:rPr>
        <w:drawing>
          <wp:inline distT="0" distB="0" distL="0" distR="0">
            <wp:extent cx="6497993" cy="43319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529540" cy="4353026"/>
                    </a:xfrm>
                    <a:prstGeom prst="rect">
                      <a:avLst/>
                    </a:prstGeom>
                    <a:noFill/>
                    <a:ln>
                      <a:noFill/>
                    </a:ln>
                  </pic:spPr>
                </pic:pic>
              </a:graphicData>
            </a:graphic>
          </wp:inline>
        </w:drawing>
      </w:r>
    </w:p>
    <w:p w:rsidR="009C7A10" w:rsidRDefault="009C7A10">
      <w:pPr>
        <w:rPr>
          <w:rFonts w:ascii="Times New Roman" w:hAnsi="Times New Roman" w:cs="Times New Roman"/>
          <w:sz w:val="24"/>
          <w:szCs w:val="24"/>
        </w:rPr>
      </w:pPr>
      <w:r w:rsidRPr="009C7A10">
        <w:rPr>
          <w:rFonts w:ascii="Times New Roman" w:hAnsi="Times New Roman" w:cs="Times New Roman"/>
          <w:noProof/>
          <w:sz w:val="24"/>
          <w:szCs w:val="24"/>
          <w:lang w:eastAsia="en-IE"/>
        </w:rPr>
        <w:lastRenderedPageBreak/>
        <w:drawing>
          <wp:inline distT="0" distB="0" distL="0" distR="0">
            <wp:extent cx="6258296" cy="8760018"/>
            <wp:effectExtent l="0" t="0" r="952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273375" cy="8781125"/>
                    </a:xfrm>
                    <a:prstGeom prst="rect">
                      <a:avLst/>
                    </a:prstGeom>
                    <a:noFill/>
                    <a:ln>
                      <a:noFill/>
                    </a:ln>
                  </pic:spPr>
                </pic:pic>
              </a:graphicData>
            </a:graphic>
          </wp:inline>
        </w:drawing>
      </w:r>
    </w:p>
    <w:sectPr w:rsidR="009C7A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72344"/>
    <w:multiLevelType w:val="hybridMultilevel"/>
    <w:tmpl w:val="5184A21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10912CA9"/>
    <w:multiLevelType w:val="hybridMultilevel"/>
    <w:tmpl w:val="2B3CFB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FBE048A"/>
    <w:multiLevelType w:val="multilevel"/>
    <w:tmpl w:val="A80A2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0E54E3"/>
    <w:multiLevelType w:val="hybridMultilevel"/>
    <w:tmpl w:val="B50AE8FE"/>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291F3A9D"/>
    <w:multiLevelType w:val="multilevel"/>
    <w:tmpl w:val="A68CD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4C5F13"/>
    <w:multiLevelType w:val="multilevel"/>
    <w:tmpl w:val="69682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5CC7F8C"/>
    <w:multiLevelType w:val="multilevel"/>
    <w:tmpl w:val="E60E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586FEF"/>
    <w:multiLevelType w:val="hybridMultilevel"/>
    <w:tmpl w:val="E39425A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4A9D3867"/>
    <w:multiLevelType w:val="multilevel"/>
    <w:tmpl w:val="E9F63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EF533AD"/>
    <w:multiLevelType w:val="hybridMultilevel"/>
    <w:tmpl w:val="43824D3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C0D096F"/>
    <w:multiLevelType w:val="hybridMultilevel"/>
    <w:tmpl w:val="9B6864EC"/>
    <w:lvl w:ilvl="0" w:tplc="4698B71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7FB9242B"/>
    <w:multiLevelType w:val="multilevel"/>
    <w:tmpl w:val="79A64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8"/>
  </w:num>
  <w:num w:numId="5">
    <w:abstractNumId w:val="2"/>
  </w:num>
  <w:num w:numId="6">
    <w:abstractNumId w:val="11"/>
  </w:num>
  <w:num w:numId="7">
    <w:abstractNumId w:val="9"/>
  </w:num>
  <w:num w:numId="8">
    <w:abstractNumId w:val="1"/>
  </w:num>
  <w:num w:numId="9">
    <w:abstractNumId w:val="10"/>
  </w:num>
  <w:num w:numId="10">
    <w:abstractNumId w:val="0"/>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26F"/>
    <w:rsid w:val="002F41DE"/>
    <w:rsid w:val="00346E8E"/>
    <w:rsid w:val="0039426E"/>
    <w:rsid w:val="00394D88"/>
    <w:rsid w:val="003D126F"/>
    <w:rsid w:val="00415851"/>
    <w:rsid w:val="005837A1"/>
    <w:rsid w:val="005912E7"/>
    <w:rsid w:val="00644CC9"/>
    <w:rsid w:val="006475CD"/>
    <w:rsid w:val="006E0F93"/>
    <w:rsid w:val="007E0E6B"/>
    <w:rsid w:val="007E6F55"/>
    <w:rsid w:val="00845A9B"/>
    <w:rsid w:val="00921595"/>
    <w:rsid w:val="00945E3B"/>
    <w:rsid w:val="0095640E"/>
    <w:rsid w:val="00971136"/>
    <w:rsid w:val="00973C94"/>
    <w:rsid w:val="00991C54"/>
    <w:rsid w:val="009C7A10"/>
    <w:rsid w:val="00A83A65"/>
    <w:rsid w:val="00BF3F96"/>
    <w:rsid w:val="00C75F7F"/>
    <w:rsid w:val="00CA1467"/>
    <w:rsid w:val="00D02FD1"/>
    <w:rsid w:val="00D3478A"/>
    <w:rsid w:val="00DC2FF8"/>
    <w:rsid w:val="00E01C78"/>
    <w:rsid w:val="00F34F79"/>
    <w:rsid w:val="00FF5DD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chartTrackingRefBased/>
  <w15:docId w15:val="{C0D5457A-70C2-4A1C-BC56-7A65088BF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ListParagraph">
    <w:name w:val="List Paragraph"/>
    <w:basedOn w:val="Normal"/>
    <w:uiPriority w:val="34"/>
    <w:qFormat/>
    <w:rsid w:val="009564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139250">
      <w:bodyDiv w:val="1"/>
      <w:marLeft w:val="0"/>
      <w:marRight w:val="0"/>
      <w:marTop w:val="0"/>
      <w:marBottom w:val="0"/>
      <w:divBdr>
        <w:top w:val="none" w:sz="0" w:space="0" w:color="auto"/>
        <w:left w:val="none" w:sz="0" w:space="0" w:color="auto"/>
        <w:bottom w:val="none" w:sz="0" w:space="0" w:color="auto"/>
        <w:right w:val="none" w:sz="0" w:space="0" w:color="auto"/>
      </w:divBdr>
    </w:div>
    <w:div w:id="1069839300">
      <w:bodyDiv w:val="1"/>
      <w:marLeft w:val="0"/>
      <w:marRight w:val="0"/>
      <w:marTop w:val="0"/>
      <w:marBottom w:val="0"/>
      <w:divBdr>
        <w:top w:val="none" w:sz="0" w:space="0" w:color="auto"/>
        <w:left w:val="none" w:sz="0" w:space="0" w:color="auto"/>
        <w:bottom w:val="none" w:sz="0" w:space="0" w:color="auto"/>
        <w:right w:val="none" w:sz="0" w:space="0" w:color="auto"/>
      </w:divBdr>
    </w:div>
    <w:div w:id="1853688579">
      <w:bodyDiv w:val="1"/>
      <w:marLeft w:val="0"/>
      <w:marRight w:val="0"/>
      <w:marTop w:val="0"/>
      <w:marBottom w:val="0"/>
      <w:divBdr>
        <w:top w:val="none" w:sz="0" w:space="0" w:color="auto"/>
        <w:left w:val="none" w:sz="0" w:space="0" w:color="auto"/>
        <w:bottom w:val="none" w:sz="0" w:space="0" w:color="auto"/>
        <w:right w:val="none" w:sz="0" w:space="0" w:color="auto"/>
      </w:divBdr>
      <w:divsChild>
        <w:div w:id="1836648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image" Target="media/image4.emf"/><Relationship Id="rId18" Type="http://schemas.openxmlformats.org/officeDocument/2006/relationships/image" Target="media/image6.emf"/><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2.wmf"/><Relationship Id="rId12" Type="http://schemas.openxmlformats.org/officeDocument/2006/relationships/hyperlink" Target="http://www.irishstatutebook.ie/2016/en/act/pub/0017/print.html" TargetMode="External"/><Relationship Id="rId17" Type="http://schemas.openxmlformats.org/officeDocument/2006/relationships/image" Target="media/image5.emf"/><Relationship Id="rId2" Type="http://schemas.openxmlformats.org/officeDocument/2006/relationships/styles" Target="styles.xml"/><Relationship Id="rId16" Type="http://schemas.openxmlformats.org/officeDocument/2006/relationships/hyperlink" Target="http://www.irishstatutebook.ie/2016/en/act/pub/0017/print.html"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hyperlink" Target="http://www.irishstatutebook.ie/2016/en/act/pub/0017/print.html" TargetMode="External"/><Relationship Id="rId5" Type="http://schemas.openxmlformats.org/officeDocument/2006/relationships/image" Target="media/image1.wmf"/><Relationship Id="rId15" Type="http://schemas.openxmlformats.org/officeDocument/2006/relationships/hyperlink" Target="http://www.irishstatutebook.ie/2016/en/act/pub/0017/print.html" TargetMode="External"/><Relationship Id="rId10" Type="http://schemas.openxmlformats.org/officeDocument/2006/relationships/hyperlink" Target="http://www.irishstatutebook.ie/2016/en/act/pub/0017/print.html" TargetMode="External"/><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www.irishstatutebook.ie/2016/en/act/pub/0017/print.htm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1553</Words>
  <Characters>8856</Characters>
  <Application>Microsoft Office Word</Application>
  <DocSecurity>4</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10389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 Johnston</dc:creator>
  <cp:keywords/>
  <dc:description/>
  <cp:lastModifiedBy>Edwina Leonard</cp:lastModifiedBy>
  <cp:revision>2</cp:revision>
  <dcterms:created xsi:type="dcterms:W3CDTF">2018-09-19T14:23:00Z</dcterms:created>
  <dcterms:modified xsi:type="dcterms:W3CDTF">2018-09-19T14:23:00Z</dcterms:modified>
</cp:coreProperties>
</file>