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FE" w:rsidRDefault="007079FE" w:rsidP="007079FE">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A5493E">
        <w:rPr>
          <w:rFonts w:ascii="Verdana" w:hAnsi="Verdana"/>
        </w:rPr>
        <w:fldChar w:fldCharType="begin"/>
      </w:r>
      <w:r w:rsidR="00A5493E">
        <w:rPr>
          <w:rFonts w:ascii="Verdana" w:hAnsi="Verdana"/>
        </w:rPr>
        <w:instrText xml:space="preserve"> INCLUDEPICTURE  "http://intranet/viewdocument.aspx?id=de9efb17-d90a-43f2-a068-a1a201090082" \* MERGEFORMATINET </w:instrText>
      </w:r>
      <w:r w:rsidR="00A5493E">
        <w:rPr>
          <w:rFonts w:ascii="Verdana" w:hAnsi="Verdana"/>
        </w:rPr>
        <w:fldChar w:fldCharType="separate"/>
      </w:r>
      <w:r w:rsidR="00F31CBE">
        <w:rPr>
          <w:rFonts w:ascii="Verdana" w:hAnsi="Verdana"/>
        </w:rPr>
        <w:fldChar w:fldCharType="begin"/>
      </w:r>
      <w:r w:rsidR="00F31CBE">
        <w:rPr>
          <w:rFonts w:ascii="Verdana" w:hAnsi="Verdana"/>
        </w:rPr>
        <w:instrText xml:space="preserve"> INCLUDEPICTURE  "http://intranet/viewdocument.aspx?id=de9efb17-d90a-43f2-a068-a1a201090082" \* MERGEFORMATINET </w:instrText>
      </w:r>
      <w:r w:rsidR="00F31CBE">
        <w:rPr>
          <w:rFonts w:ascii="Verdana" w:hAnsi="Verdana"/>
        </w:rPr>
        <w:fldChar w:fldCharType="separate"/>
      </w:r>
      <w:r w:rsidR="007150FA">
        <w:rPr>
          <w:rFonts w:ascii="Verdana" w:hAnsi="Verdana"/>
        </w:rPr>
        <w:fldChar w:fldCharType="begin"/>
      </w:r>
      <w:r w:rsidR="007150FA">
        <w:rPr>
          <w:rFonts w:ascii="Verdana" w:hAnsi="Verdana"/>
        </w:rPr>
        <w:instrText xml:space="preserve"> INCLUDEPICTURE  "http://intranet/viewdocument.aspx?id=de9efb17-d90a-43f2-a068-a1a201090082" \* MERGEFORMATINET </w:instrText>
      </w:r>
      <w:r w:rsidR="007150FA">
        <w:rPr>
          <w:rFonts w:ascii="Verdana" w:hAnsi="Verdana"/>
        </w:rPr>
        <w:fldChar w:fldCharType="separate"/>
      </w:r>
      <w:r w:rsidR="000C668B">
        <w:rPr>
          <w:rFonts w:ascii="Verdana" w:hAnsi="Verdana"/>
        </w:rPr>
        <w:fldChar w:fldCharType="begin"/>
      </w:r>
      <w:r w:rsidR="000C668B">
        <w:rPr>
          <w:rFonts w:ascii="Verdana" w:hAnsi="Verdana"/>
        </w:rPr>
        <w:instrText xml:space="preserve"> INCLUDEPICTURE  "http://intranet/viewdocument.aspx?id=de9efb17-d90a-43f2-a068-a1a201090082" \* MERGEFORMATINET </w:instrText>
      </w:r>
      <w:r w:rsidR="000C668B">
        <w:rPr>
          <w:rFonts w:ascii="Verdana" w:hAnsi="Verdana"/>
        </w:rPr>
        <w:fldChar w:fldCharType="separate"/>
      </w:r>
      <w:r w:rsidR="00150A93">
        <w:rPr>
          <w:rFonts w:ascii="Verdana" w:hAnsi="Verdana"/>
        </w:rPr>
        <w:fldChar w:fldCharType="begin"/>
      </w:r>
      <w:r w:rsidR="00150A93">
        <w:rPr>
          <w:rFonts w:ascii="Verdana" w:hAnsi="Verdana"/>
        </w:rPr>
        <w:instrText xml:space="preserve"> INCLUDEPICTURE  "http://intranet/viewdocument.aspx?id=de9efb17-d90a-43f2-a068-a1a201090082" \* MERGEFORMATINET </w:instrText>
      </w:r>
      <w:r w:rsidR="00150A93">
        <w:rPr>
          <w:rFonts w:ascii="Verdana" w:hAnsi="Verdana"/>
        </w:rPr>
        <w:fldChar w:fldCharType="separate"/>
      </w:r>
      <w:r w:rsidR="00022C73">
        <w:rPr>
          <w:rFonts w:ascii="Verdana" w:hAnsi="Verdana"/>
        </w:rPr>
        <w:fldChar w:fldCharType="begin"/>
      </w:r>
      <w:r w:rsidR="00022C73">
        <w:rPr>
          <w:rFonts w:ascii="Verdana" w:hAnsi="Verdana"/>
        </w:rPr>
        <w:instrText xml:space="preserve"> INCLUDEPICTURE  "http://intranet/viewdocument.aspx?id=de9efb17-d90a-43f2-a068-a1a201090082" \* MERGEFORMATINET </w:instrText>
      </w:r>
      <w:r w:rsidR="00022C73">
        <w:rPr>
          <w:rFonts w:ascii="Verdana" w:hAnsi="Verdana"/>
        </w:rPr>
        <w:fldChar w:fldCharType="separate"/>
      </w:r>
      <w:r w:rsidR="00566DD5">
        <w:rPr>
          <w:rFonts w:ascii="Verdana" w:hAnsi="Verdana"/>
        </w:rPr>
        <w:fldChar w:fldCharType="begin"/>
      </w:r>
      <w:r w:rsidR="00566DD5">
        <w:rPr>
          <w:rFonts w:ascii="Verdana" w:hAnsi="Verdana"/>
        </w:rPr>
        <w:instrText xml:space="preserve"> INCLUDEPICTURE  "http://intranet/viewdocument.aspx?id=de9efb17-d90a-43f2-a068-a1a201090082" \* MERGEFORMATINET </w:instrText>
      </w:r>
      <w:r w:rsidR="00566DD5">
        <w:rPr>
          <w:rFonts w:ascii="Verdana" w:hAnsi="Verdana"/>
        </w:rPr>
        <w:fldChar w:fldCharType="separate"/>
      </w:r>
      <w:r w:rsidR="001B788A">
        <w:rPr>
          <w:rFonts w:ascii="Verdana" w:hAnsi="Verdana"/>
        </w:rPr>
        <w:fldChar w:fldCharType="begin"/>
      </w:r>
      <w:r w:rsidR="001B788A">
        <w:rPr>
          <w:rFonts w:ascii="Verdana" w:hAnsi="Verdana"/>
        </w:rPr>
        <w:instrText xml:space="preserve"> INCLUDEPICTURE  "http://intranet/viewdocument.aspx?id=de9efb17-d90a-43f2-a068-a1a201090082" \* MERGEFORMATINET </w:instrText>
      </w:r>
      <w:r w:rsidR="001B788A">
        <w:rPr>
          <w:rFonts w:ascii="Verdana" w:hAnsi="Verdana"/>
        </w:rPr>
        <w:fldChar w:fldCharType="separate"/>
      </w:r>
      <w:r w:rsidR="00056BFA">
        <w:rPr>
          <w:rFonts w:ascii="Verdana" w:hAnsi="Verdana"/>
        </w:rPr>
        <w:fldChar w:fldCharType="begin"/>
      </w:r>
      <w:r w:rsidR="00056BFA">
        <w:rPr>
          <w:rFonts w:ascii="Verdana" w:hAnsi="Verdana"/>
        </w:rPr>
        <w:instrText xml:space="preserve"> INCLUDEPICTURE  "http://intranet/viewdocument.aspx?id=de9efb17-d90a-43f2-a068-a1a201090082" \* MERGEFORMATINET </w:instrText>
      </w:r>
      <w:r w:rsidR="00056BFA">
        <w:rPr>
          <w:rFonts w:ascii="Verdana" w:hAnsi="Verdana"/>
        </w:rPr>
        <w:fldChar w:fldCharType="separate"/>
      </w:r>
      <w:r w:rsidR="002C52DD">
        <w:rPr>
          <w:rFonts w:ascii="Verdana" w:hAnsi="Verdana"/>
        </w:rPr>
        <w:fldChar w:fldCharType="begin"/>
      </w:r>
      <w:r w:rsidR="002C52DD">
        <w:rPr>
          <w:rFonts w:ascii="Verdana" w:hAnsi="Verdana"/>
        </w:rPr>
        <w:instrText xml:space="preserve"> </w:instrText>
      </w:r>
      <w:r w:rsidR="002C52DD">
        <w:rPr>
          <w:rFonts w:ascii="Verdana" w:hAnsi="Verdana"/>
        </w:rPr>
        <w:instrText>INCLUDEPICTURE  "http://intranet/viewdocument.aspx?id=de9efb17-d90a-43f2-a068-a1a201090082" \* MERGEFORMATINET</w:instrText>
      </w:r>
      <w:r w:rsidR="002C52DD">
        <w:rPr>
          <w:rFonts w:ascii="Verdana" w:hAnsi="Verdana"/>
        </w:rPr>
        <w:instrText xml:space="preserve"> </w:instrText>
      </w:r>
      <w:r w:rsidR="002C52DD">
        <w:rPr>
          <w:rFonts w:ascii="Verdana" w:hAnsi="Verdana"/>
        </w:rPr>
        <w:fldChar w:fldCharType="separate"/>
      </w:r>
      <w:r w:rsidR="002C52DD">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6" r:href="rId7"/>
          </v:shape>
        </w:pict>
      </w:r>
      <w:r w:rsidR="002C52DD">
        <w:rPr>
          <w:rFonts w:ascii="Verdana" w:hAnsi="Verdana"/>
        </w:rPr>
        <w:fldChar w:fldCharType="end"/>
      </w:r>
      <w:r w:rsidR="00056BFA">
        <w:rPr>
          <w:rFonts w:ascii="Verdana" w:hAnsi="Verdana"/>
        </w:rPr>
        <w:fldChar w:fldCharType="end"/>
      </w:r>
      <w:r w:rsidR="001B788A">
        <w:rPr>
          <w:rFonts w:ascii="Verdana" w:hAnsi="Verdana"/>
        </w:rPr>
        <w:fldChar w:fldCharType="end"/>
      </w:r>
      <w:r w:rsidR="00566DD5">
        <w:rPr>
          <w:rFonts w:ascii="Verdana" w:hAnsi="Verdana"/>
        </w:rPr>
        <w:fldChar w:fldCharType="end"/>
      </w:r>
      <w:r w:rsidR="00022C73">
        <w:rPr>
          <w:rFonts w:ascii="Verdana" w:hAnsi="Verdana"/>
        </w:rPr>
        <w:fldChar w:fldCharType="end"/>
      </w:r>
      <w:r w:rsidR="00150A93">
        <w:rPr>
          <w:rFonts w:ascii="Verdana" w:hAnsi="Verdana"/>
        </w:rPr>
        <w:fldChar w:fldCharType="end"/>
      </w:r>
      <w:r w:rsidR="000C668B">
        <w:rPr>
          <w:rFonts w:ascii="Verdana" w:hAnsi="Verdana"/>
        </w:rPr>
        <w:fldChar w:fldCharType="end"/>
      </w:r>
      <w:r w:rsidR="007150FA">
        <w:rPr>
          <w:rFonts w:ascii="Verdana" w:hAnsi="Verdana"/>
        </w:rPr>
        <w:fldChar w:fldCharType="end"/>
      </w:r>
      <w:r w:rsidR="00F31CBE">
        <w:rPr>
          <w:rFonts w:ascii="Verdana" w:hAnsi="Verdana"/>
        </w:rPr>
        <w:fldChar w:fldCharType="end"/>
      </w:r>
      <w:r w:rsidR="00A5493E">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w:t>
      </w:r>
      <w:r w:rsidR="008549A8">
        <w:rPr>
          <w:rFonts w:ascii="Times New Roman" w:eastAsia="Times New Roman" w:hAnsi="Times New Roman" w:cs="Times New Roman"/>
          <w:b/>
          <w:sz w:val="24"/>
          <w:szCs w:val="24"/>
          <w:lang w:val="en-GB" w:eastAsia="en-GB"/>
        </w:rPr>
        <w:t>E ECONOMIC DEVELOPMENT AND TOURISM</w:t>
      </w:r>
      <w:r w:rsidRPr="00FD28B6">
        <w:rPr>
          <w:rFonts w:ascii="Times New Roman" w:eastAsia="Times New Roman" w:hAnsi="Times New Roman" w:cs="Times New Roman"/>
          <w:b/>
          <w:sz w:val="24"/>
          <w:szCs w:val="24"/>
          <w:lang w:val="en-GB" w:eastAsia="en-GB"/>
        </w:rPr>
        <w:t xml:space="preserve"> STRATEGIC POLICY COMMITTEE MEETING</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sidR="007C7CC6">
        <w:rPr>
          <w:rFonts w:ascii="Times New Roman" w:eastAsia="Times New Roman" w:hAnsi="Times New Roman" w:cs="Times New Roman"/>
          <w:b/>
          <w:sz w:val="24"/>
          <w:szCs w:val="24"/>
          <w:lang w:val="en-GB" w:eastAsia="en-GB"/>
        </w:rPr>
        <w:t>WEDNESDAY 9</w:t>
      </w:r>
      <w:r w:rsidRPr="007079FE">
        <w:rPr>
          <w:rFonts w:ascii="Times New Roman" w:eastAsia="Times New Roman" w:hAnsi="Times New Roman" w:cs="Times New Roman"/>
          <w:b/>
          <w:sz w:val="24"/>
          <w:szCs w:val="24"/>
          <w:vertAlign w:val="superscript"/>
          <w:lang w:val="en-GB" w:eastAsia="en-GB"/>
        </w:rPr>
        <w:t>th</w:t>
      </w:r>
      <w:r w:rsidR="007C7CC6">
        <w:rPr>
          <w:rFonts w:ascii="Times New Roman" w:eastAsia="Times New Roman" w:hAnsi="Times New Roman" w:cs="Times New Roman"/>
          <w:b/>
          <w:sz w:val="24"/>
          <w:szCs w:val="24"/>
          <w:lang w:val="en-GB" w:eastAsia="en-GB"/>
        </w:rPr>
        <w:t xml:space="preserve"> MAY 2018</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250A53" w:rsidRDefault="007079FE" w:rsidP="007079FE">
      <w:pPr>
        <w:spacing w:after="0" w:line="240" w:lineRule="auto"/>
        <w:rPr>
          <w:rFonts w:ascii="Times New Roman" w:eastAsia="Times New Roman" w:hAnsi="Times New Roman" w:cs="Times New Roman"/>
          <w:b/>
          <w:sz w:val="24"/>
          <w:szCs w:val="24"/>
          <w:lang w:val="en-GB" w:eastAsia="en-GB"/>
        </w:rPr>
      </w:pPr>
      <w:r w:rsidRPr="00250A53">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079FE" w:rsidRPr="001B788A" w:rsidTr="00762C26">
        <w:tc>
          <w:tcPr>
            <w:tcW w:w="2765" w:type="dxa"/>
          </w:tcPr>
          <w:p w:rsidR="007079FE" w:rsidRPr="001B788A" w:rsidRDefault="007079FE" w:rsidP="00762C26">
            <w:pPr>
              <w:rPr>
                <w:sz w:val="24"/>
                <w:szCs w:val="24"/>
                <w:lang w:val="en-GB" w:eastAsia="en-GB"/>
              </w:rPr>
            </w:pPr>
            <w:r w:rsidRPr="001B788A">
              <w:rPr>
                <w:sz w:val="24"/>
                <w:szCs w:val="24"/>
                <w:lang w:val="en-GB" w:eastAsia="en-GB"/>
              </w:rPr>
              <w:t xml:space="preserve">Members </w:t>
            </w:r>
          </w:p>
        </w:tc>
        <w:tc>
          <w:tcPr>
            <w:tcW w:w="5531" w:type="dxa"/>
            <w:gridSpan w:val="2"/>
          </w:tcPr>
          <w:p w:rsidR="007079FE" w:rsidRPr="001B788A" w:rsidRDefault="007079FE" w:rsidP="00762C26">
            <w:pPr>
              <w:rPr>
                <w:sz w:val="24"/>
                <w:szCs w:val="24"/>
                <w:lang w:val="en-GB" w:eastAsia="en-GB"/>
              </w:rPr>
            </w:pPr>
            <w:r w:rsidRPr="001B788A">
              <w:rPr>
                <w:sz w:val="24"/>
                <w:szCs w:val="24"/>
                <w:lang w:val="en-GB" w:eastAsia="en-GB"/>
              </w:rPr>
              <w:t xml:space="preserve">Council Officials </w:t>
            </w:r>
          </w:p>
        </w:tc>
      </w:tr>
      <w:tr w:rsidR="007C7CC6" w:rsidRPr="001B788A" w:rsidTr="00762C26">
        <w:tc>
          <w:tcPr>
            <w:tcW w:w="2765" w:type="dxa"/>
          </w:tcPr>
          <w:p w:rsidR="007C7CC6" w:rsidRPr="002828A4" w:rsidRDefault="007C7CC6" w:rsidP="007C7CC6">
            <w:pPr>
              <w:tabs>
                <w:tab w:val="left" w:pos="1213"/>
              </w:tabs>
              <w:rPr>
                <w:rFonts w:ascii="Arial Narrow" w:hAnsi="Arial Narrow" w:cs="Arial"/>
                <w:color w:val="000000"/>
              </w:rPr>
            </w:pPr>
            <w:r w:rsidRPr="002828A4">
              <w:rPr>
                <w:rFonts w:ascii="Arial Narrow" w:hAnsi="Arial Narrow" w:cs="Arial"/>
                <w:color w:val="000000"/>
              </w:rPr>
              <w:t>Cllr. C. O Connor (Chair)</w:t>
            </w:r>
          </w:p>
        </w:tc>
        <w:tc>
          <w:tcPr>
            <w:tcW w:w="2765" w:type="dxa"/>
          </w:tcPr>
          <w:p w:rsidR="007C7CC6" w:rsidRPr="001B788A" w:rsidRDefault="007C7CC6" w:rsidP="007C7CC6">
            <w:pPr>
              <w:rPr>
                <w:sz w:val="24"/>
                <w:szCs w:val="24"/>
                <w:lang w:val="en-GB" w:eastAsia="en-GB"/>
              </w:rPr>
            </w:pPr>
            <w:r w:rsidRPr="001B788A">
              <w:rPr>
                <w:sz w:val="24"/>
                <w:szCs w:val="24"/>
                <w:lang w:val="en-GB" w:eastAsia="en-GB"/>
              </w:rPr>
              <w:t>Frank Nevin</w:t>
            </w:r>
          </w:p>
        </w:tc>
        <w:tc>
          <w:tcPr>
            <w:tcW w:w="2766" w:type="dxa"/>
          </w:tcPr>
          <w:p w:rsidR="007C7CC6" w:rsidRPr="001B788A" w:rsidRDefault="007C7CC6" w:rsidP="007C7CC6">
            <w:pPr>
              <w:rPr>
                <w:sz w:val="24"/>
                <w:szCs w:val="24"/>
                <w:lang w:val="en-GB" w:eastAsia="en-GB"/>
              </w:rPr>
            </w:pPr>
            <w:r w:rsidRPr="001B788A">
              <w:rPr>
                <w:sz w:val="24"/>
                <w:szCs w:val="24"/>
                <w:lang w:val="en-GB" w:eastAsia="en-GB"/>
              </w:rPr>
              <w:t>Director of Services</w:t>
            </w:r>
          </w:p>
        </w:tc>
      </w:tr>
      <w:tr w:rsidR="007C7CC6" w:rsidRPr="001B788A" w:rsidTr="00762C26">
        <w:tc>
          <w:tcPr>
            <w:tcW w:w="2765" w:type="dxa"/>
          </w:tcPr>
          <w:p w:rsidR="007C7CC6" w:rsidRPr="002828A4" w:rsidRDefault="007C7CC6" w:rsidP="007C7CC6">
            <w:pPr>
              <w:tabs>
                <w:tab w:val="left" w:pos="1213"/>
              </w:tabs>
              <w:rPr>
                <w:rFonts w:ascii="Arial Narrow" w:hAnsi="Arial Narrow" w:cs="Arial"/>
                <w:color w:val="000000"/>
              </w:rPr>
            </w:pPr>
            <w:r>
              <w:rPr>
                <w:rFonts w:ascii="Arial Narrow" w:hAnsi="Arial Narrow" w:cs="Arial"/>
                <w:color w:val="000000"/>
              </w:rPr>
              <w:t xml:space="preserve">T. de </w:t>
            </w:r>
            <w:proofErr w:type="spellStart"/>
            <w:r>
              <w:rPr>
                <w:rFonts w:ascii="Arial Narrow" w:hAnsi="Arial Narrow" w:cs="Arial"/>
                <w:color w:val="000000"/>
              </w:rPr>
              <w:t>Buitlear</w:t>
            </w:r>
            <w:proofErr w:type="spellEnd"/>
          </w:p>
        </w:tc>
        <w:tc>
          <w:tcPr>
            <w:tcW w:w="2765" w:type="dxa"/>
          </w:tcPr>
          <w:p w:rsidR="007C7CC6" w:rsidRPr="001B788A" w:rsidRDefault="007C7CC6" w:rsidP="007C7CC6">
            <w:pPr>
              <w:rPr>
                <w:sz w:val="24"/>
                <w:szCs w:val="24"/>
                <w:lang w:val="en-GB" w:eastAsia="en-GB"/>
              </w:rPr>
            </w:pPr>
            <w:r w:rsidRPr="001B788A">
              <w:rPr>
                <w:sz w:val="24"/>
                <w:szCs w:val="24"/>
                <w:lang w:val="en-GB" w:eastAsia="en-GB"/>
              </w:rPr>
              <w:t>Colm Ward</w:t>
            </w:r>
          </w:p>
        </w:tc>
        <w:tc>
          <w:tcPr>
            <w:tcW w:w="2766" w:type="dxa"/>
          </w:tcPr>
          <w:p w:rsidR="007C7CC6" w:rsidRPr="001B788A" w:rsidRDefault="007C7CC6" w:rsidP="007C7CC6">
            <w:pPr>
              <w:rPr>
                <w:sz w:val="24"/>
                <w:szCs w:val="24"/>
                <w:lang w:val="en-GB" w:eastAsia="en-GB"/>
              </w:rPr>
            </w:pPr>
            <w:r w:rsidRPr="001B788A">
              <w:rPr>
                <w:sz w:val="24"/>
                <w:szCs w:val="24"/>
                <w:lang w:val="en-GB" w:eastAsia="en-GB"/>
              </w:rPr>
              <w:t>Head of Enterprise</w:t>
            </w:r>
          </w:p>
        </w:tc>
      </w:tr>
      <w:tr w:rsidR="007C7CC6" w:rsidRPr="001B788A" w:rsidTr="00762C26">
        <w:tc>
          <w:tcPr>
            <w:tcW w:w="2765" w:type="dxa"/>
          </w:tcPr>
          <w:p w:rsidR="007C7CC6" w:rsidRPr="002828A4" w:rsidRDefault="007C7CC6" w:rsidP="007C7CC6">
            <w:pPr>
              <w:tabs>
                <w:tab w:val="left" w:pos="1213"/>
              </w:tabs>
              <w:rPr>
                <w:rFonts w:ascii="Arial Narrow" w:hAnsi="Arial Narrow" w:cs="Arial"/>
                <w:color w:val="000000"/>
              </w:rPr>
            </w:pPr>
            <w:r>
              <w:rPr>
                <w:rFonts w:ascii="Arial Narrow" w:hAnsi="Arial Narrow" w:cs="Arial"/>
                <w:color w:val="000000"/>
              </w:rPr>
              <w:t>Cllr. C. McMahon</w:t>
            </w:r>
          </w:p>
        </w:tc>
        <w:tc>
          <w:tcPr>
            <w:tcW w:w="2765" w:type="dxa"/>
          </w:tcPr>
          <w:p w:rsidR="007C7CC6" w:rsidRPr="001B788A" w:rsidRDefault="007C7CC6" w:rsidP="007C7CC6">
            <w:pPr>
              <w:rPr>
                <w:sz w:val="24"/>
                <w:szCs w:val="24"/>
                <w:lang w:val="en-GB" w:eastAsia="en-GB"/>
              </w:rPr>
            </w:pPr>
          </w:p>
        </w:tc>
        <w:tc>
          <w:tcPr>
            <w:tcW w:w="2766" w:type="dxa"/>
          </w:tcPr>
          <w:p w:rsidR="007C7CC6" w:rsidRPr="001B788A" w:rsidRDefault="007C7CC6" w:rsidP="007C7CC6">
            <w:pPr>
              <w:rPr>
                <w:sz w:val="24"/>
                <w:szCs w:val="24"/>
                <w:lang w:val="en-GB" w:eastAsia="en-GB"/>
              </w:rPr>
            </w:pPr>
          </w:p>
        </w:tc>
      </w:tr>
      <w:tr w:rsidR="007C7CC6" w:rsidRPr="001B788A" w:rsidTr="00762C26">
        <w:tc>
          <w:tcPr>
            <w:tcW w:w="2765" w:type="dxa"/>
          </w:tcPr>
          <w:p w:rsidR="007C7CC6" w:rsidRPr="002828A4" w:rsidRDefault="007C7CC6" w:rsidP="007C7CC6">
            <w:pPr>
              <w:tabs>
                <w:tab w:val="left" w:pos="1213"/>
              </w:tabs>
              <w:rPr>
                <w:rFonts w:ascii="Arial Narrow" w:hAnsi="Arial Narrow" w:cs="Arial"/>
                <w:color w:val="000000"/>
              </w:rPr>
            </w:pPr>
            <w:r w:rsidRPr="002828A4">
              <w:rPr>
                <w:rFonts w:ascii="Arial Narrow" w:hAnsi="Arial Narrow" w:cs="Arial"/>
                <w:color w:val="000000"/>
              </w:rPr>
              <w:t>Cllr. G O Connell</w:t>
            </w:r>
          </w:p>
        </w:tc>
        <w:tc>
          <w:tcPr>
            <w:tcW w:w="2765" w:type="dxa"/>
          </w:tcPr>
          <w:p w:rsidR="007C7CC6" w:rsidRPr="001B788A" w:rsidRDefault="007C7CC6" w:rsidP="007C7CC6">
            <w:pPr>
              <w:rPr>
                <w:sz w:val="24"/>
                <w:szCs w:val="24"/>
                <w:lang w:val="en-GB" w:eastAsia="en-GB"/>
              </w:rPr>
            </w:pPr>
          </w:p>
        </w:tc>
        <w:tc>
          <w:tcPr>
            <w:tcW w:w="2766" w:type="dxa"/>
          </w:tcPr>
          <w:p w:rsidR="007C7CC6" w:rsidRPr="001B788A" w:rsidRDefault="007C7CC6" w:rsidP="007C7CC6">
            <w:pPr>
              <w:rPr>
                <w:sz w:val="24"/>
                <w:szCs w:val="24"/>
                <w:lang w:val="en-GB" w:eastAsia="en-GB"/>
              </w:rPr>
            </w:pPr>
          </w:p>
        </w:tc>
      </w:tr>
      <w:tr w:rsidR="007C7CC6" w:rsidRPr="001B788A" w:rsidTr="00762C26">
        <w:tc>
          <w:tcPr>
            <w:tcW w:w="2765" w:type="dxa"/>
          </w:tcPr>
          <w:p w:rsidR="007C7CC6" w:rsidRPr="002828A4" w:rsidRDefault="007C7CC6" w:rsidP="007C7CC6">
            <w:pPr>
              <w:tabs>
                <w:tab w:val="left" w:pos="1213"/>
              </w:tabs>
              <w:rPr>
                <w:rFonts w:ascii="Arial Narrow" w:hAnsi="Arial Narrow" w:cs="Arial"/>
                <w:color w:val="000000"/>
              </w:rPr>
            </w:pPr>
            <w:r w:rsidRPr="002828A4">
              <w:rPr>
                <w:rFonts w:ascii="Arial Narrow" w:hAnsi="Arial Narrow" w:cs="Arial"/>
                <w:color w:val="000000"/>
              </w:rPr>
              <w:t>Cllr. R. McMahon</w:t>
            </w:r>
          </w:p>
        </w:tc>
        <w:tc>
          <w:tcPr>
            <w:tcW w:w="2765" w:type="dxa"/>
          </w:tcPr>
          <w:p w:rsidR="007C7CC6" w:rsidRPr="001B788A" w:rsidRDefault="007C7CC6" w:rsidP="007C7CC6">
            <w:pPr>
              <w:jc w:val="both"/>
              <w:rPr>
                <w:sz w:val="24"/>
                <w:szCs w:val="24"/>
                <w:lang w:val="en-GB" w:eastAsia="en-GB"/>
              </w:rPr>
            </w:pPr>
          </w:p>
        </w:tc>
        <w:tc>
          <w:tcPr>
            <w:tcW w:w="2766" w:type="dxa"/>
          </w:tcPr>
          <w:p w:rsidR="007C7CC6" w:rsidRPr="001B788A" w:rsidRDefault="007C7CC6" w:rsidP="007C7CC6">
            <w:pPr>
              <w:rPr>
                <w:sz w:val="24"/>
                <w:szCs w:val="24"/>
                <w:lang w:val="en-GB" w:eastAsia="en-GB"/>
              </w:rPr>
            </w:pPr>
          </w:p>
        </w:tc>
      </w:tr>
      <w:tr w:rsidR="007C7CC6" w:rsidRPr="001B788A" w:rsidTr="00762C26">
        <w:tc>
          <w:tcPr>
            <w:tcW w:w="2765" w:type="dxa"/>
          </w:tcPr>
          <w:p w:rsidR="007C7CC6" w:rsidRPr="002828A4" w:rsidRDefault="007C7CC6" w:rsidP="007C7CC6">
            <w:pPr>
              <w:tabs>
                <w:tab w:val="left" w:pos="1213"/>
              </w:tabs>
              <w:rPr>
                <w:rFonts w:ascii="Arial Narrow" w:hAnsi="Arial Narrow" w:cs="Arial"/>
                <w:color w:val="000000"/>
              </w:rPr>
            </w:pPr>
            <w:r w:rsidRPr="002828A4">
              <w:rPr>
                <w:rFonts w:ascii="Arial Narrow" w:hAnsi="Arial Narrow" w:cs="Arial"/>
                <w:color w:val="000000"/>
              </w:rPr>
              <w:t>Cllr. B Ferron.</w:t>
            </w:r>
          </w:p>
        </w:tc>
        <w:tc>
          <w:tcPr>
            <w:tcW w:w="2765" w:type="dxa"/>
          </w:tcPr>
          <w:p w:rsidR="007C7CC6" w:rsidRPr="001B788A" w:rsidRDefault="007C7CC6" w:rsidP="007C7CC6">
            <w:pPr>
              <w:rPr>
                <w:sz w:val="24"/>
                <w:szCs w:val="24"/>
                <w:lang w:val="en-GB" w:eastAsia="en-GB"/>
              </w:rPr>
            </w:pPr>
          </w:p>
        </w:tc>
        <w:tc>
          <w:tcPr>
            <w:tcW w:w="2766" w:type="dxa"/>
          </w:tcPr>
          <w:p w:rsidR="007C7CC6" w:rsidRPr="001B788A" w:rsidRDefault="007C7CC6" w:rsidP="007C7CC6">
            <w:pPr>
              <w:rPr>
                <w:sz w:val="24"/>
                <w:szCs w:val="24"/>
                <w:lang w:val="en-GB" w:eastAsia="en-GB"/>
              </w:rPr>
            </w:pPr>
          </w:p>
        </w:tc>
      </w:tr>
      <w:tr w:rsidR="007C7CC6" w:rsidRPr="001B788A" w:rsidTr="00762C26">
        <w:tc>
          <w:tcPr>
            <w:tcW w:w="2765" w:type="dxa"/>
          </w:tcPr>
          <w:p w:rsidR="007C7CC6" w:rsidRPr="002828A4" w:rsidRDefault="007C7CC6" w:rsidP="007C7CC6">
            <w:pPr>
              <w:tabs>
                <w:tab w:val="left" w:pos="1213"/>
              </w:tabs>
              <w:rPr>
                <w:rFonts w:ascii="Arial Narrow" w:hAnsi="Arial Narrow" w:cs="Arial"/>
                <w:color w:val="000000"/>
              </w:rPr>
            </w:pPr>
            <w:r w:rsidRPr="002828A4">
              <w:rPr>
                <w:rFonts w:ascii="Arial Narrow" w:hAnsi="Arial Narrow" w:cs="Arial"/>
                <w:color w:val="000000"/>
              </w:rPr>
              <w:t>S. Brennan</w:t>
            </w:r>
          </w:p>
        </w:tc>
        <w:tc>
          <w:tcPr>
            <w:tcW w:w="2765" w:type="dxa"/>
          </w:tcPr>
          <w:p w:rsidR="007C7CC6" w:rsidRPr="001B788A" w:rsidRDefault="007C7CC6" w:rsidP="007C7CC6">
            <w:pPr>
              <w:rPr>
                <w:sz w:val="24"/>
                <w:szCs w:val="24"/>
                <w:lang w:val="en-GB" w:eastAsia="en-GB"/>
              </w:rPr>
            </w:pPr>
          </w:p>
        </w:tc>
        <w:tc>
          <w:tcPr>
            <w:tcW w:w="2766" w:type="dxa"/>
          </w:tcPr>
          <w:p w:rsidR="007C7CC6" w:rsidRPr="001B788A" w:rsidRDefault="007C7CC6" w:rsidP="007C7CC6">
            <w:pPr>
              <w:rPr>
                <w:sz w:val="24"/>
                <w:szCs w:val="24"/>
                <w:lang w:val="en-GB" w:eastAsia="en-GB"/>
              </w:rPr>
            </w:pPr>
          </w:p>
        </w:tc>
      </w:tr>
      <w:tr w:rsidR="007079FE" w:rsidRPr="001B788A" w:rsidTr="00762C26">
        <w:tc>
          <w:tcPr>
            <w:tcW w:w="2765" w:type="dxa"/>
          </w:tcPr>
          <w:p w:rsidR="007079FE" w:rsidRPr="001B788A" w:rsidRDefault="007079FE" w:rsidP="00762C26">
            <w:pPr>
              <w:rPr>
                <w:sz w:val="24"/>
                <w:szCs w:val="24"/>
                <w:lang w:val="en-GB" w:eastAsia="en-GB"/>
              </w:rPr>
            </w:pPr>
          </w:p>
        </w:tc>
        <w:tc>
          <w:tcPr>
            <w:tcW w:w="2765" w:type="dxa"/>
          </w:tcPr>
          <w:p w:rsidR="007079FE" w:rsidRPr="001B788A" w:rsidRDefault="007079FE" w:rsidP="00762C26">
            <w:pPr>
              <w:rPr>
                <w:sz w:val="24"/>
                <w:szCs w:val="24"/>
                <w:lang w:val="en-GB" w:eastAsia="en-GB"/>
              </w:rPr>
            </w:pPr>
          </w:p>
        </w:tc>
        <w:tc>
          <w:tcPr>
            <w:tcW w:w="2766" w:type="dxa"/>
          </w:tcPr>
          <w:p w:rsidR="007079FE" w:rsidRPr="001B788A" w:rsidRDefault="007079FE" w:rsidP="00762C26">
            <w:pPr>
              <w:rPr>
                <w:sz w:val="24"/>
                <w:szCs w:val="24"/>
                <w:lang w:val="en-GB" w:eastAsia="en-GB"/>
              </w:rPr>
            </w:pPr>
          </w:p>
        </w:tc>
      </w:tr>
      <w:tr w:rsidR="007079FE" w:rsidRPr="001B788A" w:rsidTr="00762C26">
        <w:tc>
          <w:tcPr>
            <w:tcW w:w="8296" w:type="dxa"/>
            <w:gridSpan w:val="3"/>
          </w:tcPr>
          <w:p w:rsidR="007079FE" w:rsidRPr="001B788A" w:rsidRDefault="007079FE" w:rsidP="00762C26">
            <w:pPr>
              <w:rPr>
                <w:sz w:val="24"/>
                <w:szCs w:val="24"/>
                <w:lang w:val="en-GB" w:eastAsia="en-GB"/>
              </w:rPr>
            </w:pPr>
          </w:p>
        </w:tc>
      </w:tr>
      <w:tr w:rsidR="007079FE" w:rsidRPr="001B788A" w:rsidTr="00762C26">
        <w:tc>
          <w:tcPr>
            <w:tcW w:w="8296" w:type="dxa"/>
            <w:gridSpan w:val="3"/>
          </w:tcPr>
          <w:p w:rsidR="007079FE" w:rsidRPr="001B788A" w:rsidRDefault="007079FE" w:rsidP="00762C26">
            <w:pPr>
              <w:rPr>
                <w:sz w:val="24"/>
                <w:szCs w:val="24"/>
                <w:lang w:val="en-GB" w:eastAsia="en-GB"/>
              </w:rPr>
            </w:pPr>
            <w:r w:rsidRPr="001B788A">
              <w:rPr>
                <w:sz w:val="24"/>
                <w:szCs w:val="24"/>
                <w:lang w:val="en-GB" w:eastAsia="en-GB"/>
              </w:rPr>
              <w:t>Representatives:</w:t>
            </w:r>
          </w:p>
        </w:tc>
      </w:tr>
      <w:tr w:rsidR="007079FE" w:rsidRPr="001B788A" w:rsidTr="00762C26">
        <w:tc>
          <w:tcPr>
            <w:tcW w:w="8296" w:type="dxa"/>
            <w:gridSpan w:val="3"/>
          </w:tcPr>
          <w:p w:rsidR="007079FE" w:rsidRPr="001B788A" w:rsidRDefault="00882067" w:rsidP="00762C26">
            <w:pPr>
              <w:rPr>
                <w:sz w:val="24"/>
                <w:szCs w:val="24"/>
                <w:lang w:val="en-GB" w:eastAsia="en-GB"/>
              </w:rPr>
            </w:pPr>
            <w:r w:rsidRPr="001B788A">
              <w:rPr>
                <w:sz w:val="24"/>
                <w:szCs w:val="24"/>
                <w:lang w:val="en-GB" w:eastAsia="en-GB"/>
              </w:rPr>
              <w:t>Tara de Buitlear</w:t>
            </w:r>
          </w:p>
        </w:tc>
      </w:tr>
      <w:tr w:rsidR="007079FE" w:rsidRPr="001B788A" w:rsidTr="00762C26">
        <w:tc>
          <w:tcPr>
            <w:tcW w:w="8296" w:type="dxa"/>
            <w:gridSpan w:val="3"/>
          </w:tcPr>
          <w:p w:rsidR="007079FE" w:rsidRPr="001B788A" w:rsidRDefault="007079FE" w:rsidP="00762C26">
            <w:pPr>
              <w:rPr>
                <w:sz w:val="24"/>
                <w:szCs w:val="24"/>
                <w:lang w:val="en-GB" w:eastAsia="en-GB"/>
              </w:rPr>
            </w:pPr>
          </w:p>
        </w:tc>
      </w:tr>
      <w:tr w:rsidR="007079FE" w:rsidRPr="001B788A" w:rsidTr="00762C26">
        <w:tc>
          <w:tcPr>
            <w:tcW w:w="8296" w:type="dxa"/>
            <w:gridSpan w:val="3"/>
          </w:tcPr>
          <w:p w:rsidR="007079FE" w:rsidRPr="001B788A" w:rsidRDefault="007079FE" w:rsidP="00762C26">
            <w:pPr>
              <w:rPr>
                <w:sz w:val="24"/>
                <w:szCs w:val="24"/>
                <w:lang w:val="en-GB" w:eastAsia="en-GB"/>
              </w:rPr>
            </w:pPr>
          </w:p>
        </w:tc>
      </w:tr>
      <w:tr w:rsidR="007079FE" w:rsidRPr="001B788A" w:rsidTr="00762C26">
        <w:tc>
          <w:tcPr>
            <w:tcW w:w="8296" w:type="dxa"/>
            <w:gridSpan w:val="3"/>
          </w:tcPr>
          <w:p w:rsidR="007079FE" w:rsidRPr="001B788A" w:rsidRDefault="007079FE" w:rsidP="00762C26">
            <w:pPr>
              <w:rPr>
                <w:sz w:val="24"/>
                <w:szCs w:val="24"/>
                <w:lang w:val="en-GB" w:eastAsia="en-GB"/>
              </w:rPr>
            </w:pPr>
            <w:r w:rsidRPr="001B788A">
              <w:rPr>
                <w:sz w:val="24"/>
                <w:szCs w:val="24"/>
                <w:lang w:val="en-GB" w:eastAsia="en-GB"/>
              </w:rPr>
              <w:t>Apologies:</w:t>
            </w:r>
          </w:p>
        </w:tc>
      </w:tr>
      <w:tr w:rsidR="007079FE" w:rsidRPr="001B788A" w:rsidTr="00762C26">
        <w:tc>
          <w:tcPr>
            <w:tcW w:w="8296" w:type="dxa"/>
            <w:gridSpan w:val="3"/>
          </w:tcPr>
          <w:p w:rsidR="007079FE" w:rsidRPr="001B788A" w:rsidRDefault="007C7CC6" w:rsidP="00762C26">
            <w:pPr>
              <w:rPr>
                <w:sz w:val="24"/>
                <w:szCs w:val="24"/>
                <w:lang w:val="en-GB" w:eastAsia="en-GB"/>
              </w:rPr>
            </w:pPr>
            <w:r>
              <w:rPr>
                <w:sz w:val="24"/>
                <w:szCs w:val="24"/>
                <w:lang w:val="en-GB" w:eastAsia="en-GB"/>
              </w:rPr>
              <w:t>Cllr. W. Lavell, Cllr F. N. Duffy, Sean Reid, Damien Roche</w:t>
            </w:r>
          </w:p>
        </w:tc>
      </w:tr>
      <w:tr w:rsidR="007079FE" w:rsidRPr="007C7CC6" w:rsidTr="00762C26">
        <w:tc>
          <w:tcPr>
            <w:tcW w:w="8296" w:type="dxa"/>
            <w:gridSpan w:val="3"/>
          </w:tcPr>
          <w:p w:rsidR="007C7CC6" w:rsidRPr="007C7CC6" w:rsidRDefault="007C7CC6" w:rsidP="007C7CC6">
            <w:pPr>
              <w:tabs>
                <w:tab w:val="left" w:pos="1213"/>
              </w:tabs>
              <w:rPr>
                <w:color w:val="000000"/>
                <w:sz w:val="24"/>
                <w:szCs w:val="24"/>
              </w:rPr>
            </w:pPr>
            <w:r w:rsidRPr="007C7CC6">
              <w:rPr>
                <w:color w:val="000000"/>
                <w:sz w:val="24"/>
                <w:szCs w:val="24"/>
              </w:rPr>
              <w:t>Also in attendance:</w:t>
            </w:r>
          </w:p>
          <w:p w:rsidR="007C7CC6" w:rsidRPr="007C7CC6" w:rsidRDefault="007C7CC6" w:rsidP="007C7CC6">
            <w:pPr>
              <w:tabs>
                <w:tab w:val="left" w:pos="1213"/>
              </w:tabs>
              <w:rPr>
                <w:color w:val="000000"/>
                <w:sz w:val="24"/>
                <w:szCs w:val="24"/>
              </w:rPr>
            </w:pPr>
            <w:r w:rsidRPr="007C7CC6">
              <w:rPr>
                <w:color w:val="000000"/>
                <w:sz w:val="24"/>
                <w:szCs w:val="24"/>
              </w:rPr>
              <w:t xml:space="preserve">Mr. John Kearns, Chief Executive, </w:t>
            </w:r>
            <w:proofErr w:type="spellStart"/>
            <w:r w:rsidRPr="007C7CC6">
              <w:rPr>
                <w:color w:val="000000"/>
                <w:sz w:val="24"/>
                <w:szCs w:val="24"/>
              </w:rPr>
              <w:t>Partas</w:t>
            </w:r>
            <w:proofErr w:type="spellEnd"/>
            <w:r w:rsidRPr="007C7CC6">
              <w:rPr>
                <w:color w:val="000000"/>
                <w:sz w:val="24"/>
                <w:szCs w:val="24"/>
              </w:rPr>
              <w:t xml:space="preserve"> / Social &amp; Local Alliance.</w:t>
            </w:r>
          </w:p>
          <w:p w:rsidR="007079FE" w:rsidRPr="007C7CC6" w:rsidRDefault="007079FE" w:rsidP="00762C26">
            <w:pPr>
              <w:rPr>
                <w:sz w:val="24"/>
                <w:szCs w:val="24"/>
                <w:lang w:val="en-GB" w:eastAsia="en-GB"/>
              </w:rPr>
            </w:pPr>
          </w:p>
        </w:tc>
      </w:tr>
    </w:tbl>
    <w:p w:rsidR="007079FE" w:rsidRPr="007C7CC6" w:rsidRDefault="007079FE" w:rsidP="007079FE">
      <w:pPr>
        <w:spacing w:after="0" w:line="240" w:lineRule="auto"/>
        <w:rPr>
          <w:rFonts w:ascii="Times New Roman" w:eastAsia="Times New Roman" w:hAnsi="Times New Roman" w:cs="Times New Roman"/>
          <w:sz w:val="24"/>
          <w:szCs w:val="24"/>
          <w:lang w:val="en-GB" w:eastAsia="en-G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7C7CC6" w:rsidRPr="007C7CC6" w:rsidTr="007C7CC6">
        <w:trPr>
          <w:trHeight w:val="417"/>
        </w:trPr>
        <w:tc>
          <w:tcPr>
            <w:tcW w:w="8272" w:type="dxa"/>
            <w:tcBorders>
              <w:top w:val="nil"/>
              <w:left w:val="nil"/>
              <w:bottom w:val="nil"/>
              <w:right w:val="nil"/>
            </w:tcBorders>
            <w:shd w:val="clear" w:color="auto" w:fill="auto"/>
          </w:tcPr>
          <w:p w:rsidR="007C7CC6" w:rsidRPr="007C7CC6" w:rsidRDefault="007C7CC6" w:rsidP="00DF76DF">
            <w:pPr>
              <w:pStyle w:val="NormalWeb"/>
              <w:rPr>
                <w:rStyle w:val="Strong"/>
                <w:b w:val="0"/>
                <w:bCs w:val="0"/>
                <w:color w:val="000000"/>
              </w:rPr>
            </w:pPr>
            <w:r w:rsidRPr="007C7CC6">
              <w:rPr>
                <w:rStyle w:val="Strong"/>
                <w:b w:val="0"/>
              </w:rPr>
              <w:t xml:space="preserve">The meeting was Chaired by </w:t>
            </w:r>
            <w:r w:rsidRPr="007C7CC6">
              <w:rPr>
                <w:color w:val="000000"/>
              </w:rPr>
              <w:t xml:space="preserve">Cllr C. O Connor. </w:t>
            </w:r>
          </w:p>
        </w:tc>
      </w:tr>
      <w:tr w:rsidR="007C7CC6" w:rsidRPr="007C7CC6" w:rsidTr="007C7CC6">
        <w:trPr>
          <w:trHeight w:val="491"/>
        </w:trPr>
        <w:tc>
          <w:tcPr>
            <w:tcW w:w="8272" w:type="dxa"/>
            <w:tcBorders>
              <w:top w:val="nil"/>
              <w:left w:val="nil"/>
              <w:bottom w:val="nil"/>
              <w:right w:val="nil"/>
            </w:tcBorders>
            <w:shd w:val="clear" w:color="auto" w:fill="auto"/>
          </w:tcPr>
          <w:p w:rsidR="007C7CC6" w:rsidRPr="007C7CC6" w:rsidRDefault="007C7CC6" w:rsidP="00DF76DF">
            <w:pPr>
              <w:outlineLvl w:val="0"/>
              <w:rPr>
                <w:rStyle w:val="Strong"/>
                <w:rFonts w:ascii="Times New Roman" w:hAnsi="Times New Roman" w:cs="Times New Roman"/>
                <w:b w:val="0"/>
                <w:sz w:val="24"/>
                <w:szCs w:val="24"/>
              </w:rPr>
            </w:pPr>
            <w:r w:rsidRPr="007C7CC6">
              <w:rPr>
                <w:rStyle w:val="Strong"/>
                <w:rFonts w:ascii="Times New Roman" w:hAnsi="Times New Roman" w:cs="Times New Roman"/>
                <w:b w:val="0"/>
                <w:sz w:val="24"/>
                <w:szCs w:val="24"/>
              </w:rPr>
              <w:t>It was agreed that the agenda would be varied to take a presentation from Mr. John Kearns under Headed Item 2 Enterprise/Innovation Space at the start of the meeting.</w:t>
            </w:r>
          </w:p>
          <w:p w:rsidR="007C7CC6" w:rsidRPr="007C7CC6" w:rsidRDefault="007C7CC6" w:rsidP="00DF76DF">
            <w:pPr>
              <w:outlineLvl w:val="0"/>
              <w:rPr>
                <w:rStyle w:val="Strong"/>
                <w:rFonts w:ascii="Times New Roman" w:hAnsi="Times New Roman" w:cs="Times New Roman"/>
                <w:b w:val="0"/>
                <w:sz w:val="24"/>
                <w:szCs w:val="24"/>
              </w:rPr>
            </w:pPr>
          </w:p>
          <w:p w:rsidR="007C7CC6" w:rsidRPr="007C7CC6" w:rsidRDefault="007C7CC6" w:rsidP="00DF76DF">
            <w:pPr>
              <w:outlineLvl w:val="0"/>
              <w:rPr>
                <w:rStyle w:val="Strong"/>
                <w:rFonts w:ascii="Times New Roman" w:hAnsi="Times New Roman" w:cs="Times New Roman"/>
                <w:b w:val="0"/>
                <w:sz w:val="24"/>
                <w:szCs w:val="24"/>
              </w:rPr>
            </w:pPr>
            <w:r w:rsidRPr="007C7CC6">
              <w:rPr>
                <w:rStyle w:val="Strong"/>
                <w:rFonts w:ascii="Times New Roman" w:hAnsi="Times New Roman" w:cs="Times New Roman"/>
                <w:b w:val="0"/>
                <w:sz w:val="24"/>
                <w:szCs w:val="24"/>
              </w:rPr>
              <w:t xml:space="preserve">Mr. J. Kearns presented the proposals for “The Edge”, a Social &amp; Local Alliance project for the reconfiguration and redevelopment of enterprise space at both </w:t>
            </w:r>
            <w:proofErr w:type="spellStart"/>
            <w:r w:rsidRPr="007C7CC6">
              <w:rPr>
                <w:rStyle w:val="Strong"/>
                <w:rFonts w:ascii="Times New Roman" w:hAnsi="Times New Roman" w:cs="Times New Roman"/>
                <w:b w:val="0"/>
                <w:sz w:val="24"/>
                <w:szCs w:val="24"/>
              </w:rPr>
              <w:lastRenderedPageBreak/>
              <w:t>Bolbrook</w:t>
            </w:r>
            <w:proofErr w:type="spellEnd"/>
            <w:r w:rsidRPr="007C7CC6">
              <w:rPr>
                <w:rStyle w:val="Strong"/>
                <w:rFonts w:ascii="Times New Roman" w:hAnsi="Times New Roman" w:cs="Times New Roman"/>
                <w:b w:val="0"/>
                <w:sz w:val="24"/>
                <w:szCs w:val="24"/>
              </w:rPr>
              <w:t xml:space="preserve"> Enterprise Centre and Tallaght Enterprise Centre, noting that the proposal has been approved for funding of €1.1million from Enterprise Ireland under the Regional Enterprise Development Fund 2017-2020.</w:t>
            </w:r>
          </w:p>
          <w:p w:rsidR="007C7CC6" w:rsidRPr="007C7CC6" w:rsidRDefault="007C7CC6" w:rsidP="00DF76DF">
            <w:pPr>
              <w:outlineLvl w:val="0"/>
              <w:rPr>
                <w:rStyle w:val="Strong"/>
                <w:rFonts w:ascii="Times New Roman" w:hAnsi="Times New Roman" w:cs="Times New Roman"/>
                <w:b w:val="0"/>
                <w:sz w:val="24"/>
                <w:szCs w:val="24"/>
              </w:rPr>
            </w:pPr>
          </w:p>
          <w:p w:rsidR="007C7CC6" w:rsidRPr="007C7CC6" w:rsidRDefault="007C7CC6" w:rsidP="00DF76DF">
            <w:pPr>
              <w:outlineLvl w:val="0"/>
              <w:rPr>
                <w:rStyle w:val="Strong"/>
                <w:rFonts w:ascii="Times New Roman" w:hAnsi="Times New Roman" w:cs="Times New Roman"/>
                <w:b w:val="0"/>
                <w:sz w:val="24"/>
                <w:szCs w:val="24"/>
              </w:rPr>
            </w:pPr>
            <w:proofErr w:type="spellStart"/>
            <w:r w:rsidRPr="007C7CC6">
              <w:rPr>
                <w:rStyle w:val="Strong"/>
                <w:rFonts w:ascii="Times New Roman" w:hAnsi="Times New Roman" w:cs="Times New Roman"/>
                <w:b w:val="0"/>
                <w:sz w:val="24"/>
                <w:szCs w:val="24"/>
              </w:rPr>
              <w:t>F.Nevin</w:t>
            </w:r>
            <w:proofErr w:type="spellEnd"/>
            <w:r w:rsidRPr="007C7CC6">
              <w:rPr>
                <w:rStyle w:val="Strong"/>
                <w:rFonts w:ascii="Times New Roman" w:hAnsi="Times New Roman" w:cs="Times New Roman"/>
                <w:b w:val="0"/>
                <w:sz w:val="24"/>
                <w:szCs w:val="24"/>
              </w:rPr>
              <w:t xml:space="preserve"> also noted the approval by the Council for a section 183 disposal of lands at </w:t>
            </w:r>
            <w:proofErr w:type="spellStart"/>
            <w:r w:rsidRPr="007C7CC6">
              <w:rPr>
                <w:rStyle w:val="Strong"/>
                <w:rFonts w:ascii="Times New Roman" w:hAnsi="Times New Roman" w:cs="Times New Roman"/>
                <w:b w:val="0"/>
                <w:sz w:val="24"/>
                <w:szCs w:val="24"/>
              </w:rPr>
              <w:t>Bolbrook</w:t>
            </w:r>
            <w:proofErr w:type="spellEnd"/>
            <w:r w:rsidRPr="007C7CC6">
              <w:rPr>
                <w:rStyle w:val="Strong"/>
                <w:rFonts w:ascii="Times New Roman" w:hAnsi="Times New Roman" w:cs="Times New Roman"/>
                <w:b w:val="0"/>
                <w:sz w:val="24"/>
                <w:szCs w:val="24"/>
              </w:rPr>
              <w:t xml:space="preserve"> Enterprise Centre by way of lease at the Council meeting on 12</w:t>
            </w:r>
            <w:r w:rsidRPr="007C7CC6">
              <w:rPr>
                <w:rStyle w:val="Strong"/>
                <w:rFonts w:ascii="Times New Roman" w:hAnsi="Times New Roman" w:cs="Times New Roman"/>
                <w:b w:val="0"/>
                <w:sz w:val="24"/>
                <w:szCs w:val="24"/>
                <w:vertAlign w:val="superscript"/>
              </w:rPr>
              <w:t>th</w:t>
            </w:r>
            <w:r w:rsidRPr="007C7CC6">
              <w:rPr>
                <w:rStyle w:val="Strong"/>
                <w:rFonts w:ascii="Times New Roman" w:hAnsi="Times New Roman" w:cs="Times New Roman"/>
                <w:b w:val="0"/>
                <w:sz w:val="24"/>
                <w:szCs w:val="24"/>
              </w:rPr>
              <w:t xml:space="preserve"> March 2018.</w:t>
            </w:r>
          </w:p>
          <w:p w:rsidR="007C7CC6" w:rsidRPr="007C7CC6" w:rsidRDefault="007C7CC6" w:rsidP="00DF76DF">
            <w:pPr>
              <w:outlineLvl w:val="0"/>
              <w:rPr>
                <w:rStyle w:val="Strong"/>
                <w:rFonts w:ascii="Times New Roman" w:hAnsi="Times New Roman" w:cs="Times New Roman"/>
                <w:b w:val="0"/>
                <w:sz w:val="24"/>
                <w:szCs w:val="24"/>
              </w:rPr>
            </w:pPr>
          </w:p>
          <w:p w:rsidR="007C7CC6" w:rsidRPr="007C7CC6" w:rsidRDefault="007C7CC6" w:rsidP="00DF76DF">
            <w:pPr>
              <w:jc w:val="both"/>
              <w:rPr>
                <w:rStyle w:val="Strong"/>
                <w:rFonts w:ascii="Times New Roman" w:hAnsi="Times New Roman" w:cs="Times New Roman"/>
                <w:b w:val="0"/>
                <w:sz w:val="24"/>
                <w:szCs w:val="24"/>
              </w:rPr>
            </w:pPr>
            <w:r w:rsidRPr="007C7CC6">
              <w:rPr>
                <w:rStyle w:val="Strong"/>
                <w:rFonts w:ascii="Times New Roman" w:hAnsi="Times New Roman" w:cs="Times New Roman"/>
                <w:b w:val="0"/>
                <w:sz w:val="24"/>
                <w:szCs w:val="24"/>
              </w:rPr>
              <w:t xml:space="preserve">Following contributions and queries from Cllr. R. McMahon, T. de </w:t>
            </w:r>
            <w:proofErr w:type="spellStart"/>
            <w:r w:rsidRPr="007C7CC6">
              <w:rPr>
                <w:rStyle w:val="Strong"/>
                <w:rFonts w:ascii="Times New Roman" w:hAnsi="Times New Roman" w:cs="Times New Roman"/>
                <w:b w:val="0"/>
                <w:sz w:val="24"/>
                <w:szCs w:val="24"/>
              </w:rPr>
              <w:t>Buitlear</w:t>
            </w:r>
            <w:proofErr w:type="spellEnd"/>
            <w:r w:rsidRPr="007C7CC6">
              <w:rPr>
                <w:rStyle w:val="Strong"/>
                <w:rFonts w:ascii="Times New Roman" w:hAnsi="Times New Roman" w:cs="Times New Roman"/>
                <w:b w:val="0"/>
                <w:sz w:val="24"/>
                <w:szCs w:val="24"/>
              </w:rPr>
              <w:t>, and Cllrs. O’Connell, C. McMahon &amp; Foley which were addressed by J. Kearns, F. Nevin and C. Ward, it was NOTED that the Council will provide support in the sum of €200,000 from the Business Support Fund for the matched funding required for this project subject to the project proceeding and subject to all other required funding and planning approvals being in place.</w:t>
            </w:r>
          </w:p>
          <w:p w:rsidR="007C7CC6" w:rsidRPr="007C7CC6" w:rsidRDefault="007C7CC6" w:rsidP="00DF76DF">
            <w:pPr>
              <w:jc w:val="both"/>
              <w:rPr>
                <w:rStyle w:val="Strong"/>
                <w:rFonts w:ascii="Times New Roman" w:hAnsi="Times New Roman" w:cs="Times New Roman"/>
                <w:b w:val="0"/>
                <w:sz w:val="24"/>
                <w:szCs w:val="24"/>
              </w:rPr>
            </w:pPr>
          </w:p>
          <w:p w:rsidR="007C7CC6" w:rsidRPr="007C7CC6" w:rsidRDefault="007C7CC6" w:rsidP="00DF76DF">
            <w:pPr>
              <w:jc w:val="both"/>
              <w:rPr>
                <w:rStyle w:val="Strong"/>
                <w:rFonts w:ascii="Times New Roman" w:hAnsi="Times New Roman" w:cs="Times New Roman"/>
                <w:b w:val="0"/>
                <w:sz w:val="24"/>
                <w:szCs w:val="24"/>
              </w:rPr>
            </w:pPr>
            <w:r w:rsidRPr="007C7CC6">
              <w:rPr>
                <w:rStyle w:val="Strong"/>
                <w:rFonts w:ascii="Times New Roman" w:hAnsi="Times New Roman" w:cs="Times New Roman"/>
                <w:b w:val="0"/>
                <w:sz w:val="24"/>
                <w:szCs w:val="24"/>
              </w:rPr>
              <w:t>Mr. Kearns then left the meeting and the agenda resumed with Item 1.</w:t>
            </w:r>
          </w:p>
          <w:p w:rsidR="007C7CC6" w:rsidRPr="007C7CC6" w:rsidRDefault="007C7CC6" w:rsidP="00DF76DF">
            <w:pPr>
              <w:outlineLvl w:val="0"/>
              <w:rPr>
                <w:rStyle w:val="Strong"/>
                <w:rFonts w:ascii="Times New Roman" w:hAnsi="Times New Roman" w:cs="Times New Roman"/>
                <w:b w:val="0"/>
                <w:sz w:val="24"/>
                <w:szCs w:val="24"/>
              </w:rPr>
            </w:pPr>
            <w:r w:rsidRPr="007C7CC6">
              <w:rPr>
                <w:rStyle w:val="Strong"/>
                <w:rFonts w:ascii="Times New Roman" w:hAnsi="Times New Roman" w:cs="Times New Roman"/>
                <w:b w:val="0"/>
                <w:sz w:val="24"/>
                <w:szCs w:val="24"/>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056"/>
            </w:tblGrid>
            <w:tr w:rsidR="007C7CC6" w:rsidRPr="007C7CC6" w:rsidTr="00A5008B">
              <w:trPr>
                <w:trHeight w:val="491"/>
              </w:trPr>
              <w:tc>
                <w:tcPr>
                  <w:tcW w:w="8272" w:type="dxa"/>
                  <w:tcBorders>
                    <w:top w:val="nil"/>
                    <w:left w:val="nil"/>
                    <w:bottom w:val="nil"/>
                    <w:right w:val="nil"/>
                  </w:tcBorders>
                  <w:shd w:val="clear" w:color="auto" w:fill="auto"/>
                </w:tcPr>
                <w:p w:rsidR="007C7CC6" w:rsidRPr="007C7CC6" w:rsidRDefault="007C7CC6" w:rsidP="007C7CC6">
                  <w:pPr>
                    <w:outlineLvl w:val="0"/>
                    <w:rPr>
                      <w:rFonts w:ascii="Times New Roman" w:hAnsi="Times New Roman" w:cs="Times New Roman"/>
                      <w:sz w:val="24"/>
                      <w:szCs w:val="24"/>
                    </w:rPr>
                  </w:pPr>
                  <w:r w:rsidRPr="007C7CC6">
                    <w:rPr>
                      <w:rStyle w:val="Strong"/>
                      <w:rFonts w:ascii="Times New Roman" w:hAnsi="Times New Roman" w:cs="Times New Roman"/>
                      <w:b w:val="0"/>
                      <w:sz w:val="24"/>
                      <w:szCs w:val="24"/>
                    </w:rPr>
                    <w:t xml:space="preserve">Headed Item 1: </w:t>
                  </w:r>
                  <w:r w:rsidRPr="007C7CC6">
                    <w:rPr>
                      <w:rFonts w:ascii="Times New Roman" w:hAnsi="Times New Roman" w:cs="Times New Roman"/>
                      <w:sz w:val="24"/>
                      <w:szCs w:val="24"/>
                    </w:rPr>
                    <w:t>Minutes of Economic Development, Enterprise &amp; Tourism SPC Meeting of 14</w:t>
                  </w:r>
                  <w:r w:rsidRPr="007C7CC6">
                    <w:rPr>
                      <w:rFonts w:ascii="Times New Roman" w:hAnsi="Times New Roman" w:cs="Times New Roman"/>
                      <w:sz w:val="24"/>
                      <w:szCs w:val="24"/>
                      <w:vertAlign w:val="superscript"/>
                    </w:rPr>
                    <w:t>th</w:t>
                  </w:r>
                  <w:r w:rsidRPr="007C7CC6">
                    <w:rPr>
                      <w:rFonts w:ascii="Times New Roman" w:hAnsi="Times New Roman" w:cs="Times New Roman"/>
                      <w:sz w:val="24"/>
                      <w:szCs w:val="24"/>
                    </w:rPr>
                    <w:t xml:space="preserve"> February, 2018</w:t>
                  </w:r>
                </w:p>
                <w:p w:rsidR="007C7CC6" w:rsidRPr="007C7CC6" w:rsidRDefault="007C7CC6" w:rsidP="007C7CC6">
                  <w:pPr>
                    <w:outlineLvl w:val="0"/>
                    <w:rPr>
                      <w:rFonts w:ascii="Times New Roman" w:hAnsi="Times New Roman" w:cs="Times New Roman"/>
                      <w:sz w:val="24"/>
                      <w:szCs w:val="24"/>
                    </w:rPr>
                  </w:pPr>
                </w:p>
                <w:p w:rsidR="007C7CC6" w:rsidRPr="007C7CC6" w:rsidRDefault="007C7CC6" w:rsidP="007C7CC6">
                  <w:pPr>
                    <w:outlineLvl w:val="0"/>
                    <w:rPr>
                      <w:rFonts w:ascii="Times New Roman" w:hAnsi="Times New Roman" w:cs="Times New Roman"/>
                      <w:sz w:val="24"/>
                      <w:szCs w:val="24"/>
                    </w:rPr>
                  </w:pPr>
                  <w:r w:rsidRPr="007C7CC6">
                    <w:rPr>
                      <w:rFonts w:ascii="Times New Roman" w:hAnsi="Times New Roman" w:cs="Times New Roman"/>
                      <w:sz w:val="24"/>
                      <w:szCs w:val="24"/>
                    </w:rPr>
                    <w:t>The Minutes of the Economic, Enterprise &amp; Tourism Development SPC Meeting of 14</w:t>
                  </w:r>
                  <w:r w:rsidRPr="007C7CC6">
                    <w:rPr>
                      <w:rFonts w:ascii="Times New Roman" w:hAnsi="Times New Roman" w:cs="Times New Roman"/>
                      <w:sz w:val="24"/>
                      <w:szCs w:val="24"/>
                      <w:vertAlign w:val="superscript"/>
                    </w:rPr>
                    <w:t>th</w:t>
                  </w:r>
                  <w:r w:rsidRPr="007C7CC6">
                    <w:rPr>
                      <w:rFonts w:ascii="Times New Roman" w:hAnsi="Times New Roman" w:cs="Times New Roman"/>
                      <w:sz w:val="24"/>
                      <w:szCs w:val="24"/>
                    </w:rPr>
                    <w:t xml:space="preserve"> February 2018 were AGREED.</w:t>
                  </w:r>
                </w:p>
                <w:p w:rsidR="007C7CC6" w:rsidRPr="007C7CC6" w:rsidRDefault="007C7CC6" w:rsidP="007C7CC6">
                  <w:pPr>
                    <w:outlineLvl w:val="0"/>
                    <w:rPr>
                      <w:rStyle w:val="Strong"/>
                      <w:rFonts w:ascii="Times New Roman" w:hAnsi="Times New Roman" w:cs="Times New Roman"/>
                      <w:b w:val="0"/>
                      <w:bCs w:val="0"/>
                      <w:sz w:val="24"/>
                      <w:szCs w:val="24"/>
                    </w:rPr>
                  </w:pPr>
                </w:p>
              </w:tc>
            </w:tr>
            <w:tr w:rsidR="007C7CC6" w:rsidRPr="007C7CC6" w:rsidTr="00A5008B">
              <w:trPr>
                <w:trHeight w:val="1121"/>
              </w:trPr>
              <w:tc>
                <w:tcPr>
                  <w:tcW w:w="8272" w:type="dxa"/>
                  <w:tcBorders>
                    <w:top w:val="nil"/>
                    <w:left w:val="nil"/>
                    <w:bottom w:val="nil"/>
                    <w:right w:val="nil"/>
                  </w:tcBorders>
                  <w:shd w:val="clear" w:color="auto" w:fill="auto"/>
                </w:tcPr>
                <w:p w:rsidR="007C7CC6" w:rsidRPr="007C7CC6" w:rsidRDefault="007C7CC6" w:rsidP="007C7CC6">
                  <w:pPr>
                    <w:pStyle w:val="NormalWeb"/>
                    <w:rPr>
                      <w:rStyle w:val="Strong"/>
                      <w:b w:val="0"/>
                    </w:rPr>
                  </w:pPr>
                  <w:r w:rsidRPr="007C7CC6">
                    <w:rPr>
                      <w:rStyle w:val="Strong"/>
                      <w:b w:val="0"/>
                    </w:rPr>
                    <w:t>Headed Item 2: Enterprise/Innovation Space</w:t>
                  </w:r>
                </w:p>
                <w:p w:rsidR="007C7CC6" w:rsidRPr="007C7CC6" w:rsidRDefault="007C7CC6" w:rsidP="007C7CC6">
                  <w:pPr>
                    <w:pStyle w:val="NormalWeb"/>
                    <w:rPr>
                      <w:rStyle w:val="Strong"/>
                      <w:b w:val="0"/>
                    </w:rPr>
                  </w:pPr>
                  <w:r w:rsidRPr="007C7CC6">
                    <w:rPr>
                      <w:rStyle w:val="Strong"/>
                      <w:b w:val="0"/>
                    </w:rPr>
                    <w:t>F. Nevin reported on the feasibility study process undertaken by the Council to assess both the demand and optimum location for new Enterprise/Innovation Space in the County.</w:t>
                  </w:r>
                </w:p>
                <w:p w:rsidR="007C7CC6" w:rsidRPr="007C7CC6" w:rsidRDefault="007C7CC6" w:rsidP="007C7CC6">
                  <w:pPr>
                    <w:pStyle w:val="NormalWeb"/>
                    <w:rPr>
                      <w:rStyle w:val="Strong"/>
                      <w:b w:val="0"/>
                      <w:bCs w:val="0"/>
                    </w:rPr>
                  </w:pPr>
                  <w:r w:rsidRPr="007C7CC6">
                    <w:rPr>
                      <w:rStyle w:val="Strong"/>
                      <w:b w:val="0"/>
                    </w:rPr>
                    <w:t xml:space="preserve">Following questions and contributions from Cllr. Ferron, T. De </w:t>
                  </w:r>
                  <w:proofErr w:type="spellStart"/>
                  <w:r w:rsidRPr="007C7CC6">
                    <w:rPr>
                      <w:rStyle w:val="Strong"/>
                      <w:b w:val="0"/>
                    </w:rPr>
                    <w:t>Buitlear</w:t>
                  </w:r>
                  <w:proofErr w:type="spellEnd"/>
                  <w:r w:rsidRPr="007C7CC6">
                    <w:rPr>
                      <w:rStyle w:val="Strong"/>
                      <w:b w:val="0"/>
                    </w:rPr>
                    <w:t>, Cllrs. Foley, R. McMahon, O’Connell &amp; O’Connor and S. Brennan which were responded to by F. Nevin &amp; C. Ward, the report was NOTED and the Committee AGREED that staff in EETD would now develop criteria to assess the final two shortlisted options to determine the preferred location for potential development of new Innovation/Enterprise Space in the County and report back to this Committee.</w:t>
                  </w:r>
                </w:p>
                <w:p w:rsidR="007C7CC6" w:rsidRPr="007C7CC6" w:rsidRDefault="007C7CC6" w:rsidP="007C7CC6">
                  <w:pPr>
                    <w:pStyle w:val="NormalWeb"/>
                    <w:rPr>
                      <w:rStyle w:val="Strong"/>
                      <w:b w:val="0"/>
                      <w:bCs w:val="0"/>
                    </w:rPr>
                  </w:pPr>
                </w:p>
              </w:tc>
            </w:tr>
            <w:tr w:rsidR="007C7CC6" w:rsidRPr="007C7CC6" w:rsidTr="00A5008B">
              <w:trPr>
                <w:trHeight w:val="699"/>
              </w:trPr>
              <w:tc>
                <w:tcPr>
                  <w:tcW w:w="8272" w:type="dxa"/>
                  <w:tcBorders>
                    <w:top w:val="nil"/>
                    <w:left w:val="nil"/>
                    <w:bottom w:val="nil"/>
                    <w:right w:val="nil"/>
                  </w:tcBorders>
                  <w:shd w:val="clear" w:color="auto" w:fill="auto"/>
                </w:tcPr>
                <w:p w:rsidR="007C7CC6" w:rsidRPr="007C7CC6" w:rsidRDefault="007C7CC6" w:rsidP="007C7CC6">
                  <w:pPr>
                    <w:pStyle w:val="NormalWeb"/>
                    <w:rPr>
                      <w:rStyle w:val="Strong"/>
                      <w:b w:val="0"/>
                    </w:rPr>
                  </w:pPr>
                  <w:r w:rsidRPr="007C7CC6">
                    <w:rPr>
                      <w:rStyle w:val="Strong"/>
                      <w:b w:val="0"/>
                    </w:rPr>
                    <w:t>Headed Item 3 – Tourism Update</w:t>
                  </w:r>
                </w:p>
                <w:p w:rsidR="007C7CC6" w:rsidRPr="007C7CC6" w:rsidRDefault="007C7CC6" w:rsidP="007C7CC6">
                  <w:pPr>
                    <w:pStyle w:val="NormalWeb"/>
                    <w:rPr>
                      <w:rStyle w:val="Strong"/>
                      <w:b w:val="0"/>
                    </w:rPr>
                  </w:pPr>
                  <w:r w:rsidRPr="007C7CC6">
                    <w:rPr>
                      <w:rStyle w:val="Strong"/>
                      <w:b w:val="0"/>
                    </w:rPr>
                    <w:lastRenderedPageBreak/>
                    <w:t>F. Nevin and C. Ward provided updates to the Committee on the implementation of the tourism strategy and related actions including:</w:t>
                  </w:r>
                </w:p>
                <w:p w:rsidR="007C7CC6" w:rsidRPr="007C7CC6" w:rsidRDefault="007C7CC6" w:rsidP="007C7CC6">
                  <w:pPr>
                    <w:pStyle w:val="NormalWeb"/>
                    <w:numPr>
                      <w:ilvl w:val="0"/>
                      <w:numId w:val="2"/>
                    </w:numPr>
                    <w:rPr>
                      <w:rStyle w:val="Strong"/>
                      <w:b w:val="0"/>
                    </w:rPr>
                  </w:pPr>
                  <w:r w:rsidRPr="007C7CC6">
                    <w:rPr>
                      <w:rStyle w:val="Strong"/>
                      <w:b w:val="0"/>
                    </w:rPr>
                    <w:t xml:space="preserve">Development of a new Dublin tourism logo, tagline &amp; brand by </w:t>
                  </w:r>
                  <w:proofErr w:type="spellStart"/>
                  <w:r w:rsidRPr="007C7CC6">
                    <w:rPr>
                      <w:rStyle w:val="Strong"/>
                      <w:b w:val="0"/>
                    </w:rPr>
                    <w:t>Failte</w:t>
                  </w:r>
                  <w:proofErr w:type="spellEnd"/>
                  <w:r w:rsidRPr="007C7CC6">
                    <w:rPr>
                      <w:rStyle w:val="Strong"/>
                      <w:b w:val="0"/>
                    </w:rPr>
                    <w:t xml:space="preserve"> Ireland;</w:t>
                  </w:r>
                </w:p>
                <w:p w:rsidR="007C7CC6" w:rsidRPr="007C7CC6" w:rsidRDefault="007C7CC6" w:rsidP="007C7CC6">
                  <w:pPr>
                    <w:pStyle w:val="NormalWeb"/>
                    <w:numPr>
                      <w:ilvl w:val="0"/>
                      <w:numId w:val="2"/>
                    </w:numPr>
                    <w:rPr>
                      <w:rStyle w:val="Strong"/>
                      <w:b w:val="0"/>
                    </w:rPr>
                  </w:pPr>
                  <w:r w:rsidRPr="007C7CC6">
                    <w:rPr>
                      <w:rStyle w:val="Strong"/>
                      <w:b w:val="0"/>
                    </w:rPr>
                    <w:t>Proposals for a Dublin Canals Greenway;</w:t>
                  </w:r>
                </w:p>
                <w:p w:rsidR="007C7CC6" w:rsidRPr="007C7CC6" w:rsidRDefault="007C7CC6" w:rsidP="007C7CC6">
                  <w:pPr>
                    <w:pStyle w:val="NormalWeb"/>
                    <w:numPr>
                      <w:ilvl w:val="0"/>
                      <w:numId w:val="2"/>
                    </w:numPr>
                    <w:rPr>
                      <w:rStyle w:val="Strong"/>
                      <w:b w:val="0"/>
                    </w:rPr>
                  </w:pPr>
                  <w:r w:rsidRPr="007C7CC6">
                    <w:rPr>
                      <w:rStyle w:val="Strong"/>
                      <w:b w:val="0"/>
                    </w:rPr>
                    <w:t xml:space="preserve">The position on the proposed Dublin Mountains Project with An </w:t>
                  </w:r>
                  <w:proofErr w:type="spellStart"/>
                  <w:r w:rsidRPr="007C7CC6">
                    <w:rPr>
                      <w:rStyle w:val="Strong"/>
                      <w:b w:val="0"/>
                    </w:rPr>
                    <w:t>Bord</w:t>
                  </w:r>
                  <w:proofErr w:type="spellEnd"/>
                  <w:r w:rsidRPr="007C7CC6">
                    <w:rPr>
                      <w:rStyle w:val="Strong"/>
                      <w:b w:val="0"/>
                    </w:rPr>
                    <w:t xml:space="preserve"> </w:t>
                  </w:r>
                  <w:proofErr w:type="spellStart"/>
                  <w:r w:rsidRPr="007C7CC6">
                    <w:rPr>
                      <w:rStyle w:val="Strong"/>
                      <w:b w:val="0"/>
                    </w:rPr>
                    <w:t>Pleanala</w:t>
                  </w:r>
                  <w:proofErr w:type="spellEnd"/>
                  <w:r w:rsidRPr="007C7CC6">
                    <w:rPr>
                      <w:rStyle w:val="Strong"/>
                      <w:b w:val="0"/>
                    </w:rPr>
                    <w:t>;</w:t>
                  </w:r>
                </w:p>
                <w:p w:rsidR="007C7CC6" w:rsidRPr="007C7CC6" w:rsidRDefault="007C7CC6" w:rsidP="007C7CC6">
                  <w:pPr>
                    <w:pStyle w:val="NormalWeb"/>
                    <w:numPr>
                      <w:ilvl w:val="0"/>
                      <w:numId w:val="2"/>
                    </w:numPr>
                    <w:rPr>
                      <w:rStyle w:val="Strong"/>
                      <w:b w:val="0"/>
                    </w:rPr>
                  </w:pPr>
                  <w:r w:rsidRPr="007C7CC6">
                    <w:rPr>
                      <w:rStyle w:val="Strong"/>
                      <w:b w:val="0"/>
                    </w:rPr>
                    <w:t>Progress on works &amp; proposals for Rathfarnham Castle; and</w:t>
                  </w:r>
                </w:p>
                <w:p w:rsidR="007C7CC6" w:rsidRPr="007C7CC6" w:rsidRDefault="007C7CC6" w:rsidP="007C7CC6">
                  <w:pPr>
                    <w:pStyle w:val="NormalWeb"/>
                    <w:numPr>
                      <w:ilvl w:val="0"/>
                      <w:numId w:val="2"/>
                    </w:numPr>
                    <w:rPr>
                      <w:rStyle w:val="Strong"/>
                      <w:b w:val="0"/>
                    </w:rPr>
                  </w:pPr>
                  <w:r w:rsidRPr="007C7CC6">
                    <w:rPr>
                      <w:rStyle w:val="Strong"/>
                      <w:b w:val="0"/>
                    </w:rPr>
                    <w:t xml:space="preserve">A 10 K Race from Grange Castle through </w:t>
                  </w:r>
                  <w:proofErr w:type="spellStart"/>
                  <w:r w:rsidRPr="007C7CC6">
                    <w:rPr>
                      <w:rStyle w:val="Strong"/>
                      <w:b w:val="0"/>
                    </w:rPr>
                    <w:t>Corkagh</w:t>
                  </w:r>
                  <w:proofErr w:type="spellEnd"/>
                  <w:r w:rsidRPr="007C7CC6">
                    <w:rPr>
                      <w:rStyle w:val="Strong"/>
                      <w:b w:val="0"/>
                    </w:rPr>
                    <w:t xml:space="preserve"> Park and </w:t>
                  </w:r>
                  <w:proofErr w:type="spellStart"/>
                  <w:r w:rsidRPr="007C7CC6">
                    <w:rPr>
                      <w:rStyle w:val="Strong"/>
                      <w:b w:val="0"/>
                    </w:rPr>
                    <w:t>Clondalkin</w:t>
                  </w:r>
                  <w:proofErr w:type="spellEnd"/>
                  <w:r w:rsidRPr="007C7CC6">
                    <w:rPr>
                      <w:rStyle w:val="Strong"/>
                      <w:b w:val="0"/>
                    </w:rPr>
                    <w:t xml:space="preserve"> in July.</w:t>
                  </w:r>
                </w:p>
                <w:p w:rsidR="007C7CC6" w:rsidRPr="007C7CC6" w:rsidRDefault="007C7CC6" w:rsidP="007C7CC6">
                  <w:pPr>
                    <w:pStyle w:val="NormalWeb"/>
                    <w:rPr>
                      <w:rStyle w:val="Strong"/>
                      <w:b w:val="0"/>
                    </w:rPr>
                  </w:pPr>
                  <w:r w:rsidRPr="007C7CC6">
                    <w:rPr>
                      <w:rStyle w:val="Strong"/>
                      <w:b w:val="0"/>
                    </w:rPr>
                    <w:t xml:space="preserve">After questions and contributions from Cllr. R. McMahon, T. de </w:t>
                  </w:r>
                  <w:proofErr w:type="spellStart"/>
                  <w:r w:rsidRPr="007C7CC6">
                    <w:rPr>
                      <w:rStyle w:val="Strong"/>
                      <w:b w:val="0"/>
                    </w:rPr>
                    <w:t>Buitlear</w:t>
                  </w:r>
                  <w:proofErr w:type="spellEnd"/>
                  <w:r w:rsidRPr="007C7CC6">
                    <w:rPr>
                      <w:rStyle w:val="Strong"/>
                      <w:b w:val="0"/>
                    </w:rPr>
                    <w:t>, Cllrs. B. Ferron, C. McMahon, O’Connell &amp; O’Connor and S. Brennan to which F. Nevin &amp; C. Ward replied, the report was NOTED.</w:t>
                  </w:r>
                </w:p>
                <w:p w:rsidR="007C7CC6" w:rsidRPr="007C7CC6" w:rsidRDefault="007C7CC6" w:rsidP="007C7CC6">
                  <w:pPr>
                    <w:pStyle w:val="NormalWeb"/>
                    <w:rPr>
                      <w:rStyle w:val="Strong"/>
                      <w:b w:val="0"/>
                    </w:rPr>
                  </w:pPr>
                </w:p>
              </w:tc>
            </w:tr>
            <w:tr w:rsidR="007C7CC6" w:rsidRPr="007C7CC6" w:rsidTr="00A5008B">
              <w:trPr>
                <w:trHeight w:val="274"/>
              </w:trPr>
              <w:tc>
                <w:tcPr>
                  <w:tcW w:w="8272" w:type="dxa"/>
                  <w:tcBorders>
                    <w:top w:val="nil"/>
                    <w:left w:val="nil"/>
                    <w:bottom w:val="nil"/>
                    <w:right w:val="nil"/>
                  </w:tcBorders>
                  <w:shd w:val="clear" w:color="auto" w:fill="auto"/>
                </w:tcPr>
                <w:p w:rsidR="007C7CC6" w:rsidRPr="007C7CC6" w:rsidRDefault="007C7CC6" w:rsidP="007C7CC6">
                  <w:pPr>
                    <w:pStyle w:val="NormalWeb"/>
                    <w:pBdr>
                      <w:bottom w:val="single" w:sz="4" w:space="1" w:color="auto"/>
                    </w:pBdr>
                    <w:rPr>
                      <w:rStyle w:val="Strong"/>
                      <w:b w:val="0"/>
                    </w:rPr>
                  </w:pPr>
                  <w:r w:rsidRPr="007C7CC6">
                    <w:rPr>
                      <w:rStyle w:val="Strong"/>
                      <w:b w:val="0"/>
                    </w:rPr>
                    <w:lastRenderedPageBreak/>
                    <w:t>Headed Item 4 – Brexit Update</w:t>
                  </w:r>
                </w:p>
                <w:p w:rsidR="007C7CC6" w:rsidRPr="007C7CC6" w:rsidRDefault="007C7CC6" w:rsidP="007C7CC6">
                  <w:pPr>
                    <w:pStyle w:val="NormalWeb"/>
                    <w:pBdr>
                      <w:bottom w:val="single" w:sz="4" w:space="1" w:color="auto"/>
                    </w:pBdr>
                    <w:rPr>
                      <w:rStyle w:val="Strong"/>
                      <w:b w:val="0"/>
                    </w:rPr>
                  </w:pPr>
                  <w:r w:rsidRPr="007C7CC6">
                    <w:rPr>
                      <w:rStyle w:val="Strong"/>
                      <w:b w:val="0"/>
                    </w:rPr>
                    <w:t>C. Ward presented the range of actions and events being undertaken by the Local Enterprise Office to assist businesses that may be affected by Brexit.</w:t>
                  </w:r>
                </w:p>
                <w:p w:rsidR="00A5008B" w:rsidRDefault="007C7CC6" w:rsidP="007C7CC6">
                  <w:pPr>
                    <w:pStyle w:val="NormalWeb"/>
                    <w:pBdr>
                      <w:bottom w:val="single" w:sz="4" w:space="1" w:color="auto"/>
                    </w:pBdr>
                    <w:rPr>
                      <w:rStyle w:val="Strong"/>
                      <w:b w:val="0"/>
                    </w:rPr>
                  </w:pPr>
                  <w:r w:rsidRPr="007C7CC6">
                    <w:rPr>
                      <w:rStyle w:val="Strong"/>
                      <w:b w:val="0"/>
                    </w:rPr>
                    <w:t xml:space="preserve">Following contributions by S. Brennan &amp; Cllr. P. Foley, the report was </w:t>
                  </w:r>
                  <w:r w:rsidR="00A5008B">
                    <w:rPr>
                      <w:rStyle w:val="Strong"/>
                      <w:b w:val="0"/>
                    </w:rPr>
                    <w:t>NOTED.</w:t>
                  </w:r>
                </w:p>
                <w:p w:rsidR="002C52DD" w:rsidRPr="007C7CC6" w:rsidRDefault="002C52DD" w:rsidP="002C52DD">
                  <w:pPr>
                    <w:pStyle w:val="NormalWeb"/>
                    <w:pBdr>
                      <w:bottom w:val="single" w:sz="4" w:space="1" w:color="auto"/>
                    </w:pBdr>
                    <w:rPr>
                      <w:rStyle w:val="Strong"/>
                      <w:b w:val="0"/>
                    </w:rPr>
                  </w:pPr>
                  <w:r w:rsidRPr="007C7CC6">
                    <w:rPr>
                      <w:rStyle w:val="Strong"/>
                      <w:b w:val="0"/>
                    </w:rPr>
                    <w:t>Headed Item 5 – Any Other Business:</w:t>
                  </w:r>
                </w:p>
                <w:p w:rsidR="002C52DD" w:rsidRPr="007C7CC6" w:rsidRDefault="002C52DD" w:rsidP="002C52DD">
                  <w:pPr>
                    <w:pStyle w:val="NormalWeb"/>
                    <w:pBdr>
                      <w:bottom w:val="single" w:sz="4" w:space="1" w:color="auto"/>
                    </w:pBdr>
                    <w:rPr>
                      <w:rStyle w:val="Strong"/>
                      <w:b w:val="0"/>
                    </w:rPr>
                  </w:pPr>
                  <w:r w:rsidRPr="007C7CC6">
                    <w:rPr>
                      <w:rStyle w:val="Strong"/>
                      <w:b w:val="0"/>
                    </w:rPr>
                    <w:t>F. Nevin advised that there will be a joint information meeting held for both this Committee and the Land Use, Planning &amp; Transportation Strategic Policy Committee in advance of the next scheduled Committee meeting in September</w:t>
                  </w:r>
                </w:p>
                <w:p w:rsidR="002C52DD" w:rsidRDefault="002C52DD" w:rsidP="002C52DD">
                  <w:pPr>
                    <w:pStyle w:val="NormalWeb"/>
                    <w:pBdr>
                      <w:bottom w:val="single" w:sz="4" w:space="1" w:color="auto"/>
                    </w:pBdr>
                    <w:rPr>
                      <w:rStyle w:val="Strong"/>
                      <w:b w:val="0"/>
                    </w:rPr>
                  </w:pPr>
                  <w:r w:rsidRPr="007C7CC6">
                    <w:rPr>
                      <w:rStyle w:val="Strong"/>
                      <w:b w:val="0"/>
                    </w:rPr>
                    <w:t>The meeting ended at 7:15pm</w:t>
                  </w:r>
                </w:p>
                <w:p w:rsidR="002C52DD" w:rsidRPr="007C7CC6" w:rsidRDefault="002C52DD" w:rsidP="007C7CC6">
                  <w:pPr>
                    <w:pStyle w:val="NormalWeb"/>
                    <w:pBdr>
                      <w:bottom w:val="single" w:sz="4" w:space="1" w:color="auto"/>
                    </w:pBdr>
                    <w:rPr>
                      <w:rStyle w:val="Strong"/>
                      <w:b w:val="0"/>
                    </w:rPr>
                  </w:pPr>
                  <w:bookmarkStart w:id="0" w:name="_GoBack"/>
                  <w:bookmarkEnd w:id="0"/>
                </w:p>
              </w:tc>
            </w:tr>
            <w:tr w:rsidR="007C7CC6" w:rsidRPr="007C7CC6" w:rsidTr="00A5008B">
              <w:trPr>
                <w:trHeight w:val="274"/>
              </w:trPr>
              <w:tc>
                <w:tcPr>
                  <w:tcW w:w="8272" w:type="dxa"/>
                  <w:tcBorders>
                    <w:top w:val="nil"/>
                    <w:left w:val="nil"/>
                    <w:bottom w:val="nil"/>
                    <w:right w:val="nil"/>
                  </w:tcBorders>
                  <w:shd w:val="clear" w:color="auto" w:fill="auto"/>
                </w:tcPr>
                <w:p w:rsidR="00A5008B" w:rsidRPr="007C7CC6" w:rsidRDefault="00A5008B" w:rsidP="002C52DD">
                  <w:pPr>
                    <w:pStyle w:val="NormalWeb"/>
                    <w:pBdr>
                      <w:bottom w:val="single" w:sz="4" w:space="1" w:color="auto"/>
                    </w:pBdr>
                    <w:rPr>
                      <w:rStyle w:val="Strong"/>
                      <w:b w:val="0"/>
                    </w:rPr>
                  </w:pPr>
                </w:p>
              </w:tc>
            </w:tr>
          </w:tbl>
          <w:p w:rsidR="007C7CC6" w:rsidRPr="007C7CC6" w:rsidRDefault="007C7CC6" w:rsidP="00DF76DF">
            <w:pPr>
              <w:outlineLvl w:val="0"/>
              <w:rPr>
                <w:rStyle w:val="Strong"/>
                <w:rFonts w:ascii="Times New Roman" w:hAnsi="Times New Roman" w:cs="Times New Roman"/>
                <w:b w:val="0"/>
                <w:sz w:val="24"/>
                <w:szCs w:val="24"/>
              </w:rPr>
            </w:pPr>
          </w:p>
        </w:tc>
      </w:tr>
    </w:tbl>
    <w:p w:rsidR="00056BFA" w:rsidRPr="007C7CC6" w:rsidRDefault="00056BFA" w:rsidP="007079FE">
      <w:pPr>
        <w:rPr>
          <w:rFonts w:ascii="Times New Roman" w:hAnsi="Times New Roman" w:cs="Times New Roman"/>
          <w:sz w:val="24"/>
          <w:szCs w:val="24"/>
          <w:lang w:val="en-GB" w:eastAsia="en-GB"/>
        </w:rPr>
      </w:pPr>
    </w:p>
    <w:p w:rsidR="00056BFA" w:rsidRPr="007C7CC6" w:rsidRDefault="00056BFA" w:rsidP="007079FE">
      <w:pPr>
        <w:rPr>
          <w:rFonts w:ascii="Times New Roman" w:hAnsi="Times New Roman" w:cs="Times New Roman"/>
          <w:sz w:val="24"/>
          <w:szCs w:val="24"/>
          <w:lang w:val="en-GB" w:eastAsia="en-GB"/>
        </w:rPr>
      </w:pPr>
    </w:p>
    <w:p w:rsidR="00E66661" w:rsidRPr="007C7CC6" w:rsidRDefault="00E66661" w:rsidP="00637E44">
      <w:pPr>
        <w:rPr>
          <w:rFonts w:ascii="Times New Roman" w:hAnsi="Times New Roman" w:cs="Times New Roman"/>
          <w:sz w:val="24"/>
          <w:szCs w:val="24"/>
        </w:rPr>
      </w:pPr>
    </w:p>
    <w:p w:rsidR="00637E44" w:rsidRPr="007C7CC6" w:rsidRDefault="00637E44">
      <w:pPr>
        <w:rPr>
          <w:rFonts w:ascii="Times New Roman" w:hAnsi="Times New Roman" w:cs="Times New Roman"/>
          <w:sz w:val="24"/>
          <w:szCs w:val="24"/>
        </w:rPr>
      </w:pPr>
    </w:p>
    <w:sectPr w:rsidR="00637E44" w:rsidRPr="007C7CC6" w:rsidSect="00A50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6285E"/>
    <w:multiLevelType w:val="hybridMultilevel"/>
    <w:tmpl w:val="C2EE9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B4"/>
    <w:rsid w:val="00022C73"/>
    <w:rsid w:val="00056BFA"/>
    <w:rsid w:val="000C668B"/>
    <w:rsid w:val="00150A93"/>
    <w:rsid w:val="001B51DD"/>
    <w:rsid w:val="001B788A"/>
    <w:rsid w:val="00250A53"/>
    <w:rsid w:val="002748F7"/>
    <w:rsid w:val="002A1EF2"/>
    <w:rsid w:val="002C52DD"/>
    <w:rsid w:val="002C5392"/>
    <w:rsid w:val="0030169E"/>
    <w:rsid w:val="003B09A3"/>
    <w:rsid w:val="004C546A"/>
    <w:rsid w:val="00554633"/>
    <w:rsid w:val="00566DD5"/>
    <w:rsid w:val="005E1CA2"/>
    <w:rsid w:val="005F0F77"/>
    <w:rsid w:val="006313CA"/>
    <w:rsid w:val="00637E44"/>
    <w:rsid w:val="007079FE"/>
    <w:rsid w:val="007150FA"/>
    <w:rsid w:val="007241E6"/>
    <w:rsid w:val="00734EC6"/>
    <w:rsid w:val="00760976"/>
    <w:rsid w:val="00777D3D"/>
    <w:rsid w:val="007C7CC6"/>
    <w:rsid w:val="007E2C3B"/>
    <w:rsid w:val="00825374"/>
    <w:rsid w:val="008549A8"/>
    <w:rsid w:val="00882067"/>
    <w:rsid w:val="00916E94"/>
    <w:rsid w:val="009421B4"/>
    <w:rsid w:val="00947B99"/>
    <w:rsid w:val="00992BA9"/>
    <w:rsid w:val="00A5008B"/>
    <w:rsid w:val="00A5493E"/>
    <w:rsid w:val="00AE1184"/>
    <w:rsid w:val="00AF30E0"/>
    <w:rsid w:val="00B35D8B"/>
    <w:rsid w:val="00D8192F"/>
    <w:rsid w:val="00E6186D"/>
    <w:rsid w:val="00E66661"/>
    <w:rsid w:val="00F31CBE"/>
    <w:rsid w:val="00F40F6A"/>
    <w:rsid w:val="00F668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docId w15:val="{4FEBF140-5389-4BAD-8C1B-AED8B2E7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 w:type="character" w:styleId="Strong">
    <w:name w:val="Strong"/>
    <w:qFormat/>
    <w:rsid w:val="00250A53"/>
    <w:rPr>
      <w:b/>
      <w:bCs/>
    </w:rPr>
  </w:style>
  <w:style w:type="paragraph" w:styleId="NormalWeb">
    <w:name w:val="Normal (Web)"/>
    <w:basedOn w:val="Normal"/>
    <w:rsid w:val="00250A5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94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352C7-B5B4-436D-8677-8980A410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Murtagh</dc:creator>
  <cp:lastModifiedBy>Allyson Rooney</cp:lastModifiedBy>
  <cp:revision>2</cp:revision>
  <cp:lastPrinted>2017-06-01T08:03:00Z</cp:lastPrinted>
  <dcterms:created xsi:type="dcterms:W3CDTF">2018-06-01T11:22:00Z</dcterms:created>
  <dcterms:modified xsi:type="dcterms:W3CDTF">2018-06-01T11:22:00Z</dcterms:modified>
</cp:coreProperties>
</file>