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BF" w:rsidRDefault="00EA35BF"/>
    <w:p w:rsidR="00750903" w:rsidRDefault="00750903"/>
    <w:p w:rsidR="008A76A0" w:rsidRDefault="008A76A0"/>
    <w:p w:rsidR="00750903" w:rsidRDefault="00750903"/>
    <w:p w:rsidR="00750903" w:rsidRDefault="00750903"/>
    <w:p w:rsidR="00750903" w:rsidRDefault="00444A46" w:rsidP="008A76A0">
      <w:pPr>
        <w:spacing w:after="0" w:line="240" w:lineRule="auto"/>
        <w:ind w:firstLine="720"/>
      </w:pPr>
      <w:r>
        <w:t>Ms Karen Kneller</w:t>
      </w:r>
      <w:r>
        <w:tab/>
      </w:r>
      <w:r>
        <w:tab/>
      </w:r>
      <w:r>
        <w:tab/>
      </w:r>
      <w:r>
        <w:tab/>
      </w:r>
      <w:r>
        <w:tab/>
      </w:r>
      <w:r>
        <w:tab/>
      </w:r>
      <w:r>
        <w:tab/>
        <w:t>8</w:t>
      </w:r>
      <w:r w:rsidR="00750903" w:rsidRPr="00750903">
        <w:rPr>
          <w:vertAlign w:val="superscript"/>
        </w:rPr>
        <w:t>th</w:t>
      </w:r>
      <w:r w:rsidR="00750903">
        <w:t xml:space="preserve"> December 2017</w:t>
      </w:r>
    </w:p>
    <w:p w:rsidR="00750903" w:rsidRDefault="00750903" w:rsidP="008A76A0">
      <w:pPr>
        <w:spacing w:after="0" w:line="240" w:lineRule="auto"/>
        <w:ind w:firstLine="720"/>
      </w:pPr>
      <w:r>
        <w:t>Chief Executive</w:t>
      </w:r>
    </w:p>
    <w:p w:rsidR="00750903" w:rsidRDefault="00750903" w:rsidP="008A76A0">
      <w:pPr>
        <w:spacing w:after="0" w:line="240" w:lineRule="auto"/>
        <w:ind w:firstLine="720"/>
      </w:pPr>
      <w:r>
        <w:t>Criminal Cases Review Commission</w:t>
      </w:r>
    </w:p>
    <w:p w:rsidR="00750903" w:rsidRDefault="00750903" w:rsidP="008A76A0">
      <w:pPr>
        <w:spacing w:after="0" w:line="240" w:lineRule="auto"/>
        <w:ind w:firstLine="720"/>
      </w:pPr>
      <w:r>
        <w:t>5 St Philip’s Place</w:t>
      </w:r>
    </w:p>
    <w:p w:rsidR="00750903" w:rsidRDefault="00750903" w:rsidP="008A76A0">
      <w:pPr>
        <w:spacing w:after="0" w:line="240" w:lineRule="auto"/>
        <w:ind w:firstLine="720"/>
      </w:pPr>
      <w:r>
        <w:t>Birmingham</w:t>
      </w:r>
    </w:p>
    <w:p w:rsidR="00750903" w:rsidRDefault="00750903" w:rsidP="008A76A0">
      <w:pPr>
        <w:spacing w:after="0" w:line="240" w:lineRule="auto"/>
        <w:ind w:firstLine="720"/>
      </w:pPr>
      <w:r>
        <w:t>B3 2PW</w:t>
      </w:r>
    </w:p>
    <w:p w:rsidR="00750903" w:rsidRDefault="00750903" w:rsidP="008A76A0">
      <w:pPr>
        <w:spacing w:after="0" w:line="240" w:lineRule="auto"/>
        <w:ind w:firstLine="720"/>
      </w:pPr>
      <w:r>
        <w:t>DX: 715466 Birmingham 41</w:t>
      </w:r>
    </w:p>
    <w:p w:rsidR="00750903" w:rsidRDefault="00750903" w:rsidP="008A76A0">
      <w:pPr>
        <w:spacing w:after="0" w:line="240" w:lineRule="auto"/>
        <w:ind w:firstLine="720"/>
      </w:pPr>
      <w:r>
        <w:t>England</w:t>
      </w:r>
    </w:p>
    <w:p w:rsidR="008A76A0" w:rsidRDefault="008A76A0" w:rsidP="00750903">
      <w:pPr>
        <w:spacing w:after="0" w:line="240" w:lineRule="auto"/>
      </w:pPr>
    </w:p>
    <w:p w:rsidR="008A76A0" w:rsidRDefault="008A76A0" w:rsidP="00750903">
      <w:pPr>
        <w:spacing w:after="0" w:line="240" w:lineRule="auto"/>
      </w:pPr>
    </w:p>
    <w:p w:rsidR="008A76A0" w:rsidRDefault="008A76A0" w:rsidP="00750903">
      <w:pPr>
        <w:spacing w:after="0" w:line="240" w:lineRule="auto"/>
      </w:pPr>
    </w:p>
    <w:p w:rsidR="008A76A0" w:rsidRDefault="008A76A0" w:rsidP="00750903">
      <w:pPr>
        <w:spacing w:after="0" w:line="240" w:lineRule="auto"/>
      </w:pPr>
    </w:p>
    <w:p w:rsidR="008A76A0" w:rsidRPr="00647037" w:rsidRDefault="008A76A0" w:rsidP="008A76A0">
      <w:pPr>
        <w:ind w:left="720" w:right="-874"/>
        <w:rPr>
          <w:rFonts w:cs="Times New Roman"/>
          <w:b/>
          <w:u w:val="single"/>
        </w:rPr>
      </w:pPr>
      <w:r w:rsidRPr="00647037">
        <w:rPr>
          <w:rFonts w:cs="Times New Roman"/>
          <w:b/>
          <w:u w:val="single"/>
        </w:rPr>
        <w:t>Re:  Motion Agreed at Meeting of South Dublin County Council held on 13</w:t>
      </w:r>
      <w:r w:rsidRPr="00647037">
        <w:rPr>
          <w:rFonts w:cs="Times New Roman"/>
          <w:b/>
          <w:u w:val="single"/>
          <w:vertAlign w:val="superscript"/>
        </w:rPr>
        <w:t>th</w:t>
      </w:r>
      <w:r w:rsidRPr="00647037">
        <w:rPr>
          <w:rFonts w:cs="Times New Roman"/>
          <w:b/>
          <w:u w:val="single"/>
        </w:rPr>
        <w:t xml:space="preserve"> November 2017 (M051117)</w:t>
      </w:r>
    </w:p>
    <w:p w:rsidR="008A76A0" w:rsidRPr="00647037" w:rsidRDefault="008A76A0" w:rsidP="008A76A0">
      <w:pPr>
        <w:ind w:left="360" w:right="386"/>
        <w:rPr>
          <w:rFonts w:cs="Times New Roman"/>
        </w:rPr>
      </w:pPr>
    </w:p>
    <w:p w:rsidR="008A76A0" w:rsidRPr="00647037" w:rsidRDefault="00647037" w:rsidP="008A76A0">
      <w:pPr>
        <w:ind w:left="360" w:right="386" w:firstLine="360"/>
        <w:rPr>
          <w:rFonts w:cs="Times New Roman"/>
        </w:rPr>
      </w:pPr>
      <w:r w:rsidRPr="00647037">
        <w:rPr>
          <w:rFonts w:cs="Times New Roman"/>
        </w:rPr>
        <w:t>Dear Ms Kneller</w:t>
      </w:r>
    </w:p>
    <w:p w:rsidR="008A76A0" w:rsidRPr="00647037" w:rsidRDefault="008A76A0" w:rsidP="008A76A0">
      <w:pPr>
        <w:ind w:left="720" w:right="26"/>
        <w:jc w:val="both"/>
        <w:rPr>
          <w:rFonts w:cs="Times New Roman"/>
        </w:rPr>
      </w:pPr>
      <w:r w:rsidRPr="00647037">
        <w:rPr>
          <w:rFonts w:cs="Times New Roman"/>
        </w:rPr>
        <w:t>The following Motion was AGREED at meeting of South Dublin County Council held on 13</w:t>
      </w:r>
      <w:r w:rsidRPr="00647037">
        <w:rPr>
          <w:rFonts w:cs="Times New Roman"/>
          <w:vertAlign w:val="superscript"/>
        </w:rPr>
        <w:t>th</w:t>
      </w:r>
      <w:r w:rsidRPr="00647037">
        <w:rPr>
          <w:rFonts w:cs="Times New Roman"/>
        </w:rPr>
        <w:t xml:space="preserve"> November 2017.</w:t>
      </w:r>
    </w:p>
    <w:p w:rsidR="008A76A0" w:rsidRPr="00647037" w:rsidRDefault="008A76A0" w:rsidP="008A76A0">
      <w:pPr>
        <w:ind w:left="720"/>
        <w:rPr>
          <w:rFonts w:cs="Times New Roman"/>
        </w:rPr>
      </w:pPr>
      <w:r w:rsidRPr="00647037">
        <w:rPr>
          <w:rFonts w:cs="Times New Roman"/>
        </w:rPr>
        <w:t>"That this Council supports the calls for the Criminal Cases Review Commission in Britain to investigate the case of the Craigavon 2 (Brendan McConville and John Paul Wotton) as a miscarriage of justice in the hope that they will send the case back to the British courts for a fresh appeal. This Council acknowledges that the case of the Craigavon 2 requires significant re-examination due to concerns about how the convictions were achieved. This Council also calls on the Minister for Foreign Affairs, Simon Coveney TD to bring this issue to the attention of the British government as a matter of urgency."</w:t>
      </w:r>
    </w:p>
    <w:p w:rsidR="008A76A0" w:rsidRPr="00647037" w:rsidRDefault="008A76A0" w:rsidP="008A76A0">
      <w:pPr>
        <w:ind w:left="720" w:right="26"/>
        <w:jc w:val="both"/>
        <w:outlineLvl w:val="0"/>
        <w:rPr>
          <w:rFonts w:eastAsia="Times New Roman" w:cs="Times New Roman"/>
          <w:color w:val="000000"/>
          <w:lang w:val="en-GB" w:eastAsia="en-GB"/>
        </w:rPr>
      </w:pPr>
      <w:r w:rsidRPr="00647037">
        <w:rPr>
          <w:rFonts w:cs="Times New Roman"/>
          <w:color w:val="000000"/>
        </w:rPr>
        <w:t>I should be grateful for your comments at your earliest convenience.  Please quote our reference no. M05/1117 on any correspondence.</w:t>
      </w:r>
    </w:p>
    <w:p w:rsidR="008A76A0" w:rsidRPr="00647037" w:rsidRDefault="008A76A0" w:rsidP="008A76A0">
      <w:pPr>
        <w:ind w:left="360" w:right="386"/>
        <w:rPr>
          <w:rFonts w:cs="Times New Roman"/>
          <w:color w:val="000000"/>
        </w:rPr>
      </w:pPr>
    </w:p>
    <w:p w:rsidR="008A76A0" w:rsidRPr="00647037" w:rsidRDefault="008A76A0" w:rsidP="008A76A0">
      <w:pPr>
        <w:ind w:left="360" w:right="386" w:firstLine="360"/>
        <w:rPr>
          <w:rFonts w:cs="Times New Roman"/>
          <w:color w:val="000000"/>
        </w:rPr>
      </w:pPr>
      <w:r w:rsidRPr="00647037">
        <w:rPr>
          <w:rFonts w:cs="Times New Roman"/>
          <w:color w:val="000000"/>
        </w:rPr>
        <w:t>Yours sincerely</w:t>
      </w:r>
    </w:p>
    <w:p w:rsidR="008A76A0" w:rsidRPr="00647037" w:rsidRDefault="008A76A0" w:rsidP="008A76A0">
      <w:pPr>
        <w:ind w:left="360" w:right="386"/>
        <w:rPr>
          <w:rFonts w:cs="Times New Roman"/>
        </w:rPr>
      </w:pPr>
    </w:p>
    <w:p w:rsidR="008A76A0" w:rsidRPr="00647037" w:rsidRDefault="008A76A0" w:rsidP="008A76A0">
      <w:pPr>
        <w:ind w:left="360" w:right="386" w:firstLine="360"/>
        <w:rPr>
          <w:rFonts w:cs="Times New Roman"/>
        </w:rPr>
      </w:pPr>
      <w:r w:rsidRPr="00647037">
        <w:rPr>
          <w:rFonts w:cs="Times New Roman"/>
        </w:rPr>
        <w:t>__________________________</w:t>
      </w:r>
      <w:bookmarkStart w:id="0" w:name="_GoBack"/>
      <w:bookmarkEnd w:id="0"/>
    </w:p>
    <w:p w:rsidR="008A76A0" w:rsidRDefault="008A76A0" w:rsidP="008D0CFA">
      <w:pPr>
        <w:spacing w:after="0" w:line="240" w:lineRule="auto"/>
        <w:ind w:right="386" w:firstLine="720"/>
        <w:rPr>
          <w:rFonts w:cs="Times New Roman"/>
        </w:rPr>
      </w:pPr>
      <w:r w:rsidRPr="00647037">
        <w:rPr>
          <w:rFonts w:cs="Times New Roman"/>
        </w:rPr>
        <w:t>Colm Murphy</w:t>
      </w:r>
    </w:p>
    <w:p w:rsidR="008D0CFA" w:rsidRDefault="008D0CFA" w:rsidP="008D0CFA">
      <w:pPr>
        <w:spacing w:after="0" w:line="240" w:lineRule="auto"/>
        <w:ind w:right="386" w:firstLine="720"/>
        <w:rPr>
          <w:rFonts w:cs="Times New Roman"/>
        </w:rPr>
      </w:pPr>
      <w:r>
        <w:rPr>
          <w:rFonts w:cs="Times New Roman"/>
        </w:rPr>
        <w:t>Meeting Administrator</w:t>
      </w:r>
    </w:p>
    <w:p w:rsidR="008D0CFA" w:rsidRPr="00647037" w:rsidRDefault="008D0CFA" w:rsidP="008D0CFA">
      <w:pPr>
        <w:spacing w:after="0" w:line="240" w:lineRule="auto"/>
        <w:ind w:right="386" w:firstLine="720"/>
        <w:rPr>
          <w:rFonts w:cs="Times New Roman"/>
        </w:rPr>
      </w:pPr>
      <w:r>
        <w:rPr>
          <w:rFonts w:cs="Times New Roman"/>
        </w:rPr>
        <w:t>Corporate Performance and Change Management</w:t>
      </w:r>
    </w:p>
    <w:sectPr w:rsidR="008D0CFA" w:rsidRPr="00647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03"/>
    <w:rsid w:val="00444A46"/>
    <w:rsid w:val="00647037"/>
    <w:rsid w:val="00750903"/>
    <w:rsid w:val="008A76A0"/>
    <w:rsid w:val="008D0CFA"/>
    <w:rsid w:val="00EA35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F53D4-AD41-429C-B007-F00A6273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6A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1066</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dcterms:created xsi:type="dcterms:W3CDTF">2017-12-05T15:00:00Z</dcterms:created>
  <dcterms:modified xsi:type="dcterms:W3CDTF">2017-12-08T15:35:00Z</dcterms:modified>
</cp:coreProperties>
</file>