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07EF8621" wp14:editId="0AF9490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April 9</w:t>
      </w:r>
      <w:r w:rsidRPr="00E51F81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, 2018</w:t>
      </w:r>
    </w:p>
    <w:p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  <w:r>
        <w:t>10</w:t>
      </w:r>
    </w:p>
    <w:p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2017</w:t>
      </w:r>
    </w:p>
    <w:p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 small increase in expenditure for 201</w:t>
      </w:r>
      <w:r>
        <w:rPr>
          <w:color w:val="000000"/>
        </w:rPr>
        <w:t>7</w:t>
      </w:r>
      <w:r w:rsidRPr="009F2F75">
        <w:rPr>
          <w:color w:val="000000"/>
        </w:rPr>
        <w:t xml:space="preserve"> over the Adopted Budget and the Annual Financial Statement for 201</w:t>
      </w:r>
      <w:r>
        <w:rPr>
          <w:color w:val="000000"/>
        </w:rPr>
        <w:t>7</w:t>
      </w:r>
      <w:r w:rsidRPr="009F2F75">
        <w:rPr>
          <w:color w:val="000000"/>
        </w:rPr>
        <w:t xml:space="preserve"> has recorded a </w:t>
      </w:r>
      <w:r w:rsidRPr="009F2F75">
        <w:t>surplus of €</w:t>
      </w:r>
      <w:r>
        <w:t>35,104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r w:rsidRPr="009F2F75">
        <w:rPr>
          <w:color w:val="000000"/>
        </w:rPr>
        <w:t>It is important to note that circumstances did not require an overall increase in expenditure from the revised budget and the changes relate to a combination of increased incomes and transfers of</w:t>
      </w:r>
      <w:r>
        <w:rPr>
          <w:color w:val="000000"/>
        </w:rPr>
        <w:t xml:space="preserve"> resources from operational budgets</w:t>
      </w:r>
      <w:r w:rsidRPr="009F2F75">
        <w:rPr>
          <w:color w:val="000000"/>
        </w:rPr>
        <w:t>.</w:t>
      </w:r>
    </w:p>
    <w:p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201</w:t>
      </w:r>
      <w:r w:rsidR="00226632">
        <w:rPr>
          <w:color w:val="000000"/>
        </w:rPr>
        <w:t>7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:rsidR="004516FD" w:rsidRDefault="004516FD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77"/>
        <w:gridCol w:w="4206"/>
        <w:gridCol w:w="1553"/>
        <w:gridCol w:w="1553"/>
        <w:gridCol w:w="1553"/>
      </w:tblGrid>
      <w:tr w:rsidR="00FE04B6" w:rsidRPr="00FE04B6" w:rsidTr="007E1EEA">
        <w:trPr>
          <w:trHeight w:val="577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Service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4B6" w:rsidRPr="00FE04B6" w:rsidRDefault="00FE04B6" w:rsidP="00FE04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Actual 2017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4B6" w:rsidRPr="00FE04B6" w:rsidRDefault="00FE04B6" w:rsidP="00FE04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Revised Budget 2017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4B6" w:rsidRPr="00FE04B6" w:rsidRDefault="00FE04B6" w:rsidP="00FE04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Actual vs Revised Budget 2017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Maintenance &amp; Improvement of LA Housing Units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€14,880,304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€14,797,568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-€82,736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Administration of Homeless Service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€3,469,152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€2,799,979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-€669,173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A09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Housing Grants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€2,217,381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€2,108,114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-€109,267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A11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Agency &amp; Recoupable Services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€576,014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€562,674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-€13,340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A12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HAP Programme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€291,747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€277,015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-€14,732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NS Road - Maintenance and Improvement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€353,536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€138,273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-€215,263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Regional Road - Maintenance and Improvement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€2,760,404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€2,756,230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-€4,174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Public Lighting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€5,004,183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€4,874,763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-€129,420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B09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Maintenance &amp; Management of Car Parking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€513,786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€478,181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-€35,605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B10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Support to Roads Capital </w:t>
            </w:r>
            <w:proofErr w:type="spellStart"/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Prog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€1,036,419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€1,024,240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-€12,179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C05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Admin of Group and Private Installations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€7,825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-€7,825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D04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Industrial and Commercial Facilities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€1,239,503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€1,206,165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-€33,338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D06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Community and Enterprise Function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€3,635,897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€3,611,810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-€24,087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D09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Economic Development and Promotion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€3,790,749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€3,750,703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-€40,046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Recovery and Recycling Facilities Operations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€651,667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€638,950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-€12,717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Waste to Energy Facilities Operations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€1,021,268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€1,021,236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-€32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Provision of Waste to Collection Services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€897,756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€872,143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-€25,613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Litter Management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€1,846,477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€1,788,088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-€58,389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Street Cleaning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€6,877,246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€6,857,012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-€20,234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E09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Maintenance of Burial Grounds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€1,471,572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€1,398,135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-€73,437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E11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Fire Service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€19,460,924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€19,401,123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-€59,801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F02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Library and Archival Service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€10,608,958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€10,481,310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-€127,648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F03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Outdoor Leisure Areas Operations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€16,553,488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€16,516,661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-€36,827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Arts Programme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€2,020,136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€2,000,780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-€19,356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H04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Franchise Costs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€365,390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€334,882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-€30,508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H05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Operation of Morgue and Coroner Expenses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€377,425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€360,481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-€16,944</w:t>
            </w:r>
          </w:p>
        </w:tc>
      </w:tr>
      <w:tr w:rsidR="00FE04B6" w:rsidRPr="00FE04B6" w:rsidTr="007E1EEA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H11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Agency &amp; Recoupable Services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€359,729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€16,965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4B6" w:rsidRPr="00FE04B6" w:rsidRDefault="00FE04B6" w:rsidP="00FE04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FE04B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-€342,764</w:t>
            </w:r>
          </w:p>
        </w:tc>
      </w:tr>
    </w:tbl>
    <w:p w:rsidR="004516FD" w:rsidRDefault="004516FD" w:rsidP="00E51F81">
      <w:pPr>
        <w:pStyle w:val="BodyText"/>
        <w:jc w:val="both"/>
        <w:rPr>
          <w:color w:val="000000"/>
        </w:rPr>
      </w:pPr>
      <w:bookmarkStart w:id="0" w:name="_GoBack"/>
      <w:bookmarkEnd w:id="0"/>
    </w:p>
    <w:sectPr w:rsidR="004516FD" w:rsidSect="009F2F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81"/>
    <w:rsid w:val="001C0384"/>
    <w:rsid w:val="00226632"/>
    <w:rsid w:val="00391A26"/>
    <w:rsid w:val="004516FD"/>
    <w:rsid w:val="007E1EEA"/>
    <w:rsid w:val="00CF35B4"/>
    <w:rsid w:val="00E51F81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Fiona Carroll</cp:lastModifiedBy>
  <cp:revision>5</cp:revision>
  <dcterms:created xsi:type="dcterms:W3CDTF">2018-03-28T13:43:00Z</dcterms:created>
  <dcterms:modified xsi:type="dcterms:W3CDTF">2018-04-03T10:46:00Z</dcterms:modified>
</cp:coreProperties>
</file>