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98" w:rsidRPr="00205D98" w:rsidRDefault="00205D98" w:rsidP="00205D98">
      <w:pPr>
        <w:pBdr>
          <w:bottom w:val="single" w:sz="6" w:space="1" w:color="auto"/>
        </w:pBdr>
        <w:spacing w:after="0" w:line="240" w:lineRule="auto"/>
        <w:jc w:val="center"/>
        <w:rPr>
          <w:rFonts w:ascii="Arial" w:eastAsia="Times New Roman" w:hAnsi="Arial" w:cs="Arial"/>
          <w:vanish/>
          <w:sz w:val="16"/>
          <w:szCs w:val="16"/>
          <w:lang w:eastAsia="en-IE"/>
        </w:rPr>
      </w:pPr>
      <w:r w:rsidRPr="00205D98">
        <w:rPr>
          <w:rFonts w:ascii="Arial" w:eastAsia="Times New Roman" w:hAnsi="Arial" w:cs="Arial"/>
          <w:vanish/>
          <w:sz w:val="16"/>
          <w:szCs w:val="16"/>
          <w:lang w:eastAsia="en-IE"/>
        </w:rPr>
        <w:t>Top of Form</w:t>
      </w:r>
    </w:p>
    <w:p w:rsidR="00205D98" w:rsidRPr="00205D98" w:rsidRDefault="00205D98" w:rsidP="00205D98">
      <w:pPr>
        <w:spacing w:after="0" w:line="240" w:lineRule="auto"/>
        <w:rPr>
          <w:rFonts w:ascii="Verdana" w:eastAsia="Times New Roman" w:hAnsi="Verdana" w:cs="Times New Roman"/>
          <w:sz w:val="24"/>
          <w:szCs w:val="24"/>
          <w:lang w:eastAsia="en-IE"/>
        </w:rPr>
      </w:pPr>
      <w:r w:rsidRPr="00205D98">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05D98">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205D98" w:rsidRPr="00205D98" w:rsidRDefault="00205D98" w:rsidP="00205D9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05D98">
        <w:rPr>
          <w:rFonts w:ascii="Verdana" w:eastAsia="Times New Roman" w:hAnsi="Verdana" w:cs="Times New Roman"/>
          <w:b/>
          <w:bCs/>
          <w:sz w:val="31"/>
          <w:szCs w:val="31"/>
          <w:u w:val="single"/>
          <w:lang w:eastAsia="en-IE"/>
        </w:rPr>
        <w:t>COMHAIRLE CONTAE ÁTHA CLIATH THEAS</w:t>
      </w:r>
      <w:r w:rsidRPr="00205D98">
        <w:rPr>
          <w:rFonts w:ascii="Verdana" w:eastAsia="Times New Roman" w:hAnsi="Verdana" w:cs="Times New Roman"/>
          <w:b/>
          <w:bCs/>
          <w:sz w:val="31"/>
          <w:szCs w:val="31"/>
          <w:u w:val="single"/>
          <w:lang w:eastAsia="en-IE"/>
        </w:rPr>
        <w:br/>
        <w:t>SOUTH DUBLIN COUNTY COUNCIL</w:t>
      </w:r>
    </w:p>
    <w:p w:rsidR="00205D98" w:rsidRPr="00205D98" w:rsidRDefault="00205D98" w:rsidP="00205D98">
      <w:pPr>
        <w:spacing w:before="300" w:after="300" w:line="240" w:lineRule="auto"/>
        <w:jc w:val="center"/>
        <w:rPr>
          <w:rFonts w:ascii="Verdana" w:eastAsia="Times New Roman" w:hAnsi="Verdana" w:cs="Times New Roman"/>
          <w:sz w:val="24"/>
          <w:szCs w:val="24"/>
          <w:lang w:eastAsia="en-IE"/>
        </w:rPr>
      </w:pPr>
      <w:r w:rsidRPr="00205D98">
        <w:rPr>
          <w:rFonts w:ascii="Verdana" w:eastAsia="Times New Roman" w:hAnsi="Verdana" w:cs="Times New Roman"/>
          <w:noProof/>
          <w:sz w:val="24"/>
          <w:szCs w:val="24"/>
          <w:lang w:eastAsia="en-IE"/>
        </w:rPr>
        <w:drawing>
          <wp:inline distT="0" distB="0" distL="0" distR="0" wp14:anchorId="75D46EE2" wp14:editId="6A189ABB">
            <wp:extent cx="952500" cy="1162050"/>
            <wp:effectExtent l="0" t="0" r="0" b="0"/>
            <wp:docPr id="28" name="Picture 28"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05D98" w:rsidRPr="00205D98" w:rsidRDefault="00205D98" w:rsidP="00205D9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05D98">
        <w:rPr>
          <w:rFonts w:ascii="Verdana" w:eastAsia="Times New Roman" w:hAnsi="Verdana" w:cs="Times New Roman"/>
          <w:b/>
          <w:bCs/>
          <w:sz w:val="24"/>
          <w:szCs w:val="24"/>
          <w:u w:val="single"/>
          <w:lang w:eastAsia="en-IE"/>
        </w:rPr>
        <w:t>MEETING OF SOUTH DUBLIN COUNTY COUNCIL</w:t>
      </w:r>
    </w:p>
    <w:p w:rsidR="00205D98" w:rsidRPr="00205D98" w:rsidRDefault="00205D98" w:rsidP="00205D9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05D98">
        <w:rPr>
          <w:rFonts w:ascii="Verdana" w:eastAsia="Times New Roman" w:hAnsi="Verdana" w:cs="Times New Roman"/>
          <w:b/>
          <w:bCs/>
          <w:sz w:val="24"/>
          <w:szCs w:val="24"/>
          <w:u w:val="single"/>
          <w:lang w:eastAsia="en-IE"/>
        </w:rPr>
        <w:t>Monday, March 12, 2018</w:t>
      </w:r>
    </w:p>
    <w:p w:rsidR="00205D98" w:rsidRPr="00205D98" w:rsidRDefault="00205D98" w:rsidP="00205D9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05D98">
        <w:rPr>
          <w:rFonts w:ascii="Verdana" w:eastAsia="Times New Roman" w:hAnsi="Verdana" w:cs="Times New Roman"/>
          <w:b/>
          <w:bCs/>
          <w:sz w:val="24"/>
          <w:szCs w:val="24"/>
          <w:u w:val="single"/>
          <w:lang w:eastAsia="en-IE"/>
        </w:rPr>
        <w:t>MOTION NO.4</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b/>
          <w:bCs/>
          <w:sz w:val="24"/>
          <w:szCs w:val="24"/>
          <w:lang w:eastAsia="en-IE"/>
        </w:rPr>
        <w:t>MOTION: Councillor M. Duff</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sz w:val="24"/>
          <w:szCs w:val="24"/>
          <w:lang w:eastAsia="en-IE"/>
        </w:rPr>
        <w:t>That this Council calls on the Chief Executive to ensure that any future tender for the provision of Pound Services for horses in the County, includes as part of the Service Level Agreement, a provision that the operators will respond to a request from the Garda for Pound Services, within one hour of receiving the request and that the operator will have an obligation to inform each Garda Station in the County, of their contact details and out of hours contact numbers. </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sz w:val="24"/>
          <w:szCs w:val="24"/>
          <w:lang w:eastAsia="en-IE"/>
        </w:rPr>
        <w:t>If this Motion is passed, please inform other Councils in the Dublin region.</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b/>
          <w:bCs/>
          <w:sz w:val="24"/>
          <w:szCs w:val="24"/>
          <w:lang w:eastAsia="en-IE"/>
        </w:rPr>
        <w:t>REPORT:</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sz w:val="24"/>
          <w:szCs w:val="24"/>
          <w:lang w:eastAsia="en-IE"/>
        </w:rPr>
        <w:t xml:space="preserve">The quality of arrangements for responding to requests/call outs in the current Multi Supplier Framework Agreement for the Provision of Services for the Control of Stray, Abandoned and Unidentified Horses is set out as "within 3 hours".  On drawdown of the completed Framework the Council will put in place the very minimum pragmatic respond time with the </w:t>
      </w:r>
      <w:r w:rsidR="00F505FA" w:rsidRPr="00205D98">
        <w:rPr>
          <w:rFonts w:ascii="Verdana" w:eastAsia="Times New Roman" w:hAnsi="Verdana" w:cs="Times New Roman"/>
          <w:sz w:val="24"/>
          <w:szCs w:val="24"/>
          <w:lang w:eastAsia="en-IE"/>
        </w:rPr>
        <w:t>successful</w:t>
      </w:r>
      <w:bookmarkStart w:id="0" w:name="_GoBack"/>
      <w:bookmarkEnd w:id="0"/>
      <w:r w:rsidRPr="00205D98">
        <w:rPr>
          <w:rFonts w:ascii="Verdana" w:eastAsia="Times New Roman" w:hAnsi="Verdana" w:cs="Times New Roman"/>
          <w:sz w:val="24"/>
          <w:szCs w:val="24"/>
          <w:lang w:eastAsia="en-IE"/>
        </w:rPr>
        <w:t xml:space="preserve"> contractor. </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sz w:val="24"/>
          <w:szCs w:val="24"/>
          <w:lang w:eastAsia="en-IE"/>
        </w:rPr>
        <w:t>The Council has always, and will continue, to keep each Garda Station within the County informed of the relevant and up to date contact details / out of hours contact numbers for the contracted Pound.</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sz w:val="24"/>
          <w:szCs w:val="24"/>
          <w:lang w:eastAsia="en-IE"/>
        </w:rPr>
        <w:t xml:space="preserve">In general terms, communications in relation to the control of animals within the Dublin Region has been significantly improved through the establishment in 2017 of the Dublin Region Horse Welfare Task Force </w:t>
      </w:r>
      <w:r w:rsidRPr="00205D98">
        <w:rPr>
          <w:rFonts w:ascii="Verdana" w:eastAsia="Times New Roman" w:hAnsi="Verdana" w:cs="Times New Roman"/>
          <w:sz w:val="24"/>
          <w:szCs w:val="24"/>
          <w:lang w:eastAsia="en-IE"/>
        </w:rPr>
        <w:lastRenderedPageBreak/>
        <w:t>whose membership comprises SDCC, DCC, FCC, DLRCC, DAFM, AGS, DSPCA, Voluntary/ NGOs.</w:t>
      </w:r>
    </w:p>
    <w:p w:rsidR="00205D98" w:rsidRPr="00205D98" w:rsidRDefault="00205D98" w:rsidP="00205D98">
      <w:pPr>
        <w:spacing w:before="100" w:beforeAutospacing="1" w:after="100" w:afterAutospacing="1" w:line="240" w:lineRule="auto"/>
        <w:rPr>
          <w:rFonts w:ascii="Verdana" w:eastAsia="Times New Roman" w:hAnsi="Verdana" w:cs="Times New Roman"/>
          <w:sz w:val="24"/>
          <w:szCs w:val="24"/>
          <w:lang w:eastAsia="en-IE"/>
        </w:rPr>
      </w:pPr>
      <w:r w:rsidRPr="00205D98">
        <w:rPr>
          <w:rFonts w:ascii="Verdana" w:eastAsia="Times New Roman" w:hAnsi="Verdana" w:cs="Times New Roman"/>
          <w:sz w:val="24"/>
          <w:szCs w:val="24"/>
          <w:lang w:eastAsia="en-IE"/>
        </w:rPr>
        <w:t>If the Motion is passed the sentiments of the members will be formally conveyed as outlined above.</w:t>
      </w:r>
    </w:p>
    <w:p w:rsidR="00205D98" w:rsidRPr="00205D98" w:rsidRDefault="00205D98" w:rsidP="00205D98">
      <w:pPr>
        <w:pBdr>
          <w:top w:val="single" w:sz="6" w:space="1" w:color="auto"/>
        </w:pBdr>
        <w:spacing w:after="0" w:line="240" w:lineRule="auto"/>
        <w:jc w:val="center"/>
        <w:rPr>
          <w:rFonts w:ascii="Arial" w:eastAsia="Times New Roman" w:hAnsi="Arial" w:cs="Arial"/>
          <w:vanish/>
          <w:sz w:val="16"/>
          <w:szCs w:val="16"/>
          <w:lang w:eastAsia="en-IE"/>
        </w:rPr>
      </w:pPr>
      <w:r w:rsidRPr="00205D98">
        <w:rPr>
          <w:rFonts w:ascii="Arial" w:eastAsia="Times New Roman" w:hAnsi="Arial" w:cs="Arial"/>
          <w:vanish/>
          <w:sz w:val="16"/>
          <w:szCs w:val="16"/>
          <w:lang w:eastAsia="en-IE"/>
        </w:rPr>
        <w:t>Bottom of Form</w:t>
      </w:r>
    </w:p>
    <w:p w:rsidR="00FD30CC" w:rsidRDefault="00F505FA"/>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98"/>
    <w:rsid w:val="00103976"/>
    <w:rsid w:val="00205D98"/>
    <w:rsid w:val="00555982"/>
    <w:rsid w:val="00F505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E2305-EE83-47B5-AD14-59C87070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25089">
      <w:bodyDiv w:val="1"/>
      <w:marLeft w:val="0"/>
      <w:marRight w:val="0"/>
      <w:marTop w:val="0"/>
      <w:marBottom w:val="0"/>
      <w:divBdr>
        <w:top w:val="none" w:sz="0" w:space="0" w:color="auto"/>
        <w:left w:val="none" w:sz="0" w:space="0" w:color="auto"/>
        <w:bottom w:val="none" w:sz="0" w:space="0" w:color="auto"/>
        <w:right w:val="none" w:sz="0" w:space="0" w:color="auto"/>
      </w:divBdr>
      <w:divsChild>
        <w:div w:id="918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2018-03-08T14:31:00Z</dcterms:created>
  <dcterms:modified xsi:type="dcterms:W3CDTF">2018-03-08T14:31:00Z</dcterms:modified>
</cp:coreProperties>
</file>