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956" w:rsidRDefault="00BD0956" w:rsidP="00BD0956">
      <w:pPr>
        <w:pStyle w:val="NormalWeb"/>
        <w:jc w:val="center"/>
        <w:rPr>
          <w:rFonts w:ascii="Tahoma" w:hAnsi="Tahoma" w:cs="Tahoma"/>
          <w:b/>
          <w:bCs/>
          <w:u w:val="single"/>
        </w:rPr>
      </w:pPr>
      <w:smartTag w:uri="urn:schemas-microsoft-com:office:smarttags" w:element="place">
        <w:smartTag w:uri="urn:schemas-microsoft-com:office:smarttags" w:element="PlaceName">
          <w:r>
            <w:rPr>
              <w:rFonts w:ascii="Tahoma" w:hAnsi="Tahoma" w:cs="Tahoma"/>
              <w:b/>
              <w:bCs/>
              <w:u w:val="single"/>
            </w:rPr>
            <w:t>COMHAIRLE</w:t>
          </w:r>
        </w:smartTag>
        <w:r>
          <w:rPr>
            <w:rFonts w:ascii="Tahoma" w:hAnsi="Tahoma" w:cs="Tahoma"/>
            <w:b/>
            <w:bCs/>
            <w:u w:val="single"/>
          </w:rPr>
          <w:t xml:space="preserv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smartTag>
      <w:r>
        <w:rPr>
          <w:rFonts w:ascii="Tahoma" w:hAnsi="Tahoma" w:cs="Tahoma"/>
          <w:b/>
          <w:bCs/>
          <w:u w:val="single"/>
        </w:rPr>
        <w:t xml:space="preserve"> COUNCIL</w:t>
      </w:r>
    </w:p>
    <w:p w:rsidR="00BD0956" w:rsidRDefault="00BD0956" w:rsidP="00BD0956">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0B2BEA83" wp14:editId="2ED04A41">
            <wp:extent cx="952500" cy="102870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p w:rsidR="00BD0956" w:rsidRDefault="00BD0956" w:rsidP="00BD0956">
      <w:pPr>
        <w:pStyle w:val="NormalWeb"/>
        <w:jc w:val="center"/>
        <w:rPr>
          <w:rFonts w:ascii="Tahoma" w:hAnsi="Tahoma" w:cs="Tahoma"/>
          <w:b/>
          <w:bCs/>
          <w:u w:val="single"/>
        </w:rPr>
      </w:pPr>
      <w:r>
        <w:rPr>
          <w:rFonts w:ascii="Tahoma" w:hAnsi="Tahoma" w:cs="Tahoma"/>
          <w:b/>
          <w:bCs/>
          <w:u w:val="single"/>
        </w:rPr>
        <w:t xml:space="preserve">MEETING OF SOUTH </w:t>
      </w:r>
      <w:smartTag w:uri="urn:schemas-microsoft-com:office:smarttags" w:element="City">
        <w:smartTag w:uri="urn:schemas-microsoft-com:office:smarttags" w:element="place">
          <w:r>
            <w:rPr>
              <w:rFonts w:ascii="Tahoma" w:hAnsi="Tahoma" w:cs="Tahoma"/>
              <w:b/>
              <w:bCs/>
              <w:u w:val="single"/>
            </w:rPr>
            <w:t>DUBLIN</w:t>
          </w:r>
        </w:smartTag>
      </w:smartTag>
      <w:r>
        <w:rPr>
          <w:rFonts w:ascii="Tahoma" w:hAnsi="Tahoma" w:cs="Tahoma"/>
          <w:b/>
          <w:bCs/>
          <w:u w:val="single"/>
        </w:rPr>
        <w:t xml:space="preserve"> COUNTY COUNCIL</w:t>
      </w:r>
    </w:p>
    <w:p w:rsidR="00BD0956" w:rsidRDefault="00BD0956" w:rsidP="00BD0956">
      <w:pPr>
        <w:pStyle w:val="NormalWeb"/>
        <w:jc w:val="center"/>
        <w:rPr>
          <w:rFonts w:ascii="Tahoma" w:hAnsi="Tahoma" w:cs="Tahoma"/>
          <w:b/>
          <w:u w:val="single"/>
        </w:rPr>
      </w:pPr>
      <w:r>
        <w:rPr>
          <w:rFonts w:ascii="Tahoma" w:hAnsi="Tahoma" w:cs="Tahoma"/>
          <w:b/>
          <w:u w:val="single"/>
        </w:rPr>
        <w:t>Monday, 12 February 2018</w:t>
      </w:r>
    </w:p>
    <w:p w:rsidR="00BD0956" w:rsidRDefault="00BD0956" w:rsidP="00BD0956">
      <w:pPr>
        <w:jc w:val="center"/>
        <w:rPr>
          <w:rFonts w:ascii="Tahoma" w:hAnsi="Tahoma" w:cs="Tahoma"/>
          <w:b/>
          <w:szCs w:val="24"/>
          <w:u w:val="single"/>
        </w:rPr>
      </w:pPr>
      <w:proofErr w:type="gramStart"/>
      <w:r>
        <w:rPr>
          <w:rFonts w:ascii="Tahoma" w:hAnsi="Tahoma" w:cs="Tahoma"/>
          <w:b/>
          <w:szCs w:val="24"/>
          <w:u w:val="single"/>
        </w:rPr>
        <w:t>ITEM  NO</w:t>
      </w:r>
      <w:proofErr w:type="gramEnd"/>
      <w:r>
        <w:rPr>
          <w:rFonts w:ascii="Tahoma" w:hAnsi="Tahoma" w:cs="Tahoma"/>
          <w:b/>
          <w:szCs w:val="24"/>
          <w:u w:val="single"/>
        </w:rPr>
        <w:t xml:space="preserve">. H-I </w:t>
      </w:r>
      <w:r w:rsidR="00BC3927">
        <w:rPr>
          <w:rFonts w:ascii="Tahoma" w:hAnsi="Tahoma" w:cs="Tahoma"/>
          <w:b/>
          <w:szCs w:val="24"/>
          <w:u w:val="single"/>
        </w:rPr>
        <w:t>(7) c</w:t>
      </w:r>
      <w:bookmarkStart w:id="0" w:name="_GoBack"/>
      <w:bookmarkEnd w:id="0"/>
    </w:p>
    <w:p w:rsidR="00BD0956" w:rsidRDefault="00BD0956" w:rsidP="00BD0956">
      <w:pPr>
        <w:jc w:val="center"/>
        <w:rPr>
          <w:rFonts w:ascii="Tahoma" w:hAnsi="Tahoma" w:cs="Tahoma"/>
          <w:b/>
          <w:szCs w:val="24"/>
          <w:u w:val="single"/>
        </w:rPr>
      </w:pPr>
    </w:p>
    <w:p w:rsidR="006B6C0F" w:rsidRDefault="006B15E1" w:rsidP="006B15E1">
      <w:pPr>
        <w:ind w:left="720" w:hanging="720"/>
        <w:rPr>
          <w:rFonts w:ascii="Tahoma" w:hAnsi="Tahoma" w:cs="Tahoma"/>
          <w:b/>
          <w:lang w:val="en-IE"/>
        </w:rPr>
      </w:pPr>
      <w:r>
        <w:rPr>
          <w:rFonts w:ascii="Tahoma" w:hAnsi="Tahoma" w:cs="Tahoma"/>
          <w:b/>
          <w:lang w:val="en-IE"/>
        </w:rPr>
        <w:t>Re:</w:t>
      </w:r>
      <w:r>
        <w:rPr>
          <w:rFonts w:ascii="Tahoma" w:hAnsi="Tahoma" w:cs="Tahoma"/>
          <w:b/>
          <w:lang w:val="en-IE"/>
        </w:rPr>
        <w:tab/>
      </w:r>
      <w:r w:rsidRPr="00C65473">
        <w:rPr>
          <w:rFonts w:ascii="Tahoma" w:hAnsi="Tahoma" w:cs="Tahoma"/>
          <w:b/>
          <w:lang w:val="en-IE"/>
        </w:rPr>
        <w:t xml:space="preserve">Proposed disposal of </w:t>
      </w:r>
      <w:r>
        <w:rPr>
          <w:rFonts w:ascii="Tahoma" w:hAnsi="Tahoma" w:cs="Tahoma"/>
          <w:b/>
          <w:lang w:val="en-IE"/>
        </w:rPr>
        <w:t xml:space="preserve">plot of land adjacent to 124 </w:t>
      </w:r>
      <w:proofErr w:type="spellStart"/>
      <w:r>
        <w:rPr>
          <w:rFonts w:ascii="Tahoma" w:hAnsi="Tahoma" w:cs="Tahoma"/>
          <w:b/>
          <w:lang w:val="en-IE"/>
        </w:rPr>
        <w:t>Palmerstown</w:t>
      </w:r>
      <w:proofErr w:type="spellEnd"/>
      <w:r>
        <w:rPr>
          <w:rFonts w:ascii="Tahoma" w:hAnsi="Tahoma" w:cs="Tahoma"/>
          <w:b/>
          <w:lang w:val="en-IE"/>
        </w:rPr>
        <w:t xml:space="preserve"> Woods, </w:t>
      </w:r>
      <w:proofErr w:type="spellStart"/>
      <w:r>
        <w:rPr>
          <w:rFonts w:ascii="Tahoma" w:hAnsi="Tahoma" w:cs="Tahoma"/>
          <w:b/>
          <w:lang w:val="en-IE"/>
        </w:rPr>
        <w:t>Clondalkin</w:t>
      </w:r>
      <w:proofErr w:type="spellEnd"/>
      <w:r>
        <w:rPr>
          <w:rFonts w:ascii="Tahoma" w:hAnsi="Tahoma" w:cs="Tahoma"/>
          <w:b/>
          <w:lang w:val="en-IE"/>
        </w:rPr>
        <w:t>, Dublin 22</w:t>
      </w:r>
    </w:p>
    <w:p w:rsidR="006B15E1" w:rsidRDefault="006B15E1" w:rsidP="006B15E1">
      <w:pPr>
        <w:ind w:left="720" w:hanging="720"/>
        <w:rPr>
          <w:rFonts w:ascii="Tahoma" w:hAnsi="Tahoma" w:cs="Tahoma"/>
          <w:b/>
          <w:lang w:val="en-IE"/>
        </w:rPr>
      </w:pPr>
    </w:p>
    <w:p w:rsidR="006B15E1" w:rsidRDefault="006B15E1" w:rsidP="006B15E1">
      <w:pPr>
        <w:rPr>
          <w:rFonts w:ascii="Tahoma" w:hAnsi="Tahoma" w:cs="Tahoma"/>
          <w:lang w:val="en-IE"/>
        </w:rPr>
      </w:pPr>
      <w:r>
        <w:rPr>
          <w:rFonts w:ascii="Tahoma" w:hAnsi="Tahoma" w:cs="Tahoma"/>
          <w:lang w:val="en-IE"/>
        </w:rPr>
        <w:t xml:space="preserve">The </w:t>
      </w:r>
      <w:proofErr w:type="spellStart"/>
      <w:r>
        <w:rPr>
          <w:rFonts w:ascii="Tahoma" w:hAnsi="Tahoma" w:cs="Tahoma"/>
          <w:lang w:val="en-IE"/>
        </w:rPr>
        <w:t>houseowners</w:t>
      </w:r>
      <w:proofErr w:type="spellEnd"/>
      <w:r>
        <w:rPr>
          <w:rFonts w:ascii="Tahoma" w:hAnsi="Tahoma" w:cs="Tahoma"/>
          <w:lang w:val="en-IE"/>
        </w:rPr>
        <w:t xml:space="preserve"> of 124 </w:t>
      </w:r>
      <w:proofErr w:type="spellStart"/>
      <w:r>
        <w:rPr>
          <w:rFonts w:ascii="Tahoma" w:hAnsi="Tahoma" w:cs="Tahoma"/>
          <w:lang w:val="en-IE"/>
        </w:rPr>
        <w:t>Palmerstown</w:t>
      </w:r>
      <w:proofErr w:type="spellEnd"/>
      <w:r>
        <w:rPr>
          <w:rFonts w:ascii="Tahoma" w:hAnsi="Tahoma" w:cs="Tahoma"/>
          <w:lang w:val="en-IE"/>
        </w:rPr>
        <w:t xml:space="preserve"> Woods, </w:t>
      </w:r>
      <w:proofErr w:type="spellStart"/>
      <w:r>
        <w:rPr>
          <w:rFonts w:ascii="Tahoma" w:hAnsi="Tahoma" w:cs="Tahoma"/>
          <w:lang w:val="en-IE"/>
        </w:rPr>
        <w:t>Clondalkin</w:t>
      </w:r>
      <w:proofErr w:type="spellEnd"/>
      <w:r>
        <w:rPr>
          <w:rFonts w:ascii="Tahoma" w:hAnsi="Tahoma" w:cs="Tahoma"/>
          <w:lang w:val="en-IE"/>
        </w:rPr>
        <w:t>, Dublin 22 wish to regularise title to a plot of Council owned land located within the curtilage of their property.</w:t>
      </w:r>
    </w:p>
    <w:p w:rsidR="006B15E1" w:rsidRPr="00BC30A7" w:rsidRDefault="006B15E1" w:rsidP="006B15E1">
      <w:pPr>
        <w:jc w:val="both"/>
        <w:rPr>
          <w:rFonts w:ascii="Tahoma" w:hAnsi="Tahoma" w:cs="Tahoma"/>
          <w:b/>
          <w:u w:val="single"/>
        </w:rPr>
      </w:pPr>
    </w:p>
    <w:p w:rsidR="006B15E1" w:rsidRPr="00BC30A7" w:rsidRDefault="006B15E1" w:rsidP="006B15E1">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Pr>
          <w:rFonts w:ascii="Tahoma" w:hAnsi="Tahoma" w:cs="Tahoma"/>
          <w:lang w:val="en-IE"/>
        </w:rPr>
        <w:t>.</w:t>
      </w:r>
    </w:p>
    <w:p w:rsidR="006B15E1" w:rsidRPr="00BC30A7" w:rsidRDefault="006B15E1" w:rsidP="006B15E1">
      <w:pPr>
        <w:rPr>
          <w:rFonts w:ascii="Tahoma" w:hAnsi="Tahoma" w:cs="Tahoma"/>
          <w:lang w:val="en-IE"/>
        </w:rPr>
      </w:pPr>
    </w:p>
    <w:p w:rsidR="006B15E1" w:rsidRDefault="006B15E1" w:rsidP="006B15E1">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0.019 hectares (190 square metres) </w:t>
      </w:r>
      <w:r w:rsidRPr="00BC30A7">
        <w:rPr>
          <w:rFonts w:ascii="Tahoma" w:hAnsi="Tahoma" w:cs="Tahoma"/>
          <w:lang w:val="en-IE"/>
        </w:rPr>
        <w:t xml:space="preserve">or thereabouts </w:t>
      </w:r>
      <w:r>
        <w:rPr>
          <w:rFonts w:ascii="Tahoma" w:hAnsi="Tahoma" w:cs="Tahoma"/>
          <w:bCs/>
        </w:rPr>
        <w:t xml:space="preserve">at 124 </w:t>
      </w:r>
      <w:proofErr w:type="spellStart"/>
      <w:r>
        <w:rPr>
          <w:rFonts w:ascii="Tahoma" w:hAnsi="Tahoma" w:cs="Tahoma"/>
          <w:bCs/>
        </w:rPr>
        <w:t>Palmerstown</w:t>
      </w:r>
      <w:proofErr w:type="spellEnd"/>
      <w:r>
        <w:rPr>
          <w:rFonts w:ascii="Tahoma" w:hAnsi="Tahoma" w:cs="Tahoma"/>
          <w:bCs/>
        </w:rPr>
        <w:t xml:space="preserve"> Woods, </w:t>
      </w:r>
      <w:proofErr w:type="spellStart"/>
      <w:r>
        <w:rPr>
          <w:rFonts w:ascii="Tahoma" w:hAnsi="Tahoma" w:cs="Tahoma"/>
          <w:bCs/>
        </w:rPr>
        <w:t>Clondalkin</w:t>
      </w:r>
      <w:proofErr w:type="spellEnd"/>
      <w:r>
        <w:rPr>
          <w:rFonts w:ascii="Tahoma" w:hAnsi="Tahoma" w:cs="Tahoma"/>
          <w:bCs/>
        </w:rPr>
        <w:t xml:space="preserve">, </w:t>
      </w:r>
      <w:proofErr w:type="gramStart"/>
      <w:r>
        <w:rPr>
          <w:rFonts w:ascii="Tahoma" w:hAnsi="Tahoma" w:cs="Tahoma"/>
          <w:bCs/>
        </w:rPr>
        <w:t>Dublin</w:t>
      </w:r>
      <w:proofErr w:type="gramEnd"/>
      <w:r>
        <w:rPr>
          <w:rFonts w:ascii="Tahoma" w:hAnsi="Tahoma" w:cs="Tahoma"/>
          <w:bCs/>
        </w:rPr>
        <w:t xml:space="preserve"> 22 </w:t>
      </w:r>
      <w:r w:rsidRPr="00BC30A7">
        <w:rPr>
          <w:rFonts w:ascii="Tahoma" w:hAnsi="Tahoma" w:cs="Tahoma"/>
          <w:lang w:val="en-IE"/>
        </w:rPr>
        <w:t xml:space="preserve">as outlined in </w:t>
      </w:r>
      <w:r>
        <w:rPr>
          <w:rFonts w:ascii="Tahoma" w:hAnsi="Tahoma" w:cs="Tahoma"/>
          <w:lang w:val="en-IE"/>
        </w:rPr>
        <w:t xml:space="preserve">red on the attached Drawing No. LA/10/17 </w:t>
      </w:r>
      <w:r w:rsidRPr="00BC30A7">
        <w:rPr>
          <w:rFonts w:ascii="Tahoma" w:hAnsi="Tahoma" w:cs="Tahoma"/>
          <w:lang w:val="en-IE"/>
        </w:rPr>
        <w:t xml:space="preserve">to the </w:t>
      </w:r>
      <w:r>
        <w:rPr>
          <w:rFonts w:ascii="Tahoma" w:hAnsi="Tahoma" w:cs="Tahoma"/>
          <w:lang w:val="en-IE"/>
        </w:rPr>
        <w:t>Applicants</w:t>
      </w:r>
      <w:r w:rsidRPr="00BC30A7">
        <w:rPr>
          <w:rFonts w:ascii="Tahoma" w:hAnsi="Tahoma" w:cs="Tahoma"/>
          <w:lang w:val="en-IE"/>
        </w:rPr>
        <w:t xml:space="preserve">, </w:t>
      </w:r>
      <w:r>
        <w:rPr>
          <w:rFonts w:ascii="Tahoma" w:hAnsi="Tahoma" w:cs="Tahoma"/>
          <w:lang w:val="en-IE"/>
        </w:rPr>
        <w:t xml:space="preserve">Nisha Alexander and </w:t>
      </w:r>
      <w:proofErr w:type="spellStart"/>
      <w:r>
        <w:rPr>
          <w:rFonts w:ascii="Tahoma" w:hAnsi="Tahoma" w:cs="Tahoma"/>
          <w:lang w:val="en-IE"/>
        </w:rPr>
        <w:t>Shibu</w:t>
      </w:r>
      <w:proofErr w:type="spellEnd"/>
      <w:r>
        <w:rPr>
          <w:rFonts w:ascii="Tahoma" w:hAnsi="Tahoma" w:cs="Tahoma"/>
          <w:lang w:val="en-IE"/>
        </w:rPr>
        <w:t xml:space="preserve"> Koshy </w:t>
      </w:r>
      <w:proofErr w:type="spellStart"/>
      <w:r>
        <w:rPr>
          <w:rFonts w:ascii="Tahoma" w:hAnsi="Tahoma" w:cs="Tahoma"/>
          <w:lang w:val="en-IE"/>
        </w:rPr>
        <w:t>Thoppilazhikethu</w:t>
      </w:r>
      <w:proofErr w:type="spellEnd"/>
      <w:r>
        <w:rPr>
          <w:rFonts w:ascii="Tahoma" w:hAnsi="Tahoma" w:cs="Tahoma"/>
          <w:lang w:val="en-IE"/>
        </w:rPr>
        <w:t xml:space="preserve">, </w:t>
      </w:r>
      <w:proofErr w:type="spellStart"/>
      <w:r>
        <w:rPr>
          <w:rFonts w:ascii="Tahoma" w:hAnsi="Tahoma" w:cs="Tahoma"/>
          <w:lang w:val="en-IE"/>
        </w:rPr>
        <w:t>i</w:t>
      </w:r>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6B15E1" w:rsidRDefault="006B15E1" w:rsidP="006B15E1">
      <w:pPr>
        <w:rPr>
          <w:rFonts w:ascii="Tahoma" w:hAnsi="Tahoma" w:cs="Tahoma"/>
          <w:bCs/>
        </w:rPr>
      </w:pPr>
    </w:p>
    <w:p w:rsidR="006B15E1" w:rsidRPr="009E4125" w:rsidRDefault="006B15E1" w:rsidP="006B15E1">
      <w:pPr>
        <w:numPr>
          <w:ilvl w:val="0"/>
          <w:numId w:val="1"/>
        </w:numPr>
        <w:rPr>
          <w:rFonts w:ascii="Tahoma" w:hAnsi="Tahoma" w:cs="Tahoma"/>
        </w:rPr>
      </w:pPr>
      <w:r w:rsidRPr="009E4125">
        <w:rPr>
          <w:rFonts w:ascii="Tahoma" w:hAnsi="Tahoma" w:cs="Tahoma"/>
        </w:rPr>
        <w:t>That the subject plot comprises an area of 0.0</w:t>
      </w:r>
      <w:r>
        <w:rPr>
          <w:rFonts w:ascii="Tahoma" w:hAnsi="Tahoma" w:cs="Tahoma"/>
        </w:rPr>
        <w:t>19</w:t>
      </w:r>
      <w:r w:rsidRPr="009E4125">
        <w:rPr>
          <w:rFonts w:ascii="Tahoma" w:hAnsi="Tahoma" w:cs="Tahoma"/>
        </w:rPr>
        <w:t xml:space="preserve"> hectares (</w:t>
      </w:r>
      <w:r>
        <w:rPr>
          <w:rFonts w:ascii="Tahoma" w:hAnsi="Tahoma" w:cs="Tahoma"/>
        </w:rPr>
        <w:t>190</w:t>
      </w:r>
      <w:r w:rsidRPr="009E4125">
        <w:rPr>
          <w:rFonts w:ascii="Tahoma" w:hAnsi="Tahoma" w:cs="Tahoma"/>
        </w:rPr>
        <w:t xml:space="preserve"> square metres) or thereabouts and is outlined in red on the attached Drawing No. LA/</w:t>
      </w:r>
      <w:r>
        <w:rPr>
          <w:rFonts w:ascii="Tahoma" w:hAnsi="Tahoma" w:cs="Tahoma"/>
        </w:rPr>
        <w:t>10</w:t>
      </w:r>
      <w:r w:rsidRPr="009E4125">
        <w:rPr>
          <w:rFonts w:ascii="Tahoma" w:hAnsi="Tahoma" w:cs="Tahoma"/>
        </w:rPr>
        <w:t>/17.</w:t>
      </w:r>
    </w:p>
    <w:p w:rsidR="006B15E1" w:rsidRPr="009E4125" w:rsidRDefault="006B15E1" w:rsidP="006B15E1">
      <w:pPr>
        <w:ind w:left="720"/>
        <w:rPr>
          <w:rFonts w:ascii="Tahoma" w:hAnsi="Tahoma" w:cs="Tahoma"/>
        </w:rPr>
      </w:pPr>
    </w:p>
    <w:p w:rsidR="006B15E1" w:rsidRPr="009E4125" w:rsidRDefault="006B15E1" w:rsidP="006B15E1">
      <w:pPr>
        <w:numPr>
          <w:ilvl w:val="0"/>
          <w:numId w:val="1"/>
        </w:numPr>
        <w:rPr>
          <w:rFonts w:ascii="Tahoma" w:hAnsi="Tahoma" w:cs="Tahoma"/>
        </w:rPr>
      </w:pPr>
      <w:r w:rsidRPr="009E4125">
        <w:rPr>
          <w:rFonts w:ascii="Tahoma" w:hAnsi="Tahoma" w:cs="Tahoma"/>
        </w:rPr>
        <w:t>That the Council disposes of the subject plot for the consideration of €8,000 (eight thousand euro) plus VAT (if applicable).</w:t>
      </w:r>
      <w:r w:rsidRPr="009E4125">
        <w:rPr>
          <w:rFonts w:ascii="Tahoma" w:hAnsi="Tahoma" w:cs="Tahoma"/>
        </w:rPr>
        <w:br/>
      </w:r>
    </w:p>
    <w:p w:rsidR="006B15E1" w:rsidRPr="009E4125" w:rsidRDefault="006B15E1" w:rsidP="006B15E1">
      <w:pPr>
        <w:numPr>
          <w:ilvl w:val="0"/>
          <w:numId w:val="1"/>
        </w:numPr>
        <w:rPr>
          <w:rFonts w:ascii="Tahoma" w:hAnsi="Tahoma" w:cs="Tahoma"/>
        </w:rPr>
      </w:pPr>
      <w:r w:rsidRPr="009E4125">
        <w:rPr>
          <w:rFonts w:ascii="Tahoma" w:hAnsi="Tahoma" w:cs="Tahoma"/>
        </w:rPr>
        <w:t>That the subject plot is disposed of with full freehold title and vacant possession.</w:t>
      </w:r>
    </w:p>
    <w:p w:rsidR="006B15E1" w:rsidRPr="009E4125" w:rsidRDefault="006B15E1" w:rsidP="006B15E1">
      <w:pPr>
        <w:ind w:left="720"/>
        <w:rPr>
          <w:rFonts w:ascii="Tahoma" w:hAnsi="Tahoma" w:cs="Tahoma"/>
        </w:rPr>
      </w:pPr>
    </w:p>
    <w:p w:rsidR="006B15E1" w:rsidRDefault="006B15E1" w:rsidP="006B15E1">
      <w:pPr>
        <w:numPr>
          <w:ilvl w:val="0"/>
          <w:numId w:val="1"/>
        </w:numPr>
        <w:rPr>
          <w:rFonts w:ascii="Tahoma" w:hAnsi="Tahoma" w:cs="Tahoma"/>
        </w:rPr>
      </w:pPr>
      <w:r w:rsidRPr="009E4125">
        <w:rPr>
          <w:rFonts w:ascii="Tahoma" w:hAnsi="Tahoma" w:cs="Tahoma"/>
        </w:rPr>
        <w:t xml:space="preserve">That the Applicants hold the freehold or equivalent interest in </w:t>
      </w:r>
      <w:r>
        <w:rPr>
          <w:rFonts w:ascii="Tahoma" w:hAnsi="Tahoma" w:cs="Tahoma"/>
        </w:rPr>
        <w:t xml:space="preserve">124 </w:t>
      </w:r>
      <w:proofErr w:type="spellStart"/>
      <w:r>
        <w:rPr>
          <w:rFonts w:ascii="Tahoma" w:hAnsi="Tahoma" w:cs="Tahoma"/>
        </w:rPr>
        <w:t>Palmerstown</w:t>
      </w:r>
      <w:proofErr w:type="spellEnd"/>
      <w:r>
        <w:rPr>
          <w:rFonts w:ascii="Tahoma" w:hAnsi="Tahoma" w:cs="Tahoma"/>
        </w:rPr>
        <w:t xml:space="preserve"> Woods, </w:t>
      </w:r>
      <w:proofErr w:type="spellStart"/>
      <w:r>
        <w:rPr>
          <w:rFonts w:ascii="Tahoma" w:hAnsi="Tahoma" w:cs="Tahoma"/>
        </w:rPr>
        <w:t>Clondalkin</w:t>
      </w:r>
      <w:proofErr w:type="spellEnd"/>
      <w:r>
        <w:rPr>
          <w:rFonts w:ascii="Tahoma" w:hAnsi="Tahoma" w:cs="Tahoma"/>
        </w:rPr>
        <w:t xml:space="preserve">, </w:t>
      </w:r>
      <w:proofErr w:type="gramStart"/>
      <w:r>
        <w:rPr>
          <w:rFonts w:ascii="Tahoma" w:hAnsi="Tahoma" w:cs="Tahoma"/>
        </w:rPr>
        <w:t>Dublin</w:t>
      </w:r>
      <w:proofErr w:type="gramEnd"/>
      <w:r>
        <w:rPr>
          <w:rFonts w:ascii="Tahoma" w:hAnsi="Tahoma" w:cs="Tahoma"/>
        </w:rPr>
        <w:t xml:space="preserve"> 22.</w:t>
      </w:r>
    </w:p>
    <w:p w:rsidR="006B15E1" w:rsidRDefault="006B15E1" w:rsidP="006B15E1">
      <w:pPr>
        <w:pStyle w:val="ListParagraph"/>
        <w:rPr>
          <w:rFonts w:ascii="Tahoma" w:hAnsi="Tahoma" w:cs="Tahoma"/>
          <w:sz w:val="24"/>
        </w:rPr>
      </w:pPr>
    </w:p>
    <w:p w:rsidR="006B15E1" w:rsidRPr="00D13C2C" w:rsidRDefault="006B15E1" w:rsidP="006B15E1">
      <w:pPr>
        <w:numPr>
          <w:ilvl w:val="0"/>
          <w:numId w:val="1"/>
        </w:numPr>
        <w:rPr>
          <w:rFonts w:ascii="Tahoma" w:hAnsi="Tahoma" w:cs="Tahoma"/>
        </w:rPr>
      </w:pPr>
      <w:r>
        <w:rPr>
          <w:rFonts w:ascii="Tahoma" w:hAnsi="Tahoma" w:cs="Tahoma"/>
        </w:rPr>
        <w:lastRenderedPageBreak/>
        <w:t>That the Council shall retain a wayleave over the area coloured yellow on Drawing No. LA/10/17.</w:t>
      </w:r>
    </w:p>
    <w:p w:rsidR="006B15E1" w:rsidRPr="009E4125" w:rsidRDefault="006B15E1" w:rsidP="006B15E1">
      <w:pPr>
        <w:ind w:left="720"/>
        <w:rPr>
          <w:rFonts w:ascii="Tahoma" w:hAnsi="Tahoma" w:cs="Tahoma"/>
        </w:rPr>
      </w:pPr>
    </w:p>
    <w:p w:rsidR="006B15E1" w:rsidRDefault="006B15E1" w:rsidP="006B15E1">
      <w:pPr>
        <w:numPr>
          <w:ilvl w:val="0"/>
          <w:numId w:val="1"/>
        </w:numPr>
        <w:rPr>
          <w:rFonts w:ascii="Tahoma" w:hAnsi="Tahoma" w:cs="Tahoma"/>
        </w:rPr>
      </w:pPr>
      <w:r w:rsidRPr="00A56A18">
        <w:rPr>
          <w:rFonts w:ascii="Tahoma" w:hAnsi="Tahoma" w:cs="Tahoma"/>
        </w:rPr>
        <w:t xml:space="preserve">That </w:t>
      </w:r>
      <w:r>
        <w:rPr>
          <w:rFonts w:ascii="Tahoma" w:hAnsi="Tahoma" w:cs="Tahoma"/>
        </w:rPr>
        <w:t>all boundary features shall be</w:t>
      </w:r>
      <w:r w:rsidRPr="00A56A18">
        <w:rPr>
          <w:rFonts w:ascii="Tahoma" w:hAnsi="Tahoma" w:cs="Tahoma"/>
        </w:rPr>
        <w:t xml:space="preserve"> in accordance with the Planning &amp; Development and the Building Control legislation</w:t>
      </w:r>
      <w:r>
        <w:rPr>
          <w:rFonts w:ascii="Tahoma" w:hAnsi="Tahoma" w:cs="Tahoma"/>
        </w:rPr>
        <w:t>.</w:t>
      </w:r>
      <w:r w:rsidRPr="00A56A18">
        <w:rPr>
          <w:rFonts w:ascii="Tahoma" w:hAnsi="Tahoma" w:cs="Tahoma"/>
        </w:rPr>
        <w:t xml:space="preserve"> </w:t>
      </w:r>
    </w:p>
    <w:p w:rsidR="006B15E1" w:rsidRPr="00A56A18" w:rsidRDefault="006B15E1" w:rsidP="006B15E1">
      <w:pPr>
        <w:rPr>
          <w:rFonts w:ascii="Tahoma" w:hAnsi="Tahoma" w:cs="Tahoma"/>
        </w:rPr>
      </w:pPr>
    </w:p>
    <w:p w:rsidR="006B15E1" w:rsidRPr="009E4125" w:rsidRDefault="006B15E1" w:rsidP="006B15E1">
      <w:pPr>
        <w:numPr>
          <w:ilvl w:val="0"/>
          <w:numId w:val="1"/>
        </w:numPr>
        <w:rPr>
          <w:rFonts w:ascii="Tahoma" w:hAnsi="Tahoma" w:cs="Tahoma"/>
        </w:rPr>
      </w:pPr>
      <w:r w:rsidRPr="009E4125">
        <w:rPr>
          <w:rFonts w:ascii="Tahoma" w:hAnsi="Tahoma" w:cs="Tahoma"/>
        </w:rPr>
        <w:t>That the Applicants pay the Council’s legal fees plus VAT and outlay.</w:t>
      </w:r>
      <w:r w:rsidRPr="009E4125">
        <w:rPr>
          <w:rFonts w:ascii="Tahoma" w:hAnsi="Tahoma" w:cs="Tahoma"/>
        </w:rPr>
        <w:br/>
      </w:r>
    </w:p>
    <w:p w:rsidR="006B15E1" w:rsidRPr="009E4125" w:rsidRDefault="006B15E1" w:rsidP="006B15E1">
      <w:pPr>
        <w:numPr>
          <w:ilvl w:val="0"/>
          <w:numId w:val="1"/>
        </w:numPr>
        <w:rPr>
          <w:rFonts w:ascii="Tahoma" w:hAnsi="Tahoma" w:cs="Tahoma"/>
        </w:rPr>
      </w:pPr>
      <w:r w:rsidRPr="009E4125">
        <w:rPr>
          <w:rFonts w:ascii="Tahoma" w:hAnsi="Tahoma" w:cs="Tahoma"/>
        </w:rPr>
        <w:t xml:space="preserve">That the Applicants pay the Council’s </w:t>
      </w:r>
      <w:proofErr w:type="spellStart"/>
      <w:r w:rsidRPr="009E4125">
        <w:rPr>
          <w:rFonts w:ascii="Tahoma" w:hAnsi="Tahoma" w:cs="Tahoma"/>
        </w:rPr>
        <w:t>Valuer’s</w:t>
      </w:r>
      <w:proofErr w:type="spellEnd"/>
      <w:r w:rsidRPr="009E4125">
        <w:rPr>
          <w:rFonts w:ascii="Tahoma" w:hAnsi="Tahoma" w:cs="Tahoma"/>
        </w:rPr>
        <w:t xml:space="preserve"> fees of €800 plus VAT.</w:t>
      </w:r>
      <w:r w:rsidRPr="009E4125">
        <w:rPr>
          <w:rFonts w:ascii="Tahoma" w:hAnsi="Tahoma" w:cs="Tahoma"/>
        </w:rPr>
        <w:br/>
      </w:r>
    </w:p>
    <w:p w:rsidR="006B15E1" w:rsidRPr="009E4125" w:rsidRDefault="006B15E1" w:rsidP="006B15E1">
      <w:pPr>
        <w:numPr>
          <w:ilvl w:val="0"/>
          <w:numId w:val="1"/>
        </w:numPr>
        <w:rPr>
          <w:rFonts w:ascii="Tahoma" w:hAnsi="Tahoma" w:cs="Tahoma"/>
        </w:rPr>
      </w:pPr>
      <w:r w:rsidRPr="009E4125">
        <w:rPr>
          <w:rFonts w:ascii="Tahoma" w:hAnsi="Tahoma" w:cs="Tahoma"/>
        </w:rPr>
        <w:t>That all parties use their best endeavours to complete the transaction within a reasonable timeframe following adoption of the disposal resolution.</w:t>
      </w:r>
      <w:r w:rsidRPr="009E4125">
        <w:rPr>
          <w:rFonts w:ascii="Tahoma" w:hAnsi="Tahoma" w:cs="Tahoma"/>
        </w:rPr>
        <w:br/>
      </w:r>
    </w:p>
    <w:p w:rsidR="006B15E1" w:rsidRPr="009E4125" w:rsidRDefault="006B15E1" w:rsidP="006B15E1">
      <w:pPr>
        <w:numPr>
          <w:ilvl w:val="0"/>
          <w:numId w:val="1"/>
        </w:numPr>
        <w:rPr>
          <w:rFonts w:ascii="Tahoma" w:hAnsi="Tahoma" w:cs="Tahoma"/>
        </w:rPr>
      </w:pPr>
      <w:r w:rsidRPr="009E4125">
        <w:rPr>
          <w:rFonts w:ascii="Tahoma" w:hAnsi="Tahoma" w:cs="Tahoma"/>
        </w:rPr>
        <w:t>That the Law Agent drafts the necessary legal agreements and includes any further terms deemed appropriate in Agreements of this nature.</w:t>
      </w:r>
      <w:r w:rsidRPr="009E4125">
        <w:rPr>
          <w:rFonts w:ascii="Tahoma" w:hAnsi="Tahoma" w:cs="Tahoma"/>
        </w:rPr>
        <w:br/>
      </w:r>
    </w:p>
    <w:p w:rsidR="006B15E1" w:rsidRDefault="006B15E1" w:rsidP="006B15E1">
      <w:pPr>
        <w:numPr>
          <w:ilvl w:val="0"/>
          <w:numId w:val="1"/>
        </w:numPr>
        <w:rPr>
          <w:rFonts w:ascii="Tahoma" w:hAnsi="Tahoma" w:cs="Tahoma"/>
        </w:rPr>
      </w:pPr>
      <w:r w:rsidRPr="009E4125">
        <w:rPr>
          <w:rFonts w:ascii="Tahoma" w:hAnsi="Tahoma" w:cs="Tahoma"/>
        </w:rPr>
        <w:t>That no contract enforceable at Law is created or intended to be created until such time as contracts have been exchanged.</w:t>
      </w:r>
      <w:r>
        <w:rPr>
          <w:rFonts w:ascii="Tahoma" w:hAnsi="Tahoma" w:cs="Tahoma"/>
        </w:rPr>
        <w:br/>
      </w:r>
    </w:p>
    <w:p w:rsidR="006B15E1" w:rsidRDefault="006B15E1" w:rsidP="006B15E1">
      <w:pPr>
        <w:numPr>
          <w:ilvl w:val="0"/>
          <w:numId w:val="1"/>
        </w:numPr>
        <w:rPr>
          <w:rFonts w:ascii="Tahoma" w:hAnsi="Tahoma" w:cs="Tahoma"/>
        </w:rPr>
      </w:pPr>
      <w:r w:rsidRPr="006B15E1">
        <w:rPr>
          <w:rFonts w:ascii="Tahoma" w:hAnsi="Tahoma" w:cs="Tahoma"/>
        </w:rPr>
        <w:t>That the disposal is subject to the necessary approvals and consents being obtained.</w:t>
      </w:r>
    </w:p>
    <w:p w:rsidR="00207793" w:rsidRDefault="00207793" w:rsidP="00207793">
      <w:pPr>
        <w:rPr>
          <w:rFonts w:ascii="Tahoma" w:hAnsi="Tahoma" w:cs="Tahoma"/>
        </w:rPr>
      </w:pPr>
    </w:p>
    <w:p w:rsidR="00207793" w:rsidRDefault="00207793" w:rsidP="00207793">
      <w:pPr>
        <w:rPr>
          <w:rFonts w:ascii="Tahoma" w:hAnsi="Tahoma" w:cs="Tahoma"/>
        </w:rPr>
      </w:pPr>
      <w:r>
        <w:rPr>
          <w:rFonts w:ascii="Tahoma" w:hAnsi="Tahoma" w:cs="Tahoma"/>
        </w:rPr>
        <w:t>The lands being disposed of were dedicated to South Dublin County Council in 1984 as open space and later acquired by the Council in 2006 by a Deed of Waiver from the Chief State Solicitor’s Office.</w:t>
      </w:r>
    </w:p>
    <w:p w:rsidR="006B15E1" w:rsidRDefault="006B15E1" w:rsidP="006B15E1">
      <w:pPr>
        <w:rPr>
          <w:rFonts w:ascii="Tahoma" w:hAnsi="Tahoma" w:cs="Tahoma"/>
        </w:rPr>
      </w:pPr>
    </w:p>
    <w:p w:rsidR="006B15E1" w:rsidRDefault="006B15E1" w:rsidP="006B15E1">
      <w:pPr>
        <w:rPr>
          <w:rFonts w:ascii="Tahoma" w:hAnsi="Tahoma" w:cs="Tahoma"/>
        </w:rPr>
      </w:pPr>
    </w:p>
    <w:p w:rsidR="006B15E1" w:rsidRDefault="006B15E1" w:rsidP="006B15E1">
      <w:pPr>
        <w:rPr>
          <w:rFonts w:ascii="Tahoma" w:hAnsi="Tahoma" w:cs="Tahoma"/>
        </w:rPr>
      </w:pPr>
    </w:p>
    <w:p w:rsidR="006B15E1" w:rsidRDefault="006B15E1" w:rsidP="006B15E1">
      <w:pPr>
        <w:rPr>
          <w:rFonts w:ascii="Tahoma" w:hAnsi="Tahoma" w:cs="Tahoma"/>
        </w:rPr>
      </w:pPr>
    </w:p>
    <w:p w:rsidR="006B15E1" w:rsidRDefault="006B15E1" w:rsidP="006B15E1">
      <w:pPr>
        <w:rPr>
          <w:rFonts w:ascii="Tahoma" w:hAnsi="Tahoma" w:cs="Tahoma"/>
        </w:rPr>
      </w:pPr>
    </w:p>
    <w:p w:rsidR="006B15E1" w:rsidRDefault="006B15E1" w:rsidP="006B15E1">
      <w:pPr>
        <w:rPr>
          <w:rFonts w:ascii="Tahoma" w:hAnsi="Tahoma" w:cs="Tahoma"/>
        </w:rPr>
      </w:pPr>
      <w:r>
        <w:rPr>
          <w:rFonts w:ascii="Tahoma" w:hAnsi="Tahoma" w:cs="Tahoma"/>
        </w:rPr>
        <w:t>_________________</w:t>
      </w:r>
    </w:p>
    <w:p w:rsidR="006B15E1" w:rsidRPr="006B15E1" w:rsidRDefault="006B15E1" w:rsidP="006B15E1">
      <w:pPr>
        <w:rPr>
          <w:rFonts w:ascii="Tahoma" w:hAnsi="Tahoma" w:cs="Tahoma"/>
          <w:b/>
        </w:rPr>
      </w:pPr>
      <w:r w:rsidRPr="006B15E1">
        <w:rPr>
          <w:rFonts w:ascii="Tahoma" w:hAnsi="Tahoma" w:cs="Tahoma"/>
          <w:b/>
        </w:rPr>
        <w:t xml:space="preserve">Daniel </w:t>
      </w:r>
      <w:proofErr w:type="spellStart"/>
      <w:r w:rsidRPr="006B15E1">
        <w:rPr>
          <w:rFonts w:ascii="Tahoma" w:hAnsi="Tahoma" w:cs="Tahoma"/>
          <w:b/>
        </w:rPr>
        <w:t>McLoughlin</w:t>
      </w:r>
      <w:proofErr w:type="spellEnd"/>
    </w:p>
    <w:p w:rsidR="006B15E1" w:rsidRPr="006B15E1" w:rsidRDefault="006B15E1" w:rsidP="006B15E1">
      <w:pPr>
        <w:rPr>
          <w:rFonts w:ascii="Tahoma" w:hAnsi="Tahoma" w:cs="Tahoma"/>
          <w:b/>
        </w:rPr>
      </w:pPr>
      <w:r w:rsidRPr="006B15E1">
        <w:rPr>
          <w:rFonts w:ascii="Tahoma" w:hAnsi="Tahoma" w:cs="Tahoma"/>
          <w:b/>
        </w:rPr>
        <w:t>Chief Executive</w:t>
      </w:r>
    </w:p>
    <w:sectPr w:rsidR="006B15E1" w:rsidRPr="006B1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56"/>
    <w:rsid w:val="00207793"/>
    <w:rsid w:val="006B15E1"/>
    <w:rsid w:val="006B6C0F"/>
    <w:rsid w:val="00BC3927"/>
    <w:rsid w:val="00BD09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39ADEF5-79DA-405F-8B94-D0840512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956"/>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D095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B15E1"/>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5</cp:revision>
  <dcterms:created xsi:type="dcterms:W3CDTF">2018-01-25T11:08:00Z</dcterms:created>
  <dcterms:modified xsi:type="dcterms:W3CDTF">2018-01-31T16:20:00Z</dcterms:modified>
</cp:coreProperties>
</file>