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366" w:rsidRDefault="00DC4366">
      <w:pPr>
        <w:pStyle w:val="Heading2"/>
        <w:jc w:val="center"/>
        <w:rPr>
          <w:b/>
          <w:u w:val="single"/>
        </w:rPr>
      </w:pPr>
      <w:r>
        <w:rPr>
          <w:b/>
          <w:u w:val="single"/>
        </w:rPr>
        <w:t>COMHAIRLE CONTAE ÁTHA CLIATH THEAS</w:t>
      </w:r>
    </w:p>
    <w:p w:rsidR="00160A6C" w:rsidRDefault="00DC4366">
      <w:pPr>
        <w:pStyle w:val="Heading2"/>
        <w:jc w:val="center"/>
        <w:rPr>
          <w:b/>
          <w:u w:val="single"/>
        </w:rPr>
      </w:pPr>
      <w:r>
        <w:br/>
      </w:r>
      <w:r>
        <w:rPr>
          <w:b/>
          <w:u w:val="single"/>
        </w:rPr>
        <w:t>SOUTH DUBLIN COUNTY COUNCIL</w:t>
      </w:r>
    </w:p>
    <w:p w:rsidR="00DC4366" w:rsidRDefault="00DC4366">
      <w:pPr>
        <w:pStyle w:val="Heading2"/>
        <w:jc w:val="center"/>
      </w:pPr>
    </w:p>
    <w:p w:rsidR="00160A6C" w:rsidRPr="00DC4366" w:rsidRDefault="00DC4366" w:rsidP="00DC4366">
      <w:pPr>
        <w:jc w:val="center"/>
        <w:rPr>
          <w:b/>
          <w:u w:val="single"/>
        </w:rPr>
      </w:pPr>
      <w:r w:rsidRPr="00DC4366">
        <w:rPr>
          <w:b/>
          <w:u w:val="single"/>
        </w:rPr>
        <w:t>Minutes of Tallaght Area Committee Meeting held on 18 December 2017</w:t>
      </w:r>
    </w:p>
    <w:p w:rsidR="00160A6C" w:rsidRDefault="00DC4366">
      <w:pPr>
        <w:pStyle w:val="Heading3"/>
        <w:rPr>
          <w:b/>
        </w:rPr>
      </w:pPr>
      <w:r>
        <w:rPr>
          <w:b/>
        </w:rPr>
        <w:t>PRESENT</w:t>
      </w:r>
    </w:p>
    <w:p w:rsidR="00A65279" w:rsidRPr="003643D8" w:rsidRDefault="00A65279" w:rsidP="00A65279">
      <w:pPr>
        <w:spacing w:after="0" w:line="240" w:lineRule="auto"/>
        <w:jc w:val="center"/>
        <w:rPr>
          <w:rFonts w:ascii="Times New Roman" w:eastAsia="Times New Roman" w:hAnsi="Times New Roman" w:cs="Times New Roman"/>
          <w:b/>
          <w:sz w:val="24"/>
          <w:szCs w:val="24"/>
          <w:u w:val="single"/>
        </w:rPr>
      </w:pPr>
      <w:r w:rsidRPr="003643D8">
        <w:rPr>
          <w:rFonts w:ascii="Times New Roman" w:eastAsia="Times New Roman" w:hAnsi="Times New Roman" w:cs="Times New Roman"/>
          <w:b/>
          <w:sz w:val="24"/>
          <w:szCs w:val="24"/>
          <w:u w:val="single"/>
        </w:rPr>
        <w:t>COUNCILLORS</w:t>
      </w:r>
    </w:p>
    <w:p w:rsidR="00A65279" w:rsidRPr="003643D8" w:rsidRDefault="00A65279" w:rsidP="00A65279">
      <w:pPr>
        <w:spacing w:after="0" w:line="240" w:lineRule="auto"/>
        <w:jc w:val="center"/>
        <w:rPr>
          <w:rFonts w:ascii="Times New Roman" w:eastAsia="Times New Roman" w:hAnsi="Times New Roman" w:cs="Times New Roman"/>
          <w:b/>
          <w:sz w:val="24"/>
          <w:szCs w:val="24"/>
          <w:u w:val="single"/>
        </w:rPr>
      </w:pPr>
    </w:p>
    <w:p w:rsidR="00A65279" w:rsidRPr="003643D8" w:rsidRDefault="00A65279" w:rsidP="00A65279">
      <w:pPr>
        <w:spacing w:after="0" w:line="240" w:lineRule="auto"/>
        <w:rPr>
          <w:rFonts w:ascii="Times New Roman" w:eastAsia="Times New Roman" w:hAnsi="Times New Roman" w:cs="Times New Roman"/>
          <w:sz w:val="24"/>
          <w:szCs w:val="24"/>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gridCol w:w="3730"/>
      </w:tblGrid>
      <w:tr w:rsidR="00A65279" w:rsidRPr="003643D8" w:rsidTr="00BB4D5A">
        <w:tc>
          <w:tcPr>
            <w:tcW w:w="3266" w:type="dxa"/>
            <w:shd w:val="clear" w:color="auto" w:fill="auto"/>
          </w:tcPr>
          <w:p w:rsidR="00A65279" w:rsidRPr="003643D8" w:rsidRDefault="00A65279" w:rsidP="00BB4D5A">
            <w:pPr>
              <w:tabs>
                <w:tab w:val="left" w:pos="2880"/>
              </w:tabs>
              <w:spacing w:after="0" w:line="240" w:lineRule="auto"/>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 xml:space="preserve">Duff. M  </w:t>
            </w:r>
          </w:p>
        </w:tc>
        <w:tc>
          <w:tcPr>
            <w:tcW w:w="3730" w:type="dxa"/>
            <w:shd w:val="clear" w:color="auto" w:fill="auto"/>
          </w:tcPr>
          <w:p w:rsidR="00A65279" w:rsidRPr="003643D8" w:rsidRDefault="00A65279" w:rsidP="00BB4D5A">
            <w:pPr>
              <w:tabs>
                <w:tab w:val="left" w:pos="2880"/>
              </w:tabs>
              <w:spacing w:after="0" w:line="240" w:lineRule="auto"/>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Mahon. K</w:t>
            </w:r>
          </w:p>
        </w:tc>
      </w:tr>
      <w:tr w:rsidR="00A65279" w:rsidRPr="003643D8" w:rsidTr="00BB4D5A">
        <w:tc>
          <w:tcPr>
            <w:tcW w:w="3266" w:type="dxa"/>
            <w:shd w:val="clear" w:color="auto" w:fill="auto"/>
          </w:tcPr>
          <w:p w:rsidR="00A65279" w:rsidRPr="003643D8" w:rsidRDefault="00A65279" w:rsidP="00BB4D5A">
            <w:pPr>
              <w:tabs>
                <w:tab w:val="left" w:pos="28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Dunne. L </w:t>
            </w:r>
            <w:r w:rsidRPr="003643D8">
              <w:rPr>
                <w:rFonts w:ascii="Times New Roman" w:eastAsia="Times New Roman" w:hAnsi="Times New Roman" w:cs="Times New Roman"/>
                <w:sz w:val="24"/>
                <w:szCs w:val="24"/>
              </w:rPr>
              <w:t>- apologies</w:t>
            </w:r>
          </w:p>
        </w:tc>
        <w:tc>
          <w:tcPr>
            <w:tcW w:w="3730" w:type="dxa"/>
            <w:shd w:val="clear" w:color="auto" w:fill="auto"/>
          </w:tcPr>
          <w:p w:rsidR="00A65279" w:rsidRPr="003643D8" w:rsidRDefault="00A65279" w:rsidP="00BB4D5A">
            <w:pPr>
              <w:tabs>
                <w:tab w:val="left" w:pos="28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McCann. C</w:t>
            </w:r>
          </w:p>
        </w:tc>
      </w:tr>
      <w:tr w:rsidR="00A65279" w:rsidRPr="003643D8" w:rsidTr="00BB4D5A">
        <w:tc>
          <w:tcPr>
            <w:tcW w:w="3266" w:type="dxa"/>
            <w:shd w:val="clear" w:color="auto" w:fill="auto"/>
          </w:tcPr>
          <w:p w:rsidR="00A65279" w:rsidRPr="003643D8" w:rsidRDefault="00A65279" w:rsidP="00BB4D5A">
            <w:pPr>
              <w:tabs>
                <w:tab w:val="left" w:pos="2880"/>
              </w:tabs>
              <w:spacing w:after="0" w:line="240" w:lineRule="auto"/>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Ferron. B</w:t>
            </w:r>
          </w:p>
        </w:tc>
        <w:tc>
          <w:tcPr>
            <w:tcW w:w="3730" w:type="dxa"/>
            <w:shd w:val="clear" w:color="auto" w:fill="auto"/>
          </w:tcPr>
          <w:p w:rsidR="00A65279" w:rsidRPr="003643D8" w:rsidRDefault="00A65279" w:rsidP="00BB4D5A">
            <w:pPr>
              <w:tabs>
                <w:tab w:val="left" w:pos="2880"/>
              </w:tabs>
              <w:spacing w:after="0" w:line="240" w:lineRule="auto"/>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 xml:space="preserve">Murphy M </w:t>
            </w:r>
          </w:p>
        </w:tc>
      </w:tr>
      <w:tr w:rsidR="00A65279" w:rsidRPr="003643D8" w:rsidTr="00BB4D5A">
        <w:tc>
          <w:tcPr>
            <w:tcW w:w="3266" w:type="dxa"/>
            <w:shd w:val="clear" w:color="auto" w:fill="auto"/>
          </w:tcPr>
          <w:p w:rsidR="00A65279" w:rsidRPr="003643D8" w:rsidRDefault="00A65279" w:rsidP="00BB4D5A">
            <w:pPr>
              <w:tabs>
                <w:tab w:val="left" w:pos="2880"/>
              </w:tabs>
              <w:spacing w:after="0" w:line="240" w:lineRule="auto"/>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Genockey. M</w:t>
            </w:r>
          </w:p>
        </w:tc>
        <w:tc>
          <w:tcPr>
            <w:tcW w:w="3730" w:type="dxa"/>
            <w:shd w:val="clear" w:color="auto" w:fill="auto"/>
          </w:tcPr>
          <w:p w:rsidR="00A65279" w:rsidRPr="003643D8" w:rsidRDefault="00A65279" w:rsidP="00BB4D5A">
            <w:pPr>
              <w:tabs>
                <w:tab w:val="left" w:pos="2880"/>
              </w:tabs>
              <w:spacing w:after="0" w:line="240" w:lineRule="auto"/>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O’Connor. C</w:t>
            </w:r>
          </w:p>
        </w:tc>
      </w:tr>
      <w:tr w:rsidR="00A65279" w:rsidRPr="003643D8" w:rsidTr="00BB4D5A">
        <w:tc>
          <w:tcPr>
            <w:tcW w:w="3266" w:type="dxa"/>
            <w:shd w:val="clear" w:color="auto" w:fill="auto"/>
          </w:tcPr>
          <w:p w:rsidR="00A65279" w:rsidRPr="003643D8" w:rsidRDefault="00A65279" w:rsidP="00BB4D5A">
            <w:pPr>
              <w:tabs>
                <w:tab w:val="left" w:pos="28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Hendrick. E.</w:t>
            </w:r>
          </w:p>
        </w:tc>
        <w:tc>
          <w:tcPr>
            <w:tcW w:w="3730" w:type="dxa"/>
            <w:shd w:val="clear" w:color="auto" w:fill="auto"/>
          </w:tcPr>
          <w:p w:rsidR="00A65279" w:rsidRPr="003643D8" w:rsidRDefault="00A65279" w:rsidP="00BB4D5A">
            <w:pPr>
              <w:tabs>
                <w:tab w:val="left" w:pos="2880"/>
              </w:tabs>
              <w:spacing w:after="0" w:line="240" w:lineRule="auto"/>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Richardson. D</w:t>
            </w:r>
          </w:p>
        </w:tc>
      </w:tr>
      <w:tr w:rsidR="00A65279" w:rsidRPr="003643D8" w:rsidTr="00BB4D5A">
        <w:tc>
          <w:tcPr>
            <w:tcW w:w="3266" w:type="dxa"/>
            <w:shd w:val="clear" w:color="auto" w:fill="auto"/>
          </w:tcPr>
          <w:p w:rsidR="00A65279" w:rsidRPr="003643D8" w:rsidRDefault="00A65279" w:rsidP="00BB4D5A">
            <w:pPr>
              <w:tabs>
                <w:tab w:val="left" w:pos="2880"/>
              </w:tabs>
              <w:spacing w:after="0" w:line="240" w:lineRule="auto"/>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King. C</w:t>
            </w:r>
          </w:p>
        </w:tc>
        <w:tc>
          <w:tcPr>
            <w:tcW w:w="3730" w:type="dxa"/>
            <w:shd w:val="clear" w:color="auto" w:fill="auto"/>
          </w:tcPr>
          <w:p w:rsidR="00A65279" w:rsidRPr="003643D8" w:rsidRDefault="00A65279" w:rsidP="00BB4D5A">
            <w:pPr>
              <w:tabs>
                <w:tab w:val="left" w:pos="2880"/>
              </w:tabs>
              <w:spacing w:after="0" w:line="240" w:lineRule="auto"/>
              <w:rPr>
                <w:rFonts w:ascii="Times New Roman" w:eastAsia="Times New Roman" w:hAnsi="Times New Roman" w:cs="Times New Roman"/>
                <w:sz w:val="24"/>
                <w:szCs w:val="24"/>
              </w:rPr>
            </w:pPr>
          </w:p>
        </w:tc>
      </w:tr>
      <w:tr w:rsidR="00A65279" w:rsidRPr="003643D8" w:rsidTr="00BB4D5A">
        <w:tc>
          <w:tcPr>
            <w:tcW w:w="3266" w:type="dxa"/>
            <w:shd w:val="clear" w:color="auto" w:fill="auto"/>
          </w:tcPr>
          <w:p w:rsidR="00A65279" w:rsidRPr="003643D8" w:rsidRDefault="00A65279" w:rsidP="00A65279">
            <w:pPr>
              <w:tabs>
                <w:tab w:val="left" w:pos="2880"/>
              </w:tabs>
              <w:spacing w:after="0" w:line="240" w:lineRule="auto"/>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 xml:space="preserve">Leech. B </w:t>
            </w:r>
          </w:p>
        </w:tc>
        <w:tc>
          <w:tcPr>
            <w:tcW w:w="3730" w:type="dxa"/>
            <w:shd w:val="clear" w:color="auto" w:fill="auto"/>
          </w:tcPr>
          <w:p w:rsidR="00A65279" w:rsidRPr="003643D8" w:rsidRDefault="00A65279" w:rsidP="00BB4D5A">
            <w:pPr>
              <w:tabs>
                <w:tab w:val="left" w:pos="2880"/>
              </w:tabs>
              <w:spacing w:after="0" w:line="240" w:lineRule="auto"/>
              <w:rPr>
                <w:rFonts w:ascii="Times New Roman" w:eastAsia="Times New Roman" w:hAnsi="Times New Roman" w:cs="Times New Roman"/>
                <w:sz w:val="24"/>
                <w:szCs w:val="24"/>
              </w:rPr>
            </w:pPr>
          </w:p>
        </w:tc>
      </w:tr>
    </w:tbl>
    <w:p w:rsidR="00A65279" w:rsidRPr="003643D8" w:rsidRDefault="00A65279" w:rsidP="00A65279">
      <w:pPr>
        <w:tabs>
          <w:tab w:val="left" w:pos="2880"/>
        </w:tabs>
        <w:spacing w:after="0" w:line="240" w:lineRule="auto"/>
        <w:ind w:left="1418"/>
        <w:rPr>
          <w:rFonts w:ascii="Times New Roman" w:eastAsia="Times New Roman" w:hAnsi="Times New Roman" w:cs="Times New Roman"/>
          <w:sz w:val="24"/>
          <w:szCs w:val="24"/>
        </w:rPr>
      </w:pPr>
    </w:p>
    <w:p w:rsidR="00A65279" w:rsidRPr="003643D8" w:rsidRDefault="00A65279" w:rsidP="00A65279">
      <w:pPr>
        <w:tabs>
          <w:tab w:val="left" w:pos="2880"/>
        </w:tabs>
        <w:spacing w:after="0" w:line="240" w:lineRule="auto"/>
        <w:ind w:left="1418"/>
        <w:rPr>
          <w:rFonts w:ascii="Times New Roman" w:eastAsia="Times New Roman" w:hAnsi="Times New Roman" w:cs="Times New Roman"/>
          <w:sz w:val="24"/>
          <w:szCs w:val="24"/>
        </w:rPr>
      </w:pPr>
    </w:p>
    <w:p w:rsidR="00A65279" w:rsidRPr="003643D8" w:rsidRDefault="00A65279" w:rsidP="00A65279">
      <w:pPr>
        <w:tabs>
          <w:tab w:val="left" w:pos="2880"/>
        </w:tabs>
        <w:spacing w:after="0" w:line="240" w:lineRule="auto"/>
        <w:ind w:left="1134"/>
        <w:jc w:val="center"/>
        <w:rPr>
          <w:rFonts w:ascii="Times New Roman" w:eastAsia="Times New Roman" w:hAnsi="Times New Roman" w:cs="Times New Roman"/>
          <w:b/>
          <w:sz w:val="24"/>
          <w:szCs w:val="24"/>
          <w:u w:val="single"/>
        </w:rPr>
      </w:pPr>
      <w:r w:rsidRPr="003643D8">
        <w:rPr>
          <w:rFonts w:ascii="Times New Roman" w:eastAsia="Times New Roman" w:hAnsi="Times New Roman" w:cs="Times New Roman"/>
          <w:b/>
          <w:sz w:val="24"/>
          <w:szCs w:val="24"/>
          <w:u w:val="single"/>
        </w:rPr>
        <w:t>OFFICIALS PRESENT</w:t>
      </w:r>
    </w:p>
    <w:tbl>
      <w:tblPr>
        <w:tblpPr w:leftFromText="180" w:rightFromText="180" w:vertAnchor="text" w:horzAnchor="page" w:tblpX="2982"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3734"/>
      </w:tblGrid>
      <w:tr w:rsidR="00A65279" w:rsidRPr="003643D8" w:rsidTr="00BB4D5A">
        <w:tc>
          <w:tcPr>
            <w:tcW w:w="3262" w:type="dxa"/>
            <w:shd w:val="clear" w:color="auto" w:fill="auto"/>
          </w:tcPr>
          <w:p w:rsidR="00A65279" w:rsidRPr="003643D8" w:rsidRDefault="00A65279" w:rsidP="00BB4D5A">
            <w:pPr>
              <w:tabs>
                <w:tab w:val="left" w:pos="288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County</w:t>
            </w:r>
            <w:r w:rsidRPr="003643D8">
              <w:rPr>
                <w:rFonts w:ascii="Times New Roman" w:eastAsia="Times New Roman" w:hAnsi="Times New Roman" w:cs="Times New Roman"/>
                <w:b/>
                <w:sz w:val="24"/>
                <w:szCs w:val="24"/>
              </w:rPr>
              <w:t xml:space="preserve"> Librarian</w:t>
            </w:r>
          </w:p>
        </w:tc>
        <w:tc>
          <w:tcPr>
            <w:tcW w:w="3734" w:type="dxa"/>
            <w:shd w:val="clear" w:color="auto" w:fill="auto"/>
          </w:tcPr>
          <w:p w:rsidR="00A65279" w:rsidRPr="003643D8" w:rsidRDefault="00A65279" w:rsidP="00BB4D5A">
            <w:pPr>
              <w:tabs>
                <w:tab w:val="left" w:pos="2880"/>
              </w:tabs>
              <w:spacing w:after="0" w:line="240" w:lineRule="auto"/>
              <w:jc w:val="center"/>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Fennell</w:t>
            </w:r>
          </w:p>
        </w:tc>
      </w:tr>
      <w:tr w:rsidR="00A65279" w:rsidRPr="003643D8" w:rsidTr="00BB4D5A">
        <w:tc>
          <w:tcPr>
            <w:tcW w:w="3262" w:type="dxa"/>
            <w:shd w:val="clear" w:color="auto" w:fill="auto"/>
          </w:tcPr>
          <w:p w:rsidR="00A65279" w:rsidRPr="003643D8" w:rsidRDefault="00A65279" w:rsidP="00BB4D5A">
            <w:pPr>
              <w:tabs>
                <w:tab w:val="left" w:pos="2880"/>
              </w:tabs>
              <w:spacing w:after="0" w:line="240" w:lineRule="auto"/>
              <w:jc w:val="center"/>
              <w:rPr>
                <w:rFonts w:ascii="Times New Roman" w:eastAsia="Times New Roman" w:hAnsi="Times New Roman" w:cs="Times New Roman"/>
                <w:b/>
                <w:sz w:val="24"/>
                <w:szCs w:val="24"/>
              </w:rPr>
            </w:pPr>
            <w:r w:rsidRPr="003643D8">
              <w:rPr>
                <w:rFonts w:ascii="Times New Roman" w:eastAsia="Times New Roman" w:hAnsi="Times New Roman" w:cs="Times New Roman"/>
                <w:b/>
                <w:sz w:val="24"/>
                <w:szCs w:val="24"/>
              </w:rPr>
              <w:t>Senior Executive Officer</w:t>
            </w:r>
          </w:p>
        </w:tc>
        <w:tc>
          <w:tcPr>
            <w:tcW w:w="3734" w:type="dxa"/>
            <w:shd w:val="clear" w:color="auto" w:fill="auto"/>
          </w:tcPr>
          <w:p w:rsidR="00A65279" w:rsidRPr="003643D8" w:rsidRDefault="00A65279" w:rsidP="00BB4D5A">
            <w:pPr>
              <w:tabs>
                <w:tab w:val="left" w:pos="2880"/>
              </w:tabs>
              <w:spacing w:after="0" w:line="240" w:lineRule="auto"/>
              <w:jc w:val="center"/>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M. Maguire</w:t>
            </w:r>
          </w:p>
        </w:tc>
      </w:tr>
      <w:tr w:rsidR="00A65279" w:rsidRPr="003643D8" w:rsidTr="00BB4D5A">
        <w:tc>
          <w:tcPr>
            <w:tcW w:w="3262" w:type="dxa"/>
            <w:shd w:val="clear" w:color="auto" w:fill="auto"/>
          </w:tcPr>
          <w:p w:rsidR="00A65279" w:rsidRPr="003643D8" w:rsidRDefault="00A65279" w:rsidP="00BB4D5A">
            <w:pPr>
              <w:tabs>
                <w:tab w:val="left" w:pos="2880"/>
              </w:tabs>
              <w:spacing w:after="0" w:line="240" w:lineRule="auto"/>
              <w:jc w:val="center"/>
              <w:rPr>
                <w:rFonts w:ascii="Times New Roman" w:eastAsia="Times New Roman" w:hAnsi="Times New Roman" w:cs="Times New Roman"/>
                <w:b/>
                <w:sz w:val="24"/>
                <w:szCs w:val="24"/>
              </w:rPr>
            </w:pPr>
            <w:r w:rsidRPr="003643D8">
              <w:rPr>
                <w:rFonts w:ascii="Times New Roman" w:eastAsia="Times New Roman" w:hAnsi="Times New Roman" w:cs="Times New Roman"/>
                <w:b/>
                <w:sz w:val="24"/>
                <w:szCs w:val="24"/>
              </w:rPr>
              <w:t>Senior Planner</w:t>
            </w:r>
          </w:p>
        </w:tc>
        <w:tc>
          <w:tcPr>
            <w:tcW w:w="3734" w:type="dxa"/>
            <w:shd w:val="clear" w:color="auto" w:fill="auto"/>
          </w:tcPr>
          <w:p w:rsidR="00A65279" w:rsidRPr="003643D8" w:rsidRDefault="00A65279" w:rsidP="00BB4D5A">
            <w:pPr>
              <w:tabs>
                <w:tab w:val="left" w:pos="2880"/>
              </w:tabs>
              <w:spacing w:after="0" w:line="240" w:lineRule="auto"/>
              <w:jc w:val="center"/>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N. O’Byrne</w:t>
            </w:r>
          </w:p>
        </w:tc>
      </w:tr>
      <w:tr w:rsidR="00A65279" w:rsidRPr="003643D8" w:rsidTr="00BB4D5A">
        <w:tc>
          <w:tcPr>
            <w:tcW w:w="3262" w:type="dxa"/>
            <w:shd w:val="clear" w:color="auto" w:fill="auto"/>
          </w:tcPr>
          <w:p w:rsidR="00A65279" w:rsidRPr="003643D8" w:rsidRDefault="00A65279" w:rsidP="00BB4D5A">
            <w:pPr>
              <w:tabs>
                <w:tab w:val="left" w:pos="2880"/>
              </w:tabs>
              <w:spacing w:after="0" w:line="240" w:lineRule="auto"/>
              <w:jc w:val="center"/>
              <w:rPr>
                <w:rFonts w:ascii="Times New Roman" w:eastAsia="Times New Roman" w:hAnsi="Times New Roman" w:cs="Times New Roman"/>
                <w:b/>
                <w:sz w:val="24"/>
                <w:szCs w:val="24"/>
              </w:rPr>
            </w:pPr>
            <w:r w:rsidRPr="003643D8">
              <w:rPr>
                <w:rFonts w:ascii="Times New Roman" w:eastAsia="Times New Roman" w:hAnsi="Times New Roman" w:cs="Times New Roman"/>
                <w:b/>
                <w:sz w:val="24"/>
                <w:szCs w:val="24"/>
              </w:rPr>
              <w:t>Senior Engineer</w:t>
            </w:r>
          </w:p>
        </w:tc>
        <w:tc>
          <w:tcPr>
            <w:tcW w:w="3734" w:type="dxa"/>
            <w:shd w:val="clear" w:color="auto" w:fill="auto"/>
          </w:tcPr>
          <w:p w:rsidR="00A65279" w:rsidRPr="003643D8" w:rsidRDefault="002424BA" w:rsidP="00BB4D5A">
            <w:pPr>
              <w:tabs>
                <w:tab w:val="left" w:pos="28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 Magee, W. Purcell</w:t>
            </w:r>
          </w:p>
        </w:tc>
      </w:tr>
      <w:tr w:rsidR="00A65279" w:rsidRPr="003643D8" w:rsidTr="00BB4D5A">
        <w:tc>
          <w:tcPr>
            <w:tcW w:w="3262" w:type="dxa"/>
            <w:shd w:val="clear" w:color="auto" w:fill="auto"/>
          </w:tcPr>
          <w:p w:rsidR="00A65279" w:rsidRPr="003643D8" w:rsidRDefault="00A65279" w:rsidP="002424BA">
            <w:pPr>
              <w:tabs>
                <w:tab w:val="left" w:pos="288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Senior Executive </w:t>
            </w:r>
            <w:r w:rsidR="002424BA">
              <w:rPr>
                <w:rFonts w:ascii="Times New Roman" w:eastAsia="Times New Roman" w:hAnsi="Times New Roman" w:cs="Times New Roman"/>
                <w:b/>
                <w:sz w:val="24"/>
                <w:szCs w:val="24"/>
              </w:rPr>
              <w:t xml:space="preserve">Parks </w:t>
            </w:r>
            <w:proofErr w:type="spellStart"/>
            <w:r w:rsidR="002424BA">
              <w:rPr>
                <w:rFonts w:ascii="Times New Roman" w:eastAsia="Times New Roman" w:hAnsi="Times New Roman" w:cs="Times New Roman"/>
                <w:b/>
                <w:sz w:val="24"/>
                <w:szCs w:val="24"/>
              </w:rPr>
              <w:t>Superintendant</w:t>
            </w:r>
            <w:proofErr w:type="spellEnd"/>
          </w:p>
        </w:tc>
        <w:tc>
          <w:tcPr>
            <w:tcW w:w="3734" w:type="dxa"/>
            <w:shd w:val="clear" w:color="auto" w:fill="auto"/>
          </w:tcPr>
          <w:p w:rsidR="00A65279" w:rsidRPr="003643D8" w:rsidRDefault="002424BA" w:rsidP="00BB4D5A">
            <w:pPr>
              <w:tabs>
                <w:tab w:val="left" w:pos="28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 Keenan</w:t>
            </w:r>
          </w:p>
        </w:tc>
      </w:tr>
      <w:tr w:rsidR="00A65279" w:rsidRPr="003643D8" w:rsidTr="00BB4D5A">
        <w:tc>
          <w:tcPr>
            <w:tcW w:w="3262" w:type="dxa"/>
            <w:shd w:val="clear" w:color="auto" w:fill="auto"/>
          </w:tcPr>
          <w:p w:rsidR="00A65279" w:rsidRPr="003643D8" w:rsidRDefault="00A65279" w:rsidP="00BB4D5A">
            <w:pPr>
              <w:tabs>
                <w:tab w:val="left" w:pos="2880"/>
              </w:tabs>
              <w:spacing w:after="0" w:line="240" w:lineRule="auto"/>
              <w:jc w:val="center"/>
              <w:rPr>
                <w:rFonts w:ascii="Times New Roman" w:eastAsia="Times New Roman" w:hAnsi="Times New Roman" w:cs="Times New Roman"/>
                <w:b/>
                <w:sz w:val="24"/>
                <w:szCs w:val="24"/>
              </w:rPr>
            </w:pPr>
            <w:r w:rsidRPr="003643D8">
              <w:rPr>
                <w:rFonts w:ascii="Times New Roman" w:eastAsia="Times New Roman" w:hAnsi="Times New Roman" w:cs="Times New Roman"/>
                <w:b/>
                <w:sz w:val="24"/>
                <w:szCs w:val="24"/>
              </w:rPr>
              <w:t>Staff Officer</w:t>
            </w:r>
          </w:p>
        </w:tc>
        <w:tc>
          <w:tcPr>
            <w:tcW w:w="3734" w:type="dxa"/>
            <w:shd w:val="clear" w:color="auto" w:fill="auto"/>
          </w:tcPr>
          <w:p w:rsidR="00A65279" w:rsidRPr="003643D8" w:rsidRDefault="00A65279" w:rsidP="00BB4D5A">
            <w:pPr>
              <w:tabs>
                <w:tab w:val="left" w:pos="2880"/>
              </w:tabs>
              <w:spacing w:after="0" w:line="240" w:lineRule="auto"/>
              <w:jc w:val="center"/>
              <w:rPr>
                <w:rFonts w:ascii="Times New Roman" w:eastAsia="Times New Roman" w:hAnsi="Times New Roman" w:cs="Times New Roman"/>
                <w:sz w:val="24"/>
                <w:szCs w:val="24"/>
              </w:rPr>
            </w:pPr>
            <w:r w:rsidRPr="003643D8">
              <w:rPr>
                <w:rFonts w:ascii="Times New Roman" w:eastAsia="Times New Roman" w:hAnsi="Times New Roman" w:cs="Times New Roman"/>
                <w:sz w:val="24"/>
                <w:szCs w:val="24"/>
              </w:rPr>
              <w:t>E. Leonard</w:t>
            </w:r>
          </w:p>
        </w:tc>
      </w:tr>
      <w:tr w:rsidR="00A65279" w:rsidRPr="003643D8" w:rsidTr="00BB4D5A">
        <w:tc>
          <w:tcPr>
            <w:tcW w:w="3262" w:type="dxa"/>
            <w:shd w:val="clear" w:color="auto" w:fill="auto"/>
          </w:tcPr>
          <w:p w:rsidR="00A65279" w:rsidRPr="003643D8" w:rsidRDefault="00A65279" w:rsidP="00BB4D5A">
            <w:pPr>
              <w:tabs>
                <w:tab w:val="left" w:pos="2880"/>
              </w:tabs>
              <w:spacing w:after="0" w:line="240" w:lineRule="auto"/>
              <w:jc w:val="center"/>
              <w:rPr>
                <w:rFonts w:ascii="Times New Roman" w:eastAsia="Times New Roman" w:hAnsi="Times New Roman" w:cs="Times New Roman"/>
                <w:b/>
                <w:sz w:val="24"/>
                <w:szCs w:val="24"/>
              </w:rPr>
            </w:pPr>
            <w:r w:rsidRPr="003643D8">
              <w:rPr>
                <w:rFonts w:ascii="Times New Roman" w:eastAsia="Times New Roman" w:hAnsi="Times New Roman" w:cs="Times New Roman"/>
                <w:b/>
                <w:sz w:val="24"/>
                <w:szCs w:val="24"/>
              </w:rPr>
              <w:t>Clerical Officer</w:t>
            </w:r>
          </w:p>
        </w:tc>
        <w:tc>
          <w:tcPr>
            <w:tcW w:w="3734" w:type="dxa"/>
            <w:shd w:val="clear" w:color="auto" w:fill="auto"/>
          </w:tcPr>
          <w:p w:rsidR="00A65279" w:rsidRPr="003643D8" w:rsidRDefault="002424BA" w:rsidP="002424BA">
            <w:pPr>
              <w:tabs>
                <w:tab w:val="left" w:pos="2880"/>
              </w:tab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 Dagg</w:t>
            </w:r>
          </w:p>
        </w:tc>
      </w:tr>
    </w:tbl>
    <w:p w:rsidR="00A65279" w:rsidRPr="003643D8" w:rsidRDefault="00A65279" w:rsidP="00A65279">
      <w:pPr>
        <w:spacing w:before="100" w:beforeAutospacing="1" w:after="100" w:afterAutospacing="1" w:line="240" w:lineRule="auto"/>
        <w:outlineLvl w:val="2"/>
        <w:rPr>
          <w:rFonts w:ascii="Times New Roman" w:eastAsia="Times New Roman" w:hAnsi="Times New Roman" w:cs="Times New Roman"/>
          <w:bCs/>
          <w:sz w:val="27"/>
          <w:szCs w:val="27"/>
        </w:rPr>
      </w:pPr>
    </w:p>
    <w:p w:rsidR="00A65279" w:rsidRPr="003643D8" w:rsidRDefault="00A65279" w:rsidP="00A65279">
      <w:pPr>
        <w:spacing w:before="100" w:beforeAutospacing="1" w:after="100" w:afterAutospacing="1" w:line="240" w:lineRule="auto"/>
        <w:rPr>
          <w:rFonts w:ascii="Times New Roman" w:eastAsia="Times New Roman" w:hAnsi="Times New Roman" w:cs="Times New Roman"/>
          <w:sz w:val="24"/>
          <w:szCs w:val="24"/>
        </w:rPr>
      </w:pPr>
    </w:p>
    <w:p w:rsidR="00A65279" w:rsidRPr="003643D8" w:rsidRDefault="00A65279" w:rsidP="00A65279">
      <w:pPr>
        <w:spacing w:before="100" w:beforeAutospacing="1" w:after="100" w:afterAutospacing="1" w:line="240" w:lineRule="auto"/>
        <w:rPr>
          <w:rFonts w:ascii="Times New Roman" w:eastAsia="Times New Roman" w:hAnsi="Times New Roman" w:cs="Times New Roman"/>
          <w:sz w:val="24"/>
          <w:szCs w:val="24"/>
        </w:rPr>
      </w:pPr>
    </w:p>
    <w:p w:rsidR="00A65279" w:rsidRPr="003643D8" w:rsidRDefault="00A65279" w:rsidP="00A65279">
      <w:pPr>
        <w:spacing w:before="100" w:beforeAutospacing="1" w:after="100" w:afterAutospacing="1" w:line="240" w:lineRule="auto"/>
        <w:rPr>
          <w:rFonts w:ascii="Times New Roman" w:eastAsia="Times New Roman" w:hAnsi="Times New Roman" w:cs="Times New Roman"/>
          <w:sz w:val="24"/>
          <w:szCs w:val="24"/>
        </w:rPr>
      </w:pPr>
    </w:p>
    <w:p w:rsidR="00A65279" w:rsidRDefault="00A65279">
      <w:pPr>
        <w:pStyle w:val="Heading3"/>
      </w:pPr>
    </w:p>
    <w:p w:rsidR="00160A6C" w:rsidRDefault="00DC4366">
      <w:pPr>
        <w:pStyle w:val="Heading3"/>
      </w:pPr>
      <w:r>
        <w:rPr>
          <w:b/>
        </w:rPr>
        <w:t>OFFICIALS PRESENT</w:t>
      </w:r>
    </w:p>
    <w:p w:rsidR="00160A6C" w:rsidRDefault="00DC4366">
      <w:r>
        <w:t>The Mayor, Councillor</w:t>
      </w:r>
      <w:r w:rsidR="002424BA">
        <w:t xml:space="preserve"> B. Ferron</w:t>
      </w:r>
      <w:r>
        <w:t>, presided</w:t>
      </w:r>
      <w:r w:rsidR="002424BA">
        <w:t>.</w:t>
      </w:r>
    </w:p>
    <w:p w:rsidR="00160A6C" w:rsidRDefault="00DC4366">
      <w:r>
        <w:t>Apologies were received from</w:t>
      </w:r>
      <w:r w:rsidR="002424BA">
        <w:t xml:space="preserve"> Councillor L. Dunne.</w:t>
      </w:r>
    </w:p>
    <w:p w:rsidR="00160A6C" w:rsidRDefault="002424BA">
      <w:pPr>
        <w:pStyle w:val="Heading3"/>
        <w:rPr>
          <w:b/>
          <w:u w:val="single"/>
        </w:rPr>
      </w:pPr>
      <w:r>
        <w:rPr>
          <w:b/>
          <w:u w:val="single"/>
        </w:rPr>
        <w:t xml:space="preserve">T/290/17 </w:t>
      </w:r>
      <w:r w:rsidR="00DC4366">
        <w:rPr>
          <w:b/>
          <w:u w:val="single"/>
        </w:rPr>
        <w:t>H1/1217 Item ID</w:t>
      </w:r>
      <w:proofErr w:type="gramStart"/>
      <w:r w:rsidR="00DC4366">
        <w:rPr>
          <w:b/>
          <w:u w:val="single"/>
        </w:rPr>
        <w:t>:56040</w:t>
      </w:r>
      <w:proofErr w:type="gramEnd"/>
    </w:p>
    <w:p w:rsidR="002424BA" w:rsidRDefault="002424BA" w:rsidP="002424BA">
      <w:pPr>
        <w:pStyle w:val="Heading3"/>
        <w:rPr>
          <w:u w:val="single"/>
        </w:rPr>
      </w:pPr>
      <w:r>
        <w:rPr>
          <w:u w:val="single"/>
        </w:rPr>
        <w:t>CONFIRMATION AND RE-AFFIRMATION OF MINUTES</w:t>
      </w:r>
    </w:p>
    <w:p w:rsidR="002424BA" w:rsidRDefault="002424BA" w:rsidP="002424BA">
      <w:pPr>
        <w:tabs>
          <w:tab w:val="left" w:pos="1418"/>
          <w:tab w:val="left" w:pos="2880"/>
        </w:tabs>
        <w:jc w:val="both"/>
        <w:rPr>
          <w:b/>
          <w:u w:val="single"/>
        </w:rPr>
      </w:pPr>
    </w:p>
    <w:p w:rsidR="002424BA" w:rsidRDefault="002424BA" w:rsidP="002424BA">
      <w:pPr>
        <w:tabs>
          <w:tab w:val="left" w:pos="2880"/>
        </w:tabs>
        <w:ind w:left="1440"/>
        <w:jc w:val="both"/>
      </w:pPr>
      <w:r>
        <w:t>Minutes of Tallaght Area Committee Meeting held on 27</w:t>
      </w:r>
      <w:r w:rsidRPr="002424BA">
        <w:rPr>
          <w:vertAlign w:val="superscript"/>
        </w:rPr>
        <w:t>th</w:t>
      </w:r>
      <w:r>
        <w:t xml:space="preserve"> November 2017 which had been circulated, were submitted and </w:t>
      </w:r>
      <w:r>
        <w:rPr>
          <w:b/>
        </w:rPr>
        <w:t>APPROVED</w:t>
      </w:r>
      <w:r>
        <w:t xml:space="preserve"> as a true record and signed.</w:t>
      </w:r>
    </w:p>
    <w:p w:rsidR="002424BA" w:rsidRDefault="002424BA" w:rsidP="002424BA">
      <w:pPr>
        <w:tabs>
          <w:tab w:val="left" w:pos="2880"/>
        </w:tabs>
        <w:ind w:left="1440" w:hanging="1440"/>
        <w:jc w:val="both"/>
      </w:pPr>
      <w:r>
        <w:tab/>
        <w:t xml:space="preserve">It was proposed by Councillor B. Ferron, seconded by Councillor </w:t>
      </w:r>
      <w:r w:rsidR="00E02E99">
        <w:t>D. Richardson</w:t>
      </w:r>
      <w:r>
        <w:t xml:space="preserve"> and </w:t>
      </w:r>
      <w:r>
        <w:rPr>
          <w:b/>
        </w:rPr>
        <w:t>RESOLVED:</w:t>
      </w:r>
    </w:p>
    <w:p w:rsidR="002424BA" w:rsidRDefault="002424BA" w:rsidP="002424BA">
      <w:pPr>
        <w:tabs>
          <w:tab w:val="left" w:pos="2880"/>
        </w:tabs>
        <w:ind w:left="1440" w:hanging="1440"/>
        <w:jc w:val="both"/>
      </w:pPr>
      <w:r>
        <w:tab/>
        <w:t xml:space="preserve">"That the recommendations contained in the Minutes of the Tallaght Area Committee Meeting held </w:t>
      </w:r>
      <w:r w:rsidR="00E02E99">
        <w:t>on 27</w:t>
      </w:r>
      <w:r w:rsidR="00E02E99" w:rsidRPr="00E02E99">
        <w:rPr>
          <w:vertAlign w:val="superscript"/>
        </w:rPr>
        <w:t>th</w:t>
      </w:r>
      <w:r w:rsidR="00E02E99">
        <w:t xml:space="preserve"> November</w:t>
      </w:r>
      <w:r>
        <w:t xml:space="preserve"> 2017 be </w:t>
      </w:r>
      <w:r>
        <w:rPr>
          <w:b/>
        </w:rPr>
        <w:t>ADOPTED</w:t>
      </w:r>
      <w:r>
        <w:t xml:space="preserve"> and </w:t>
      </w:r>
      <w:r>
        <w:rPr>
          <w:b/>
        </w:rPr>
        <w:t>APPROVED</w:t>
      </w:r>
      <w:r>
        <w:t>."</w:t>
      </w:r>
    </w:p>
    <w:p w:rsidR="002424BA" w:rsidRDefault="002424BA">
      <w:pPr>
        <w:pStyle w:val="Heading3"/>
      </w:pPr>
    </w:p>
    <w:p w:rsidR="00160A6C" w:rsidRPr="00E02E99" w:rsidRDefault="00DC4366" w:rsidP="00E02E99">
      <w:pPr>
        <w:pStyle w:val="Heading2"/>
        <w:jc w:val="center"/>
        <w:rPr>
          <w:b/>
          <w:sz w:val="24"/>
          <w:szCs w:val="24"/>
          <w:u w:val="single"/>
        </w:rPr>
      </w:pPr>
      <w:r w:rsidRPr="00E02E99">
        <w:rPr>
          <w:b/>
          <w:sz w:val="24"/>
          <w:szCs w:val="24"/>
          <w:u w:val="single"/>
        </w:rPr>
        <w:t xml:space="preserve">Libraries </w:t>
      </w:r>
      <w:r w:rsidR="00E02E99" w:rsidRPr="00E02E99">
        <w:rPr>
          <w:b/>
          <w:sz w:val="24"/>
          <w:szCs w:val="24"/>
          <w:u w:val="single"/>
        </w:rPr>
        <w:t>&amp;</w:t>
      </w:r>
      <w:r w:rsidRPr="00E02E99">
        <w:rPr>
          <w:b/>
          <w:sz w:val="24"/>
          <w:szCs w:val="24"/>
          <w:u w:val="single"/>
        </w:rPr>
        <w:t xml:space="preserve"> Arts</w:t>
      </w:r>
    </w:p>
    <w:p w:rsidR="00E02E99" w:rsidRPr="00E02E99" w:rsidRDefault="00E02E99" w:rsidP="00E02E99">
      <w:pPr>
        <w:pStyle w:val="Heading2"/>
        <w:rPr>
          <w:b/>
          <w:sz w:val="24"/>
          <w:szCs w:val="24"/>
        </w:rPr>
      </w:pPr>
      <w:r w:rsidRPr="00E02E99">
        <w:rPr>
          <w:b/>
          <w:sz w:val="24"/>
          <w:szCs w:val="24"/>
        </w:rPr>
        <w:t>QUESTIONS</w:t>
      </w:r>
    </w:p>
    <w:p w:rsidR="00E02E99" w:rsidRPr="00E02E99" w:rsidRDefault="00E02E99" w:rsidP="00E02E99">
      <w:pPr>
        <w:pStyle w:val="Heading2"/>
        <w:rPr>
          <w:sz w:val="24"/>
          <w:szCs w:val="24"/>
        </w:rPr>
      </w:pPr>
      <w:r w:rsidRPr="00E02E99">
        <w:rPr>
          <w:sz w:val="24"/>
          <w:szCs w:val="24"/>
        </w:rPr>
        <w:tab/>
        <w:t xml:space="preserve">It was proposed by Councillor D. Richardson, seconded by Councillor </w:t>
      </w:r>
      <w:r>
        <w:rPr>
          <w:sz w:val="24"/>
          <w:szCs w:val="24"/>
        </w:rPr>
        <w:t>M. Genockey</w:t>
      </w:r>
      <w:r w:rsidRPr="00E02E99">
        <w:rPr>
          <w:sz w:val="24"/>
          <w:szCs w:val="24"/>
        </w:rPr>
        <w:t xml:space="preserve"> and RESOLVED:</w:t>
      </w:r>
    </w:p>
    <w:p w:rsidR="00E02E99" w:rsidRPr="00E02E99" w:rsidRDefault="00E02E99" w:rsidP="00E02E99">
      <w:pPr>
        <w:pStyle w:val="Heading2"/>
        <w:rPr>
          <w:sz w:val="24"/>
          <w:szCs w:val="24"/>
        </w:rPr>
      </w:pPr>
      <w:r w:rsidRPr="00E02E99">
        <w:rPr>
          <w:sz w:val="24"/>
          <w:szCs w:val="24"/>
        </w:rPr>
        <w:t>"That pursuant to Standing Order No. 13, Question No. 1 be ADOPTED and APPROVED.”</w:t>
      </w:r>
    </w:p>
    <w:p w:rsidR="00160A6C" w:rsidRDefault="00E02E99">
      <w:pPr>
        <w:pStyle w:val="Heading3"/>
      </w:pPr>
      <w:r>
        <w:rPr>
          <w:b/>
          <w:u w:val="single"/>
        </w:rPr>
        <w:t xml:space="preserve">T/291/17 - </w:t>
      </w:r>
      <w:r w:rsidR="00DC4366">
        <w:rPr>
          <w:b/>
          <w:u w:val="single"/>
        </w:rPr>
        <w:t>Q1/1217 Item ID</w:t>
      </w:r>
      <w:proofErr w:type="gramStart"/>
      <w:r w:rsidR="00DC4366">
        <w:rPr>
          <w:b/>
          <w:u w:val="single"/>
        </w:rPr>
        <w:t>:56090</w:t>
      </w:r>
      <w:proofErr w:type="gramEnd"/>
    </w:p>
    <w:p w:rsidR="00160A6C" w:rsidRDefault="00DC4366">
      <w:r>
        <w:t>Proposed by Councillor C. O'Connor</w:t>
      </w:r>
    </w:p>
    <w:p w:rsidR="00160A6C" w:rsidRDefault="00DC4366">
      <w:r>
        <w:t>"To ask the Chief Executive to confirm plans to ensure that the Civic Theatre, Tallaght, has as many events as possible through the New Year, appreciating the importance of the Theatre in the cultural life of Tallaght and will he make a statement in the matter?"</w:t>
      </w:r>
    </w:p>
    <w:p w:rsidR="00160A6C" w:rsidRDefault="00BB4D5A">
      <w:hyperlink r:id="rId5" w:history="1">
        <w:r w:rsidR="00DC4366">
          <w:rPr>
            <w:rStyle w:val="Hyperlink"/>
          </w:rPr>
          <w:t>Qu (1)</w:t>
        </w:r>
      </w:hyperlink>
    </w:p>
    <w:p w:rsidR="00160A6C" w:rsidRDefault="00E02E99">
      <w:pPr>
        <w:pStyle w:val="Heading3"/>
      </w:pPr>
      <w:r>
        <w:rPr>
          <w:b/>
          <w:u w:val="single"/>
        </w:rPr>
        <w:t xml:space="preserve">T/292/17 - </w:t>
      </w:r>
      <w:r w:rsidR="00DC4366">
        <w:rPr>
          <w:b/>
          <w:u w:val="single"/>
        </w:rPr>
        <w:t>H2/1217 Item ID</w:t>
      </w:r>
      <w:proofErr w:type="gramStart"/>
      <w:r w:rsidR="00DC4366">
        <w:rPr>
          <w:b/>
          <w:u w:val="single"/>
        </w:rPr>
        <w:t>:56039</w:t>
      </w:r>
      <w:proofErr w:type="gramEnd"/>
    </w:p>
    <w:p w:rsidR="00E02E99" w:rsidRDefault="00DC4366" w:rsidP="00E02E99">
      <w:r>
        <w:t xml:space="preserve">Application for Arts Grants </w:t>
      </w:r>
    </w:p>
    <w:p w:rsidR="00E02E99" w:rsidRDefault="00E02E99" w:rsidP="00E02E99">
      <w:pPr>
        <w:spacing w:before="100" w:beforeAutospacing="1" w:after="100" w:afterAutospacing="1"/>
        <w:rPr>
          <w:b/>
        </w:rPr>
      </w:pPr>
      <w:r>
        <w:t xml:space="preserve">It was </w:t>
      </w:r>
      <w:r>
        <w:rPr>
          <w:b/>
        </w:rPr>
        <w:t>NOTED</w:t>
      </w:r>
      <w:r>
        <w:t xml:space="preserve"> there was no business under this heading.</w:t>
      </w:r>
    </w:p>
    <w:p w:rsidR="00160A6C" w:rsidRDefault="00E02E99" w:rsidP="00E02E99">
      <w:r>
        <w:rPr>
          <w:b/>
          <w:u w:val="single"/>
        </w:rPr>
        <w:t xml:space="preserve">T/293/17 - </w:t>
      </w:r>
      <w:r w:rsidR="00DC4366">
        <w:rPr>
          <w:b/>
          <w:u w:val="single"/>
        </w:rPr>
        <w:t>H3/1217 Item ID</w:t>
      </w:r>
      <w:proofErr w:type="gramStart"/>
      <w:r w:rsidR="00DC4366">
        <w:rPr>
          <w:b/>
          <w:u w:val="single"/>
        </w:rPr>
        <w:t>:56052</w:t>
      </w:r>
      <w:proofErr w:type="gramEnd"/>
    </w:p>
    <w:p w:rsidR="00160A6C" w:rsidRDefault="00DC4366">
      <w:r>
        <w:t>Library News &amp; Events</w:t>
      </w:r>
    </w:p>
    <w:p w:rsidR="00160A6C" w:rsidRDefault="00BB4D5A">
      <w:hyperlink r:id="rId6" w:history="1">
        <w:r w:rsidR="00DC4366">
          <w:rPr>
            <w:rStyle w:val="Hyperlink"/>
          </w:rPr>
          <w:t>H-I (3)</w:t>
        </w:r>
      </w:hyperlink>
    </w:p>
    <w:p w:rsidR="00160A6C" w:rsidRDefault="00E02E99">
      <w:pPr>
        <w:pStyle w:val="Heading3"/>
      </w:pPr>
      <w:r>
        <w:rPr>
          <w:b/>
          <w:u w:val="single"/>
        </w:rPr>
        <w:t xml:space="preserve">T/294/17 - </w:t>
      </w:r>
      <w:r w:rsidR="00DC4366">
        <w:rPr>
          <w:b/>
          <w:u w:val="single"/>
        </w:rPr>
        <w:t>H4/1217 Item ID</w:t>
      </w:r>
      <w:proofErr w:type="gramStart"/>
      <w:r w:rsidR="00DC4366">
        <w:rPr>
          <w:b/>
          <w:u w:val="single"/>
        </w:rPr>
        <w:t>:56066</w:t>
      </w:r>
      <w:proofErr w:type="gramEnd"/>
    </w:p>
    <w:p w:rsidR="00E02E99" w:rsidRPr="00E02E99" w:rsidRDefault="00E02E99" w:rsidP="00E02E99">
      <w:pPr>
        <w:pStyle w:val="Heading3"/>
        <w:rPr>
          <w:sz w:val="24"/>
          <w:szCs w:val="24"/>
        </w:rPr>
      </w:pPr>
      <w:r w:rsidRPr="00E02E99">
        <w:rPr>
          <w:sz w:val="24"/>
          <w:szCs w:val="24"/>
        </w:rPr>
        <w:t xml:space="preserve">The following report which had been circulated was presented by </w:t>
      </w:r>
      <w:r>
        <w:rPr>
          <w:sz w:val="24"/>
          <w:szCs w:val="24"/>
        </w:rPr>
        <w:t>B. Fennell</w:t>
      </w:r>
      <w:r w:rsidRPr="00E02E99">
        <w:rPr>
          <w:sz w:val="24"/>
          <w:szCs w:val="24"/>
        </w:rPr>
        <w:t xml:space="preserve">, </w:t>
      </w:r>
      <w:r>
        <w:rPr>
          <w:sz w:val="24"/>
          <w:szCs w:val="24"/>
        </w:rPr>
        <w:t>County Librarian</w:t>
      </w:r>
      <w:r w:rsidRPr="00E02E99">
        <w:rPr>
          <w:sz w:val="24"/>
          <w:szCs w:val="24"/>
        </w:rPr>
        <w:t>:</w:t>
      </w:r>
    </w:p>
    <w:p w:rsidR="00160A6C" w:rsidRDefault="00DC4366">
      <w:proofErr w:type="spellStart"/>
      <w:r>
        <w:t>Castletymon</w:t>
      </w:r>
      <w:proofErr w:type="spellEnd"/>
      <w:r>
        <w:t xml:space="preserve"> Library</w:t>
      </w:r>
    </w:p>
    <w:p w:rsidR="00160A6C" w:rsidRDefault="00BB4D5A">
      <w:hyperlink r:id="rId7" w:history="1">
        <w:r w:rsidR="00DC4366">
          <w:rPr>
            <w:rStyle w:val="Hyperlink"/>
          </w:rPr>
          <w:t>H-I (4)</w:t>
        </w:r>
      </w:hyperlink>
    </w:p>
    <w:p w:rsidR="00160A6C" w:rsidRDefault="00E02E99">
      <w:pPr>
        <w:pStyle w:val="Heading3"/>
      </w:pPr>
      <w:r>
        <w:rPr>
          <w:b/>
          <w:u w:val="single"/>
        </w:rPr>
        <w:t xml:space="preserve">T/295/17 - </w:t>
      </w:r>
      <w:r w:rsidR="00DC4366">
        <w:rPr>
          <w:b/>
          <w:u w:val="single"/>
        </w:rPr>
        <w:t>H5/1217 Item ID</w:t>
      </w:r>
      <w:proofErr w:type="gramStart"/>
      <w:r w:rsidR="00DC4366">
        <w:rPr>
          <w:b/>
          <w:u w:val="single"/>
        </w:rPr>
        <w:t>:56058</w:t>
      </w:r>
      <w:proofErr w:type="gramEnd"/>
    </w:p>
    <w:p w:rsidR="00E02E99" w:rsidRDefault="00E02E99"/>
    <w:p w:rsidR="00160A6C" w:rsidRDefault="00DC4366">
      <w:r>
        <w:t xml:space="preserve">NEW WORKS </w:t>
      </w:r>
    </w:p>
    <w:p w:rsidR="00E02E99" w:rsidRDefault="00E02E99" w:rsidP="00E02E99">
      <w:pPr>
        <w:spacing w:before="100" w:beforeAutospacing="1" w:after="100" w:afterAutospacing="1"/>
        <w:rPr>
          <w:b/>
        </w:rPr>
      </w:pPr>
      <w:r>
        <w:t xml:space="preserve">It was </w:t>
      </w:r>
      <w:r>
        <w:rPr>
          <w:b/>
        </w:rPr>
        <w:t>NOTED</w:t>
      </w:r>
      <w:r>
        <w:t xml:space="preserve"> there was no business under this heading.</w:t>
      </w:r>
    </w:p>
    <w:p w:rsidR="00160A6C" w:rsidRDefault="00E02E99">
      <w:pPr>
        <w:pStyle w:val="Heading3"/>
      </w:pPr>
      <w:r>
        <w:rPr>
          <w:b/>
          <w:u w:val="single"/>
        </w:rPr>
        <w:t xml:space="preserve">T/296/17 - </w:t>
      </w:r>
      <w:r w:rsidR="00DC4366">
        <w:rPr>
          <w:b/>
          <w:u w:val="single"/>
        </w:rPr>
        <w:t>C1/1217 Item ID</w:t>
      </w:r>
      <w:proofErr w:type="gramStart"/>
      <w:r w:rsidR="00DC4366">
        <w:rPr>
          <w:b/>
          <w:u w:val="single"/>
        </w:rPr>
        <w:t>:56046</w:t>
      </w:r>
      <w:proofErr w:type="gramEnd"/>
    </w:p>
    <w:p w:rsidR="00E02E99" w:rsidRDefault="00DC4366" w:rsidP="00E02E99">
      <w:r>
        <w:t xml:space="preserve">Correspondence </w:t>
      </w:r>
    </w:p>
    <w:p w:rsidR="005B60EB" w:rsidRDefault="005B60EB" w:rsidP="005B60EB">
      <w:pPr>
        <w:spacing w:before="100" w:beforeAutospacing="1" w:after="100" w:afterAutospacing="1"/>
        <w:rPr>
          <w:b/>
        </w:rPr>
      </w:pPr>
      <w:r>
        <w:t xml:space="preserve">It was </w:t>
      </w:r>
      <w:r>
        <w:rPr>
          <w:b/>
        </w:rPr>
        <w:t>NOTED</w:t>
      </w:r>
      <w:r>
        <w:t xml:space="preserve"> there was no business under this heading.</w:t>
      </w:r>
    </w:p>
    <w:p w:rsidR="00E02E99" w:rsidRDefault="00E02E99" w:rsidP="00E02E99"/>
    <w:p w:rsidR="00160A6C" w:rsidRDefault="00DC4366" w:rsidP="005B60EB">
      <w:pPr>
        <w:jc w:val="center"/>
        <w:rPr>
          <w:b/>
          <w:sz w:val="24"/>
          <w:szCs w:val="24"/>
          <w:u w:val="single"/>
        </w:rPr>
      </w:pPr>
      <w:r w:rsidRPr="005B60EB">
        <w:rPr>
          <w:b/>
          <w:sz w:val="24"/>
          <w:szCs w:val="24"/>
          <w:u w:val="single"/>
        </w:rPr>
        <w:lastRenderedPageBreak/>
        <w:t>Economic Development</w:t>
      </w:r>
    </w:p>
    <w:p w:rsidR="005B60EB" w:rsidRDefault="005B60EB" w:rsidP="005B60EB">
      <w:pPr>
        <w:pStyle w:val="Heading2"/>
        <w:rPr>
          <w:b/>
          <w:sz w:val="24"/>
          <w:szCs w:val="24"/>
        </w:rPr>
      </w:pPr>
      <w:r>
        <w:rPr>
          <w:b/>
          <w:sz w:val="24"/>
          <w:szCs w:val="24"/>
        </w:rPr>
        <w:t>QUESTIONS</w:t>
      </w:r>
    </w:p>
    <w:p w:rsidR="005B60EB" w:rsidRDefault="005B60EB" w:rsidP="005B60EB">
      <w:pPr>
        <w:pStyle w:val="Heading2"/>
        <w:rPr>
          <w:sz w:val="24"/>
          <w:szCs w:val="24"/>
        </w:rPr>
      </w:pPr>
      <w:r>
        <w:rPr>
          <w:sz w:val="24"/>
          <w:szCs w:val="24"/>
        </w:rPr>
        <w:tab/>
        <w:t>It was proposed by Councillor D. Richardson, seconded by Councillor M. Genockey and RESOLVED:</w:t>
      </w:r>
    </w:p>
    <w:p w:rsidR="005B60EB" w:rsidRDefault="005B60EB" w:rsidP="005B60EB">
      <w:pPr>
        <w:pStyle w:val="Heading2"/>
        <w:rPr>
          <w:sz w:val="24"/>
          <w:szCs w:val="24"/>
        </w:rPr>
      </w:pPr>
      <w:r>
        <w:rPr>
          <w:sz w:val="24"/>
          <w:szCs w:val="24"/>
        </w:rPr>
        <w:t>"That pursuant to Standing Order No. 13, Question No. 2 be ADOPTED and APPROVED.”</w:t>
      </w:r>
    </w:p>
    <w:p w:rsidR="00160A6C" w:rsidRDefault="005B60EB">
      <w:pPr>
        <w:pStyle w:val="Heading3"/>
      </w:pPr>
      <w:r>
        <w:rPr>
          <w:b/>
          <w:u w:val="single"/>
        </w:rPr>
        <w:t xml:space="preserve">T/297/17 - </w:t>
      </w:r>
      <w:r w:rsidR="00DC4366">
        <w:rPr>
          <w:b/>
          <w:u w:val="single"/>
        </w:rPr>
        <w:t>Q2/1217 Item ID</w:t>
      </w:r>
      <w:proofErr w:type="gramStart"/>
      <w:r w:rsidR="00DC4366">
        <w:rPr>
          <w:b/>
          <w:u w:val="single"/>
        </w:rPr>
        <w:t>:56089</w:t>
      </w:r>
      <w:proofErr w:type="gramEnd"/>
    </w:p>
    <w:p w:rsidR="00160A6C" w:rsidRDefault="00DC4366">
      <w:r>
        <w:t>Proposed by Councillor C. O'Connor</w:t>
      </w:r>
    </w:p>
    <w:p w:rsidR="00160A6C" w:rsidRDefault="00DC4366">
      <w:r>
        <w:t>"To ask the Chief Executive to present an update on plans for a new Stand at Tallaght Stadium outlining the schedule now being followed and will he make a statement?"</w:t>
      </w:r>
    </w:p>
    <w:p w:rsidR="00160A6C" w:rsidRDefault="00DC4366">
      <w:r>
        <w:rPr>
          <w:b/>
        </w:rPr>
        <w:t>REPLY:</w:t>
      </w:r>
    </w:p>
    <w:p w:rsidR="00160A6C" w:rsidRDefault="00DC4366">
      <w:r>
        <w:t>"Works will commence on the Third Stand for Tallaght Stadium in January 2018.  The build period is estimated at 9 months and works will be completed by end September 2018.  The works once underway are designed not to interfere with other activities or events in the Stadium."</w:t>
      </w:r>
    </w:p>
    <w:p w:rsidR="00160A6C" w:rsidRDefault="005B60EB">
      <w:pPr>
        <w:pStyle w:val="Heading3"/>
      </w:pPr>
      <w:r>
        <w:rPr>
          <w:b/>
          <w:u w:val="single"/>
        </w:rPr>
        <w:t xml:space="preserve">T/298/17 - </w:t>
      </w:r>
      <w:r w:rsidR="00DC4366">
        <w:rPr>
          <w:b/>
          <w:u w:val="single"/>
        </w:rPr>
        <w:t>H6/1217 Item ID</w:t>
      </w:r>
      <w:proofErr w:type="gramStart"/>
      <w:r w:rsidR="00DC4366">
        <w:rPr>
          <w:b/>
          <w:u w:val="single"/>
        </w:rPr>
        <w:t>:56055</w:t>
      </w:r>
      <w:proofErr w:type="gramEnd"/>
    </w:p>
    <w:p w:rsidR="005B60EB" w:rsidRDefault="00DC4366" w:rsidP="005B60EB">
      <w:r>
        <w:t xml:space="preserve">New Works </w:t>
      </w:r>
    </w:p>
    <w:p w:rsidR="005B60EB" w:rsidRDefault="005B60EB" w:rsidP="005B60EB">
      <w:pPr>
        <w:spacing w:before="100" w:beforeAutospacing="1" w:after="100" w:afterAutospacing="1"/>
        <w:rPr>
          <w:b/>
        </w:rPr>
      </w:pPr>
      <w:r>
        <w:t xml:space="preserve">It was </w:t>
      </w:r>
      <w:r>
        <w:rPr>
          <w:b/>
        </w:rPr>
        <w:t>NOTED</w:t>
      </w:r>
      <w:r>
        <w:t xml:space="preserve"> there was no business under this heading.</w:t>
      </w:r>
    </w:p>
    <w:p w:rsidR="00160A6C" w:rsidRDefault="00BB4D5A" w:rsidP="005B60EB">
      <w:r>
        <w:rPr>
          <w:b/>
          <w:u w:val="single"/>
        </w:rPr>
        <w:t xml:space="preserve">T/299/17 - </w:t>
      </w:r>
      <w:r w:rsidR="00DC4366">
        <w:rPr>
          <w:b/>
          <w:u w:val="single"/>
        </w:rPr>
        <w:t>C2/1217 Item ID</w:t>
      </w:r>
      <w:proofErr w:type="gramStart"/>
      <w:r w:rsidR="00DC4366">
        <w:rPr>
          <w:b/>
          <w:u w:val="single"/>
        </w:rPr>
        <w:t>:56044</w:t>
      </w:r>
      <w:proofErr w:type="gramEnd"/>
    </w:p>
    <w:p w:rsidR="00BB4D5A" w:rsidRDefault="00DC4366" w:rsidP="00BB4D5A">
      <w:r>
        <w:t xml:space="preserve">Correspondence </w:t>
      </w:r>
    </w:p>
    <w:p w:rsidR="00BB4D5A" w:rsidRDefault="00BB4D5A" w:rsidP="00BB4D5A">
      <w:pPr>
        <w:spacing w:before="100" w:beforeAutospacing="1" w:after="100" w:afterAutospacing="1"/>
        <w:rPr>
          <w:b/>
        </w:rPr>
      </w:pPr>
      <w:r>
        <w:t xml:space="preserve">It was </w:t>
      </w:r>
      <w:r>
        <w:rPr>
          <w:b/>
        </w:rPr>
        <w:t>NOTED</w:t>
      </w:r>
      <w:r>
        <w:t xml:space="preserve"> there was no business under this heading.</w:t>
      </w:r>
    </w:p>
    <w:p w:rsidR="00160A6C" w:rsidRPr="00BB4D5A" w:rsidRDefault="00DC4366" w:rsidP="00BB4D5A">
      <w:pPr>
        <w:jc w:val="center"/>
        <w:rPr>
          <w:b/>
          <w:u w:val="single"/>
        </w:rPr>
      </w:pPr>
      <w:r w:rsidRPr="00BB4D5A">
        <w:rPr>
          <w:b/>
          <w:u w:val="single"/>
        </w:rPr>
        <w:t xml:space="preserve">Performance </w:t>
      </w:r>
      <w:r w:rsidR="00BB4D5A" w:rsidRPr="00BB4D5A">
        <w:rPr>
          <w:b/>
          <w:u w:val="single"/>
        </w:rPr>
        <w:t>&amp;</w:t>
      </w:r>
      <w:r w:rsidRPr="00BB4D5A">
        <w:rPr>
          <w:b/>
          <w:u w:val="single"/>
        </w:rPr>
        <w:t xml:space="preserve"> Change Management</w:t>
      </w:r>
    </w:p>
    <w:p w:rsidR="00160A6C" w:rsidRDefault="00BB4D5A">
      <w:pPr>
        <w:pStyle w:val="Heading3"/>
      </w:pPr>
      <w:r>
        <w:rPr>
          <w:b/>
          <w:u w:val="single"/>
        </w:rPr>
        <w:t xml:space="preserve">T/300/17 - </w:t>
      </w:r>
      <w:r w:rsidR="00DC4366">
        <w:rPr>
          <w:b/>
          <w:u w:val="single"/>
        </w:rPr>
        <w:t>H7/1217 Item ID</w:t>
      </w:r>
      <w:proofErr w:type="gramStart"/>
      <w:r w:rsidR="00DC4366">
        <w:rPr>
          <w:b/>
          <w:u w:val="single"/>
        </w:rPr>
        <w:t>:56059</w:t>
      </w:r>
      <w:proofErr w:type="gramEnd"/>
    </w:p>
    <w:p w:rsidR="00BB4D5A" w:rsidRDefault="00DC4366" w:rsidP="00BB4D5A">
      <w:r>
        <w:t xml:space="preserve">New Works </w:t>
      </w:r>
    </w:p>
    <w:p w:rsidR="00BB4D5A" w:rsidRDefault="00BB4D5A" w:rsidP="00BB4D5A">
      <w:pPr>
        <w:spacing w:before="100" w:beforeAutospacing="1" w:after="100" w:afterAutospacing="1"/>
        <w:rPr>
          <w:b/>
        </w:rPr>
      </w:pPr>
      <w:r>
        <w:t xml:space="preserve">It was </w:t>
      </w:r>
      <w:r>
        <w:rPr>
          <w:b/>
        </w:rPr>
        <w:t>NOTED</w:t>
      </w:r>
      <w:r>
        <w:t xml:space="preserve"> there was no business under this heading.</w:t>
      </w:r>
    </w:p>
    <w:p w:rsidR="00160A6C" w:rsidRDefault="00BB4D5A" w:rsidP="00BB4D5A">
      <w:r>
        <w:rPr>
          <w:b/>
          <w:u w:val="single"/>
        </w:rPr>
        <w:t xml:space="preserve">T/301/17 - </w:t>
      </w:r>
      <w:r w:rsidR="00DC4366">
        <w:rPr>
          <w:b/>
          <w:u w:val="single"/>
        </w:rPr>
        <w:t>C3/1217 Item ID</w:t>
      </w:r>
      <w:proofErr w:type="gramStart"/>
      <w:r w:rsidR="00DC4366">
        <w:rPr>
          <w:b/>
          <w:u w:val="single"/>
        </w:rPr>
        <w:t>:56047</w:t>
      </w:r>
      <w:proofErr w:type="gramEnd"/>
    </w:p>
    <w:p w:rsidR="00BB4D5A" w:rsidRDefault="00DC4366" w:rsidP="00BB4D5A">
      <w:r>
        <w:t xml:space="preserve">Correspondence </w:t>
      </w:r>
    </w:p>
    <w:p w:rsidR="00BB4D5A" w:rsidRDefault="00BB4D5A" w:rsidP="00BB4D5A">
      <w:pPr>
        <w:spacing w:before="100" w:beforeAutospacing="1" w:after="100" w:afterAutospacing="1"/>
        <w:rPr>
          <w:b/>
        </w:rPr>
      </w:pPr>
      <w:r>
        <w:t xml:space="preserve">It was </w:t>
      </w:r>
      <w:r>
        <w:rPr>
          <w:b/>
        </w:rPr>
        <w:t>NOTED</w:t>
      </w:r>
      <w:r>
        <w:t xml:space="preserve"> there was no business under this heading.</w:t>
      </w:r>
    </w:p>
    <w:p w:rsidR="00160A6C" w:rsidRPr="00BB4D5A" w:rsidRDefault="00DC4366" w:rsidP="00BB4D5A">
      <w:pPr>
        <w:jc w:val="center"/>
        <w:rPr>
          <w:b/>
          <w:u w:val="single"/>
        </w:rPr>
      </w:pPr>
      <w:r w:rsidRPr="00BB4D5A">
        <w:rPr>
          <w:b/>
          <w:u w:val="single"/>
        </w:rPr>
        <w:t>Corporate Support</w:t>
      </w:r>
    </w:p>
    <w:p w:rsidR="00160A6C" w:rsidRDefault="00BB4D5A">
      <w:pPr>
        <w:pStyle w:val="Heading3"/>
      </w:pPr>
      <w:r>
        <w:rPr>
          <w:b/>
          <w:u w:val="single"/>
        </w:rPr>
        <w:t xml:space="preserve">T/302/17 - </w:t>
      </w:r>
      <w:r w:rsidR="00DC4366">
        <w:rPr>
          <w:b/>
          <w:u w:val="single"/>
        </w:rPr>
        <w:t>H8/1217 Item ID</w:t>
      </w:r>
      <w:proofErr w:type="gramStart"/>
      <w:r w:rsidR="00DC4366">
        <w:rPr>
          <w:b/>
          <w:u w:val="single"/>
        </w:rPr>
        <w:t>:56054</w:t>
      </w:r>
      <w:proofErr w:type="gramEnd"/>
    </w:p>
    <w:p w:rsidR="00160A6C" w:rsidRDefault="00DC4366">
      <w:r>
        <w:t xml:space="preserve">New Works </w:t>
      </w:r>
    </w:p>
    <w:p w:rsidR="00BB4D5A" w:rsidRDefault="00BB4D5A" w:rsidP="00BB4D5A">
      <w:pPr>
        <w:spacing w:before="100" w:beforeAutospacing="1" w:after="100" w:afterAutospacing="1"/>
        <w:rPr>
          <w:b/>
        </w:rPr>
      </w:pPr>
      <w:r>
        <w:t xml:space="preserve">It was </w:t>
      </w:r>
      <w:r>
        <w:rPr>
          <w:b/>
        </w:rPr>
        <w:t>NOTED</w:t>
      </w:r>
      <w:r>
        <w:t xml:space="preserve"> there was no business under this heading.</w:t>
      </w:r>
    </w:p>
    <w:p w:rsidR="00BB4D5A" w:rsidRDefault="00BB4D5A"/>
    <w:p w:rsidR="00160A6C" w:rsidRDefault="00BB4D5A">
      <w:pPr>
        <w:pStyle w:val="Heading3"/>
      </w:pPr>
      <w:r>
        <w:rPr>
          <w:b/>
          <w:u w:val="single"/>
        </w:rPr>
        <w:t xml:space="preserve">T/303/17 - </w:t>
      </w:r>
      <w:r w:rsidR="00DC4366">
        <w:rPr>
          <w:b/>
          <w:u w:val="single"/>
        </w:rPr>
        <w:t>C4/1217 Item ID</w:t>
      </w:r>
      <w:proofErr w:type="gramStart"/>
      <w:r w:rsidR="00DC4366">
        <w:rPr>
          <w:b/>
          <w:u w:val="single"/>
        </w:rPr>
        <w:t>:56043</w:t>
      </w:r>
      <w:proofErr w:type="gramEnd"/>
    </w:p>
    <w:p w:rsidR="00160A6C" w:rsidRDefault="00DC4366">
      <w:r>
        <w:t>Correspondence</w:t>
      </w:r>
    </w:p>
    <w:p w:rsidR="00BB4D5A" w:rsidRDefault="00BB4D5A" w:rsidP="00BB4D5A">
      <w:pPr>
        <w:spacing w:before="100" w:beforeAutospacing="1" w:after="100" w:afterAutospacing="1"/>
        <w:rPr>
          <w:b/>
        </w:rPr>
      </w:pPr>
      <w:r>
        <w:t xml:space="preserve">It was </w:t>
      </w:r>
      <w:r>
        <w:rPr>
          <w:b/>
        </w:rPr>
        <w:t>NOTED</w:t>
      </w:r>
      <w:r>
        <w:t xml:space="preserve"> there was no business under this heading.</w:t>
      </w:r>
    </w:p>
    <w:p w:rsidR="00160A6C" w:rsidRDefault="00BB4D5A">
      <w:hyperlink r:id="rId8" w:history="1">
        <w:proofErr w:type="spellStart"/>
        <w:r w:rsidR="00DC4366">
          <w:rPr>
            <w:rStyle w:val="Hyperlink"/>
          </w:rPr>
          <w:t>Corr</w:t>
        </w:r>
        <w:proofErr w:type="spellEnd"/>
        <w:r w:rsidR="00DC4366">
          <w:rPr>
            <w:rStyle w:val="Hyperlink"/>
          </w:rPr>
          <w:t xml:space="preserve"> (4)</w:t>
        </w:r>
      </w:hyperlink>
    </w:p>
    <w:p w:rsidR="00160A6C" w:rsidRDefault="00BB4D5A">
      <w:pPr>
        <w:pStyle w:val="Heading3"/>
      </w:pPr>
      <w:r>
        <w:rPr>
          <w:b/>
          <w:u w:val="single"/>
        </w:rPr>
        <w:t xml:space="preserve">T/304/17 - </w:t>
      </w:r>
      <w:r w:rsidR="00DC4366">
        <w:rPr>
          <w:b/>
          <w:u w:val="single"/>
        </w:rPr>
        <w:t>M1/1217 Item ID</w:t>
      </w:r>
      <w:proofErr w:type="gramStart"/>
      <w:r w:rsidR="00DC4366">
        <w:rPr>
          <w:b/>
          <w:u w:val="single"/>
        </w:rPr>
        <w:t>:56088</w:t>
      </w:r>
      <w:proofErr w:type="gramEnd"/>
    </w:p>
    <w:p w:rsidR="00160A6C" w:rsidRDefault="00BB4D5A">
      <w:r>
        <w:t>It was p</w:t>
      </w:r>
      <w:r w:rsidR="00DC4366">
        <w:t>roposed by Councillor C. O'Connor</w:t>
      </w:r>
      <w:r>
        <w:t xml:space="preserve"> and seconded by Councillor M. Genockey:</w:t>
      </w:r>
    </w:p>
    <w:p w:rsidR="00160A6C" w:rsidRDefault="00DC4366">
      <w:r>
        <w:t xml:space="preserve">"That this Tallaght Area Committee supports the campaign by the primary schools in the Tallaght West area in respect of the DEIS programme and specifically their call that the pupil/teacher ratio in DEIS junior schools be ring fenced at 15/1 and 20/1 in senior classes and notes their particular concern that there is no commitment to this in the new DEIS model and calls on Richard </w:t>
      </w:r>
      <w:proofErr w:type="spellStart"/>
      <w:r>
        <w:t>Bruton</w:t>
      </w:r>
      <w:proofErr w:type="spellEnd"/>
      <w:r>
        <w:t>, Minister for Education and Schools, to support the schools and make decisions in the matter."</w:t>
      </w:r>
    </w:p>
    <w:p w:rsidR="00160A6C" w:rsidRDefault="00DC4366">
      <w:r>
        <w:rPr>
          <w:b/>
        </w:rPr>
        <w:t>REPORT:</w:t>
      </w:r>
    </w:p>
    <w:p w:rsidR="00160A6C" w:rsidRDefault="00DC4366">
      <w:r>
        <w:t>If the Motion is agreed, a letter will issue to the Minister and Members will be notified of any response.</w:t>
      </w:r>
    </w:p>
    <w:p w:rsidR="00BB4D5A" w:rsidRDefault="00BB4D5A">
      <w:r>
        <w:t>A discussion followed with contributions from Councillors C. O’Connor, M. Genockey and K. Mahon.</w:t>
      </w:r>
    </w:p>
    <w:p w:rsidR="00400C34" w:rsidRDefault="00400C34">
      <w:r>
        <w:t xml:space="preserve">The Motion was </w:t>
      </w:r>
      <w:r w:rsidRPr="00400C34">
        <w:rPr>
          <w:b/>
        </w:rPr>
        <w:t>AGREED</w:t>
      </w:r>
      <w:r>
        <w:t>.</w:t>
      </w:r>
    </w:p>
    <w:p w:rsidR="00160A6C" w:rsidRDefault="0007158F">
      <w:pPr>
        <w:pStyle w:val="Heading3"/>
      </w:pPr>
      <w:r>
        <w:rPr>
          <w:b/>
          <w:u w:val="single"/>
        </w:rPr>
        <w:t xml:space="preserve">T/305/17 - </w:t>
      </w:r>
      <w:r w:rsidR="00DC4366">
        <w:rPr>
          <w:b/>
          <w:u w:val="single"/>
        </w:rPr>
        <w:t>M2/1217 Item ID</w:t>
      </w:r>
      <w:proofErr w:type="gramStart"/>
      <w:r w:rsidR="00DC4366">
        <w:rPr>
          <w:b/>
          <w:u w:val="single"/>
        </w:rPr>
        <w:t>:56097</w:t>
      </w:r>
      <w:proofErr w:type="gramEnd"/>
    </w:p>
    <w:p w:rsidR="0007158F" w:rsidRDefault="0007158F" w:rsidP="0007158F">
      <w:r>
        <w:t xml:space="preserve">It was proposed by Councillor C. O'Connor and seconded by Councillor </w:t>
      </w:r>
      <w:r>
        <w:t>B. Ferron</w:t>
      </w:r>
      <w:r>
        <w:t>:</w:t>
      </w:r>
    </w:p>
    <w:p w:rsidR="00160A6C" w:rsidRDefault="00DC4366">
      <w:r>
        <w:t>"That this Tallaght Area Committee again calls on Charlie Flanagan TD, Minister for Justice, to encourage the Garda authorities to take account of the needs of Tallaght in respect of Garda resources and manpower, given the challenges being presented in many of the communities covered by our Committee."</w:t>
      </w:r>
    </w:p>
    <w:p w:rsidR="00160A6C" w:rsidRDefault="00DC4366">
      <w:r>
        <w:rPr>
          <w:b/>
        </w:rPr>
        <w:t>REPORT:</w:t>
      </w:r>
    </w:p>
    <w:p w:rsidR="00160A6C" w:rsidRDefault="00DC4366">
      <w:r>
        <w:t>"If the Motion is agreed, a letter will issue to the Minister and Members will be notified of any response."</w:t>
      </w:r>
    </w:p>
    <w:p w:rsidR="0007158F" w:rsidRDefault="0007158F" w:rsidP="0007158F">
      <w:r>
        <w:t>A discussion followed with contributio</w:t>
      </w:r>
      <w:r>
        <w:t>ns from Councillors C. O’Connor</w:t>
      </w:r>
      <w:r>
        <w:t xml:space="preserve"> and </w:t>
      </w:r>
      <w:r>
        <w:t>B. Ferron</w:t>
      </w:r>
      <w:r>
        <w:t>.</w:t>
      </w:r>
    </w:p>
    <w:p w:rsidR="00400C34" w:rsidRDefault="00400C34" w:rsidP="00400C34">
      <w:r>
        <w:t xml:space="preserve">The Motion was </w:t>
      </w:r>
      <w:r>
        <w:rPr>
          <w:b/>
        </w:rPr>
        <w:t>AGREED</w:t>
      </w:r>
      <w:r>
        <w:t>.</w:t>
      </w:r>
    </w:p>
    <w:p w:rsidR="00160A6C" w:rsidRPr="0007158F" w:rsidRDefault="00DC4366" w:rsidP="0007158F">
      <w:pPr>
        <w:pStyle w:val="Heading2"/>
        <w:jc w:val="center"/>
        <w:rPr>
          <w:b/>
          <w:u w:val="single"/>
        </w:rPr>
      </w:pPr>
      <w:r w:rsidRPr="0007158F">
        <w:rPr>
          <w:b/>
          <w:u w:val="single"/>
        </w:rPr>
        <w:lastRenderedPageBreak/>
        <w:t>Environment</w:t>
      </w:r>
    </w:p>
    <w:p w:rsidR="0007158F" w:rsidRDefault="0007158F" w:rsidP="0007158F">
      <w:pPr>
        <w:pStyle w:val="Heading2"/>
        <w:rPr>
          <w:b/>
          <w:sz w:val="24"/>
          <w:szCs w:val="24"/>
        </w:rPr>
      </w:pPr>
      <w:r>
        <w:rPr>
          <w:b/>
          <w:sz w:val="24"/>
          <w:szCs w:val="24"/>
        </w:rPr>
        <w:t>QUESTIONS</w:t>
      </w:r>
    </w:p>
    <w:p w:rsidR="0007158F" w:rsidRDefault="0007158F" w:rsidP="0007158F">
      <w:pPr>
        <w:pStyle w:val="Heading2"/>
        <w:rPr>
          <w:sz w:val="24"/>
          <w:szCs w:val="24"/>
        </w:rPr>
      </w:pPr>
      <w:r>
        <w:rPr>
          <w:sz w:val="24"/>
          <w:szCs w:val="24"/>
        </w:rPr>
        <w:tab/>
        <w:t>It was proposed by Councillor D. Richardson, seconded by Councillor M. Genockey and RESOLVED:</w:t>
      </w:r>
    </w:p>
    <w:p w:rsidR="0007158F" w:rsidRDefault="0007158F" w:rsidP="0007158F">
      <w:pPr>
        <w:pStyle w:val="Heading2"/>
        <w:rPr>
          <w:sz w:val="24"/>
          <w:szCs w:val="24"/>
        </w:rPr>
      </w:pPr>
      <w:r>
        <w:rPr>
          <w:sz w:val="24"/>
          <w:szCs w:val="24"/>
        </w:rPr>
        <w:t xml:space="preserve">"That pursuant to Standing Order No. 13, Question No. </w:t>
      </w:r>
      <w:r>
        <w:rPr>
          <w:sz w:val="24"/>
          <w:szCs w:val="24"/>
        </w:rPr>
        <w:t>3</w:t>
      </w:r>
      <w:r>
        <w:rPr>
          <w:sz w:val="24"/>
          <w:szCs w:val="24"/>
        </w:rPr>
        <w:t xml:space="preserve"> be ADOPTED and APPROVED.”</w:t>
      </w:r>
    </w:p>
    <w:p w:rsidR="00160A6C" w:rsidRDefault="00067239">
      <w:pPr>
        <w:pStyle w:val="Heading3"/>
      </w:pPr>
      <w:r>
        <w:rPr>
          <w:b/>
          <w:u w:val="single"/>
        </w:rPr>
        <w:t xml:space="preserve">T/306/17 - </w:t>
      </w:r>
      <w:r w:rsidR="00DC4366">
        <w:rPr>
          <w:b/>
          <w:u w:val="single"/>
        </w:rPr>
        <w:t>Q3/1217 Item ID</w:t>
      </w:r>
      <w:proofErr w:type="gramStart"/>
      <w:r w:rsidR="00DC4366">
        <w:rPr>
          <w:b/>
          <w:u w:val="single"/>
        </w:rPr>
        <w:t>:56093</w:t>
      </w:r>
      <w:proofErr w:type="gramEnd"/>
    </w:p>
    <w:p w:rsidR="00160A6C" w:rsidRDefault="00DC4366">
      <w:r>
        <w:t>Proposed by Councillor C. O'Connor</w:t>
      </w:r>
    </w:p>
    <w:p w:rsidR="00160A6C" w:rsidRDefault="00DC4366">
      <w:r>
        <w:t>"To ask the Chief Executive if he will confirm actions being taken regarding matters raised within the remit of the Director of Environment Services at the November Deputations meeting by Kingswood Heights Residents Association and will he make a statement?"</w:t>
      </w:r>
    </w:p>
    <w:p w:rsidR="00160A6C" w:rsidRDefault="00DC4366">
      <w:r>
        <w:rPr>
          <w:b/>
        </w:rPr>
        <w:t>REPLY:</w:t>
      </w:r>
    </w:p>
    <w:p w:rsidR="00160A6C" w:rsidRDefault="00DC4366">
      <w:r>
        <w:t>"The following is a brief update in relation to issues discussed:</w:t>
      </w:r>
    </w:p>
    <w:p w:rsidR="00160A6C" w:rsidRDefault="00DC4366">
      <w:r>
        <w:t>The Graffiti was removed from the benches. Unfortunately, the nature signs had to be removed due to the extent of the Graffiti are new signage is being arranged.  Pathway at Kingswood Drive had the encroaching grass removed.</w:t>
      </w:r>
    </w:p>
    <w:p w:rsidR="00160A6C" w:rsidRDefault="00DC4366">
      <w:r>
        <w:t>Pruning works were undertaken along hedgerow beside where school is under construction. (Residents submitted letter of appreciation for works carried out)</w:t>
      </w:r>
    </w:p>
    <w:p w:rsidR="00160A6C" w:rsidRDefault="00DC4366">
      <w:r>
        <w:t>Meeting being agreed to discuss the appropriate pruning of shrubbery at the lakes."</w:t>
      </w:r>
    </w:p>
    <w:p w:rsidR="00160A6C" w:rsidRDefault="00067239">
      <w:pPr>
        <w:pStyle w:val="Heading3"/>
      </w:pPr>
      <w:r>
        <w:rPr>
          <w:b/>
          <w:u w:val="single"/>
        </w:rPr>
        <w:t xml:space="preserve">T/307/17 - </w:t>
      </w:r>
      <w:r w:rsidR="00DC4366">
        <w:rPr>
          <w:b/>
          <w:u w:val="single"/>
        </w:rPr>
        <w:t>H9/1217 Item ID</w:t>
      </w:r>
      <w:proofErr w:type="gramStart"/>
      <w:r w:rsidR="00DC4366">
        <w:rPr>
          <w:b/>
          <w:u w:val="single"/>
        </w:rPr>
        <w:t>:56129</w:t>
      </w:r>
      <w:proofErr w:type="gramEnd"/>
    </w:p>
    <w:p w:rsidR="00067239" w:rsidRDefault="00067239">
      <w:r>
        <w:t>The following report, which had been circulated, was presented by M. Maguire:</w:t>
      </w:r>
    </w:p>
    <w:p w:rsidR="00160A6C" w:rsidRDefault="00DC4366">
      <w:r>
        <w:t>Quarterly Litter Management Report</w:t>
      </w:r>
    </w:p>
    <w:p w:rsidR="00160A6C" w:rsidRDefault="00DC4366">
      <w:r>
        <w:rPr>
          <w:b/>
        </w:rPr>
        <w:t>LMP Implementation/Action Plan Q4 2017</w:t>
      </w:r>
    </w:p>
    <w:tbl>
      <w:tblPr>
        <w:tblW w:w="9036"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487"/>
        <w:gridCol w:w="2658"/>
        <w:gridCol w:w="2086"/>
        <w:gridCol w:w="3805"/>
      </w:tblGrid>
      <w:tr w:rsidR="00160A6C" w:rsidTr="005C1562">
        <w:tc>
          <w:tcPr>
            <w:tcW w:w="487" w:type="dxa"/>
            <w:vAlign w:val="center"/>
          </w:tcPr>
          <w:p w:rsidR="00160A6C" w:rsidRDefault="00DC4366">
            <w:r>
              <w:rPr>
                <w:b/>
              </w:rPr>
              <w:t> </w:t>
            </w:r>
          </w:p>
        </w:tc>
        <w:tc>
          <w:tcPr>
            <w:tcW w:w="2658" w:type="dxa"/>
            <w:vAlign w:val="center"/>
          </w:tcPr>
          <w:p w:rsidR="00160A6C" w:rsidRDefault="00DC4366">
            <w:r>
              <w:rPr>
                <w:b/>
              </w:rPr>
              <w:t>Actions</w:t>
            </w:r>
          </w:p>
        </w:tc>
        <w:tc>
          <w:tcPr>
            <w:tcW w:w="2086" w:type="dxa"/>
            <w:vAlign w:val="center"/>
          </w:tcPr>
          <w:p w:rsidR="00160A6C" w:rsidRDefault="00DC4366">
            <w:r>
              <w:rPr>
                <w:b/>
              </w:rPr>
              <w:t xml:space="preserve">Responsibility </w:t>
            </w:r>
          </w:p>
        </w:tc>
        <w:tc>
          <w:tcPr>
            <w:tcW w:w="3805" w:type="dxa"/>
            <w:vAlign w:val="center"/>
          </w:tcPr>
          <w:p w:rsidR="00160A6C" w:rsidRDefault="00DC4366">
            <w:r>
              <w:rPr>
                <w:b/>
              </w:rPr>
              <w:t xml:space="preserve">Time Frame </w:t>
            </w:r>
          </w:p>
        </w:tc>
      </w:tr>
      <w:tr w:rsidR="00160A6C" w:rsidTr="005C1562">
        <w:tc>
          <w:tcPr>
            <w:tcW w:w="487" w:type="dxa"/>
            <w:vAlign w:val="center"/>
          </w:tcPr>
          <w:p w:rsidR="00160A6C" w:rsidRDefault="00DC4366">
            <w:r>
              <w:rPr>
                <w:b/>
              </w:rPr>
              <w:t>1</w:t>
            </w:r>
          </w:p>
        </w:tc>
        <w:tc>
          <w:tcPr>
            <w:tcW w:w="2658" w:type="dxa"/>
            <w:vAlign w:val="center"/>
          </w:tcPr>
          <w:p w:rsidR="00160A6C" w:rsidRDefault="00DC4366">
            <w:r>
              <w:rPr>
                <w:b/>
              </w:rPr>
              <w:t>Raise awareness of roles and responsibility of various stakeholder relating to litter management</w:t>
            </w:r>
          </w:p>
        </w:tc>
        <w:tc>
          <w:tcPr>
            <w:tcW w:w="2086" w:type="dxa"/>
            <w:vAlign w:val="center"/>
          </w:tcPr>
          <w:p w:rsidR="00160A6C" w:rsidRDefault="00DC4366">
            <w:r>
              <w:rPr>
                <w:b/>
              </w:rPr>
              <w:t>Enforcement &amp; Licensing</w:t>
            </w:r>
          </w:p>
        </w:tc>
        <w:tc>
          <w:tcPr>
            <w:tcW w:w="3805" w:type="dxa"/>
            <w:vAlign w:val="center"/>
          </w:tcPr>
          <w:p w:rsidR="00160A6C" w:rsidRDefault="00DC4366">
            <w:r>
              <w:t>Ongoing</w:t>
            </w:r>
          </w:p>
        </w:tc>
      </w:tr>
      <w:tr w:rsidR="00160A6C" w:rsidTr="005C1562">
        <w:tc>
          <w:tcPr>
            <w:tcW w:w="487" w:type="dxa"/>
            <w:vAlign w:val="center"/>
          </w:tcPr>
          <w:p w:rsidR="00160A6C" w:rsidRDefault="00DC4366">
            <w:r>
              <w:rPr>
                <w:b/>
              </w:rPr>
              <w:t>2</w:t>
            </w:r>
          </w:p>
        </w:tc>
        <w:tc>
          <w:tcPr>
            <w:tcW w:w="2658" w:type="dxa"/>
            <w:vAlign w:val="center"/>
          </w:tcPr>
          <w:p w:rsidR="00160A6C" w:rsidRDefault="00DC4366">
            <w:r>
              <w:rPr>
                <w:b/>
              </w:rPr>
              <w:t>Implement all relevant legislation, regulations and bye-laws</w:t>
            </w:r>
          </w:p>
        </w:tc>
        <w:tc>
          <w:tcPr>
            <w:tcW w:w="2086" w:type="dxa"/>
            <w:vAlign w:val="center"/>
          </w:tcPr>
          <w:p w:rsidR="00160A6C" w:rsidRDefault="00DC4366">
            <w:r>
              <w:rPr>
                <w:b/>
              </w:rPr>
              <w:t>Enforcement &amp; Licensing</w:t>
            </w:r>
          </w:p>
        </w:tc>
        <w:tc>
          <w:tcPr>
            <w:tcW w:w="3805" w:type="dxa"/>
            <w:vAlign w:val="center"/>
          </w:tcPr>
          <w:p w:rsidR="00160A6C" w:rsidRDefault="00DC4366">
            <w:r>
              <w:t>Ongoing active enforcement of all provisions of the Litter Pollution Act 1997, as amended, Waste Management Acts &amp; associated regulations, Control of Dogs – dog fouling</w:t>
            </w:r>
          </w:p>
          <w:p w:rsidR="00160A6C" w:rsidRDefault="00DC4366">
            <w:r>
              <w:rPr>
                <w:b/>
              </w:rPr>
              <w:t>Legal Proceedings</w:t>
            </w:r>
          </w:p>
          <w:p w:rsidR="00160A6C" w:rsidRDefault="00DC4366">
            <w:r>
              <w:rPr>
                <w:b/>
              </w:rPr>
              <w:t>September to November</w:t>
            </w:r>
          </w:p>
          <w:p w:rsidR="00160A6C" w:rsidRDefault="00DC4366">
            <w:r>
              <w:rPr>
                <w:b/>
              </w:rPr>
              <w:t>21</w:t>
            </w:r>
            <w:r>
              <w:t xml:space="preserve"> cases referred for prosecution</w:t>
            </w:r>
          </w:p>
          <w:p w:rsidR="00160A6C" w:rsidRDefault="00DC4366">
            <w:r>
              <w:rPr>
                <w:b/>
              </w:rPr>
              <w:lastRenderedPageBreak/>
              <w:t>6</w:t>
            </w:r>
            <w:r>
              <w:t xml:space="preserve"> cases listed for court hearing</w:t>
            </w:r>
          </w:p>
          <w:p w:rsidR="00160A6C" w:rsidRDefault="00DC4366">
            <w:r>
              <w:rPr>
                <w:b/>
              </w:rPr>
              <w:t xml:space="preserve">0 </w:t>
            </w:r>
            <w:r>
              <w:t>appeals listed for Court Hearing</w:t>
            </w:r>
          </w:p>
          <w:p w:rsidR="00160A6C" w:rsidRDefault="00DC4366">
            <w:r>
              <w:t> </w:t>
            </w:r>
          </w:p>
        </w:tc>
      </w:tr>
      <w:tr w:rsidR="00160A6C" w:rsidTr="005C1562">
        <w:tc>
          <w:tcPr>
            <w:tcW w:w="487" w:type="dxa"/>
            <w:vAlign w:val="center"/>
          </w:tcPr>
          <w:p w:rsidR="00160A6C" w:rsidRDefault="00DC4366">
            <w:r>
              <w:rPr>
                <w:b/>
              </w:rPr>
              <w:lastRenderedPageBreak/>
              <w:t>3</w:t>
            </w:r>
          </w:p>
        </w:tc>
        <w:tc>
          <w:tcPr>
            <w:tcW w:w="2658" w:type="dxa"/>
            <w:vAlign w:val="center"/>
          </w:tcPr>
          <w:p w:rsidR="00160A6C" w:rsidRDefault="00DC4366">
            <w:r>
              <w:rPr>
                <w:b/>
              </w:rPr>
              <w:t>Continue to operate the Customer Relations Management Systems (</w:t>
            </w:r>
            <w:proofErr w:type="spellStart"/>
            <w:r>
              <w:rPr>
                <w:b/>
              </w:rPr>
              <w:t>MembersNet</w:t>
            </w:r>
            <w:proofErr w:type="spellEnd"/>
            <w:r>
              <w:rPr>
                <w:b/>
              </w:rPr>
              <w:t xml:space="preserve">, FYS, Customer Contact System, Environmental Complaints System) to track complaints/reports from initial contact to resolution </w:t>
            </w:r>
          </w:p>
        </w:tc>
        <w:tc>
          <w:tcPr>
            <w:tcW w:w="2086" w:type="dxa"/>
            <w:vAlign w:val="center"/>
          </w:tcPr>
          <w:p w:rsidR="00160A6C" w:rsidRDefault="00DC4366">
            <w:r>
              <w:rPr>
                <w:b/>
              </w:rPr>
              <w:t>Enforcement &amp; Licensing</w:t>
            </w:r>
          </w:p>
        </w:tc>
        <w:tc>
          <w:tcPr>
            <w:tcW w:w="3805" w:type="dxa"/>
            <w:vAlign w:val="center"/>
          </w:tcPr>
          <w:p w:rsidR="00160A6C" w:rsidRDefault="00DC4366">
            <w:r>
              <w:rPr>
                <w:b/>
              </w:rPr>
              <w:t xml:space="preserve">September to November 2017 </w:t>
            </w:r>
          </w:p>
          <w:p w:rsidR="00160A6C" w:rsidRDefault="00DC4366">
            <w:r>
              <w:t>Total - 1439</w:t>
            </w:r>
          </w:p>
          <w:p w:rsidR="00160A6C" w:rsidRDefault="00DC4366">
            <w:proofErr w:type="spellStart"/>
            <w:r>
              <w:t>Membersnet</w:t>
            </w:r>
            <w:proofErr w:type="spellEnd"/>
            <w:r>
              <w:t xml:space="preserve"> - 215</w:t>
            </w:r>
          </w:p>
          <w:p w:rsidR="00160A6C" w:rsidRDefault="00DC4366">
            <w:r>
              <w:t>Fix Your Street – 267</w:t>
            </w:r>
          </w:p>
          <w:p w:rsidR="00160A6C" w:rsidRDefault="00DC4366">
            <w:r>
              <w:t>E.C.S. - 957</w:t>
            </w:r>
          </w:p>
          <w:p w:rsidR="00160A6C" w:rsidRDefault="00DC4366">
            <w:r>
              <w:rPr>
                <w:b/>
              </w:rPr>
              <w:t> </w:t>
            </w:r>
          </w:p>
        </w:tc>
      </w:tr>
      <w:tr w:rsidR="00160A6C" w:rsidTr="005C1562">
        <w:tc>
          <w:tcPr>
            <w:tcW w:w="487" w:type="dxa"/>
            <w:vAlign w:val="center"/>
          </w:tcPr>
          <w:p w:rsidR="00160A6C" w:rsidRDefault="00DC4366">
            <w:r>
              <w:rPr>
                <w:b/>
              </w:rPr>
              <w:t>4</w:t>
            </w:r>
          </w:p>
        </w:tc>
        <w:tc>
          <w:tcPr>
            <w:tcW w:w="2658" w:type="dxa"/>
            <w:vAlign w:val="center"/>
          </w:tcPr>
          <w:p w:rsidR="00160A6C" w:rsidRDefault="00DC4366">
            <w:r>
              <w:rPr>
                <w:b/>
              </w:rPr>
              <w:t>Maintain high profile targeted warden service with foot and drive by patrols as appropriate in towns, villages, cemeteries and allotments</w:t>
            </w:r>
          </w:p>
        </w:tc>
        <w:tc>
          <w:tcPr>
            <w:tcW w:w="2086" w:type="dxa"/>
            <w:vAlign w:val="center"/>
          </w:tcPr>
          <w:p w:rsidR="00160A6C" w:rsidRDefault="00DC4366">
            <w:r>
              <w:rPr>
                <w:b/>
              </w:rPr>
              <w:t>Enforcement &amp; Licensing</w:t>
            </w:r>
          </w:p>
        </w:tc>
        <w:tc>
          <w:tcPr>
            <w:tcW w:w="3805" w:type="dxa"/>
            <w:vAlign w:val="center"/>
          </w:tcPr>
          <w:p w:rsidR="00160A6C" w:rsidRDefault="00DC4366">
            <w:r>
              <w:t>Ongoing foot patrols by Litter Warden service, with particular emphasis on county towns and villages</w:t>
            </w:r>
            <w:r>
              <w:rPr>
                <w:b/>
              </w:rPr>
              <w:t xml:space="preserve">. </w:t>
            </w:r>
            <w:r>
              <w:t>All incidents reported investigated for evidence</w:t>
            </w:r>
          </w:p>
          <w:p w:rsidR="00160A6C" w:rsidRDefault="00DC4366">
            <w:r>
              <w:rPr>
                <w:b/>
              </w:rPr>
              <w:t>Fixed Payments Notices issued</w:t>
            </w:r>
          </w:p>
          <w:p w:rsidR="00160A6C" w:rsidRDefault="00DC4366">
            <w:r>
              <w:rPr>
                <w:b/>
              </w:rPr>
              <w:t>September to November</w:t>
            </w:r>
          </w:p>
          <w:p w:rsidR="00160A6C" w:rsidRDefault="00DC4366">
            <w:r>
              <w:t>Illegal Dumping/Litter - 202</w:t>
            </w:r>
          </w:p>
          <w:p w:rsidR="00160A6C" w:rsidRDefault="00DC4366">
            <w:r>
              <w:t>Owner / occupier failure to keep land litter free   - 5</w:t>
            </w:r>
          </w:p>
          <w:p w:rsidR="00160A6C" w:rsidRDefault="00DC4366">
            <w:r>
              <w:t>Unauthorised Posters / Advertising /Signage - 18</w:t>
            </w:r>
          </w:p>
          <w:p w:rsidR="00160A6C" w:rsidRDefault="00DC4366">
            <w:r>
              <w:t>Failure to keep footpath/margin free of litter</w:t>
            </w:r>
            <w:r>
              <w:rPr>
                <w:b/>
              </w:rPr>
              <w:t xml:space="preserve"> - </w:t>
            </w:r>
            <w:r>
              <w:t>4</w:t>
            </w:r>
          </w:p>
          <w:p w:rsidR="00160A6C" w:rsidRDefault="00DC4366">
            <w:r>
              <w:t> </w:t>
            </w:r>
          </w:p>
        </w:tc>
      </w:tr>
      <w:tr w:rsidR="00160A6C" w:rsidTr="005C1562">
        <w:tc>
          <w:tcPr>
            <w:tcW w:w="487" w:type="dxa"/>
            <w:vAlign w:val="center"/>
          </w:tcPr>
          <w:p w:rsidR="00160A6C" w:rsidRDefault="00DC4366">
            <w:r>
              <w:rPr>
                <w:b/>
              </w:rPr>
              <w:t>5</w:t>
            </w:r>
          </w:p>
        </w:tc>
        <w:tc>
          <w:tcPr>
            <w:tcW w:w="2658" w:type="dxa"/>
            <w:vAlign w:val="center"/>
          </w:tcPr>
          <w:p w:rsidR="00160A6C" w:rsidRDefault="00DC4366">
            <w:r>
              <w:rPr>
                <w:b/>
              </w:rPr>
              <w:t xml:space="preserve">Examine alternative Warden Service uniform </w:t>
            </w:r>
          </w:p>
        </w:tc>
        <w:tc>
          <w:tcPr>
            <w:tcW w:w="2086" w:type="dxa"/>
            <w:vAlign w:val="center"/>
          </w:tcPr>
          <w:p w:rsidR="00160A6C" w:rsidRDefault="00DC4366">
            <w:r>
              <w:rPr>
                <w:b/>
              </w:rPr>
              <w:t>Enforcement &amp; Licensing</w:t>
            </w:r>
          </w:p>
        </w:tc>
        <w:tc>
          <w:tcPr>
            <w:tcW w:w="3805" w:type="dxa"/>
            <w:vAlign w:val="center"/>
          </w:tcPr>
          <w:p w:rsidR="00160A6C" w:rsidRDefault="00DC4366">
            <w:r>
              <w:t>Ongoing</w:t>
            </w:r>
          </w:p>
        </w:tc>
      </w:tr>
      <w:tr w:rsidR="00160A6C" w:rsidTr="005C1562">
        <w:tc>
          <w:tcPr>
            <w:tcW w:w="487" w:type="dxa"/>
            <w:vAlign w:val="center"/>
          </w:tcPr>
          <w:p w:rsidR="00160A6C" w:rsidRDefault="00DC4366">
            <w:r>
              <w:rPr>
                <w:b/>
              </w:rPr>
              <w:t>6</w:t>
            </w:r>
          </w:p>
        </w:tc>
        <w:tc>
          <w:tcPr>
            <w:tcW w:w="2658" w:type="dxa"/>
            <w:vAlign w:val="center"/>
          </w:tcPr>
          <w:p w:rsidR="00160A6C" w:rsidRDefault="00DC4366">
            <w:r>
              <w:rPr>
                <w:b/>
              </w:rPr>
              <w:t>Use overt and covert CCTV cameras and technologies to monitor areas prone to illegal dumping and to support enforcement action</w:t>
            </w:r>
          </w:p>
        </w:tc>
        <w:tc>
          <w:tcPr>
            <w:tcW w:w="2086" w:type="dxa"/>
            <w:vAlign w:val="center"/>
          </w:tcPr>
          <w:p w:rsidR="00160A6C" w:rsidRDefault="00DC4366">
            <w:r>
              <w:rPr>
                <w:b/>
              </w:rPr>
              <w:t>Enforcement &amp; Licensing</w:t>
            </w:r>
          </w:p>
        </w:tc>
        <w:tc>
          <w:tcPr>
            <w:tcW w:w="3805" w:type="dxa"/>
            <w:vAlign w:val="center"/>
          </w:tcPr>
          <w:p w:rsidR="00160A6C" w:rsidRDefault="00DC4366">
            <w:r>
              <w:t>CCTV/ Rapid Deployment Cameras provided at various locations.</w:t>
            </w:r>
          </w:p>
          <w:p w:rsidR="00160A6C" w:rsidRDefault="00DC4366">
            <w:r>
              <w:t xml:space="preserve">Audio devices reinstalled at </w:t>
            </w:r>
            <w:proofErr w:type="spellStart"/>
            <w:r>
              <w:t>Ballyowen</w:t>
            </w:r>
            <w:proofErr w:type="spellEnd"/>
            <w:r>
              <w:t xml:space="preserve"> Bottle Banks and Sean Walsh Park Bottle Banks</w:t>
            </w:r>
          </w:p>
          <w:p w:rsidR="00160A6C" w:rsidRDefault="00DC4366">
            <w:r>
              <w:t>Purchase of additional new equipment and technologies for deployment in new year.</w:t>
            </w:r>
          </w:p>
          <w:p w:rsidR="00160A6C" w:rsidRDefault="00DC4366">
            <w:r>
              <w:rPr>
                <w:b/>
              </w:rPr>
              <w:t> </w:t>
            </w:r>
          </w:p>
        </w:tc>
      </w:tr>
      <w:tr w:rsidR="00160A6C" w:rsidTr="005C1562">
        <w:tc>
          <w:tcPr>
            <w:tcW w:w="487" w:type="dxa"/>
            <w:vAlign w:val="center"/>
          </w:tcPr>
          <w:p w:rsidR="00160A6C" w:rsidRDefault="00DC4366">
            <w:r>
              <w:rPr>
                <w:b/>
              </w:rPr>
              <w:t>7</w:t>
            </w:r>
          </w:p>
        </w:tc>
        <w:tc>
          <w:tcPr>
            <w:tcW w:w="2658" w:type="dxa"/>
            <w:vAlign w:val="center"/>
          </w:tcPr>
          <w:p w:rsidR="00160A6C" w:rsidRDefault="00DC4366">
            <w:r>
              <w:rPr>
                <w:b/>
              </w:rPr>
              <w:t xml:space="preserve">Engage on a regional basis </w:t>
            </w:r>
            <w:r>
              <w:rPr>
                <w:b/>
              </w:rPr>
              <w:lastRenderedPageBreak/>
              <w:t>to develop solutions to tackle dumping in the Dublin region (Smart Dublin)</w:t>
            </w:r>
          </w:p>
        </w:tc>
        <w:tc>
          <w:tcPr>
            <w:tcW w:w="2086" w:type="dxa"/>
            <w:vAlign w:val="center"/>
          </w:tcPr>
          <w:p w:rsidR="00160A6C" w:rsidRDefault="00DC4366">
            <w:r>
              <w:rPr>
                <w:b/>
              </w:rPr>
              <w:lastRenderedPageBreak/>
              <w:t xml:space="preserve">Enforcement &amp; </w:t>
            </w:r>
            <w:r>
              <w:rPr>
                <w:b/>
              </w:rPr>
              <w:lastRenderedPageBreak/>
              <w:t>Licensing</w:t>
            </w:r>
          </w:p>
        </w:tc>
        <w:tc>
          <w:tcPr>
            <w:tcW w:w="3805" w:type="dxa"/>
            <w:vAlign w:val="center"/>
          </w:tcPr>
          <w:p w:rsidR="00160A6C" w:rsidRDefault="00DC4366">
            <w:r>
              <w:lastRenderedPageBreak/>
              <w:t xml:space="preserve">Smart Dublin – SBIR - Seeking low cost, </w:t>
            </w:r>
            <w:r>
              <w:lastRenderedPageBreak/>
              <w:t>innovative, technological solutions in the form of products, services or applications to tackle illegal dumping in the Dublin region</w:t>
            </w:r>
          </w:p>
          <w:p w:rsidR="00160A6C" w:rsidRDefault="00DC4366">
            <w:r>
              <w:t>Phase 1 nearing conclusion.   Competition from within existing Phase 1 participants to select participants for Phase 11 funding.</w:t>
            </w:r>
          </w:p>
        </w:tc>
      </w:tr>
      <w:tr w:rsidR="00160A6C" w:rsidTr="005C1562">
        <w:tc>
          <w:tcPr>
            <w:tcW w:w="487" w:type="dxa"/>
            <w:vAlign w:val="center"/>
          </w:tcPr>
          <w:p w:rsidR="00160A6C" w:rsidRDefault="00DC4366">
            <w:r>
              <w:rPr>
                <w:b/>
              </w:rPr>
              <w:lastRenderedPageBreak/>
              <w:t>8</w:t>
            </w:r>
          </w:p>
        </w:tc>
        <w:tc>
          <w:tcPr>
            <w:tcW w:w="2658" w:type="dxa"/>
            <w:vAlign w:val="center"/>
          </w:tcPr>
          <w:p w:rsidR="00160A6C" w:rsidRDefault="00DC4366">
            <w:r>
              <w:rPr>
                <w:b/>
              </w:rPr>
              <w:t>Manage and maintain Memorandums of Understanding with utility companies in relation to graffiti removal</w:t>
            </w:r>
          </w:p>
        </w:tc>
        <w:tc>
          <w:tcPr>
            <w:tcW w:w="2086" w:type="dxa"/>
            <w:vAlign w:val="center"/>
          </w:tcPr>
          <w:p w:rsidR="00160A6C" w:rsidRDefault="00DC4366">
            <w:r>
              <w:rPr>
                <w:b/>
              </w:rPr>
              <w:t>Enforcement &amp; Licensing</w:t>
            </w:r>
          </w:p>
        </w:tc>
        <w:tc>
          <w:tcPr>
            <w:tcW w:w="3805" w:type="dxa"/>
            <w:vAlign w:val="center"/>
          </w:tcPr>
          <w:p w:rsidR="00160A6C" w:rsidRDefault="00DC4366">
            <w:r>
              <w:t>Ongoing</w:t>
            </w:r>
          </w:p>
          <w:p w:rsidR="00160A6C" w:rsidRDefault="00DC4366">
            <w:r>
              <w:t>3 Year MOU signed with ESB Networks</w:t>
            </w:r>
          </w:p>
          <w:p w:rsidR="00160A6C" w:rsidRDefault="00DC4366">
            <w:r>
              <w:t xml:space="preserve">1 Year MoU signed with </w:t>
            </w:r>
            <w:proofErr w:type="spellStart"/>
            <w:r>
              <w:t>Eir</w:t>
            </w:r>
            <w:proofErr w:type="spellEnd"/>
          </w:p>
          <w:p w:rsidR="00160A6C" w:rsidRDefault="00DC4366">
            <w:r>
              <w:t>1 Year MoU to be signed in Q4 with Virgin Media</w:t>
            </w:r>
          </w:p>
        </w:tc>
      </w:tr>
      <w:tr w:rsidR="00160A6C" w:rsidTr="005C1562">
        <w:tc>
          <w:tcPr>
            <w:tcW w:w="487" w:type="dxa"/>
            <w:vAlign w:val="center"/>
          </w:tcPr>
          <w:p w:rsidR="00160A6C" w:rsidRDefault="00DC4366">
            <w:r>
              <w:rPr>
                <w:b/>
              </w:rPr>
              <w:t>9</w:t>
            </w:r>
          </w:p>
        </w:tc>
        <w:tc>
          <w:tcPr>
            <w:tcW w:w="2658" w:type="dxa"/>
            <w:vAlign w:val="center"/>
          </w:tcPr>
          <w:p w:rsidR="00160A6C" w:rsidRDefault="00DC4366">
            <w:r>
              <w:rPr>
                <w:b/>
              </w:rPr>
              <w:t>Operation of village cleaning programme including weekend service</w:t>
            </w:r>
          </w:p>
        </w:tc>
        <w:tc>
          <w:tcPr>
            <w:tcW w:w="2086" w:type="dxa"/>
            <w:vAlign w:val="center"/>
          </w:tcPr>
          <w:p w:rsidR="00160A6C" w:rsidRDefault="00DC4366">
            <w:r>
              <w:rPr>
                <w:b/>
              </w:rPr>
              <w:t>Public Realm</w:t>
            </w:r>
          </w:p>
        </w:tc>
        <w:tc>
          <w:tcPr>
            <w:tcW w:w="3805" w:type="dxa"/>
            <w:vAlign w:val="center"/>
          </w:tcPr>
          <w:p w:rsidR="00160A6C" w:rsidRDefault="00DC4366">
            <w:r>
              <w:t>Continuous Village cleansing in all town and village centres daily (Monday to Friday and Sundays).</w:t>
            </w:r>
          </w:p>
          <w:p w:rsidR="00160A6C" w:rsidRDefault="00DC4366">
            <w:r>
              <w:t xml:space="preserve">Ongoing Litter bin and cleaning service carried out in various parks on bank holiday weekends (Sean Walsh, Tymon, </w:t>
            </w:r>
            <w:proofErr w:type="spellStart"/>
            <w:r>
              <w:t>Corkagh</w:t>
            </w:r>
            <w:proofErr w:type="spellEnd"/>
            <w:r>
              <w:t xml:space="preserve">, and </w:t>
            </w:r>
            <w:proofErr w:type="spellStart"/>
            <w:r>
              <w:t>Griffeen</w:t>
            </w:r>
            <w:proofErr w:type="spellEnd"/>
            <w:r>
              <w:t xml:space="preserve"> Valley).</w:t>
            </w:r>
          </w:p>
        </w:tc>
      </w:tr>
      <w:tr w:rsidR="00160A6C" w:rsidTr="005C1562">
        <w:tc>
          <w:tcPr>
            <w:tcW w:w="487" w:type="dxa"/>
            <w:vAlign w:val="center"/>
          </w:tcPr>
          <w:p w:rsidR="00160A6C" w:rsidRDefault="00DC4366">
            <w:r>
              <w:rPr>
                <w:b/>
              </w:rPr>
              <w:t>10</w:t>
            </w:r>
          </w:p>
        </w:tc>
        <w:tc>
          <w:tcPr>
            <w:tcW w:w="2658" w:type="dxa"/>
            <w:vAlign w:val="center"/>
          </w:tcPr>
          <w:p w:rsidR="00160A6C" w:rsidRDefault="00DC4366">
            <w:r>
              <w:rPr>
                <w:b/>
              </w:rPr>
              <w:t>Planned and scheduled clean-ups of identified litter blackspots in the county</w:t>
            </w:r>
          </w:p>
        </w:tc>
        <w:tc>
          <w:tcPr>
            <w:tcW w:w="2086" w:type="dxa"/>
            <w:vAlign w:val="center"/>
          </w:tcPr>
          <w:p w:rsidR="00160A6C" w:rsidRDefault="00DC4366">
            <w:r>
              <w:rPr>
                <w:b/>
              </w:rPr>
              <w:t>Public Realm</w:t>
            </w:r>
          </w:p>
        </w:tc>
        <w:tc>
          <w:tcPr>
            <w:tcW w:w="3805" w:type="dxa"/>
            <w:vAlign w:val="center"/>
          </w:tcPr>
          <w:p w:rsidR="00160A6C" w:rsidRDefault="00DC4366">
            <w:r>
              <w:t>Ongoing clean-ups of blackspots (scheduled &amp; planned) </w:t>
            </w:r>
          </w:p>
          <w:p w:rsidR="00160A6C" w:rsidRDefault="00DC4366">
            <w:r>
              <w:t> </w:t>
            </w:r>
          </w:p>
        </w:tc>
      </w:tr>
      <w:tr w:rsidR="00160A6C" w:rsidTr="005C1562">
        <w:tc>
          <w:tcPr>
            <w:tcW w:w="487" w:type="dxa"/>
            <w:vAlign w:val="center"/>
          </w:tcPr>
          <w:p w:rsidR="00160A6C" w:rsidRDefault="00DC4366">
            <w:r>
              <w:rPr>
                <w:b/>
              </w:rPr>
              <w:t>11</w:t>
            </w:r>
          </w:p>
        </w:tc>
        <w:tc>
          <w:tcPr>
            <w:tcW w:w="2658" w:type="dxa"/>
            <w:vAlign w:val="center"/>
          </w:tcPr>
          <w:p w:rsidR="00160A6C" w:rsidRDefault="00DC4366">
            <w:r>
              <w:rPr>
                <w:b/>
              </w:rPr>
              <w:t>Servicing and maintenance of Bring Banks to ensure that they are litter free</w:t>
            </w:r>
          </w:p>
        </w:tc>
        <w:tc>
          <w:tcPr>
            <w:tcW w:w="2086" w:type="dxa"/>
            <w:vAlign w:val="center"/>
          </w:tcPr>
          <w:p w:rsidR="00160A6C" w:rsidRDefault="00DC4366">
            <w:r>
              <w:rPr>
                <w:b/>
              </w:rPr>
              <w:t>Public Realm</w:t>
            </w:r>
          </w:p>
        </w:tc>
        <w:tc>
          <w:tcPr>
            <w:tcW w:w="3805" w:type="dxa"/>
            <w:vAlign w:val="center"/>
          </w:tcPr>
          <w:p w:rsidR="00160A6C" w:rsidRDefault="00DC4366">
            <w:r>
              <w:t>Continuous service of textile facilities being carried out by three service providers (74 recycling/ bring centres)</w:t>
            </w:r>
          </w:p>
          <w:p w:rsidR="00160A6C" w:rsidRDefault="00DC4366">
            <w:r>
              <w:t> </w:t>
            </w:r>
          </w:p>
        </w:tc>
      </w:tr>
      <w:tr w:rsidR="00160A6C" w:rsidTr="005C1562">
        <w:tc>
          <w:tcPr>
            <w:tcW w:w="487" w:type="dxa"/>
            <w:vAlign w:val="center"/>
          </w:tcPr>
          <w:p w:rsidR="00160A6C" w:rsidRDefault="00DC4366">
            <w:r>
              <w:rPr>
                <w:b/>
              </w:rPr>
              <w:t>12</w:t>
            </w:r>
          </w:p>
        </w:tc>
        <w:tc>
          <w:tcPr>
            <w:tcW w:w="2658" w:type="dxa"/>
            <w:vAlign w:val="center"/>
          </w:tcPr>
          <w:p w:rsidR="00160A6C" w:rsidRDefault="00DC4366">
            <w:r>
              <w:rPr>
                <w:b/>
              </w:rPr>
              <w:t>Conclude review litter bin provision in Public Realm having regard to Litter Bin Placement Protocol</w:t>
            </w:r>
          </w:p>
        </w:tc>
        <w:tc>
          <w:tcPr>
            <w:tcW w:w="2086" w:type="dxa"/>
            <w:vAlign w:val="center"/>
          </w:tcPr>
          <w:p w:rsidR="00160A6C" w:rsidRDefault="00DC4366">
            <w:r>
              <w:rPr>
                <w:b/>
              </w:rPr>
              <w:t>Public Realm</w:t>
            </w:r>
          </w:p>
        </w:tc>
        <w:tc>
          <w:tcPr>
            <w:tcW w:w="3805" w:type="dxa"/>
            <w:vAlign w:val="center"/>
          </w:tcPr>
          <w:p w:rsidR="00160A6C" w:rsidRDefault="00DC4366">
            <w:r>
              <w:t>Solar(Big Belly)street pilot agreed for Rathfarnham – to be procured</w:t>
            </w:r>
          </w:p>
        </w:tc>
      </w:tr>
      <w:tr w:rsidR="00160A6C" w:rsidTr="005C1562">
        <w:tc>
          <w:tcPr>
            <w:tcW w:w="487" w:type="dxa"/>
            <w:vAlign w:val="center"/>
          </w:tcPr>
          <w:p w:rsidR="00160A6C" w:rsidRDefault="00DC4366">
            <w:r>
              <w:rPr>
                <w:b/>
              </w:rPr>
              <w:t>13</w:t>
            </w:r>
          </w:p>
        </w:tc>
        <w:tc>
          <w:tcPr>
            <w:tcW w:w="2658" w:type="dxa"/>
            <w:vAlign w:val="center"/>
          </w:tcPr>
          <w:p w:rsidR="00160A6C" w:rsidRDefault="00DC4366">
            <w:r>
              <w:rPr>
                <w:b/>
              </w:rPr>
              <w:t>Enforce litter control measures in Conditions of Allocation for Playing Fields</w:t>
            </w:r>
          </w:p>
        </w:tc>
        <w:tc>
          <w:tcPr>
            <w:tcW w:w="2086" w:type="dxa"/>
            <w:vAlign w:val="center"/>
          </w:tcPr>
          <w:p w:rsidR="00160A6C" w:rsidRDefault="00DC4366">
            <w:r>
              <w:rPr>
                <w:b/>
              </w:rPr>
              <w:t>Public Realm</w:t>
            </w:r>
          </w:p>
        </w:tc>
        <w:tc>
          <w:tcPr>
            <w:tcW w:w="3805" w:type="dxa"/>
            <w:vAlign w:val="center"/>
          </w:tcPr>
          <w:p w:rsidR="00160A6C" w:rsidRDefault="00DC4366">
            <w:r>
              <w:t>Ongoing</w:t>
            </w:r>
          </w:p>
        </w:tc>
      </w:tr>
      <w:tr w:rsidR="00160A6C" w:rsidTr="005C1562">
        <w:tc>
          <w:tcPr>
            <w:tcW w:w="487" w:type="dxa"/>
            <w:vAlign w:val="center"/>
          </w:tcPr>
          <w:p w:rsidR="00160A6C" w:rsidRDefault="00DC4366">
            <w:r>
              <w:rPr>
                <w:b/>
              </w:rPr>
              <w:t>14</w:t>
            </w:r>
          </w:p>
        </w:tc>
        <w:tc>
          <w:tcPr>
            <w:tcW w:w="2658" w:type="dxa"/>
            <w:vAlign w:val="center"/>
          </w:tcPr>
          <w:p w:rsidR="00160A6C" w:rsidRDefault="00DC4366">
            <w:r>
              <w:rPr>
                <w:b/>
              </w:rPr>
              <w:t xml:space="preserve">Targeted inspection of playing pitches with high litter issues </w:t>
            </w:r>
          </w:p>
        </w:tc>
        <w:tc>
          <w:tcPr>
            <w:tcW w:w="2086" w:type="dxa"/>
            <w:vAlign w:val="center"/>
          </w:tcPr>
          <w:p w:rsidR="00160A6C" w:rsidRDefault="00DC4366">
            <w:r>
              <w:rPr>
                <w:b/>
              </w:rPr>
              <w:t>Public Realm</w:t>
            </w:r>
          </w:p>
        </w:tc>
        <w:tc>
          <w:tcPr>
            <w:tcW w:w="3805" w:type="dxa"/>
            <w:vAlign w:val="center"/>
          </w:tcPr>
          <w:p w:rsidR="00160A6C" w:rsidRDefault="00DC4366">
            <w:r>
              <w:t>Ongoing – Notice issues to clubs on a weekly basis regarding clean-up post matches.</w:t>
            </w:r>
          </w:p>
        </w:tc>
      </w:tr>
      <w:tr w:rsidR="00160A6C" w:rsidTr="005C1562">
        <w:tc>
          <w:tcPr>
            <w:tcW w:w="487" w:type="dxa"/>
            <w:vAlign w:val="center"/>
          </w:tcPr>
          <w:p w:rsidR="00160A6C" w:rsidRDefault="00DC4366">
            <w:r>
              <w:rPr>
                <w:b/>
              </w:rPr>
              <w:t>15</w:t>
            </w:r>
          </w:p>
        </w:tc>
        <w:tc>
          <w:tcPr>
            <w:tcW w:w="2658" w:type="dxa"/>
            <w:vAlign w:val="center"/>
          </w:tcPr>
          <w:p w:rsidR="00160A6C" w:rsidRDefault="00DC4366">
            <w:r>
              <w:rPr>
                <w:b/>
              </w:rPr>
              <w:t xml:space="preserve">Use of internal systems to track and manage the </w:t>
            </w:r>
            <w:r>
              <w:rPr>
                <w:b/>
              </w:rPr>
              <w:lastRenderedPageBreak/>
              <w:t xml:space="preserve">removal graffiti from public property. </w:t>
            </w:r>
          </w:p>
        </w:tc>
        <w:tc>
          <w:tcPr>
            <w:tcW w:w="2086" w:type="dxa"/>
            <w:vAlign w:val="center"/>
          </w:tcPr>
          <w:p w:rsidR="00160A6C" w:rsidRDefault="00DC4366">
            <w:r>
              <w:rPr>
                <w:b/>
              </w:rPr>
              <w:lastRenderedPageBreak/>
              <w:t>Public Realm</w:t>
            </w:r>
          </w:p>
        </w:tc>
        <w:tc>
          <w:tcPr>
            <w:tcW w:w="3805" w:type="dxa"/>
            <w:vAlign w:val="center"/>
          </w:tcPr>
          <w:p w:rsidR="00160A6C" w:rsidRDefault="00DC4366">
            <w:r>
              <w:t>Reported Graffiti tracked on CC system.</w:t>
            </w:r>
          </w:p>
          <w:p w:rsidR="00160A6C" w:rsidRDefault="00DC4366">
            <w:r>
              <w:t xml:space="preserve">MOU in place with various utility </w:t>
            </w:r>
            <w:r>
              <w:lastRenderedPageBreak/>
              <w:t>companies where reports are forwarded to the relevant bodies for scheduled removal.</w:t>
            </w:r>
          </w:p>
        </w:tc>
      </w:tr>
      <w:tr w:rsidR="00160A6C" w:rsidTr="005C1562">
        <w:tc>
          <w:tcPr>
            <w:tcW w:w="487" w:type="dxa"/>
            <w:vAlign w:val="center"/>
          </w:tcPr>
          <w:p w:rsidR="00160A6C" w:rsidRDefault="00DC4366">
            <w:r>
              <w:rPr>
                <w:b/>
              </w:rPr>
              <w:lastRenderedPageBreak/>
              <w:t>16</w:t>
            </w:r>
          </w:p>
        </w:tc>
        <w:tc>
          <w:tcPr>
            <w:tcW w:w="2658" w:type="dxa"/>
            <w:vAlign w:val="center"/>
          </w:tcPr>
          <w:p w:rsidR="00160A6C" w:rsidRDefault="00DC4366">
            <w:r>
              <w:rPr>
                <w:b/>
              </w:rPr>
              <w:t>Targeted programme to remove bonfire material from public places in advance of Halloween</w:t>
            </w:r>
          </w:p>
        </w:tc>
        <w:tc>
          <w:tcPr>
            <w:tcW w:w="2086" w:type="dxa"/>
            <w:vAlign w:val="center"/>
          </w:tcPr>
          <w:p w:rsidR="00160A6C" w:rsidRDefault="00DC4366">
            <w:r>
              <w:rPr>
                <w:b/>
              </w:rPr>
              <w:t>Public Realm</w:t>
            </w:r>
          </w:p>
        </w:tc>
        <w:tc>
          <w:tcPr>
            <w:tcW w:w="3805" w:type="dxa"/>
            <w:vAlign w:val="center"/>
          </w:tcPr>
          <w:p w:rsidR="00160A6C" w:rsidRDefault="00DC4366">
            <w:r>
              <w:t>Pre-Halloween Bonfire commenced early October.      </w:t>
            </w:r>
            <w:proofErr w:type="gramStart"/>
            <w:r>
              <w:rPr>
                <w:b/>
              </w:rPr>
              <w:t>c</w:t>
            </w:r>
            <w:proofErr w:type="gramEnd"/>
            <w:r>
              <w:rPr>
                <w:b/>
              </w:rPr>
              <w:t xml:space="preserve"> 300 </w:t>
            </w:r>
            <w:r>
              <w:t>locations (excluding duplicate locations) advising of stockpiling.</w:t>
            </w:r>
          </w:p>
          <w:p w:rsidR="00160A6C" w:rsidRDefault="00DC4366">
            <w:r>
              <w:rPr>
                <w:b/>
              </w:rPr>
              <w:t>55 tonnes</w:t>
            </w:r>
            <w:r>
              <w:t xml:space="preserve"> of bonfire materials was collected by the over the Bank Holiday weekend and including Tuesday 31</w:t>
            </w:r>
            <w:r>
              <w:rPr>
                <w:vertAlign w:val="superscript"/>
              </w:rPr>
              <w:t>st</w:t>
            </w:r>
            <w:r>
              <w:t xml:space="preserve"> October 2017.</w:t>
            </w:r>
          </w:p>
          <w:p w:rsidR="00160A6C" w:rsidRDefault="00DC4366">
            <w:r>
              <w:rPr>
                <w:b/>
              </w:rPr>
              <w:t>156 tonnes</w:t>
            </w:r>
            <w:r>
              <w:t xml:space="preserve"> was collected by SDCC staff and it is estimated that the vast majority of this was material intended for bonfires in two weeks prior to Bank Holiday weekend. </w:t>
            </w:r>
          </w:p>
          <w:p w:rsidR="00160A6C" w:rsidRDefault="00DC4366">
            <w:r>
              <w:t xml:space="preserve">Post Halloween </w:t>
            </w:r>
            <w:r>
              <w:rPr>
                <w:b/>
              </w:rPr>
              <w:t xml:space="preserve">201 </w:t>
            </w:r>
            <w:r>
              <w:t>tonnes of waste was removed</w:t>
            </w:r>
          </w:p>
          <w:p w:rsidR="00160A6C" w:rsidRDefault="00DC4366">
            <w:r>
              <w:t> </w:t>
            </w:r>
          </w:p>
        </w:tc>
      </w:tr>
      <w:tr w:rsidR="00160A6C" w:rsidTr="005C1562">
        <w:tc>
          <w:tcPr>
            <w:tcW w:w="487" w:type="dxa"/>
            <w:vAlign w:val="center"/>
          </w:tcPr>
          <w:p w:rsidR="00160A6C" w:rsidRDefault="00DC4366">
            <w:r>
              <w:rPr>
                <w:b/>
              </w:rPr>
              <w:t>17</w:t>
            </w:r>
          </w:p>
        </w:tc>
        <w:tc>
          <w:tcPr>
            <w:tcW w:w="2658" w:type="dxa"/>
            <w:vAlign w:val="center"/>
          </w:tcPr>
          <w:p w:rsidR="00160A6C" w:rsidRDefault="00DC4366">
            <w:r>
              <w:rPr>
                <w:b/>
              </w:rPr>
              <w:t xml:space="preserve">Mapping of Halloween bonfires to identify trends and inform planned interventions </w:t>
            </w:r>
          </w:p>
        </w:tc>
        <w:tc>
          <w:tcPr>
            <w:tcW w:w="2086" w:type="dxa"/>
            <w:vAlign w:val="center"/>
          </w:tcPr>
          <w:p w:rsidR="00160A6C" w:rsidRDefault="00DC4366">
            <w:r>
              <w:rPr>
                <w:b/>
              </w:rPr>
              <w:t>Public Realm</w:t>
            </w:r>
          </w:p>
        </w:tc>
        <w:tc>
          <w:tcPr>
            <w:tcW w:w="3805" w:type="dxa"/>
            <w:vAlign w:val="center"/>
          </w:tcPr>
          <w:p w:rsidR="00160A6C" w:rsidRDefault="00DC4366">
            <w:r>
              <w:t>388 bonfires mapped</w:t>
            </w:r>
          </w:p>
        </w:tc>
      </w:tr>
      <w:tr w:rsidR="00160A6C" w:rsidTr="005C1562">
        <w:tc>
          <w:tcPr>
            <w:tcW w:w="487" w:type="dxa"/>
            <w:vAlign w:val="center"/>
          </w:tcPr>
          <w:p w:rsidR="00160A6C" w:rsidRDefault="00DC4366">
            <w:r>
              <w:rPr>
                <w:b/>
              </w:rPr>
              <w:t>18</w:t>
            </w:r>
          </w:p>
        </w:tc>
        <w:tc>
          <w:tcPr>
            <w:tcW w:w="2658" w:type="dxa"/>
            <w:vAlign w:val="center"/>
          </w:tcPr>
          <w:p w:rsidR="00160A6C" w:rsidRDefault="00DC4366">
            <w:r>
              <w:rPr>
                <w:b/>
              </w:rPr>
              <w:t>Clean up and removal of Halloween bonfire material in timely manner</w:t>
            </w:r>
          </w:p>
        </w:tc>
        <w:tc>
          <w:tcPr>
            <w:tcW w:w="2086" w:type="dxa"/>
            <w:vAlign w:val="center"/>
          </w:tcPr>
          <w:p w:rsidR="00160A6C" w:rsidRDefault="00DC4366">
            <w:r>
              <w:rPr>
                <w:b/>
              </w:rPr>
              <w:t>Public Realm</w:t>
            </w:r>
          </w:p>
        </w:tc>
        <w:tc>
          <w:tcPr>
            <w:tcW w:w="3805" w:type="dxa"/>
            <w:vAlign w:val="center"/>
          </w:tcPr>
          <w:p w:rsidR="00160A6C" w:rsidRDefault="00DC4366">
            <w:r>
              <w:t>388 locations cleared</w:t>
            </w:r>
          </w:p>
        </w:tc>
      </w:tr>
      <w:tr w:rsidR="00160A6C" w:rsidTr="005C1562">
        <w:tc>
          <w:tcPr>
            <w:tcW w:w="487" w:type="dxa"/>
            <w:vAlign w:val="center"/>
          </w:tcPr>
          <w:p w:rsidR="00160A6C" w:rsidRDefault="00DC4366">
            <w:r>
              <w:rPr>
                <w:b/>
              </w:rPr>
              <w:t>19</w:t>
            </w:r>
          </w:p>
        </w:tc>
        <w:tc>
          <w:tcPr>
            <w:tcW w:w="2658" w:type="dxa"/>
            <w:vAlign w:val="center"/>
          </w:tcPr>
          <w:p w:rsidR="00160A6C" w:rsidRDefault="00DC4366">
            <w:r>
              <w:rPr>
                <w:b/>
              </w:rPr>
              <w:t>Operate Laneway Maintenance programme at identified locations across the county and continue to seek solutions to issue</w:t>
            </w:r>
          </w:p>
        </w:tc>
        <w:tc>
          <w:tcPr>
            <w:tcW w:w="2086" w:type="dxa"/>
            <w:vAlign w:val="center"/>
          </w:tcPr>
          <w:p w:rsidR="00160A6C" w:rsidRDefault="00DC4366">
            <w:r>
              <w:rPr>
                <w:b/>
              </w:rPr>
              <w:t>Public Realm</w:t>
            </w:r>
          </w:p>
        </w:tc>
        <w:tc>
          <w:tcPr>
            <w:tcW w:w="3805" w:type="dxa"/>
            <w:vAlign w:val="center"/>
          </w:tcPr>
          <w:p w:rsidR="00160A6C" w:rsidRDefault="00DC4366">
            <w:r>
              <w:t>Ongoing</w:t>
            </w:r>
          </w:p>
          <w:p w:rsidR="00160A6C" w:rsidRDefault="00DC4366">
            <w:r>
              <w:t> </w:t>
            </w:r>
          </w:p>
        </w:tc>
      </w:tr>
      <w:tr w:rsidR="00160A6C" w:rsidTr="005C1562">
        <w:tc>
          <w:tcPr>
            <w:tcW w:w="487" w:type="dxa"/>
            <w:vAlign w:val="center"/>
          </w:tcPr>
          <w:p w:rsidR="00160A6C" w:rsidRDefault="00DC4366">
            <w:r>
              <w:rPr>
                <w:b/>
              </w:rPr>
              <w:t>20</w:t>
            </w:r>
          </w:p>
        </w:tc>
        <w:tc>
          <w:tcPr>
            <w:tcW w:w="2658" w:type="dxa"/>
            <w:vAlign w:val="center"/>
          </w:tcPr>
          <w:p w:rsidR="00160A6C" w:rsidRDefault="00DC4366">
            <w:r>
              <w:rPr>
                <w:b/>
              </w:rPr>
              <w:t>Provide scheduled waste removal for registered local community groups engaged in community clean ups</w:t>
            </w:r>
          </w:p>
        </w:tc>
        <w:tc>
          <w:tcPr>
            <w:tcW w:w="2086" w:type="dxa"/>
            <w:vAlign w:val="center"/>
          </w:tcPr>
          <w:p w:rsidR="00160A6C" w:rsidRDefault="00DC4366">
            <w:r>
              <w:rPr>
                <w:b/>
              </w:rPr>
              <w:t>Public Realm</w:t>
            </w:r>
          </w:p>
        </w:tc>
        <w:tc>
          <w:tcPr>
            <w:tcW w:w="3805" w:type="dxa"/>
            <w:vAlign w:val="center"/>
          </w:tcPr>
          <w:p w:rsidR="00160A6C" w:rsidRDefault="00DC4366">
            <w:r>
              <w:t>Weekly scheduled clean up pickups in tandem with SCS for Q4. (Sept to 4/12/2017) Is  554</w:t>
            </w:r>
          </w:p>
          <w:p w:rsidR="00160A6C" w:rsidRDefault="00DC4366">
            <w:r>
              <w:t> </w:t>
            </w:r>
          </w:p>
        </w:tc>
      </w:tr>
      <w:tr w:rsidR="00160A6C" w:rsidTr="005C1562">
        <w:tc>
          <w:tcPr>
            <w:tcW w:w="487" w:type="dxa"/>
            <w:vAlign w:val="center"/>
          </w:tcPr>
          <w:p w:rsidR="00160A6C" w:rsidRDefault="00DC4366">
            <w:r>
              <w:rPr>
                <w:b/>
              </w:rPr>
              <w:t>21</w:t>
            </w:r>
          </w:p>
        </w:tc>
        <w:tc>
          <w:tcPr>
            <w:tcW w:w="2658" w:type="dxa"/>
            <w:vAlign w:val="center"/>
          </w:tcPr>
          <w:p w:rsidR="00160A6C" w:rsidRDefault="00DC4366">
            <w:r>
              <w:rPr>
                <w:b/>
              </w:rPr>
              <w:t>Participation and support for National Spring Clean events</w:t>
            </w:r>
          </w:p>
        </w:tc>
        <w:tc>
          <w:tcPr>
            <w:tcW w:w="2086" w:type="dxa"/>
            <w:vAlign w:val="center"/>
          </w:tcPr>
          <w:p w:rsidR="00160A6C" w:rsidRDefault="00DC4366">
            <w:r>
              <w:rPr>
                <w:b/>
              </w:rPr>
              <w:t>Public Realm</w:t>
            </w:r>
          </w:p>
        </w:tc>
        <w:tc>
          <w:tcPr>
            <w:tcW w:w="3805" w:type="dxa"/>
            <w:vAlign w:val="center"/>
          </w:tcPr>
          <w:p w:rsidR="00160A6C" w:rsidRDefault="00DC4366">
            <w:r>
              <w:t> </w:t>
            </w:r>
          </w:p>
        </w:tc>
      </w:tr>
      <w:tr w:rsidR="00160A6C" w:rsidTr="005C1562">
        <w:tc>
          <w:tcPr>
            <w:tcW w:w="487" w:type="dxa"/>
            <w:vAlign w:val="center"/>
          </w:tcPr>
          <w:p w:rsidR="00160A6C" w:rsidRDefault="00DC4366">
            <w:r>
              <w:rPr>
                <w:b/>
              </w:rPr>
              <w:t>22</w:t>
            </w:r>
          </w:p>
        </w:tc>
        <w:tc>
          <w:tcPr>
            <w:tcW w:w="2658" w:type="dxa"/>
            <w:vAlign w:val="center"/>
          </w:tcPr>
          <w:p w:rsidR="00160A6C" w:rsidRDefault="00DC4366">
            <w:r>
              <w:rPr>
                <w:b/>
              </w:rPr>
              <w:t>Promote Anti-Litter &amp; Anti-graffiti (dog fouling, anti-litter, illegal dumping, anti-</w:t>
            </w:r>
            <w:r>
              <w:rPr>
                <w:b/>
              </w:rPr>
              <w:lastRenderedPageBreak/>
              <w:t xml:space="preserve">graffiti </w:t>
            </w:r>
            <w:proofErr w:type="spellStart"/>
            <w:r>
              <w:rPr>
                <w:b/>
              </w:rPr>
              <w:t>etc</w:t>
            </w:r>
            <w:proofErr w:type="spellEnd"/>
            <w:r>
              <w:rPr>
                <w:b/>
              </w:rPr>
              <w:t xml:space="preserve"> ) radio and cinema advertisement campaign</w:t>
            </w:r>
          </w:p>
        </w:tc>
        <w:tc>
          <w:tcPr>
            <w:tcW w:w="2086" w:type="dxa"/>
            <w:vAlign w:val="center"/>
          </w:tcPr>
          <w:p w:rsidR="00160A6C" w:rsidRDefault="00DC4366">
            <w:r>
              <w:rPr>
                <w:b/>
              </w:rPr>
              <w:lastRenderedPageBreak/>
              <w:t>Communication &amp; Awareness</w:t>
            </w:r>
          </w:p>
        </w:tc>
        <w:tc>
          <w:tcPr>
            <w:tcW w:w="3805" w:type="dxa"/>
            <w:vAlign w:val="center"/>
          </w:tcPr>
          <w:p w:rsidR="00160A6C" w:rsidRDefault="00DC4366">
            <w:r>
              <w:t xml:space="preserve">The tackle litter, illegal dumping and dog fouling advert have been running in the cinema in </w:t>
            </w:r>
            <w:proofErr w:type="spellStart"/>
            <w:r>
              <w:t>liffey</w:t>
            </w:r>
            <w:proofErr w:type="spellEnd"/>
            <w:r>
              <w:t xml:space="preserve"> valley and Tallaght. The </w:t>
            </w:r>
            <w:r>
              <w:lastRenderedPageBreak/>
              <w:t xml:space="preserve">Dog fouling advert ran for 52 spots over this quarter on 98fm and </w:t>
            </w:r>
            <w:proofErr w:type="gramStart"/>
            <w:r>
              <w:t>Q102 .</w:t>
            </w:r>
            <w:proofErr w:type="gramEnd"/>
            <w:r>
              <w:t xml:space="preserve"> </w:t>
            </w:r>
            <w:proofErr w:type="spellStart"/>
            <w:r>
              <w:t>Anti litter</w:t>
            </w:r>
            <w:proofErr w:type="spellEnd"/>
            <w:r>
              <w:t xml:space="preserve"> till receipts continues to run on Super </w:t>
            </w:r>
            <w:proofErr w:type="spellStart"/>
            <w:r>
              <w:t>Valu</w:t>
            </w:r>
            <w:proofErr w:type="spellEnd"/>
            <w:r>
              <w:t xml:space="preserve"> receipts</w:t>
            </w:r>
          </w:p>
        </w:tc>
      </w:tr>
      <w:tr w:rsidR="00160A6C" w:rsidTr="005C1562">
        <w:tc>
          <w:tcPr>
            <w:tcW w:w="487" w:type="dxa"/>
            <w:vAlign w:val="center"/>
          </w:tcPr>
          <w:p w:rsidR="00160A6C" w:rsidRDefault="00DC4366">
            <w:r>
              <w:rPr>
                <w:b/>
              </w:rPr>
              <w:lastRenderedPageBreak/>
              <w:t>23</w:t>
            </w:r>
          </w:p>
        </w:tc>
        <w:tc>
          <w:tcPr>
            <w:tcW w:w="2658" w:type="dxa"/>
            <w:vAlign w:val="center"/>
          </w:tcPr>
          <w:p w:rsidR="00160A6C" w:rsidRDefault="00DC4366">
            <w:r>
              <w:rPr>
                <w:b/>
              </w:rPr>
              <w:t xml:space="preserve">Administer Anti-Litter and </w:t>
            </w:r>
          </w:p>
          <w:p w:rsidR="00160A6C" w:rsidRDefault="00DC4366">
            <w:r>
              <w:rPr>
                <w:b/>
              </w:rPr>
              <w:t>Anti-Graffiti Awareness Grant</w:t>
            </w:r>
          </w:p>
        </w:tc>
        <w:tc>
          <w:tcPr>
            <w:tcW w:w="2086" w:type="dxa"/>
            <w:vAlign w:val="center"/>
          </w:tcPr>
          <w:p w:rsidR="00160A6C" w:rsidRDefault="00DC4366">
            <w:r>
              <w:rPr>
                <w:b/>
              </w:rPr>
              <w:t>Communication &amp; Awareness</w:t>
            </w:r>
          </w:p>
        </w:tc>
        <w:tc>
          <w:tcPr>
            <w:tcW w:w="3805" w:type="dxa"/>
            <w:vAlign w:val="center"/>
          </w:tcPr>
          <w:p w:rsidR="00160A6C" w:rsidRDefault="00DC4366">
            <w:r>
              <w:t>2017 AL/AG grant has been paid to all successful applicants</w:t>
            </w:r>
          </w:p>
        </w:tc>
      </w:tr>
      <w:tr w:rsidR="00160A6C" w:rsidTr="005C1562">
        <w:tc>
          <w:tcPr>
            <w:tcW w:w="487" w:type="dxa"/>
            <w:vAlign w:val="center"/>
          </w:tcPr>
          <w:p w:rsidR="00160A6C" w:rsidRDefault="00DC4366">
            <w:r>
              <w:rPr>
                <w:b/>
              </w:rPr>
              <w:t>24</w:t>
            </w:r>
          </w:p>
        </w:tc>
        <w:tc>
          <w:tcPr>
            <w:tcW w:w="2658" w:type="dxa"/>
            <w:vAlign w:val="center"/>
          </w:tcPr>
          <w:p w:rsidR="00160A6C" w:rsidRDefault="00DC4366">
            <w:r>
              <w:rPr>
                <w:b/>
              </w:rPr>
              <w:t>Promote environmental schools poster and slogan competition</w:t>
            </w:r>
          </w:p>
        </w:tc>
        <w:tc>
          <w:tcPr>
            <w:tcW w:w="2086" w:type="dxa"/>
            <w:vAlign w:val="center"/>
          </w:tcPr>
          <w:p w:rsidR="00160A6C" w:rsidRDefault="00DC4366">
            <w:r>
              <w:rPr>
                <w:b/>
              </w:rPr>
              <w:t>Communication &amp; Awareness</w:t>
            </w:r>
          </w:p>
        </w:tc>
        <w:tc>
          <w:tcPr>
            <w:tcW w:w="3805" w:type="dxa"/>
            <w:vAlign w:val="center"/>
          </w:tcPr>
          <w:p w:rsidR="00160A6C" w:rsidRDefault="00DC4366">
            <w:r>
              <w:t>The poster competition for 2017-2018 school year will be advertised on the schools page and also in the September issue of the Green times newsletter.</w:t>
            </w:r>
          </w:p>
        </w:tc>
      </w:tr>
      <w:tr w:rsidR="00160A6C" w:rsidTr="005C1562">
        <w:tc>
          <w:tcPr>
            <w:tcW w:w="487" w:type="dxa"/>
            <w:vAlign w:val="center"/>
          </w:tcPr>
          <w:p w:rsidR="00160A6C" w:rsidRDefault="00DC4366">
            <w:r>
              <w:rPr>
                <w:b/>
              </w:rPr>
              <w:t>25</w:t>
            </w:r>
          </w:p>
        </w:tc>
        <w:tc>
          <w:tcPr>
            <w:tcW w:w="2658" w:type="dxa"/>
            <w:vAlign w:val="center"/>
          </w:tcPr>
          <w:p w:rsidR="00160A6C" w:rsidRDefault="00DC4366">
            <w:r>
              <w:rPr>
                <w:b/>
              </w:rPr>
              <w:t>Promote the Green Dog Walkers initiative and responsible dog ownership</w:t>
            </w:r>
          </w:p>
        </w:tc>
        <w:tc>
          <w:tcPr>
            <w:tcW w:w="2086" w:type="dxa"/>
            <w:vAlign w:val="center"/>
          </w:tcPr>
          <w:p w:rsidR="00160A6C" w:rsidRDefault="00DC4366">
            <w:r>
              <w:rPr>
                <w:b/>
              </w:rPr>
              <w:t>Communication &amp; Awareness</w:t>
            </w:r>
          </w:p>
        </w:tc>
        <w:tc>
          <w:tcPr>
            <w:tcW w:w="3805" w:type="dxa"/>
            <w:vAlign w:val="center"/>
          </w:tcPr>
          <w:p w:rsidR="00160A6C" w:rsidRDefault="00DC4366">
            <w:r>
              <w:t xml:space="preserve">GDW initiative and responsible dog ownership continue to be promoted </w:t>
            </w:r>
            <w:proofErr w:type="spellStart"/>
            <w:r>
              <w:t>eg</w:t>
            </w:r>
            <w:proofErr w:type="spellEnd"/>
            <w:r>
              <w:t>, dog licences and social media.</w:t>
            </w:r>
          </w:p>
          <w:p w:rsidR="00160A6C" w:rsidRDefault="00DC4366">
            <w:r>
              <w:t xml:space="preserve">The new </w:t>
            </w:r>
            <w:proofErr w:type="spellStart"/>
            <w:r>
              <w:t>Anti Dog</w:t>
            </w:r>
            <w:proofErr w:type="spellEnd"/>
            <w:r>
              <w:t xml:space="preserve"> Fouling advert has been advertised in the cinema since the end of October</w:t>
            </w:r>
          </w:p>
        </w:tc>
      </w:tr>
      <w:tr w:rsidR="00160A6C" w:rsidTr="005C1562">
        <w:tc>
          <w:tcPr>
            <w:tcW w:w="487" w:type="dxa"/>
            <w:vAlign w:val="center"/>
          </w:tcPr>
          <w:p w:rsidR="00160A6C" w:rsidRDefault="00DC4366">
            <w:r>
              <w:rPr>
                <w:b/>
              </w:rPr>
              <w:t>26</w:t>
            </w:r>
          </w:p>
        </w:tc>
        <w:tc>
          <w:tcPr>
            <w:tcW w:w="2658" w:type="dxa"/>
            <w:vAlign w:val="center"/>
          </w:tcPr>
          <w:p w:rsidR="00160A6C" w:rsidRDefault="00DC4366">
            <w:r>
              <w:rPr>
                <w:b/>
              </w:rPr>
              <w:t>Promote National Gum Litter Task Force</w:t>
            </w:r>
          </w:p>
        </w:tc>
        <w:tc>
          <w:tcPr>
            <w:tcW w:w="2086" w:type="dxa"/>
            <w:vAlign w:val="center"/>
          </w:tcPr>
          <w:p w:rsidR="00160A6C" w:rsidRDefault="00DC4366">
            <w:r>
              <w:rPr>
                <w:b/>
              </w:rPr>
              <w:t>Communication &amp; Awareness</w:t>
            </w:r>
          </w:p>
        </w:tc>
        <w:tc>
          <w:tcPr>
            <w:tcW w:w="3805" w:type="dxa"/>
            <w:vAlign w:val="center"/>
          </w:tcPr>
          <w:p w:rsidR="00160A6C" w:rsidRDefault="00DC4366">
            <w:r>
              <w:t xml:space="preserve">The Gum Litter Task Force was launched in SDCC on Tuesday 30th May with the Deputy Mayor in </w:t>
            </w:r>
            <w:proofErr w:type="spellStart"/>
            <w:r>
              <w:t>Clondalkin</w:t>
            </w:r>
            <w:proofErr w:type="spellEnd"/>
            <w:r>
              <w:t xml:space="preserve"> Village. The national campaign continues to be advertised on National Television and in the cinema</w:t>
            </w:r>
          </w:p>
        </w:tc>
      </w:tr>
      <w:tr w:rsidR="00160A6C" w:rsidTr="005C1562">
        <w:tc>
          <w:tcPr>
            <w:tcW w:w="487" w:type="dxa"/>
            <w:vAlign w:val="center"/>
          </w:tcPr>
          <w:p w:rsidR="00160A6C" w:rsidRDefault="00DC4366">
            <w:r>
              <w:rPr>
                <w:b/>
              </w:rPr>
              <w:t>27</w:t>
            </w:r>
          </w:p>
        </w:tc>
        <w:tc>
          <w:tcPr>
            <w:tcW w:w="2658" w:type="dxa"/>
            <w:vAlign w:val="center"/>
          </w:tcPr>
          <w:p w:rsidR="00160A6C" w:rsidRDefault="00DC4366">
            <w:r>
              <w:rPr>
                <w:b/>
              </w:rPr>
              <w:t>Promote and support the PURE Initiative</w:t>
            </w:r>
          </w:p>
        </w:tc>
        <w:tc>
          <w:tcPr>
            <w:tcW w:w="2086" w:type="dxa"/>
            <w:vAlign w:val="center"/>
          </w:tcPr>
          <w:p w:rsidR="00160A6C" w:rsidRDefault="00DC4366">
            <w:r>
              <w:rPr>
                <w:b/>
              </w:rPr>
              <w:t>Communication &amp; Awareness</w:t>
            </w:r>
          </w:p>
        </w:tc>
        <w:tc>
          <w:tcPr>
            <w:tcW w:w="3805" w:type="dxa"/>
            <w:vAlign w:val="center"/>
          </w:tcPr>
          <w:p w:rsidR="00160A6C" w:rsidRDefault="00DC4366">
            <w:r>
              <w:t>Pure awards took place on the 03</w:t>
            </w:r>
            <w:r>
              <w:rPr>
                <w:vertAlign w:val="superscript"/>
              </w:rPr>
              <w:t>rd</w:t>
            </w:r>
            <w:r>
              <w:t xml:space="preserve"> October.</w:t>
            </w:r>
          </w:p>
        </w:tc>
      </w:tr>
      <w:tr w:rsidR="00160A6C" w:rsidTr="005C1562">
        <w:tc>
          <w:tcPr>
            <w:tcW w:w="487" w:type="dxa"/>
            <w:vAlign w:val="center"/>
          </w:tcPr>
          <w:p w:rsidR="00160A6C" w:rsidRDefault="00DC4366">
            <w:r>
              <w:rPr>
                <w:b/>
              </w:rPr>
              <w:t>28</w:t>
            </w:r>
          </w:p>
        </w:tc>
        <w:tc>
          <w:tcPr>
            <w:tcW w:w="2658" w:type="dxa"/>
            <w:vAlign w:val="center"/>
          </w:tcPr>
          <w:p w:rsidR="00160A6C" w:rsidRDefault="00DC4366">
            <w:r>
              <w:rPr>
                <w:b/>
              </w:rPr>
              <w:t xml:space="preserve">Promote and support Tidy Towns Initiative through grant schemes </w:t>
            </w:r>
            <w:proofErr w:type="spellStart"/>
            <w:r>
              <w:rPr>
                <w:b/>
              </w:rPr>
              <w:t>eg</w:t>
            </w:r>
            <w:proofErr w:type="spellEnd"/>
            <w:r>
              <w:rPr>
                <w:b/>
              </w:rPr>
              <w:t xml:space="preserve"> LA21, </w:t>
            </w:r>
            <w:proofErr w:type="spellStart"/>
            <w:r>
              <w:rPr>
                <w:b/>
              </w:rPr>
              <w:t>Anti Litter</w:t>
            </w:r>
            <w:proofErr w:type="spellEnd"/>
            <w:r>
              <w:rPr>
                <w:b/>
              </w:rPr>
              <w:t xml:space="preserve"> and </w:t>
            </w:r>
            <w:proofErr w:type="spellStart"/>
            <w:r>
              <w:rPr>
                <w:b/>
              </w:rPr>
              <w:t>Anti Graffiti</w:t>
            </w:r>
            <w:proofErr w:type="spellEnd"/>
            <w:r>
              <w:rPr>
                <w:b/>
              </w:rPr>
              <w:t xml:space="preserve"> Awareness</w:t>
            </w:r>
          </w:p>
        </w:tc>
        <w:tc>
          <w:tcPr>
            <w:tcW w:w="2086" w:type="dxa"/>
            <w:vAlign w:val="center"/>
          </w:tcPr>
          <w:p w:rsidR="00160A6C" w:rsidRDefault="00DC4366">
            <w:r>
              <w:rPr>
                <w:b/>
              </w:rPr>
              <w:t>Communication &amp; Awareness</w:t>
            </w:r>
          </w:p>
        </w:tc>
        <w:tc>
          <w:tcPr>
            <w:tcW w:w="3805" w:type="dxa"/>
            <w:vAlign w:val="center"/>
          </w:tcPr>
          <w:p w:rsidR="00160A6C" w:rsidRDefault="00DC4366">
            <w:r>
              <w:t>“Adopt a Bring Bank” continues to be promoted through the PPN, Tidy Towns and social credits groups </w:t>
            </w:r>
          </w:p>
        </w:tc>
      </w:tr>
      <w:tr w:rsidR="00160A6C" w:rsidTr="005C1562">
        <w:tc>
          <w:tcPr>
            <w:tcW w:w="487" w:type="dxa"/>
            <w:vAlign w:val="center"/>
          </w:tcPr>
          <w:p w:rsidR="00160A6C" w:rsidRDefault="00DC4366">
            <w:r>
              <w:rPr>
                <w:b/>
              </w:rPr>
              <w:t>29</w:t>
            </w:r>
          </w:p>
        </w:tc>
        <w:tc>
          <w:tcPr>
            <w:tcW w:w="2658" w:type="dxa"/>
            <w:vAlign w:val="center"/>
          </w:tcPr>
          <w:p w:rsidR="00160A6C" w:rsidRDefault="00DC4366">
            <w:r>
              <w:rPr>
                <w:b/>
              </w:rPr>
              <w:t>Review and promote Social Credit Scheme</w:t>
            </w:r>
          </w:p>
        </w:tc>
        <w:tc>
          <w:tcPr>
            <w:tcW w:w="2086" w:type="dxa"/>
            <w:vAlign w:val="center"/>
          </w:tcPr>
          <w:p w:rsidR="00160A6C" w:rsidRDefault="00DC4366">
            <w:r>
              <w:rPr>
                <w:b/>
              </w:rPr>
              <w:t>Communication &amp; Awareness</w:t>
            </w:r>
          </w:p>
        </w:tc>
        <w:tc>
          <w:tcPr>
            <w:tcW w:w="3805" w:type="dxa"/>
            <w:vAlign w:val="center"/>
          </w:tcPr>
          <w:p w:rsidR="00160A6C" w:rsidRDefault="00DC4366">
            <w:r>
              <w:t>The second edition of the SCS newsletter went out in December</w:t>
            </w:r>
          </w:p>
          <w:p w:rsidR="00160A6C" w:rsidRDefault="00DC4366">
            <w:r>
              <w:rPr>
                <w:b/>
              </w:rPr>
              <w:t>F:\ENV - SOCIAL CREDITS\Newsletter\Volume 2 - December 2017\SCS newsletter Volume 2 - December.pdf</w:t>
            </w:r>
          </w:p>
        </w:tc>
      </w:tr>
      <w:tr w:rsidR="00160A6C" w:rsidTr="005C1562">
        <w:tc>
          <w:tcPr>
            <w:tcW w:w="487" w:type="dxa"/>
            <w:vAlign w:val="center"/>
          </w:tcPr>
          <w:p w:rsidR="00160A6C" w:rsidRDefault="00DC4366">
            <w:r>
              <w:rPr>
                <w:b/>
              </w:rPr>
              <w:t>30</w:t>
            </w:r>
          </w:p>
        </w:tc>
        <w:tc>
          <w:tcPr>
            <w:tcW w:w="2658" w:type="dxa"/>
            <w:vAlign w:val="center"/>
          </w:tcPr>
          <w:p w:rsidR="00160A6C" w:rsidRDefault="00DC4366">
            <w:r>
              <w:rPr>
                <w:b/>
              </w:rPr>
              <w:t>Support community groups through Social Credit Scheme</w:t>
            </w:r>
          </w:p>
        </w:tc>
        <w:tc>
          <w:tcPr>
            <w:tcW w:w="2086" w:type="dxa"/>
            <w:vAlign w:val="center"/>
          </w:tcPr>
          <w:p w:rsidR="00160A6C" w:rsidRDefault="00DC4366">
            <w:r>
              <w:rPr>
                <w:b/>
              </w:rPr>
              <w:t>Communication &amp; Awareness</w:t>
            </w:r>
          </w:p>
        </w:tc>
        <w:tc>
          <w:tcPr>
            <w:tcW w:w="3805" w:type="dxa"/>
            <w:vAlign w:val="center"/>
          </w:tcPr>
          <w:p w:rsidR="00160A6C" w:rsidRDefault="00DC4366">
            <w:r>
              <w:t>Community clean-ups:</w:t>
            </w:r>
          </w:p>
          <w:p w:rsidR="00160A6C" w:rsidRDefault="00DC4366">
            <w:r>
              <w:t>Sept – 205</w:t>
            </w:r>
          </w:p>
          <w:p w:rsidR="00160A6C" w:rsidRDefault="00DC4366">
            <w:r>
              <w:t>Oct – 240</w:t>
            </w:r>
          </w:p>
          <w:p w:rsidR="00160A6C" w:rsidRDefault="00DC4366">
            <w:r>
              <w:lastRenderedPageBreak/>
              <w:t>Nov- 252</w:t>
            </w:r>
          </w:p>
          <w:p w:rsidR="00160A6C" w:rsidRDefault="00DC4366">
            <w:r>
              <w:t>Dec – 62 (up to 04/12/2017)</w:t>
            </w:r>
          </w:p>
          <w:p w:rsidR="00160A6C" w:rsidRDefault="00DC4366">
            <w:r>
              <w:t>The New Community Minor Landscaping scheme has been approved and 9 projects are no under way.</w:t>
            </w:r>
          </w:p>
        </w:tc>
      </w:tr>
      <w:tr w:rsidR="00160A6C" w:rsidTr="005C1562">
        <w:tc>
          <w:tcPr>
            <w:tcW w:w="487" w:type="dxa"/>
            <w:vAlign w:val="center"/>
          </w:tcPr>
          <w:p w:rsidR="00160A6C" w:rsidRDefault="00DC4366">
            <w:r>
              <w:rPr>
                <w:b/>
              </w:rPr>
              <w:lastRenderedPageBreak/>
              <w:t>31</w:t>
            </w:r>
          </w:p>
        </w:tc>
        <w:tc>
          <w:tcPr>
            <w:tcW w:w="2658" w:type="dxa"/>
            <w:vAlign w:val="center"/>
          </w:tcPr>
          <w:p w:rsidR="00160A6C" w:rsidRDefault="00DC4366">
            <w:r>
              <w:rPr>
                <w:b/>
              </w:rPr>
              <w:t>Provide support   and administer the Green Schools Programme</w:t>
            </w:r>
          </w:p>
        </w:tc>
        <w:tc>
          <w:tcPr>
            <w:tcW w:w="2086" w:type="dxa"/>
            <w:vAlign w:val="center"/>
          </w:tcPr>
          <w:p w:rsidR="00160A6C" w:rsidRDefault="00DC4366">
            <w:r>
              <w:rPr>
                <w:b/>
              </w:rPr>
              <w:t>Communication &amp; Awareness</w:t>
            </w:r>
          </w:p>
        </w:tc>
        <w:tc>
          <w:tcPr>
            <w:tcW w:w="3805" w:type="dxa"/>
            <w:vAlign w:val="center"/>
          </w:tcPr>
          <w:p w:rsidR="00160A6C" w:rsidRDefault="00DC4366">
            <w:r>
              <w:t>Green Schools seminar - 21</w:t>
            </w:r>
            <w:r>
              <w:rPr>
                <w:vertAlign w:val="superscript"/>
              </w:rPr>
              <w:t>st</w:t>
            </w:r>
            <w:r>
              <w:t xml:space="preserve"> September to encourage all schools to take part in the programme</w:t>
            </w:r>
          </w:p>
          <w:p w:rsidR="00160A6C" w:rsidRDefault="00DC4366">
            <w:r>
              <w:t>Green time newsletter dissemination in September outlining supports for schools</w:t>
            </w:r>
          </w:p>
          <w:p w:rsidR="00160A6C" w:rsidRDefault="00DC4366">
            <w:r>
              <w:t xml:space="preserve">Workshops have been provided during Halloween, </w:t>
            </w:r>
            <w:proofErr w:type="spellStart"/>
            <w:r>
              <w:t>ReUSe</w:t>
            </w:r>
            <w:proofErr w:type="spellEnd"/>
            <w:r>
              <w:t xml:space="preserve"> month and Christmas.   2 Schools visited the rediscovery centre in November</w:t>
            </w:r>
          </w:p>
        </w:tc>
      </w:tr>
      <w:tr w:rsidR="00160A6C" w:rsidTr="005C1562">
        <w:tc>
          <w:tcPr>
            <w:tcW w:w="487" w:type="dxa"/>
            <w:vAlign w:val="center"/>
          </w:tcPr>
          <w:p w:rsidR="00160A6C" w:rsidRDefault="00DC4366">
            <w:r>
              <w:rPr>
                <w:b/>
              </w:rPr>
              <w:t>32</w:t>
            </w:r>
          </w:p>
        </w:tc>
        <w:tc>
          <w:tcPr>
            <w:tcW w:w="2658" w:type="dxa"/>
            <w:vAlign w:val="center"/>
          </w:tcPr>
          <w:p w:rsidR="00160A6C" w:rsidRDefault="00DC4366">
            <w:r>
              <w:rPr>
                <w:b/>
              </w:rPr>
              <w:t>Promote Seasonal Campaigns</w:t>
            </w:r>
          </w:p>
        </w:tc>
        <w:tc>
          <w:tcPr>
            <w:tcW w:w="2086" w:type="dxa"/>
            <w:vAlign w:val="center"/>
          </w:tcPr>
          <w:p w:rsidR="00160A6C" w:rsidRDefault="00DC4366">
            <w:r>
              <w:rPr>
                <w:b/>
              </w:rPr>
              <w:t>Communication &amp; Awareness</w:t>
            </w:r>
          </w:p>
        </w:tc>
        <w:tc>
          <w:tcPr>
            <w:tcW w:w="3805" w:type="dxa"/>
            <w:vAlign w:val="center"/>
          </w:tcPr>
          <w:p w:rsidR="00160A6C" w:rsidRDefault="00DC4366">
            <w:r>
              <w:t>Oct – Reuse month, with a launch in SDCC. Schools took part in workshops and community groups took part upcycling skills.</w:t>
            </w:r>
          </w:p>
          <w:p w:rsidR="00160A6C" w:rsidRDefault="00DC4366">
            <w:r>
              <w:t xml:space="preserve">Oct – Halloween, Bulbs not bonfires, </w:t>
            </w:r>
            <w:proofErr w:type="spellStart"/>
            <w:r>
              <w:t>Ballymount</w:t>
            </w:r>
            <w:proofErr w:type="spellEnd"/>
            <w:r>
              <w:t xml:space="preserve"> passes, leaf </w:t>
            </w:r>
            <w:proofErr w:type="spellStart"/>
            <w:r>
              <w:t>collection.As</w:t>
            </w:r>
            <w:proofErr w:type="spellEnd"/>
            <w:r>
              <w:t xml:space="preserve"> part of Halloween there was recycling workshops in schools.</w:t>
            </w:r>
          </w:p>
          <w:p w:rsidR="00160A6C" w:rsidRDefault="00DC4366">
            <w:r>
              <w:t>Nov – EWWR , there was reuse workshops and school trips to the rediscovery centre</w:t>
            </w:r>
          </w:p>
          <w:p w:rsidR="00160A6C" w:rsidRDefault="00DC4366">
            <w:r>
              <w:t>DEC – Environmental Recycled decoration completion. Workshops were held in the libraries to encourage children to recycle. There is a media campaign through sdcc.ie , local newspapers and social media to advertise recycling over the Christmas period</w:t>
            </w:r>
          </w:p>
        </w:tc>
      </w:tr>
    </w:tbl>
    <w:p w:rsidR="005C1562" w:rsidRDefault="005C1562" w:rsidP="005C1562"/>
    <w:p w:rsidR="005C1562" w:rsidRDefault="005C1562" w:rsidP="005C1562">
      <w:r>
        <w:t xml:space="preserve">A discussion followed with contributions from Councillors C. O’Connor, </w:t>
      </w:r>
      <w:r>
        <w:t>C. King, M. Duff</w:t>
      </w:r>
      <w:r>
        <w:t xml:space="preserve"> and K. Mahon.</w:t>
      </w:r>
    </w:p>
    <w:p w:rsidR="005C1562" w:rsidRDefault="005C1562">
      <w:pPr>
        <w:pStyle w:val="Heading3"/>
      </w:pPr>
      <w:r w:rsidRPr="005C1562">
        <w:t>M. Maguire responded to the members queries.</w:t>
      </w:r>
    </w:p>
    <w:p w:rsidR="005C1562" w:rsidRPr="005C1562" w:rsidRDefault="00400C34">
      <w:pPr>
        <w:pStyle w:val="Heading3"/>
      </w:pPr>
      <w:r>
        <w:rPr>
          <w:rStyle w:val="Hyperlink"/>
          <w:color w:val="auto"/>
          <w:u w:val="none"/>
        </w:rPr>
        <w:t xml:space="preserve">The report was </w:t>
      </w:r>
      <w:r>
        <w:rPr>
          <w:rStyle w:val="Hyperlink"/>
          <w:b/>
          <w:color w:val="auto"/>
          <w:u w:val="none"/>
        </w:rPr>
        <w:t>NOTED</w:t>
      </w:r>
      <w:r>
        <w:rPr>
          <w:rStyle w:val="Hyperlink"/>
          <w:color w:val="auto"/>
          <w:u w:val="none"/>
        </w:rPr>
        <w:t>.</w:t>
      </w:r>
      <w:r>
        <w:br/>
      </w:r>
    </w:p>
    <w:p w:rsidR="005C1562" w:rsidRPr="005C1562" w:rsidRDefault="005C1562">
      <w:pPr>
        <w:pStyle w:val="Heading3"/>
        <w:rPr>
          <w:b/>
          <w:u w:val="single"/>
        </w:rPr>
      </w:pPr>
      <w:r>
        <w:rPr>
          <w:b/>
          <w:u w:val="single"/>
        </w:rPr>
        <w:t xml:space="preserve">T/308/17 - </w:t>
      </w:r>
      <w:r w:rsidR="00DC4366">
        <w:rPr>
          <w:b/>
          <w:u w:val="single"/>
        </w:rPr>
        <w:t>H10/1217 Item ID</w:t>
      </w:r>
      <w:proofErr w:type="gramStart"/>
      <w:r w:rsidR="00DC4366">
        <w:rPr>
          <w:b/>
          <w:u w:val="single"/>
        </w:rPr>
        <w:t>:56056</w:t>
      </w:r>
      <w:proofErr w:type="gramEnd"/>
    </w:p>
    <w:p w:rsidR="005C1562" w:rsidRDefault="00DC4366" w:rsidP="005C1562">
      <w:r>
        <w:t xml:space="preserve">New Works </w:t>
      </w:r>
    </w:p>
    <w:p w:rsidR="005C1562" w:rsidRDefault="005C1562" w:rsidP="005C1562">
      <w:pPr>
        <w:spacing w:before="100" w:beforeAutospacing="1" w:after="100" w:afterAutospacing="1"/>
      </w:pPr>
      <w:r>
        <w:lastRenderedPageBreak/>
        <w:t xml:space="preserve">It was </w:t>
      </w:r>
      <w:r>
        <w:rPr>
          <w:b/>
        </w:rPr>
        <w:t>NOTED</w:t>
      </w:r>
      <w:r>
        <w:t xml:space="preserve"> there was no business under this heading.</w:t>
      </w:r>
    </w:p>
    <w:p w:rsidR="005C1562" w:rsidRDefault="005C1562" w:rsidP="005C1562">
      <w:pPr>
        <w:spacing w:before="100" w:beforeAutospacing="1" w:after="100" w:afterAutospacing="1"/>
        <w:rPr>
          <w:b/>
        </w:rPr>
      </w:pPr>
    </w:p>
    <w:p w:rsidR="00160A6C" w:rsidRDefault="005C1562" w:rsidP="005C1562">
      <w:r>
        <w:rPr>
          <w:b/>
          <w:u w:val="single"/>
        </w:rPr>
        <w:t xml:space="preserve">T/309/17 - </w:t>
      </w:r>
      <w:r w:rsidR="00DC4366">
        <w:rPr>
          <w:b/>
          <w:u w:val="single"/>
        </w:rPr>
        <w:t>C5/1217 Item ID</w:t>
      </w:r>
      <w:proofErr w:type="gramStart"/>
      <w:r w:rsidR="00DC4366">
        <w:rPr>
          <w:b/>
          <w:u w:val="single"/>
        </w:rPr>
        <w:t>:56041</w:t>
      </w:r>
      <w:proofErr w:type="gramEnd"/>
    </w:p>
    <w:p w:rsidR="005C1562" w:rsidRDefault="005C1562" w:rsidP="005C1562">
      <w:r>
        <w:t xml:space="preserve">Correspondence </w:t>
      </w:r>
    </w:p>
    <w:p w:rsidR="005C1562" w:rsidRDefault="005C1562" w:rsidP="005C1562">
      <w:pPr>
        <w:spacing w:before="100" w:beforeAutospacing="1" w:after="100" w:afterAutospacing="1"/>
        <w:rPr>
          <w:b/>
        </w:rPr>
      </w:pPr>
      <w:r>
        <w:t xml:space="preserve">It was </w:t>
      </w:r>
      <w:r>
        <w:rPr>
          <w:b/>
        </w:rPr>
        <w:t>NOTED</w:t>
      </w:r>
      <w:r>
        <w:t xml:space="preserve"> there was no business under this heading.</w:t>
      </w:r>
    </w:p>
    <w:p w:rsidR="005C1562" w:rsidRDefault="005C1562" w:rsidP="005C1562"/>
    <w:p w:rsidR="00160A6C" w:rsidRPr="005C1562" w:rsidRDefault="00DC4366" w:rsidP="005C1562">
      <w:pPr>
        <w:jc w:val="center"/>
        <w:rPr>
          <w:b/>
          <w:u w:val="single"/>
        </w:rPr>
      </w:pPr>
      <w:r w:rsidRPr="005C1562">
        <w:rPr>
          <w:b/>
          <w:u w:val="single"/>
        </w:rPr>
        <w:t xml:space="preserve">Water </w:t>
      </w:r>
      <w:r w:rsidR="005C1562">
        <w:rPr>
          <w:b/>
          <w:u w:val="single"/>
        </w:rPr>
        <w:t>&amp;</w:t>
      </w:r>
      <w:r w:rsidRPr="005C1562">
        <w:rPr>
          <w:b/>
          <w:u w:val="single"/>
        </w:rPr>
        <w:t xml:space="preserve"> Drainage</w:t>
      </w:r>
    </w:p>
    <w:p w:rsidR="00160A6C" w:rsidRDefault="005C1562">
      <w:pPr>
        <w:pStyle w:val="Heading3"/>
      </w:pPr>
      <w:r>
        <w:rPr>
          <w:b/>
          <w:u w:val="single"/>
        </w:rPr>
        <w:t xml:space="preserve">T/310/17 - </w:t>
      </w:r>
      <w:r w:rsidR="00DC4366">
        <w:rPr>
          <w:b/>
          <w:u w:val="single"/>
        </w:rPr>
        <w:t>H11/1217 Item ID</w:t>
      </w:r>
      <w:proofErr w:type="gramStart"/>
      <w:r w:rsidR="00DC4366">
        <w:rPr>
          <w:b/>
          <w:u w:val="single"/>
        </w:rPr>
        <w:t>:56063</w:t>
      </w:r>
      <w:proofErr w:type="gramEnd"/>
    </w:p>
    <w:p w:rsidR="00C407F3" w:rsidRDefault="00DC4366" w:rsidP="00C407F3">
      <w:r>
        <w:t xml:space="preserve">New Works </w:t>
      </w:r>
    </w:p>
    <w:p w:rsidR="00C407F3" w:rsidRDefault="00C407F3" w:rsidP="00C407F3">
      <w:pPr>
        <w:spacing w:before="100" w:beforeAutospacing="1" w:after="100" w:afterAutospacing="1"/>
        <w:rPr>
          <w:b/>
        </w:rPr>
      </w:pPr>
      <w:r>
        <w:t xml:space="preserve">It was </w:t>
      </w:r>
      <w:r>
        <w:rPr>
          <w:b/>
        </w:rPr>
        <w:t>NOTED</w:t>
      </w:r>
      <w:r>
        <w:t xml:space="preserve"> there was no business under this heading.</w:t>
      </w:r>
    </w:p>
    <w:p w:rsidR="00160A6C" w:rsidRDefault="00C407F3" w:rsidP="00C407F3">
      <w:r>
        <w:rPr>
          <w:b/>
          <w:u w:val="single"/>
        </w:rPr>
        <w:t xml:space="preserve">T/311/17 - </w:t>
      </w:r>
      <w:r w:rsidR="00DC4366">
        <w:rPr>
          <w:b/>
          <w:u w:val="single"/>
        </w:rPr>
        <w:t>C6/1217 Item ID</w:t>
      </w:r>
      <w:proofErr w:type="gramStart"/>
      <w:r w:rsidR="00DC4366">
        <w:rPr>
          <w:b/>
          <w:u w:val="single"/>
        </w:rPr>
        <w:t>:56051</w:t>
      </w:r>
      <w:proofErr w:type="gramEnd"/>
    </w:p>
    <w:p w:rsidR="00160A6C" w:rsidRDefault="00DC4366">
      <w:r>
        <w:t xml:space="preserve">Correspondence </w:t>
      </w:r>
    </w:p>
    <w:p w:rsidR="00C407F3" w:rsidRDefault="00C407F3" w:rsidP="00C407F3">
      <w:pPr>
        <w:spacing w:before="100" w:beforeAutospacing="1" w:after="100" w:afterAutospacing="1"/>
        <w:rPr>
          <w:b/>
        </w:rPr>
      </w:pPr>
      <w:r>
        <w:t xml:space="preserve">It was </w:t>
      </w:r>
      <w:r>
        <w:rPr>
          <w:b/>
        </w:rPr>
        <w:t>NOTED</w:t>
      </w:r>
      <w:r>
        <w:t xml:space="preserve"> there was no business under this heading.</w:t>
      </w:r>
    </w:p>
    <w:p w:rsidR="00160A6C" w:rsidRPr="00C407F3" w:rsidRDefault="00DC4366" w:rsidP="00C407F3">
      <w:pPr>
        <w:pStyle w:val="Heading2"/>
        <w:jc w:val="center"/>
        <w:rPr>
          <w:b/>
          <w:u w:val="single"/>
        </w:rPr>
      </w:pPr>
      <w:r w:rsidRPr="00C407F3">
        <w:rPr>
          <w:b/>
          <w:u w:val="single"/>
        </w:rPr>
        <w:t>Public Realm</w:t>
      </w:r>
    </w:p>
    <w:p w:rsidR="00C407F3" w:rsidRDefault="00C407F3" w:rsidP="00C407F3">
      <w:pPr>
        <w:pStyle w:val="Heading2"/>
        <w:rPr>
          <w:b/>
          <w:sz w:val="24"/>
          <w:szCs w:val="24"/>
        </w:rPr>
      </w:pPr>
      <w:r>
        <w:rPr>
          <w:b/>
          <w:sz w:val="24"/>
          <w:szCs w:val="24"/>
        </w:rPr>
        <w:t>QUESTIONS</w:t>
      </w:r>
    </w:p>
    <w:p w:rsidR="00C407F3" w:rsidRDefault="00C407F3" w:rsidP="00C407F3">
      <w:pPr>
        <w:pStyle w:val="Heading2"/>
        <w:rPr>
          <w:sz w:val="24"/>
          <w:szCs w:val="24"/>
        </w:rPr>
      </w:pPr>
      <w:r>
        <w:rPr>
          <w:sz w:val="24"/>
          <w:szCs w:val="24"/>
        </w:rPr>
        <w:tab/>
        <w:t>It was proposed by Councillor D. Richardson, seconded by Councillor M. Genockey and RESOLVED:</w:t>
      </w:r>
    </w:p>
    <w:p w:rsidR="00C407F3" w:rsidRDefault="00C407F3" w:rsidP="00C407F3">
      <w:pPr>
        <w:pStyle w:val="Heading2"/>
        <w:rPr>
          <w:sz w:val="24"/>
          <w:szCs w:val="24"/>
        </w:rPr>
      </w:pPr>
      <w:r>
        <w:rPr>
          <w:sz w:val="24"/>
          <w:szCs w:val="24"/>
        </w:rPr>
        <w:t xml:space="preserve">"That pursuant to Standing Order No. 13, Question No. </w:t>
      </w:r>
      <w:r>
        <w:rPr>
          <w:sz w:val="24"/>
          <w:szCs w:val="24"/>
        </w:rPr>
        <w:t>4</w:t>
      </w:r>
      <w:r>
        <w:rPr>
          <w:sz w:val="24"/>
          <w:szCs w:val="24"/>
        </w:rPr>
        <w:t xml:space="preserve"> be ADOPTED and APPROVED.”</w:t>
      </w:r>
    </w:p>
    <w:p w:rsidR="00160A6C" w:rsidRDefault="00C407F3">
      <w:pPr>
        <w:pStyle w:val="Heading3"/>
      </w:pPr>
      <w:r>
        <w:rPr>
          <w:b/>
          <w:u w:val="single"/>
        </w:rPr>
        <w:t xml:space="preserve">T/312/17 - </w:t>
      </w:r>
      <w:r w:rsidR="00DC4366">
        <w:rPr>
          <w:b/>
          <w:u w:val="single"/>
        </w:rPr>
        <w:t>Q4/1217 Item ID</w:t>
      </w:r>
      <w:proofErr w:type="gramStart"/>
      <w:r w:rsidR="00DC4366">
        <w:rPr>
          <w:b/>
          <w:u w:val="single"/>
        </w:rPr>
        <w:t>:56094</w:t>
      </w:r>
      <w:proofErr w:type="gramEnd"/>
    </w:p>
    <w:p w:rsidR="00160A6C" w:rsidRDefault="00DC4366">
      <w:r>
        <w:t>Proposed by Councillor C. O'Connor</w:t>
      </w:r>
    </w:p>
    <w:p w:rsidR="00160A6C" w:rsidRDefault="00DC4366">
      <w:r>
        <w:t>"To ask the Chief Executive to refer to the motion raised by this member at the October TAC meeting regarding Trees in the 30 acres park on Greenhills Road which are impacting on houses in Bancroft Estate particularly at Bancroft Park and Bancroft Crescent and will he appreciate the concerns of the local community in respect of the issue and will he make a statement?"</w:t>
      </w:r>
    </w:p>
    <w:p w:rsidR="00160A6C" w:rsidRDefault="00DC4366">
      <w:r>
        <w:rPr>
          <w:b/>
        </w:rPr>
        <w:t>REPLY:</w:t>
      </w:r>
    </w:p>
    <w:p w:rsidR="00160A6C" w:rsidRDefault="00DC4366">
      <w:r>
        <w:t>"The tree planting within Bancroft Park along the rear boundaries of properties in Bancroft Crescent has recently been inspected.  The issue relates to trees from within the Park overhanging the private property boundaries.  In order to provide clearance of trees overhanging the property boundaries, it would be necessary to remove all</w:t>
      </w:r>
      <w:proofErr w:type="gramStart"/>
      <w:r>
        <w:t>  trees</w:t>
      </w:r>
      <w:proofErr w:type="gramEnd"/>
      <w:r>
        <w:t xml:space="preserve"> located within 3m of the boundary walls.  However, consideration will need to be given by the residents to the resultant possibility of opening up this strip to opportunities for anti-social behaviour. </w:t>
      </w:r>
    </w:p>
    <w:p w:rsidR="00160A6C" w:rsidRDefault="00DC4366">
      <w:r>
        <w:lastRenderedPageBreak/>
        <w:t xml:space="preserve">Tree pruning or removal works within Bancroft Park at the rear of Bancroft Crescent are not included in the 2017-2019 Tree Maintenance Programme but may be </w:t>
      </w:r>
      <w:proofErr w:type="spellStart"/>
      <w:r>
        <w:t>accomodated</w:t>
      </w:r>
      <w:proofErr w:type="spellEnd"/>
      <w:r>
        <w:t xml:space="preserve"> as part of a future programme of tree maintenance for the Park.</w:t>
      </w:r>
    </w:p>
    <w:p w:rsidR="00160A6C" w:rsidRDefault="00DC4366">
      <w:r>
        <w:t>There are no trees overhanging property boundaries on Bancroft Park road from within the parkland.  However, there is an issue in relation to a property in Bancroft Avenue where a large cypress tree overhangs the rear boundary from within Bancroft Park.  The residents at this location have advised the Council representative who met with them that they do not wish to have the tree removed as it provides privacy from the adjoining sports facility but they require the tree to be pruned.  Works on the tree at this location are listed as part of the planned programme of work for trees in Bancroft estate which was scheduled for 2017.  These works are now being carried forward for completion as early as possible in 2018."</w:t>
      </w:r>
    </w:p>
    <w:p w:rsidR="00160A6C" w:rsidRDefault="00C407F3">
      <w:pPr>
        <w:pStyle w:val="Heading3"/>
      </w:pPr>
      <w:r>
        <w:rPr>
          <w:b/>
          <w:u w:val="single"/>
        </w:rPr>
        <w:t xml:space="preserve">T/313/17 - </w:t>
      </w:r>
      <w:r w:rsidR="00DC4366">
        <w:rPr>
          <w:b/>
          <w:u w:val="single"/>
        </w:rPr>
        <w:t>H12/1217 Item ID</w:t>
      </w:r>
      <w:proofErr w:type="gramStart"/>
      <w:r w:rsidR="00DC4366">
        <w:rPr>
          <w:b/>
          <w:u w:val="single"/>
        </w:rPr>
        <w:t>:56067</w:t>
      </w:r>
      <w:proofErr w:type="gramEnd"/>
    </w:p>
    <w:p w:rsidR="00160A6C" w:rsidRDefault="00C407F3">
      <w:r>
        <w:t xml:space="preserve">The following report, which had been circulated, was presented by M. </w:t>
      </w:r>
      <w:r w:rsidR="00DC4366">
        <w:t>Keenan</w:t>
      </w:r>
      <w:r>
        <w:t>:</w:t>
      </w:r>
    </w:p>
    <w:p w:rsidR="00160A6C" w:rsidRDefault="00DC4366">
      <w:r>
        <w:rPr>
          <w:b/>
        </w:rPr>
        <w:t>Report on 2017 Tree Management Programme</w:t>
      </w:r>
    </w:p>
    <w:p w:rsidR="00160A6C" w:rsidRDefault="00DC4366">
      <w:r>
        <w:t>In the period January 1 – November 30 2017, tree maintenance involving tree pruning and removal, was carried out on just over 2,500 trees across the county. This figure includes tree maintenance works completed on over 380 trees in the Tallaght Area.</w:t>
      </w:r>
    </w:p>
    <w:p w:rsidR="00160A6C" w:rsidRDefault="00DC4366">
      <w:r>
        <w:t>Throughout 2017 to date, the Council has had two full-time tree crews in operation with one primarily carrying out tree maintenance north of the N7 and the other operating south of the N7.  Recruitment of 5 new staff to enable the formation of a third full-time tree crew took place in May and June of this year.  These staff are currently deployed within the existing tree crew structures in order to gain practical experience while undergoing the necessary training and skills development to advance the formation of a third full-time tree crew.  During the period January to March, two additional seasonal tree crews were also deployed in the delivery of the tree maintenance service across the county. Seasonal tree crews are again being deployed in accordance with staff availability over the ongoing winter and forthcoming early spring period.</w:t>
      </w:r>
    </w:p>
    <w:p w:rsidR="00160A6C" w:rsidRDefault="00DC4366">
      <w:r>
        <w:t xml:space="preserve">In line with the Council's Tree Management Policy 2015-2020 "Living </w:t>
      </w:r>
      <w:proofErr w:type="gramStart"/>
      <w:r>
        <w:t>With</w:t>
      </w:r>
      <w:proofErr w:type="gramEnd"/>
      <w:r>
        <w:t xml:space="preserve"> Trees", the focus of the 2017 Tree Maintenance Programme has been on a planned programme of works for entire roads or whole estates. The objective of this approach is to enable efficiency and productivity of the tree maintenance crews and advance a proactive programme of cyclical pruning targeting priority locations where intervention is most needed and where it will yield greatest community benefit.</w:t>
      </w:r>
    </w:p>
    <w:p w:rsidR="00160A6C" w:rsidRDefault="00DC4366">
      <w:r>
        <w:t>The following is a list of estates in the Tallaght Area where a complete programme of tree maintenance involving removal or pruning of all trees that were identified as requiring works was carried out during 2017. In advance of commencing works within an estate or road, a full survey of all trees at the location is carried out to inform the programme and scheduling of tree pruning and removal works for all trees in the estate or road that are identified as requiring tree maintenance.</w:t>
      </w:r>
    </w:p>
    <w:p w:rsidR="00160A6C" w:rsidRDefault="00DC4366">
      <w:r>
        <w:rPr>
          <w:b/>
        </w:rPr>
        <w:t>Tree Inspections &amp; Maintenance of Whole Estates Completed during 2017</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074"/>
        <w:gridCol w:w="5385"/>
      </w:tblGrid>
      <w:tr w:rsidR="00160A6C">
        <w:tc>
          <w:tcPr>
            <w:tcW w:w="3074" w:type="dxa"/>
            <w:vAlign w:val="center"/>
          </w:tcPr>
          <w:p w:rsidR="00160A6C" w:rsidRDefault="00DC4366">
            <w:r>
              <w:rPr>
                <w:b/>
              </w:rPr>
              <w:t>Estate / Road</w:t>
            </w:r>
          </w:p>
        </w:tc>
        <w:tc>
          <w:tcPr>
            <w:tcW w:w="5385" w:type="dxa"/>
            <w:vAlign w:val="center"/>
          </w:tcPr>
          <w:p w:rsidR="00160A6C" w:rsidRDefault="00DC4366">
            <w:r>
              <w:rPr>
                <w:b/>
              </w:rPr>
              <w:t xml:space="preserve">Status </w:t>
            </w:r>
          </w:p>
        </w:tc>
      </w:tr>
      <w:tr w:rsidR="00160A6C">
        <w:tc>
          <w:tcPr>
            <w:tcW w:w="3074" w:type="dxa"/>
            <w:vAlign w:val="center"/>
          </w:tcPr>
          <w:p w:rsidR="00160A6C" w:rsidRDefault="00DC4366">
            <w:r>
              <w:t>Alpine Rise</w:t>
            </w:r>
          </w:p>
        </w:tc>
        <w:tc>
          <w:tcPr>
            <w:tcW w:w="5385" w:type="dxa"/>
            <w:vAlign w:val="center"/>
          </w:tcPr>
          <w:p w:rsidR="00160A6C" w:rsidRDefault="00DC4366">
            <w:r>
              <w:t>Tree survey complete</w:t>
            </w:r>
          </w:p>
        </w:tc>
      </w:tr>
      <w:tr w:rsidR="00160A6C">
        <w:tc>
          <w:tcPr>
            <w:tcW w:w="3074" w:type="dxa"/>
            <w:vAlign w:val="center"/>
          </w:tcPr>
          <w:p w:rsidR="00160A6C" w:rsidRDefault="00DC4366">
            <w:r>
              <w:t>Ashfield, Kingswood Heights</w:t>
            </w:r>
          </w:p>
        </w:tc>
        <w:tc>
          <w:tcPr>
            <w:tcW w:w="5385" w:type="dxa"/>
            <w:vAlign w:val="center"/>
          </w:tcPr>
          <w:p w:rsidR="00160A6C" w:rsidRDefault="00DC4366">
            <w:r>
              <w:t>Tree survey complete</w:t>
            </w:r>
          </w:p>
        </w:tc>
      </w:tr>
      <w:tr w:rsidR="00160A6C">
        <w:tc>
          <w:tcPr>
            <w:tcW w:w="3074" w:type="dxa"/>
            <w:vAlign w:val="center"/>
          </w:tcPr>
          <w:p w:rsidR="00160A6C" w:rsidRDefault="00DC4366">
            <w:r>
              <w:lastRenderedPageBreak/>
              <w:t>Bancroft estate</w:t>
            </w:r>
          </w:p>
        </w:tc>
        <w:tc>
          <w:tcPr>
            <w:tcW w:w="5385" w:type="dxa"/>
            <w:vAlign w:val="center"/>
          </w:tcPr>
          <w:p w:rsidR="00160A6C" w:rsidRDefault="00DC4366">
            <w:r>
              <w:t>Tree survey complete</w:t>
            </w:r>
          </w:p>
        </w:tc>
      </w:tr>
      <w:tr w:rsidR="00160A6C">
        <w:tc>
          <w:tcPr>
            <w:tcW w:w="3074" w:type="dxa"/>
            <w:vAlign w:val="center"/>
          </w:tcPr>
          <w:p w:rsidR="00160A6C" w:rsidRDefault="00DC4366">
            <w:proofErr w:type="spellStart"/>
            <w:r>
              <w:t>Belgard</w:t>
            </w:r>
            <w:proofErr w:type="spellEnd"/>
            <w:r>
              <w:t xml:space="preserve"> Heights – The Dale; Meadows East &amp; West</w:t>
            </w:r>
          </w:p>
        </w:tc>
        <w:tc>
          <w:tcPr>
            <w:tcW w:w="5385" w:type="dxa"/>
            <w:vAlign w:val="center"/>
          </w:tcPr>
          <w:p w:rsidR="00160A6C" w:rsidRDefault="00DC4366">
            <w:r>
              <w:t>Works complete</w:t>
            </w:r>
          </w:p>
        </w:tc>
      </w:tr>
      <w:tr w:rsidR="00160A6C">
        <w:tc>
          <w:tcPr>
            <w:tcW w:w="3074" w:type="dxa"/>
            <w:vAlign w:val="center"/>
          </w:tcPr>
          <w:p w:rsidR="00160A6C" w:rsidRDefault="00DC4366">
            <w:proofErr w:type="spellStart"/>
            <w:r>
              <w:t>Heatherview</w:t>
            </w:r>
            <w:proofErr w:type="spellEnd"/>
            <w:r>
              <w:t xml:space="preserve"> Road</w:t>
            </w:r>
          </w:p>
        </w:tc>
        <w:tc>
          <w:tcPr>
            <w:tcW w:w="5385" w:type="dxa"/>
            <w:vAlign w:val="center"/>
          </w:tcPr>
          <w:p w:rsidR="00160A6C" w:rsidRDefault="00DC4366">
            <w:r>
              <w:t>Works complete</w:t>
            </w:r>
          </w:p>
        </w:tc>
      </w:tr>
      <w:tr w:rsidR="00160A6C">
        <w:tc>
          <w:tcPr>
            <w:tcW w:w="3074" w:type="dxa"/>
            <w:vAlign w:val="center"/>
          </w:tcPr>
          <w:p w:rsidR="00160A6C" w:rsidRDefault="00DC4366">
            <w:r>
              <w:t>Glenview Park</w:t>
            </w:r>
          </w:p>
        </w:tc>
        <w:tc>
          <w:tcPr>
            <w:tcW w:w="5385" w:type="dxa"/>
            <w:vAlign w:val="center"/>
          </w:tcPr>
          <w:p w:rsidR="00160A6C" w:rsidRDefault="00DC4366">
            <w:r>
              <w:t>Works complete</w:t>
            </w:r>
          </w:p>
        </w:tc>
      </w:tr>
      <w:tr w:rsidR="00160A6C">
        <w:tc>
          <w:tcPr>
            <w:tcW w:w="3074" w:type="dxa"/>
            <w:vAlign w:val="center"/>
          </w:tcPr>
          <w:p w:rsidR="00160A6C" w:rsidRDefault="00DC4366">
            <w:r>
              <w:t>Redwood Avenue, Drive &amp; Lawn</w:t>
            </w:r>
          </w:p>
        </w:tc>
        <w:tc>
          <w:tcPr>
            <w:tcW w:w="5385" w:type="dxa"/>
            <w:vAlign w:val="center"/>
          </w:tcPr>
          <w:p w:rsidR="00160A6C" w:rsidRDefault="00DC4366">
            <w:r>
              <w:t>Works complete</w:t>
            </w:r>
          </w:p>
        </w:tc>
      </w:tr>
      <w:tr w:rsidR="00160A6C">
        <w:tc>
          <w:tcPr>
            <w:tcW w:w="3074" w:type="dxa"/>
            <w:vAlign w:val="center"/>
          </w:tcPr>
          <w:p w:rsidR="00160A6C" w:rsidRDefault="00DC4366">
            <w:r>
              <w:t>Kingswood Drive</w:t>
            </w:r>
          </w:p>
        </w:tc>
        <w:tc>
          <w:tcPr>
            <w:tcW w:w="5385" w:type="dxa"/>
            <w:vAlign w:val="center"/>
          </w:tcPr>
          <w:p w:rsidR="00160A6C" w:rsidRDefault="00DC4366">
            <w:r>
              <w:t>Tree survey complete</w:t>
            </w:r>
          </w:p>
        </w:tc>
      </w:tr>
      <w:tr w:rsidR="00160A6C">
        <w:tc>
          <w:tcPr>
            <w:tcW w:w="3074" w:type="dxa"/>
            <w:vAlign w:val="center"/>
          </w:tcPr>
          <w:p w:rsidR="00160A6C" w:rsidRDefault="00DC4366">
            <w:r>
              <w:t>Kingswood Heights – The Close</w:t>
            </w:r>
          </w:p>
        </w:tc>
        <w:tc>
          <w:tcPr>
            <w:tcW w:w="5385" w:type="dxa"/>
            <w:vAlign w:val="center"/>
          </w:tcPr>
          <w:p w:rsidR="00160A6C" w:rsidRDefault="00DC4366">
            <w:r>
              <w:t>Tree survey complete</w:t>
            </w:r>
          </w:p>
        </w:tc>
      </w:tr>
      <w:tr w:rsidR="00160A6C">
        <w:tc>
          <w:tcPr>
            <w:tcW w:w="3074" w:type="dxa"/>
            <w:vAlign w:val="center"/>
          </w:tcPr>
          <w:p w:rsidR="00160A6C" w:rsidRDefault="00DC4366">
            <w:r>
              <w:t>Kingswood Heights – The Dale</w:t>
            </w:r>
          </w:p>
        </w:tc>
        <w:tc>
          <w:tcPr>
            <w:tcW w:w="5385" w:type="dxa"/>
            <w:vAlign w:val="center"/>
          </w:tcPr>
          <w:p w:rsidR="00160A6C" w:rsidRDefault="00DC4366">
            <w:r>
              <w:t>Tree survey complete</w:t>
            </w:r>
          </w:p>
        </w:tc>
      </w:tr>
      <w:tr w:rsidR="00160A6C">
        <w:tc>
          <w:tcPr>
            <w:tcW w:w="3074" w:type="dxa"/>
            <w:vAlign w:val="center"/>
          </w:tcPr>
          <w:p w:rsidR="00160A6C" w:rsidRDefault="00DC4366">
            <w:r>
              <w:t>Parkwood estate</w:t>
            </w:r>
          </w:p>
        </w:tc>
        <w:tc>
          <w:tcPr>
            <w:tcW w:w="5385" w:type="dxa"/>
            <w:vAlign w:val="center"/>
          </w:tcPr>
          <w:p w:rsidR="00160A6C" w:rsidRDefault="00DC4366">
            <w:r>
              <w:t>Tree survey complete</w:t>
            </w:r>
          </w:p>
        </w:tc>
      </w:tr>
      <w:tr w:rsidR="00160A6C">
        <w:tc>
          <w:tcPr>
            <w:tcW w:w="3074" w:type="dxa"/>
            <w:vAlign w:val="center"/>
          </w:tcPr>
          <w:p w:rsidR="00160A6C" w:rsidRDefault="00DC4366">
            <w:r>
              <w:t>Sylvan Avenue</w:t>
            </w:r>
          </w:p>
        </w:tc>
        <w:tc>
          <w:tcPr>
            <w:tcW w:w="5385" w:type="dxa"/>
            <w:vAlign w:val="center"/>
          </w:tcPr>
          <w:p w:rsidR="00160A6C" w:rsidRDefault="00DC4366">
            <w:r>
              <w:t>Tree survey complete</w:t>
            </w:r>
          </w:p>
        </w:tc>
      </w:tr>
      <w:tr w:rsidR="00160A6C">
        <w:tc>
          <w:tcPr>
            <w:tcW w:w="3074" w:type="dxa"/>
            <w:vAlign w:val="center"/>
          </w:tcPr>
          <w:p w:rsidR="00160A6C" w:rsidRDefault="00DC4366">
            <w:r>
              <w:t>Walnut Close</w:t>
            </w:r>
          </w:p>
        </w:tc>
        <w:tc>
          <w:tcPr>
            <w:tcW w:w="5385" w:type="dxa"/>
            <w:vAlign w:val="center"/>
          </w:tcPr>
          <w:p w:rsidR="00160A6C" w:rsidRDefault="00DC4366">
            <w:r>
              <w:t>Tree survey complete</w:t>
            </w:r>
          </w:p>
        </w:tc>
      </w:tr>
    </w:tbl>
    <w:p w:rsidR="00160A6C" w:rsidRDefault="00DC4366">
      <w:r>
        <w:rPr>
          <w:b/>
        </w:rPr>
        <w:t> </w:t>
      </w:r>
    </w:p>
    <w:p w:rsidR="00160A6C" w:rsidRDefault="00DC4366">
      <w:r>
        <w:rPr>
          <w:b/>
        </w:rPr>
        <w:t>Removal of poplar trees at Glenview along N81</w:t>
      </w:r>
    </w:p>
    <w:p w:rsidR="00160A6C" w:rsidRDefault="00DC4366">
      <w:r>
        <w:t>An independent arborist’s report on the condition of trees located along the boundary of Glenview Park with the N81 road outlined two Tree Management options as follows:</w:t>
      </w:r>
    </w:p>
    <w:p w:rsidR="00160A6C" w:rsidRDefault="00DC4366">
      <w:pPr>
        <w:numPr>
          <w:ilvl w:val="0"/>
          <w:numId w:val="1"/>
        </w:numPr>
        <w:spacing w:after="0"/>
        <w:ind w:left="357" w:hanging="357"/>
      </w:pPr>
      <w:r>
        <w:t>Option 1 -To remove all the trees in one go and to carry out replanting with a more appropriate tree species.</w:t>
      </w:r>
    </w:p>
    <w:p w:rsidR="00160A6C" w:rsidRDefault="00DC4366">
      <w:pPr>
        <w:numPr>
          <w:ilvl w:val="0"/>
          <w:numId w:val="1"/>
        </w:numPr>
        <w:spacing w:after="0"/>
        <w:ind w:left="357" w:hanging="357"/>
      </w:pPr>
      <w:r>
        <w:t>Option 2 - To remove the trees on a phased basis and to carry out new tree planting in a similar phased basis as the trees are removed.</w:t>
      </w:r>
    </w:p>
    <w:p w:rsidR="00160A6C" w:rsidRDefault="00DC4366">
      <w:r>
        <w:t>Following a series of meeting with local representatives and residents and reports to Tallaght Area Committee, a decision was made to proceed with the removal of the trees in two phases.  Arrangements were made to proceed with the removal of approximately half of the trees early in 2017 and to remove the remaining trees at a later stage during 2017. </w:t>
      </w:r>
    </w:p>
    <w:p w:rsidR="00160A6C" w:rsidRDefault="00DC4366">
      <w:r>
        <w:t>Phase 1 – March 2017 - 66 trees removed</w:t>
      </w:r>
    </w:p>
    <w:p w:rsidR="00160A6C" w:rsidRDefault="00DC4366">
      <w:r>
        <w:t>Phase 2 – November 2017 – 46 trees removed</w:t>
      </w:r>
    </w:p>
    <w:p w:rsidR="00160A6C" w:rsidRDefault="00DC4366">
      <w:r>
        <w:t>This work is now complete and the necessary landscape remedial works and the proposed replacement planting will take place as part of the first phase of the N81 Landscape Improvement Scheme in 2018.</w:t>
      </w:r>
    </w:p>
    <w:p w:rsidR="00160A6C" w:rsidRDefault="00DC4366">
      <w:r>
        <w:rPr>
          <w:b/>
        </w:rPr>
        <w:t>Emergency Tree Works</w:t>
      </w:r>
    </w:p>
    <w:p w:rsidR="00160A6C" w:rsidRDefault="00DC4366">
      <w:r>
        <w:t>In addition to the planned whole estate and road programme, reactive and emergency works are carried out on individually located trees as necessary in order to manage risks to the public. This service is for dangerous trees such as trees with large hanging branches, where a tree is in danger of falling, or where a tree has actually fallen. If a tree is identified as posing an immediate and present danger, action will be taken to make the tree safe. Emergency works are also carried out where a tree is rendered hazardous as a result of severe weather conditions.</w:t>
      </w:r>
    </w:p>
    <w:p w:rsidR="00160A6C" w:rsidRDefault="00DC4366">
      <w:r>
        <w:lastRenderedPageBreak/>
        <w:t>Arising from storm Doris in February this year, the Council’s tree maintenance crews removed 28 trees from across the county. Storm Ophelia on October 16th last necessitated the removal of 58 trees across the county and remedial tree pruning works were carried out on a further 32 trees. The clean-up operation post storm Ophelia, which took precedence over the Council’s planned Tree Maintenance Programme for a period of approximately 3 weeks, also involved removal of fallen branches and other debris from over 90 reported locations.</w:t>
      </w:r>
    </w:p>
    <w:p w:rsidR="00160A6C" w:rsidRDefault="00DC4366">
      <w:r>
        <w:t>Emergency and reactive tree works will normally take priority over the planned programme of tree maintenance works in estates and it must be recognised that there is consequent impact on progress with the planned programme. Emergency tree works were carried out on a total of over 150 trees during 2017.</w:t>
      </w:r>
    </w:p>
    <w:p w:rsidR="00160A6C" w:rsidRDefault="00DC4366">
      <w:r>
        <w:rPr>
          <w:b/>
        </w:rPr>
        <w:t>Tree Planting</w:t>
      </w:r>
    </w:p>
    <w:p w:rsidR="00160A6C" w:rsidRDefault="00DC4366">
      <w:r>
        <w:t xml:space="preserve">A programme of tree planting is currently in progress which involves the planting of c.230 trees in the Tallaght Area over the coming weeks in fulfilment of tree planting commitments under the 2017 tree planting programme.  Locations for this tree planting include Killinarden Road, </w:t>
      </w:r>
      <w:proofErr w:type="spellStart"/>
      <w:r>
        <w:t>Kilclare</w:t>
      </w:r>
      <w:proofErr w:type="spellEnd"/>
      <w:r>
        <w:t xml:space="preserve"> Drive, Kingswood Heights – The Court, The Dale, The Drive, The Garth and The Grove, Maplewood, Parkhill, Pinewood, Redwood and Millbrook Lawn estates.</w:t>
      </w:r>
    </w:p>
    <w:p w:rsidR="00160A6C" w:rsidRDefault="00DC4366">
      <w:r>
        <w:t xml:space="preserve">The tender process is currently in progress to procure a further 215 trees for planting in the Tallaght Area during spring 2018. Locations for this tree planting include </w:t>
      </w:r>
      <w:proofErr w:type="spellStart"/>
      <w:r>
        <w:t>Dalepark</w:t>
      </w:r>
      <w:proofErr w:type="spellEnd"/>
      <w:r>
        <w:t xml:space="preserve"> Road, </w:t>
      </w:r>
      <w:proofErr w:type="spellStart"/>
      <w:r>
        <w:t>Birchview</w:t>
      </w:r>
      <w:proofErr w:type="spellEnd"/>
      <w:r>
        <w:t xml:space="preserve">, </w:t>
      </w:r>
      <w:proofErr w:type="spellStart"/>
      <w:r>
        <w:t>Cairnwood</w:t>
      </w:r>
      <w:proofErr w:type="spellEnd"/>
      <w:r>
        <w:t xml:space="preserve">, </w:t>
      </w:r>
      <w:proofErr w:type="spellStart"/>
      <w:r>
        <w:t>Carrigmore</w:t>
      </w:r>
      <w:proofErr w:type="spellEnd"/>
      <w:r>
        <w:t xml:space="preserve">, Church Grove, </w:t>
      </w:r>
      <w:proofErr w:type="spellStart"/>
      <w:r>
        <w:t>Heatherview</w:t>
      </w:r>
      <w:proofErr w:type="spellEnd"/>
      <w:r>
        <w:t xml:space="preserve">, </w:t>
      </w:r>
      <w:proofErr w:type="spellStart"/>
      <w:r>
        <w:t>Kilcarrig</w:t>
      </w:r>
      <w:proofErr w:type="spellEnd"/>
      <w:r>
        <w:t xml:space="preserve">, </w:t>
      </w:r>
      <w:proofErr w:type="spellStart"/>
      <w:r>
        <w:t>Kiltipper</w:t>
      </w:r>
      <w:proofErr w:type="spellEnd"/>
      <w:r>
        <w:t xml:space="preserve">, </w:t>
      </w:r>
      <w:proofErr w:type="spellStart"/>
      <w:r>
        <w:t>Knockmore</w:t>
      </w:r>
      <w:proofErr w:type="spellEnd"/>
      <w:r>
        <w:t xml:space="preserve">, Parkhill, Parkwood, </w:t>
      </w:r>
      <w:proofErr w:type="spellStart"/>
      <w:r>
        <w:t>Pineview</w:t>
      </w:r>
      <w:proofErr w:type="spellEnd"/>
      <w:r>
        <w:t xml:space="preserve"> and St. </w:t>
      </w:r>
      <w:proofErr w:type="spellStart"/>
      <w:r>
        <w:t>Aonghus</w:t>
      </w:r>
      <w:proofErr w:type="spellEnd"/>
      <w:r>
        <w:t xml:space="preserve"> estates.</w:t>
      </w:r>
    </w:p>
    <w:p w:rsidR="00160A6C" w:rsidRDefault="00DC4366">
      <w:r>
        <w:rPr>
          <w:b/>
        </w:rPr>
        <w:t>Tree Trail in Sean Walsh Park</w:t>
      </w:r>
    </w:p>
    <w:p w:rsidR="00160A6C" w:rsidRDefault="00DC4366">
      <w:r>
        <w:t>A new educational tree trail is being developed in Sean Walsh Park in conjunction with the Love Tallaght Outdoors group. The project will be implemented in early 2018 and involves planting a variety of different native trees and creation of a trail with information signage. Funding for the initiative has been provided under the 2017 Local Agenda 21 Environmental Partnership Fund.</w:t>
      </w:r>
    </w:p>
    <w:p w:rsidR="00C407F3" w:rsidRDefault="00C407F3" w:rsidP="00C407F3">
      <w:r>
        <w:t>A discussion followed with contributions from Councillors C. O’Connor and K. Mahon.</w:t>
      </w:r>
    </w:p>
    <w:p w:rsidR="00C407F3" w:rsidRDefault="00C407F3" w:rsidP="00C407F3">
      <w:r>
        <w:t>M. Keenan responded to the members queries.</w:t>
      </w:r>
    </w:p>
    <w:p w:rsidR="00400C34" w:rsidRDefault="00400C34" w:rsidP="00400C34">
      <w:pPr>
        <w:rPr>
          <w:b/>
          <w:u w:val="single"/>
        </w:rPr>
      </w:pPr>
      <w:r>
        <w:rPr>
          <w:rStyle w:val="Hyperlink"/>
          <w:color w:val="auto"/>
          <w:u w:val="none"/>
        </w:rPr>
        <w:t xml:space="preserve">The report was </w:t>
      </w:r>
      <w:r>
        <w:rPr>
          <w:rStyle w:val="Hyperlink"/>
          <w:b/>
          <w:color w:val="auto"/>
          <w:u w:val="none"/>
        </w:rPr>
        <w:t>NOTED</w:t>
      </w:r>
      <w:r>
        <w:rPr>
          <w:rStyle w:val="Hyperlink"/>
          <w:color w:val="auto"/>
          <w:u w:val="none"/>
        </w:rPr>
        <w:t>.</w:t>
      </w:r>
      <w:r>
        <w:br/>
      </w:r>
    </w:p>
    <w:p w:rsidR="00160A6C" w:rsidRDefault="00C407F3" w:rsidP="00400C34">
      <w:r>
        <w:rPr>
          <w:b/>
          <w:u w:val="single"/>
        </w:rPr>
        <w:t xml:space="preserve">T/314/17 - </w:t>
      </w:r>
      <w:r w:rsidR="00DC4366">
        <w:rPr>
          <w:b/>
          <w:u w:val="single"/>
        </w:rPr>
        <w:t>H13/1217 Item ID</w:t>
      </w:r>
      <w:proofErr w:type="gramStart"/>
      <w:r w:rsidR="00DC4366">
        <w:rPr>
          <w:b/>
          <w:u w:val="single"/>
        </w:rPr>
        <w:t>:56061</w:t>
      </w:r>
      <w:proofErr w:type="gramEnd"/>
    </w:p>
    <w:p w:rsidR="00160A6C" w:rsidRDefault="00DC4366">
      <w:r>
        <w:t xml:space="preserve">New Works </w:t>
      </w:r>
    </w:p>
    <w:p w:rsidR="00C407F3" w:rsidRDefault="00C407F3" w:rsidP="00C407F3">
      <w:pPr>
        <w:spacing w:before="100" w:beforeAutospacing="1" w:after="100" w:afterAutospacing="1"/>
        <w:rPr>
          <w:b/>
        </w:rPr>
      </w:pPr>
      <w:r>
        <w:t xml:space="preserve">It was </w:t>
      </w:r>
      <w:r>
        <w:rPr>
          <w:b/>
        </w:rPr>
        <w:t>NOTED</w:t>
      </w:r>
      <w:r>
        <w:t xml:space="preserve"> there was no business under this heading.</w:t>
      </w:r>
    </w:p>
    <w:p w:rsidR="00160A6C" w:rsidRDefault="00C407F3">
      <w:pPr>
        <w:pStyle w:val="Heading3"/>
      </w:pPr>
      <w:r>
        <w:rPr>
          <w:b/>
          <w:u w:val="single"/>
        </w:rPr>
        <w:t xml:space="preserve">T/315/17 - </w:t>
      </w:r>
      <w:r w:rsidR="00DC4366">
        <w:rPr>
          <w:b/>
          <w:u w:val="single"/>
        </w:rPr>
        <w:t>C7/1217 Item ID</w:t>
      </w:r>
      <w:proofErr w:type="gramStart"/>
      <w:r w:rsidR="00DC4366">
        <w:rPr>
          <w:b/>
          <w:u w:val="single"/>
        </w:rPr>
        <w:t>:56049</w:t>
      </w:r>
      <w:proofErr w:type="gramEnd"/>
    </w:p>
    <w:p w:rsidR="00160A6C" w:rsidRDefault="00C407F3">
      <w:r>
        <w:t>Correspondence</w:t>
      </w:r>
    </w:p>
    <w:p w:rsidR="00C407F3" w:rsidRDefault="00C407F3" w:rsidP="00C407F3">
      <w:pPr>
        <w:spacing w:before="100" w:beforeAutospacing="1" w:after="100" w:afterAutospacing="1"/>
        <w:rPr>
          <w:b/>
        </w:rPr>
      </w:pPr>
      <w:r>
        <w:t xml:space="preserve">It was </w:t>
      </w:r>
      <w:r>
        <w:rPr>
          <w:b/>
        </w:rPr>
        <w:t>NOTED</w:t>
      </w:r>
      <w:r>
        <w:t xml:space="preserve"> there was no business under this heading.</w:t>
      </w:r>
    </w:p>
    <w:p w:rsidR="00160A6C" w:rsidRDefault="00C407F3">
      <w:pPr>
        <w:pStyle w:val="Heading3"/>
      </w:pPr>
      <w:r>
        <w:rPr>
          <w:b/>
          <w:u w:val="single"/>
        </w:rPr>
        <w:t xml:space="preserve">T/316/17 - </w:t>
      </w:r>
      <w:r w:rsidR="00DC4366">
        <w:rPr>
          <w:b/>
          <w:u w:val="single"/>
        </w:rPr>
        <w:t>M3/1217 Item ID</w:t>
      </w:r>
      <w:proofErr w:type="gramStart"/>
      <w:r w:rsidR="00DC4366">
        <w:rPr>
          <w:b/>
          <w:u w:val="single"/>
        </w:rPr>
        <w:t>:55735</w:t>
      </w:r>
      <w:proofErr w:type="gramEnd"/>
    </w:p>
    <w:p w:rsidR="00C407F3" w:rsidRDefault="00C407F3" w:rsidP="00C407F3">
      <w:r>
        <w:t>It was proposed by Councillor C. McCann</w:t>
      </w:r>
      <w:r>
        <w:t xml:space="preserve"> </w:t>
      </w:r>
      <w:r>
        <w:t xml:space="preserve">and seconded by Councillor M. </w:t>
      </w:r>
      <w:r>
        <w:t>Duff:</w:t>
      </w:r>
    </w:p>
    <w:p w:rsidR="00160A6C" w:rsidRDefault="00DC4366">
      <w:r>
        <w:lastRenderedPageBreak/>
        <w:t xml:space="preserve">"That this Committee install a post beside the </w:t>
      </w:r>
      <w:proofErr w:type="spellStart"/>
      <w:r>
        <w:t>Playspace</w:t>
      </w:r>
      <w:proofErr w:type="spellEnd"/>
      <w:r>
        <w:t xml:space="preserve"> in </w:t>
      </w:r>
      <w:proofErr w:type="spellStart"/>
      <w:r>
        <w:t>Kilnamanagh</w:t>
      </w:r>
      <w:proofErr w:type="spellEnd"/>
      <w:r>
        <w:t xml:space="preserve"> to facilitate the installation of a </w:t>
      </w:r>
      <w:proofErr w:type="spellStart"/>
      <w:r>
        <w:t>Defibulator</w:t>
      </w:r>
      <w:proofErr w:type="spellEnd"/>
      <w:r>
        <w:t xml:space="preserve"> funded by </w:t>
      </w:r>
      <w:proofErr w:type="spellStart"/>
      <w:r>
        <w:t>Kilnamanagh</w:t>
      </w:r>
      <w:proofErr w:type="spellEnd"/>
      <w:r>
        <w:t xml:space="preserve"> FC and </w:t>
      </w:r>
      <w:proofErr w:type="spellStart"/>
      <w:r>
        <w:t>Kevins</w:t>
      </w:r>
      <w:proofErr w:type="spellEnd"/>
      <w:r>
        <w:t>/</w:t>
      </w:r>
      <w:proofErr w:type="spellStart"/>
      <w:r>
        <w:t>Killians</w:t>
      </w:r>
      <w:proofErr w:type="spellEnd"/>
      <w:r>
        <w:t xml:space="preserve"> GAA clubs to provide the widely used park with a worthwhile community service."</w:t>
      </w:r>
    </w:p>
    <w:p w:rsidR="00160A6C" w:rsidRDefault="00DC4366">
      <w:r>
        <w:rPr>
          <w:b/>
        </w:rPr>
        <w:t>REPORT:</w:t>
      </w:r>
    </w:p>
    <w:p w:rsidR="00160A6C" w:rsidRDefault="00DC4366">
      <w:r>
        <w:t xml:space="preserve">"As reported to this area committee in October of this year the Council's Public Realm Section is happy to install a post as requested on Tree Park Road to facilitate the provision of a defibrillator there.  As stated in response to motion number 4 on the October agenda a meeting is required on site with the residents group in the first instance to establish the exact details of what is required and where the defibrillator is to be located.  Once this meeting takes places and the requirements are established the post will be erected.  It would be much appreciated if the contact details for the </w:t>
      </w:r>
      <w:proofErr w:type="spellStart"/>
      <w:r>
        <w:t>Kilnamanagh</w:t>
      </w:r>
      <w:proofErr w:type="spellEnd"/>
      <w:r>
        <w:t xml:space="preserve"> residents who are involved in this project could be made available, so that a meeting can be arranged with them."</w:t>
      </w:r>
    </w:p>
    <w:p w:rsidR="00C407F3" w:rsidRDefault="00C407F3" w:rsidP="00C407F3">
      <w:r>
        <w:t xml:space="preserve">A discussion followed with contributions from Councillors C. O’Connor and </w:t>
      </w:r>
      <w:r>
        <w:t>C. McCann</w:t>
      </w:r>
      <w:r>
        <w:t>.</w:t>
      </w:r>
    </w:p>
    <w:p w:rsidR="00400C34" w:rsidRDefault="00400C34" w:rsidP="00400C34">
      <w:r>
        <w:t xml:space="preserve">The Motion was </w:t>
      </w:r>
      <w:r>
        <w:rPr>
          <w:b/>
        </w:rPr>
        <w:t>AGREED</w:t>
      </w:r>
      <w:r>
        <w:t>.</w:t>
      </w:r>
    </w:p>
    <w:p w:rsidR="00160A6C" w:rsidRPr="00C81324" w:rsidRDefault="00DC4366" w:rsidP="00C81324">
      <w:pPr>
        <w:pStyle w:val="Heading2"/>
        <w:jc w:val="center"/>
        <w:rPr>
          <w:b/>
          <w:u w:val="single"/>
        </w:rPr>
      </w:pPr>
      <w:r w:rsidRPr="00C81324">
        <w:rPr>
          <w:b/>
          <w:u w:val="single"/>
        </w:rPr>
        <w:t>Community</w:t>
      </w:r>
    </w:p>
    <w:p w:rsidR="00C81324" w:rsidRDefault="00C81324" w:rsidP="00C81324">
      <w:pPr>
        <w:pStyle w:val="Heading2"/>
        <w:rPr>
          <w:b/>
          <w:sz w:val="24"/>
          <w:szCs w:val="24"/>
        </w:rPr>
      </w:pPr>
      <w:r>
        <w:rPr>
          <w:b/>
          <w:sz w:val="24"/>
          <w:szCs w:val="24"/>
        </w:rPr>
        <w:t>QUESTIONS</w:t>
      </w:r>
    </w:p>
    <w:p w:rsidR="00C81324" w:rsidRDefault="00C81324" w:rsidP="00C81324">
      <w:pPr>
        <w:pStyle w:val="Heading2"/>
        <w:rPr>
          <w:sz w:val="24"/>
          <w:szCs w:val="24"/>
        </w:rPr>
      </w:pPr>
      <w:r>
        <w:rPr>
          <w:sz w:val="24"/>
          <w:szCs w:val="24"/>
        </w:rPr>
        <w:tab/>
        <w:t>It was proposed by Councillor D. Richardson, seconded by Councillor M. Genockey and RESOLVED:</w:t>
      </w:r>
    </w:p>
    <w:p w:rsidR="00C81324" w:rsidRDefault="00C81324" w:rsidP="00C81324">
      <w:pPr>
        <w:pStyle w:val="Heading2"/>
        <w:rPr>
          <w:sz w:val="24"/>
          <w:szCs w:val="24"/>
        </w:rPr>
      </w:pPr>
      <w:r>
        <w:rPr>
          <w:sz w:val="24"/>
          <w:szCs w:val="24"/>
        </w:rPr>
        <w:t>"That pursuant to Stand</w:t>
      </w:r>
      <w:r>
        <w:rPr>
          <w:sz w:val="24"/>
          <w:szCs w:val="24"/>
        </w:rPr>
        <w:t>ing Order No. 13, Question No. 5</w:t>
      </w:r>
      <w:r>
        <w:rPr>
          <w:sz w:val="24"/>
          <w:szCs w:val="24"/>
        </w:rPr>
        <w:t xml:space="preserve"> be ADOPTED and APPROVED.”</w:t>
      </w:r>
    </w:p>
    <w:p w:rsidR="00160A6C" w:rsidRDefault="00C81324">
      <w:pPr>
        <w:pStyle w:val="Heading3"/>
      </w:pPr>
      <w:r>
        <w:rPr>
          <w:b/>
          <w:u w:val="single"/>
        </w:rPr>
        <w:t xml:space="preserve">T/317/17 - </w:t>
      </w:r>
      <w:r w:rsidR="00DC4366">
        <w:rPr>
          <w:b/>
          <w:u w:val="single"/>
        </w:rPr>
        <w:t>Q5/1217 Item ID</w:t>
      </w:r>
      <w:proofErr w:type="gramStart"/>
      <w:r w:rsidR="00DC4366">
        <w:rPr>
          <w:b/>
          <w:u w:val="single"/>
        </w:rPr>
        <w:t>:55697</w:t>
      </w:r>
      <w:proofErr w:type="gramEnd"/>
    </w:p>
    <w:p w:rsidR="00160A6C" w:rsidRDefault="00DC4366">
      <w:r>
        <w:t>Proposed by Councillor Emma Hendrick</w:t>
      </w:r>
    </w:p>
    <w:p w:rsidR="00160A6C" w:rsidRDefault="00DC4366">
      <w:r>
        <w:t>"To ask the Chief Executive what is the process when selecting a board of management to run a Community Centre as a limited company rather than as a Council run organisation and to make a statement on the matter?"</w:t>
      </w:r>
    </w:p>
    <w:p w:rsidR="00160A6C" w:rsidRDefault="00DC4366">
      <w:r>
        <w:rPr>
          <w:b/>
        </w:rPr>
        <w:t>REPLY:</w:t>
      </w:r>
    </w:p>
    <w:p w:rsidR="00160A6C" w:rsidRDefault="00DC4366">
      <w:r>
        <w:t xml:space="preserve">"The Community Development Team would assist, encourage and recruit a mixture of both suitable local community representatives and representatives from all the relevant key stakeholder and statutory support agencies relevant to the area where the community facility is located to take up places on the management committee. The committee would then be set up as a company limited by guarantee within all the </w:t>
      </w:r>
      <w:proofErr w:type="spellStart"/>
      <w:r>
        <w:t>approriate</w:t>
      </w:r>
      <w:proofErr w:type="spellEnd"/>
      <w:r>
        <w:t xml:space="preserve"> legal frameworks. We are working with stakeholders in this regard and progress as quickly as possible."</w:t>
      </w:r>
    </w:p>
    <w:p w:rsidR="00160A6C" w:rsidRDefault="00C81324">
      <w:pPr>
        <w:pStyle w:val="Heading3"/>
      </w:pPr>
      <w:r>
        <w:rPr>
          <w:b/>
          <w:u w:val="single"/>
        </w:rPr>
        <w:t xml:space="preserve">T/318/17 - </w:t>
      </w:r>
      <w:r w:rsidR="00DC4366">
        <w:rPr>
          <w:b/>
          <w:u w:val="single"/>
        </w:rPr>
        <w:t>H14/1217 Item ID</w:t>
      </w:r>
      <w:proofErr w:type="gramStart"/>
      <w:r w:rsidR="00DC4366">
        <w:rPr>
          <w:b/>
          <w:u w:val="single"/>
        </w:rPr>
        <w:t>:56122</w:t>
      </w:r>
      <w:proofErr w:type="gramEnd"/>
    </w:p>
    <w:p w:rsidR="00160A6C" w:rsidRDefault="00DC4366">
      <w:r>
        <w:t>Deputations</w:t>
      </w:r>
    </w:p>
    <w:p w:rsidR="00400C34" w:rsidRDefault="00BB4D5A">
      <w:pPr>
        <w:rPr>
          <w:rStyle w:val="Hyperlink"/>
        </w:rPr>
      </w:pPr>
      <w:hyperlink r:id="rId9" w:history="1">
        <w:r w:rsidR="00DC4366">
          <w:rPr>
            <w:rStyle w:val="Hyperlink"/>
          </w:rPr>
          <w:t>H - I (14) Kingswood Heights Residents Association</w:t>
        </w:r>
      </w:hyperlink>
      <w:r w:rsidR="00DC4366">
        <w:br/>
      </w:r>
      <w:hyperlink r:id="rId10" w:history="1">
        <w:r w:rsidR="00DC4366">
          <w:rPr>
            <w:rStyle w:val="Hyperlink"/>
          </w:rPr>
          <w:t xml:space="preserve">H-I (14) </w:t>
        </w:r>
        <w:proofErr w:type="spellStart"/>
        <w:r w:rsidR="00DC4366">
          <w:rPr>
            <w:rStyle w:val="Hyperlink"/>
          </w:rPr>
          <w:t>Springbank</w:t>
        </w:r>
        <w:proofErr w:type="spellEnd"/>
        <w:r w:rsidR="00DC4366">
          <w:rPr>
            <w:rStyle w:val="Hyperlink"/>
          </w:rPr>
          <w:t xml:space="preserve"> Residents Association</w:t>
        </w:r>
      </w:hyperlink>
    </w:p>
    <w:p w:rsidR="00160A6C" w:rsidRPr="00400C34" w:rsidRDefault="00400C34">
      <w:r w:rsidRPr="00400C34">
        <w:rPr>
          <w:rStyle w:val="Hyperlink"/>
          <w:color w:val="auto"/>
          <w:u w:val="none"/>
        </w:rPr>
        <w:t xml:space="preserve">The report was </w:t>
      </w:r>
      <w:r w:rsidRPr="00400C34">
        <w:rPr>
          <w:rStyle w:val="Hyperlink"/>
          <w:b/>
          <w:color w:val="auto"/>
          <w:u w:val="none"/>
        </w:rPr>
        <w:t>NOTED</w:t>
      </w:r>
      <w:r w:rsidRPr="00400C34">
        <w:rPr>
          <w:rStyle w:val="Hyperlink"/>
          <w:color w:val="auto"/>
          <w:u w:val="none"/>
        </w:rPr>
        <w:t>.</w:t>
      </w:r>
      <w:r w:rsidR="00DC4366" w:rsidRPr="00400C34">
        <w:br/>
      </w:r>
    </w:p>
    <w:p w:rsidR="00160A6C" w:rsidRDefault="00E0682D">
      <w:pPr>
        <w:pStyle w:val="Heading3"/>
      </w:pPr>
      <w:r>
        <w:rPr>
          <w:b/>
          <w:u w:val="single"/>
        </w:rPr>
        <w:lastRenderedPageBreak/>
        <w:t xml:space="preserve">T/319/17 - </w:t>
      </w:r>
      <w:r w:rsidR="00DC4366">
        <w:rPr>
          <w:b/>
          <w:u w:val="single"/>
        </w:rPr>
        <w:t>H15/1217 Item ID</w:t>
      </w:r>
      <w:proofErr w:type="gramStart"/>
      <w:r w:rsidR="00DC4366">
        <w:rPr>
          <w:b/>
          <w:u w:val="single"/>
        </w:rPr>
        <w:t>:56053</w:t>
      </w:r>
      <w:proofErr w:type="gramEnd"/>
    </w:p>
    <w:p w:rsidR="00E0682D" w:rsidRDefault="00DC4366" w:rsidP="00E0682D">
      <w:r>
        <w:t xml:space="preserve">New Works </w:t>
      </w:r>
    </w:p>
    <w:p w:rsidR="00E0682D" w:rsidRDefault="00E0682D" w:rsidP="00E0682D">
      <w:pPr>
        <w:spacing w:before="100" w:beforeAutospacing="1" w:after="100" w:afterAutospacing="1"/>
        <w:rPr>
          <w:b/>
        </w:rPr>
      </w:pPr>
      <w:r>
        <w:t xml:space="preserve">It was </w:t>
      </w:r>
      <w:r>
        <w:rPr>
          <w:b/>
        </w:rPr>
        <w:t>NOTED</w:t>
      </w:r>
      <w:r>
        <w:t xml:space="preserve"> there was no business under this heading.</w:t>
      </w:r>
    </w:p>
    <w:p w:rsidR="00160A6C" w:rsidRDefault="00E0682D" w:rsidP="00E0682D">
      <w:r>
        <w:rPr>
          <w:b/>
          <w:u w:val="single"/>
        </w:rPr>
        <w:t xml:space="preserve">T/320/17 - </w:t>
      </w:r>
      <w:r w:rsidR="00DC4366">
        <w:rPr>
          <w:b/>
          <w:u w:val="single"/>
        </w:rPr>
        <w:t>C8/1217 Item ID</w:t>
      </w:r>
      <w:proofErr w:type="gramStart"/>
      <w:r w:rsidR="00DC4366">
        <w:rPr>
          <w:b/>
          <w:u w:val="single"/>
        </w:rPr>
        <w:t>:56042</w:t>
      </w:r>
      <w:proofErr w:type="gramEnd"/>
    </w:p>
    <w:p w:rsidR="00E0682D" w:rsidRDefault="00DC4366" w:rsidP="00E0682D">
      <w:r>
        <w:t xml:space="preserve">Correspondence </w:t>
      </w:r>
    </w:p>
    <w:p w:rsidR="00E0682D" w:rsidRDefault="00E0682D" w:rsidP="00E0682D">
      <w:pPr>
        <w:spacing w:before="100" w:beforeAutospacing="1" w:after="100" w:afterAutospacing="1"/>
        <w:rPr>
          <w:b/>
        </w:rPr>
      </w:pPr>
      <w:r>
        <w:t xml:space="preserve">It was </w:t>
      </w:r>
      <w:r>
        <w:rPr>
          <w:b/>
        </w:rPr>
        <w:t>NOTED</w:t>
      </w:r>
      <w:r>
        <w:t xml:space="preserve"> there was no business under this heading.</w:t>
      </w:r>
    </w:p>
    <w:p w:rsidR="00160A6C" w:rsidRPr="00E0682D" w:rsidRDefault="00DC4366" w:rsidP="00E0682D">
      <w:pPr>
        <w:jc w:val="center"/>
        <w:rPr>
          <w:b/>
          <w:u w:val="single"/>
        </w:rPr>
      </w:pPr>
      <w:r w:rsidRPr="00E0682D">
        <w:rPr>
          <w:b/>
          <w:u w:val="single"/>
        </w:rPr>
        <w:t>Housing</w:t>
      </w:r>
    </w:p>
    <w:p w:rsidR="00E0682D" w:rsidRDefault="00E0682D" w:rsidP="00E0682D">
      <w:pPr>
        <w:pStyle w:val="Heading2"/>
        <w:rPr>
          <w:b/>
          <w:sz w:val="24"/>
          <w:szCs w:val="24"/>
        </w:rPr>
      </w:pPr>
      <w:r>
        <w:rPr>
          <w:b/>
          <w:sz w:val="24"/>
          <w:szCs w:val="24"/>
        </w:rPr>
        <w:t>QUESTIONS</w:t>
      </w:r>
    </w:p>
    <w:p w:rsidR="00E0682D" w:rsidRDefault="00E0682D" w:rsidP="00E0682D">
      <w:pPr>
        <w:pStyle w:val="Heading2"/>
        <w:rPr>
          <w:sz w:val="24"/>
          <w:szCs w:val="24"/>
        </w:rPr>
      </w:pPr>
      <w:r>
        <w:rPr>
          <w:sz w:val="24"/>
          <w:szCs w:val="24"/>
        </w:rPr>
        <w:tab/>
        <w:t>It was proposed by Councillor D. Richardson, seconded by Councillor M. Genockey and RESOLVED:</w:t>
      </w:r>
    </w:p>
    <w:p w:rsidR="00E0682D" w:rsidRDefault="00E0682D" w:rsidP="00E0682D">
      <w:pPr>
        <w:pStyle w:val="Heading2"/>
        <w:rPr>
          <w:sz w:val="24"/>
          <w:szCs w:val="24"/>
        </w:rPr>
      </w:pPr>
      <w:r>
        <w:rPr>
          <w:sz w:val="24"/>
          <w:szCs w:val="24"/>
        </w:rPr>
        <w:t xml:space="preserve">"That pursuant to Standing Order No. 13, Question No. </w:t>
      </w:r>
      <w:r>
        <w:rPr>
          <w:sz w:val="24"/>
          <w:szCs w:val="24"/>
        </w:rPr>
        <w:t>6, 7 &amp; 8</w:t>
      </w:r>
      <w:r>
        <w:rPr>
          <w:sz w:val="24"/>
          <w:szCs w:val="24"/>
        </w:rPr>
        <w:t xml:space="preserve"> be ADOPTED and APPROVED.”</w:t>
      </w:r>
    </w:p>
    <w:p w:rsidR="00160A6C" w:rsidRDefault="00E0682D">
      <w:pPr>
        <w:pStyle w:val="Heading3"/>
      </w:pPr>
      <w:r>
        <w:rPr>
          <w:b/>
          <w:u w:val="single"/>
        </w:rPr>
        <w:t xml:space="preserve">T/321/17 - </w:t>
      </w:r>
      <w:r w:rsidR="00DC4366">
        <w:rPr>
          <w:b/>
          <w:u w:val="single"/>
        </w:rPr>
        <w:t>Q6/1217 Item ID</w:t>
      </w:r>
      <w:proofErr w:type="gramStart"/>
      <w:r w:rsidR="00DC4366">
        <w:rPr>
          <w:b/>
          <w:u w:val="single"/>
        </w:rPr>
        <w:t>:55774</w:t>
      </w:r>
      <w:proofErr w:type="gramEnd"/>
    </w:p>
    <w:p w:rsidR="00160A6C" w:rsidRDefault="00DC4366">
      <w:r>
        <w:rPr>
          <w:b/>
        </w:rPr>
        <w:t>QUESTION: Councillor L. Dunne</w:t>
      </w:r>
    </w:p>
    <w:p w:rsidR="00160A6C" w:rsidRDefault="00DC4366">
      <w:r>
        <w:t xml:space="preserve">"To ask the Chief Executive to bring out the existing steel fencing between 19 &amp; 24 </w:t>
      </w:r>
      <w:proofErr w:type="spellStart"/>
      <w:r>
        <w:t>Drumcairn</w:t>
      </w:r>
      <w:proofErr w:type="spellEnd"/>
      <w:r>
        <w:t xml:space="preserve"> Parade for the purpose of residents having designated parking spaces.  This has been carried out already on other properties on the road and has had a positive impact and deterred joyriders from using these spaces?" </w:t>
      </w:r>
    </w:p>
    <w:p w:rsidR="00160A6C" w:rsidRDefault="00DC4366">
      <w:r>
        <w:t>REPLY:</w:t>
      </w:r>
    </w:p>
    <w:p w:rsidR="00160A6C" w:rsidRDefault="00DC4366">
      <w:r>
        <w:t xml:space="preserve">"The request is being examined by the Estate Management Section of the Council and if it is deemed that the works requested are of </w:t>
      </w:r>
      <w:proofErr w:type="spellStart"/>
      <w:r>
        <w:t>benefical</w:t>
      </w:r>
      <w:proofErr w:type="spellEnd"/>
      <w:proofErr w:type="gramStart"/>
      <w:r>
        <w:t>  on</w:t>
      </w:r>
      <w:proofErr w:type="gramEnd"/>
      <w:r>
        <w:t xml:space="preserve"> estate management grounds they will be considered subject to finance being available."</w:t>
      </w:r>
    </w:p>
    <w:p w:rsidR="00160A6C" w:rsidRDefault="00E0682D">
      <w:pPr>
        <w:pStyle w:val="Heading3"/>
      </w:pPr>
      <w:r>
        <w:rPr>
          <w:b/>
          <w:u w:val="single"/>
        </w:rPr>
        <w:t xml:space="preserve">T/322/17 - </w:t>
      </w:r>
      <w:r w:rsidR="00DC4366">
        <w:rPr>
          <w:b/>
          <w:u w:val="single"/>
        </w:rPr>
        <w:t>Q7/1217 Item ID</w:t>
      </w:r>
      <w:proofErr w:type="gramStart"/>
      <w:r w:rsidR="00DC4366">
        <w:rPr>
          <w:b/>
          <w:u w:val="single"/>
        </w:rPr>
        <w:t>:56095</w:t>
      </w:r>
      <w:proofErr w:type="gramEnd"/>
    </w:p>
    <w:p w:rsidR="00160A6C" w:rsidRDefault="00DC4366">
      <w:r>
        <w:t>Proposed by Councillor C. O'Connor</w:t>
      </w:r>
    </w:p>
    <w:p w:rsidR="00160A6C" w:rsidRDefault="00DC4366">
      <w:r>
        <w:t xml:space="preserve">"To ask the Chief Executive to confirm actions being taken in respect of matters relating to </w:t>
      </w:r>
      <w:proofErr w:type="spellStart"/>
      <w:r>
        <w:t>Fettercairn</w:t>
      </w:r>
      <w:proofErr w:type="spellEnd"/>
      <w:r>
        <w:t xml:space="preserve"> Estate which were raised at a recent meeting of the Local Policing Forum and also at a meeting organised by the hard working </w:t>
      </w:r>
      <w:proofErr w:type="spellStart"/>
      <w:r>
        <w:t>Fettercairn</w:t>
      </w:r>
      <w:proofErr w:type="spellEnd"/>
      <w:r>
        <w:t xml:space="preserve"> Estate Management committee; will he appreciate the concerns of the local community in respect of the various matters, will he give assurances and make a statement?"</w:t>
      </w:r>
    </w:p>
    <w:p w:rsidR="00160A6C" w:rsidRDefault="00DC4366">
      <w:r>
        <w:rPr>
          <w:b/>
        </w:rPr>
        <w:t>REPLY:</w:t>
      </w:r>
    </w:p>
    <w:p w:rsidR="00160A6C" w:rsidRDefault="00DC4366">
      <w:r>
        <w:rPr>
          <w:b/>
        </w:rPr>
        <w:t xml:space="preserve">"A member of the Estate Management Team was present at the last meeting of the </w:t>
      </w:r>
      <w:proofErr w:type="spellStart"/>
      <w:r>
        <w:rPr>
          <w:b/>
        </w:rPr>
        <w:t>Fettercairn</w:t>
      </w:r>
      <w:proofErr w:type="spellEnd"/>
      <w:r>
        <w:rPr>
          <w:b/>
        </w:rPr>
        <w:t xml:space="preserve"> Estate Management Committee and has reported back on a number of matters raised and these are currently being examined. </w:t>
      </w:r>
    </w:p>
    <w:p w:rsidR="00160A6C" w:rsidRDefault="00DC4366">
      <w:r>
        <w:rPr>
          <w:b/>
        </w:rPr>
        <w:t xml:space="preserve">A follow up meeting has been organised for the 19th December 2017 at which the Anti-Social team will also be present and we will work with the residents in </w:t>
      </w:r>
      <w:proofErr w:type="spellStart"/>
      <w:r>
        <w:rPr>
          <w:b/>
        </w:rPr>
        <w:t>conjuction</w:t>
      </w:r>
      <w:proofErr w:type="spellEnd"/>
      <w:r>
        <w:rPr>
          <w:b/>
        </w:rPr>
        <w:t xml:space="preserve"> with the </w:t>
      </w:r>
      <w:proofErr w:type="spellStart"/>
      <w:r>
        <w:rPr>
          <w:b/>
        </w:rPr>
        <w:t>Gardai</w:t>
      </w:r>
      <w:proofErr w:type="spellEnd"/>
      <w:r>
        <w:rPr>
          <w:b/>
        </w:rPr>
        <w:t> to try to resolve the issues being experienced." </w:t>
      </w:r>
    </w:p>
    <w:p w:rsidR="00160A6C" w:rsidRDefault="00522873">
      <w:pPr>
        <w:pStyle w:val="Heading3"/>
      </w:pPr>
      <w:r>
        <w:rPr>
          <w:b/>
          <w:u w:val="single"/>
        </w:rPr>
        <w:lastRenderedPageBreak/>
        <w:t xml:space="preserve">T/323/17 - </w:t>
      </w:r>
      <w:r w:rsidR="00DC4366">
        <w:rPr>
          <w:b/>
          <w:u w:val="single"/>
        </w:rPr>
        <w:t>Q8/1217 Item ID</w:t>
      </w:r>
      <w:proofErr w:type="gramStart"/>
      <w:r w:rsidR="00DC4366">
        <w:rPr>
          <w:b/>
          <w:u w:val="single"/>
        </w:rPr>
        <w:t>:56096</w:t>
      </w:r>
      <w:proofErr w:type="gramEnd"/>
    </w:p>
    <w:p w:rsidR="00160A6C" w:rsidRDefault="00DC4366">
      <w:r>
        <w:t>Proposed by Councillor C. O'Connor</w:t>
      </w:r>
    </w:p>
    <w:p w:rsidR="00160A6C" w:rsidRDefault="00DC4366">
      <w:r>
        <w:t>"To ask the Chief Executive to confirm details in respect of housing accommodation currently construction under the area covered by the Tallaght Area Committee, will he confirm the schedule being followed and state when he expects such accommodation to be available for allocation?"</w:t>
      </w:r>
    </w:p>
    <w:p w:rsidR="00160A6C" w:rsidRDefault="00DC4366">
      <w:r>
        <w:rPr>
          <w:b/>
        </w:rPr>
        <w:t>REPLY:</w:t>
      </w:r>
    </w:p>
    <w:p w:rsidR="00160A6C" w:rsidRDefault="00DC4366">
      <w:r>
        <w:t>Current Social Housing Construction Programme.</w:t>
      </w:r>
    </w:p>
    <w:p w:rsidR="00160A6C" w:rsidRDefault="00DC4366">
      <w:r>
        <w:t>The schemes listed below are scheduled for delivery from Q2 2018 and allocation of these units will be completed following handover of the units from the contractor. A total of 127 units will be delivered through the social housing build programme in 2018 with a further 27 scheduled in early 2019.</w:t>
      </w:r>
    </w:p>
    <w:p w:rsidR="00160A6C" w:rsidRDefault="00DC4366">
      <w:r>
        <w:t>Future sites countywide are currently under review as options for social housing developments and proposed locations will be brought forward to the relevant Area Committees in early 2018 for consideration.</w:t>
      </w:r>
    </w:p>
    <w:tbl>
      <w:tblPr>
        <w:tblW w:w="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715"/>
        <w:gridCol w:w="610"/>
        <w:gridCol w:w="1128"/>
        <w:gridCol w:w="831"/>
        <w:gridCol w:w="1188"/>
        <w:gridCol w:w="1188"/>
        <w:gridCol w:w="1188"/>
        <w:gridCol w:w="1188"/>
      </w:tblGrid>
      <w:tr w:rsidR="00160A6C">
        <w:tc>
          <w:tcPr>
            <w:tcW w:w="2580" w:type="dxa"/>
            <w:vAlign w:val="center"/>
          </w:tcPr>
          <w:p w:rsidR="00160A6C" w:rsidRDefault="00DC4366">
            <w:r>
              <w:t>Schemes</w:t>
            </w:r>
          </w:p>
        </w:tc>
        <w:tc>
          <w:tcPr>
            <w:tcW w:w="959" w:type="dxa"/>
            <w:vAlign w:val="center"/>
          </w:tcPr>
          <w:p w:rsidR="00160A6C" w:rsidRDefault="00DC4366">
            <w:r>
              <w:t>No. of Units</w:t>
            </w:r>
          </w:p>
        </w:tc>
        <w:tc>
          <w:tcPr>
            <w:tcW w:w="2205" w:type="dxa"/>
            <w:vAlign w:val="center"/>
          </w:tcPr>
          <w:p w:rsidR="00160A6C" w:rsidRDefault="00DC4366">
            <w:r>
              <w:t>Status</w:t>
            </w:r>
          </w:p>
        </w:tc>
        <w:tc>
          <w:tcPr>
            <w:tcW w:w="990" w:type="dxa"/>
            <w:vAlign w:val="center"/>
          </w:tcPr>
          <w:p w:rsidR="00160A6C" w:rsidRDefault="00DC4366">
            <w:r>
              <w:rPr>
                <w:b/>
              </w:rPr>
              <w:t>Due for Delivery Q1 2018</w:t>
            </w:r>
          </w:p>
        </w:tc>
        <w:tc>
          <w:tcPr>
            <w:tcW w:w="1335" w:type="dxa"/>
            <w:vAlign w:val="center"/>
          </w:tcPr>
          <w:p w:rsidR="00160A6C" w:rsidRDefault="00DC4366">
            <w:r>
              <w:rPr>
                <w:b/>
              </w:rPr>
              <w:t>Due for Delivery  Q2 2018</w:t>
            </w:r>
          </w:p>
        </w:tc>
        <w:tc>
          <w:tcPr>
            <w:tcW w:w="1335" w:type="dxa"/>
            <w:vAlign w:val="center"/>
          </w:tcPr>
          <w:p w:rsidR="00160A6C" w:rsidRDefault="00DC4366">
            <w:r>
              <w:rPr>
                <w:b/>
              </w:rPr>
              <w:t>Due for Delivery  Q3 2018</w:t>
            </w:r>
          </w:p>
        </w:tc>
        <w:tc>
          <w:tcPr>
            <w:tcW w:w="1335" w:type="dxa"/>
            <w:vAlign w:val="center"/>
          </w:tcPr>
          <w:p w:rsidR="00160A6C" w:rsidRDefault="00DC4366">
            <w:r>
              <w:rPr>
                <w:b/>
              </w:rPr>
              <w:t>Due for Delivery  Q4 2018</w:t>
            </w:r>
          </w:p>
        </w:tc>
        <w:tc>
          <w:tcPr>
            <w:tcW w:w="1335" w:type="dxa"/>
            <w:vAlign w:val="center"/>
          </w:tcPr>
          <w:p w:rsidR="00160A6C" w:rsidRDefault="00DC4366">
            <w:r>
              <w:rPr>
                <w:b/>
              </w:rPr>
              <w:t>Due for Delivery  Q1 2019</w:t>
            </w:r>
          </w:p>
        </w:tc>
      </w:tr>
      <w:tr w:rsidR="00160A6C">
        <w:tc>
          <w:tcPr>
            <w:tcW w:w="2580" w:type="dxa"/>
            <w:vAlign w:val="center"/>
          </w:tcPr>
          <w:p w:rsidR="00160A6C" w:rsidRDefault="00DC4366">
            <w:r>
              <w:t xml:space="preserve">Mac </w:t>
            </w:r>
            <w:proofErr w:type="spellStart"/>
            <w:r>
              <w:t>Uilliam</w:t>
            </w:r>
            <w:proofErr w:type="spellEnd"/>
            <w:r>
              <w:t xml:space="preserve"> (Fortunestown)</w:t>
            </w:r>
          </w:p>
        </w:tc>
        <w:tc>
          <w:tcPr>
            <w:tcW w:w="959" w:type="dxa"/>
            <w:vAlign w:val="center"/>
          </w:tcPr>
          <w:p w:rsidR="00160A6C" w:rsidRDefault="00DC4366">
            <w:r>
              <w:t>28</w:t>
            </w:r>
          </w:p>
        </w:tc>
        <w:tc>
          <w:tcPr>
            <w:tcW w:w="2205" w:type="dxa"/>
            <w:vAlign w:val="center"/>
          </w:tcPr>
          <w:p w:rsidR="00160A6C" w:rsidRDefault="00DC4366">
            <w:r>
              <w:t>On Site May 2017</w:t>
            </w:r>
          </w:p>
        </w:tc>
        <w:tc>
          <w:tcPr>
            <w:tcW w:w="990" w:type="dxa"/>
            <w:vAlign w:val="center"/>
          </w:tcPr>
          <w:p w:rsidR="00160A6C" w:rsidRDefault="00DC4366">
            <w:r>
              <w:rPr>
                <w:b/>
              </w:rPr>
              <w:t> </w:t>
            </w:r>
          </w:p>
        </w:tc>
        <w:tc>
          <w:tcPr>
            <w:tcW w:w="1335" w:type="dxa"/>
            <w:vAlign w:val="center"/>
          </w:tcPr>
          <w:p w:rsidR="00160A6C" w:rsidRDefault="00DC4366">
            <w:r>
              <w:rPr>
                <w:b/>
              </w:rPr>
              <w:t> </w:t>
            </w:r>
          </w:p>
        </w:tc>
        <w:tc>
          <w:tcPr>
            <w:tcW w:w="1335" w:type="dxa"/>
            <w:vAlign w:val="center"/>
          </w:tcPr>
          <w:p w:rsidR="00160A6C" w:rsidRDefault="00DC4366">
            <w:r>
              <w:rPr>
                <w:b/>
              </w:rPr>
              <w:t>28</w:t>
            </w:r>
          </w:p>
        </w:tc>
        <w:tc>
          <w:tcPr>
            <w:tcW w:w="1335" w:type="dxa"/>
            <w:vAlign w:val="center"/>
          </w:tcPr>
          <w:p w:rsidR="00160A6C" w:rsidRDefault="00DC4366">
            <w:r>
              <w:rPr>
                <w:b/>
              </w:rPr>
              <w:t> </w:t>
            </w:r>
          </w:p>
        </w:tc>
        <w:tc>
          <w:tcPr>
            <w:tcW w:w="1335" w:type="dxa"/>
            <w:vAlign w:val="center"/>
          </w:tcPr>
          <w:p w:rsidR="00160A6C" w:rsidRDefault="00DC4366">
            <w:r>
              <w:rPr>
                <w:b/>
              </w:rPr>
              <w:t> </w:t>
            </w:r>
          </w:p>
        </w:tc>
      </w:tr>
      <w:tr w:rsidR="00160A6C">
        <w:tc>
          <w:tcPr>
            <w:tcW w:w="2580" w:type="dxa"/>
            <w:vAlign w:val="center"/>
          </w:tcPr>
          <w:p w:rsidR="00160A6C" w:rsidRDefault="00DC4366">
            <w:proofErr w:type="spellStart"/>
            <w:r>
              <w:t>Dromcarra</w:t>
            </w:r>
            <w:proofErr w:type="spellEnd"/>
            <w:r>
              <w:t>, Tallaght</w:t>
            </w:r>
          </w:p>
        </w:tc>
        <w:tc>
          <w:tcPr>
            <w:tcW w:w="959" w:type="dxa"/>
            <w:vAlign w:val="center"/>
          </w:tcPr>
          <w:p w:rsidR="00160A6C" w:rsidRDefault="00DC4366">
            <w:r>
              <w:t>14</w:t>
            </w:r>
          </w:p>
        </w:tc>
        <w:tc>
          <w:tcPr>
            <w:tcW w:w="2205" w:type="dxa"/>
            <w:vAlign w:val="center"/>
          </w:tcPr>
          <w:p w:rsidR="00160A6C" w:rsidRDefault="00DC4366">
            <w:r>
              <w:t>On Site May 2017</w:t>
            </w:r>
          </w:p>
        </w:tc>
        <w:tc>
          <w:tcPr>
            <w:tcW w:w="990" w:type="dxa"/>
            <w:vAlign w:val="center"/>
          </w:tcPr>
          <w:p w:rsidR="00160A6C" w:rsidRDefault="00DC4366">
            <w:r>
              <w:rPr>
                <w:b/>
              </w:rPr>
              <w:t> </w:t>
            </w:r>
          </w:p>
        </w:tc>
        <w:tc>
          <w:tcPr>
            <w:tcW w:w="1335" w:type="dxa"/>
            <w:vAlign w:val="center"/>
          </w:tcPr>
          <w:p w:rsidR="00160A6C" w:rsidRDefault="00DC4366">
            <w:r>
              <w:rPr>
                <w:b/>
              </w:rPr>
              <w:t> </w:t>
            </w:r>
          </w:p>
        </w:tc>
        <w:tc>
          <w:tcPr>
            <w:tcW w:w="1335" w:type="dxa"/>
            <w:vAlign w:val="center"/>
          </w:tcPr>
          <w:p w:rsidR="00160A6C" w:rsidRDefault="00DC4366">
            <w:r>
              <w:rPr>
                <w:b/>
              </w:rPr>
              <w:t>14</w:t>
            </w:r>
          </w:p>
        </w:tc>
        <w:tc>
          <w:tcPr>
            <w:tcW w:w="1335" w:type="dxa"/>
            <w:vAlign w:val="center"/>
          </w:tcPr>
          <w:p w:rsidR="00160A6C" w:rsidRDefault="00DC4366">
            <w:r>
              <w:rPr>
                <w:b/>
              </w:rPr>
              <w:t> </w:t>
            </w:r>
          </w:p>
        </w:tc>
        <w:tc>
          <w:tcPr>
            <w:tcW w:w="1335" w:type="dxa"/>
            <w:vAlign w:val="center"/>
          </w:tcPr>
          <w:p w:rsidR="00160A6C" w:rsidRDefault="00DC4366">
            <w:r>
              <w:rPr>
                <w:b/>
              </w:rPr>
              <w:t> </w:t>
            </w:r>
          </w:p>
        </w:tc>
      </w:tr>
      <w:tr w:rsidR="00160A6C">
        <w:tc>
          <w:tcPr>
            <w:tcW w:w="2580" w:type="dxa"/>
            <w:vAlign w:val="center"/>
          </w:tcPr>
          <w:p w:rsidR="00160A6C" w:rsidRDefault="00DC4366">
            <w:r>
              <w:t xml:space="preserve">St. </w:t>
            </w:r>
            <w:proofErr w:type="spellStart"/>
            <w:r>
              <w:t>Aidans</w:t>
            </w:r>
            <w:proofErr w:type="spellEnd"/>
            <w:r>
              <w:t>, Tallaght</w:t>
            </w:r>
          </w:p>
        </w:tc>
        <w:tc>
          <w:tcPr>
            <w:tcW w:w="959" w:type="dxa"/>
            <w:vAlign w:val="center"/>
          </w:tcPr>
          <w:p w:rsidR="00160A6C" w:rsidRDefault="00DC4366">
            <w:r>
              <w:t>85</w:t>
            </w:r>
          </w:p>
        </w:tc>
        <w:tc>
          <w:tcPr>
            <w:tcW w:w="2205" w:type="dxa"/>
            <w:vAlign w:val="center"/>
          </w:tcPr>
          <w:p w:rsidR="00160A6C" w:rsidRDefault="00DC4366">
            <w:r>
              <w:t>On Site August 2017</w:t>
            </w:r>
          </w:p>
        </w:tc>
        <w:tc>
          <w:tcPr>
            <w:tcW w:w="990" w:type="dxa"/>
            <w:vAlign w:val="center"/>
          </w:tcPr>
          <w:p w:rsidR="00160A6C" w:rsidRDefault="00DC4366">
            <w:r>
              <w:rPr>
                <w:b/>
              </w:rPr>
              <w:t> </w:t>
            </w:r>
          </w:p>
        </w:tc>
        <w:tc>
          <w:tcPr>
            <w:tcW w:w="1335" w:type="dxa"/>
            <w:vAlign w:val="center"/>
          </w:tcPr>
          <w:p w:rsidR="00160A6C" w:rsidRDefault="00DC4366">
            <w:r>
              <w:rPr>
                <w:b/>
              </w:rPr>
              <w:t>66</w:t>
            </w:r>
          </w:p>
        </w:tc>
        <w:tc>
          <w:tcPr>
            <w:tcW w:w="1335" w:type="dxa"/>
            <w:vAlign w:val="center"/>
          </w:tcPr>
          <w:p w:rsidR="00160A6C" w:rsidRDefault="00DC4366">
            <w:r>
              <w:rPr>
                <w:b/>
              </w:rPr>
              <w:t>19</w:t>
            </w:r>
          </w:p>
        </w:tc>
        <w:tc>
          <w:tcPr>
            <w:tcW w:w="1335" w:type="dxa"/>
            <w:vAlign w:val="center"/>
          </w:tcPr>
          <w:p w:rsidR="00160A6C" w:rsidRDefault="00DC4366">
            <w:r>
              <w:rPr>
                <w:b/>
              </w:rPr>
              <w:t> </w:t>
            </w:r>
          </w:p>
        </w:tc>
        <w:tc>
          <w:tcPr>
            <w:tcW w:w="1335" w:type="dxa"/>
            <w:vAlign w:val="center"/>
          </w:tcPr>
          <w:p w:rsidR="00160A6C" w:rsidRDefault="00DC4366">
            <w:r>
              <w:rPr>
                <w:b/>
              </w:rPr>
              <w:t> </w:t>
            </w:r>
          </w:p>
        </w:tc>
      </w:tr>
      <w:tr w:rsidR="00160A6C">
        <w:tc>
          <w:tcPr>
            <w:tcW w:w="2580" w:type="dxa"/>
            <w:vAlign w:val="center"/>
          </w:tcPr>
          <w:p w:rsidR="00160A6C" w:rsidRDefault="00DC4366">
            <w:r>
              <w:t>Killinarden, Tallaght</w:t>
            </w:r>
          </w:p>
        </w:tc>
        <w:tc>
          <w:tcPr>
            <w:tcW w:w="959" w:type="dxa"/>
            <w:vAlign w:val="center"/>
          </w:tcPr>
          <w:p w:rsidR="00160A6C" w:rsidRDefault="00DC4366">
            <w:r>
              <w:t>27</w:t>
            </w:r>
          </w:p>
        </w:tc>
        <w:tc>
          <w:tcPr>
            <w:tcW w:w="2205" w:type="dxa"/>
            <w:vAlign w:val="center"/>
          </w:tcPr>
          <w:p w:rsidR="00160A6C" w:rsidRDefault="00DC4366">
            <w:r>
              <w:t>On Site October 2017</w:t>
            </w:r>
          </w:p>
        </w:tc>
        <w:tc>
          <w:tcPr>
            <w:tcW w:w="990" w:type="dxa"/>
            <w:vAlign w:val="center"/>
          </w:tcPr>
          <w:p w:rsidR="00160A6C" w:rsidRDefault="00DC4366">
            <w:r>
              <w:rPr>
                <w:b/>
              </w:rPr>
              <w:t> </w:t>
            </w:r>
          </w:p>
        </w:tc>
        <w:tc>
          <w:tcPr>
            <w:tcW w:w="1335" w:type="dxa"/>
            <w:vAlign w:val="center"/>
          </w:tcPr>
          <w:p w:rsidR="00160A6C" w:rsidRDefault="00DC4366">
            <w:r>
              <w:rPr>
                <w:b/>
              </w:rPr>
              <w:t> </w:t>
            </w:r>
          </w:p>
        </w:tc>
        <w:tc>
          <w:tcPr>
            <w:tcW w:w="1335" w:type="dxa"/>
            <w:vAlign w:val="center"/>
          </w:tcPr>
          <w:p w:rsidR="00160A6C" w:rsidRDefault="00DC4366">
            <w:r>
              <w:rPr>
                <w:b/>
              </w:rPr>
              <w:t> </w:t>
            </w:r>
          </w:p>
        </w:tc>
        <w:tc>
          <w:tcPr>
            <w:tcW w:w="1335" w:type="dxa"/>
            <w:vAlign w:val="center"/>
          </w:tcPr>
          <w:p w:rsidR="00160A6C" w:rsidRDefault="00DC4366">
            <w:r>
              <w:rPr>
                <w:b/>
              </w:rPr>
              <w:t> </w:t>
            </w:r>
          </w:p>
        </w:tc>
        <w:tc>
          <w:tcPr>
            <w:tcW w:w="1335" w:type="dxa"/>
            <w:vAlign w:val="center"/>
          </w:tcPr>
          <w:p w:rsidR="00160A6C" w:rsidRDefault="00DC4366">
            <w:r>
              <w:rPr>
                <w:b/>
              </w:rPr>
              <w:t>27</w:t>
            </w:r>
          </w:p>
        </w:tc>
      </w:tr>
    </w:tbl>
    <w:p w:rsidR="00160A6C" w:rsidRDefault="00522873">
      <w:pPr>
        <w:pStyle w:val="Heading3"/>
      </w:pPr>
      <w:r>
        <w:rPr>
          <w:b/>
          <w:u w:val="single"/>
        </w:rPr>
        <w:t xml:space="preserve">T/324/17 - </w:t>
      </w:r>
      <w:r w:rsidR="00DC4366">
        <w:rPr>
          <w:b/>
          <w:u w:val="single"/>
        </w:rPr>
        <w:t>H16/1217 Item ID</w:t>
      </w:r>
      <w:proofErr w:type="gramStart"/>
      <w:r w:rsidR="00DC4366">
        <w:rPr>
          <w:b/>
          <w:u w:val="single"/>
        </w:rPr>
        <w:t>:56057</w:t>
      </w:r>
      <w:proofErr w:type="gramEnd"/>
    </w:p>
    <w:p w:rsidR="00522873" w:rsidRDefault="00DC4366" w:rsidP="00522873">
      <w:r>
        <w:t xml:space="preserve">New Works </w:t>
      </w:r>
    </w:p>
    <w:p w:rsidR="00522873" w:rsidRDefault="00522873" w:rsidP="00522873">
      <w:pPr>
        <w:spacing w:before="100" w:beforeAutospacing="1" w:after="100" w:afterAutospacing="1"/>
        <w:rPr>
          <w:b/>
        </w:rPr>
      </w:pPr>
      <w:r>
        <w:t xml:space="preserve">It was </w:t>
      </w:r>
      <w:r>
        <w:rPr>
          <w:b/>
        </w:rPr>
        <w:t>NOTED</w:t>
      </w:r>
      <w:r>
        <w:t xml:space="preserve"> there was no business under this heading.</w:t>
      </w:r>
    </w:p>
    <w:p w:rsidR="00160A6C" w:rsidRDefault="00522873" w:rsidP="00522873">
      <w:r>
        <w:rPr>
          <w:b/>
          <w:u w:val="single"/>
        </w:rPr>
        <w:t xml:space="preserve">T/325/17 - </w:t>
      </w:r>
      <w:r w:rsidR="00DC4366">
        <w:rPr>
          <w:b/>
          <w:u w:val="single"/>
        </w:rPr>
        <w:t>C9/1217 Item ID</w:t>
      </w:r>
      <w:proofErr w:type="gramStart"/>
      <w:r w:rsidR="00DC4366">
        <w:rPr>
          <w:b/>
          <w:u w:val="single"/>
        </w:rPr>
        <w:t>:56045</w:t>
      </w:r>
      <w:proofErr w:type="gramEnd"/>
    </w:p>
    <w:p w:rsidR="00522873" w:rsidRDefault="00DC4366" w:rsidP="00522873">
      <w:r>
        <w:t xml:space="preserve">Correspondence </w:t>
      </w:r>
    </w:p>
    <w:p w:rsidR="00522873" w:rsidRDefault="00522873" w:rsidP="00522873">
      <w:pPr>
        <w:spacing w:before="100" w:beforeAutospacing="1" w:after="100" w:afterAutospacing="1"/>
      </w:pPr>
      <w:r>
        <w:t xml:space="preserve">It was </w:t>
      </w:r>
      <w:r>
        <w:rPr>
          <w:b/>
        </w:rPr>
        <w:t>NOTED</w:t>
      </w:r>
      <w:r>
        <w:t xml:space="preserve"> there was no business under this heading.</w:t>
      </w:r>
    </w:p>
    <w:p w:rsidR="00160A6C" w:rsidRPr="00522873" w:rsidRDefault="00DC4366" w:rsidP="00522873">
      <w:pPr>
        <w:jc w:val="center"/>
        <w:rPr>
          <w:b/>
          <w:u w:val="single"/>
        </w:rPr>
      </w:pPr>
      <w:r w:rsidRPr="00522873">
        <w:rPr>
          <w:b/>
          <w:u w:val="single"/>
        </w:rPr>
        <w:t>Planning</w:t>
      </w:r>
    </w:p>
    <w:p w:rsidR="00160A6C" w:rsidRDefault="00522873">
      <w:pPr>
        <w:pStyle w:val="Heading3"/>
      </w:pPr>
      <w:r>
        <w:rPr>
          <w:b/>
          <w:u w:val="single"/>
        </w:rPr>
        <w:t xml:space="preserve">T/326/17 - </w:t>
      </w:r>
      <w:r w:rsidR="00DC4366">
        <w:rPr>
          <w:b/>
          <w:u w:val="single"/>
        </w:rPr>
        <w:t>H17/1217 Item ID</w:t>
      </w:r>
      <w:proofErr w:type="gramStart"/>
      <w:r w:rsidR="00DC4366">
        <w:rPr>
          <w:b/>
          <w:u w:val="single"/>
        </w:rPr>
        <w:t>:56064</w:t>
      </w:r>
      <w:proofErr w:type="gramEnd"/>
    </w:p>
    <w:p w:rsidR="00522873" w:rsidRDefault="00522873" w:rsidP="00522873">
      <w:r>
        <w:t xml:space="preserve">The following report, which had been circulated, was presented by </w:t>
      </w:r>
      <w:r>
        <w:t>N. O’Byrne</w:t>
      </w:r>
      <w:r>
        <w:t>:</w:t>
      </w:r>
    </w:p>
    <w:p w:rsidR="00160A6C" w:rsidRDefault="00DC4366">
      <w:r>
        <w:lastRenderedPageBreak/>
        <w:t xml:space="preserve">Planning Files A. Large Applications </w:t>
      </w:r>
      <w:proofErr w:type="gramStart"/>
      <w:r>
        <w:t>Under</w:t>
      </w:r>
      <w:proofErr w:type="gramEnd"/>
      <w:r>
        <w:t xml:space="preserve"> Consideration B. Files Requested by Members</w:t>
      </w:r>
    </w:p>
    <w:p w:rsidR="00160A6C" w:rsidRDefault="00DC4366">
      <w:r>
        <w:t>HEADED ITEM NO. 17 (A)</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500"/>
        <w:gridCol w:w="2100"/>
        <w:gridCol w:w="3375"/>
      </w:tblGrid>
      <w:tr w:rsidR="00160A6C">
        <w:tc>
          <w:tcPr>
            <w:tcW w:w="1500" w:type="dxa"/>
            <w:vAlign w:val="center"/>
          </w:tcPr>
          <w:p w:rsidR="00160A6C" w:rsidRDefault="00DC4366">
            <w:r>
              <w:rPr>
                <w:b/>
              </w:rPr>
              <w:t>SD17A/0406</w:t>
            </w:r>
          </w:p>
        </w:tc>
        <w:tc>
          <w:tcPr>
            <w:tcW w:w="2100" w:type="dxa"/>
            <w:vAlign w:val="center"/>
          </w:tcPr>
          <w:p w:rsidR="00160A6C" w:rsidRDefault="00DC4366">
            <w:r>
              <w:rPr>
                <w:b/>
                <w:i/>
              </w:rPr>
              <w:t>Reg. Date:</w:t>
            </w:r>
          </w:p>
          <w:p w:rsidR="00160A6C" w:rsidRDefault="00DC4366">
            <w:r>
              <w:t>15-Nov-2017</w:t>
            </w:r>
          </w:p>
          <w:p w:rsidR="00160A6C" w:rsidRDefault="00DC4366">
            <w:r>
              <w:rPr>
                <w:b/>
                <w:i/>
              </w:rPr>
              <w:t>Applicant’s Name:</w:t>
            </w:r>
          </w:p>
          <w:p w:rsidR="00160A6C" w:rsidRDefault="00DC4366">
            <w:r>
              <w:t>CRH Group Services Limited</w:t>
            </w:r>
          </w:p>
          <w:p w:rsidR="00160A6C" w:rsidRDefault="00DC4366">
            <w:r>
              <w:rPr>
                <w:b/>
                <w:i/>
              </w:rPr>
              <w:t>Submission Type:</w:t>
            </w:r>
          </w:p>
          <w:p w:rsidR="00160A6C" w:rsidRDefault="00DC4366">
            <w:r>
              <w:t>New Application</w:t>
            </w:r>
          </w:p>
          <w:p w:rsidR="00160A6C" w:rsidRDefault="00DC4366">
            <w:r>
              <w:rPr>
                <w:b/>
                <w:i/>
              </w:rPr>
              <w:t> </w:t>
            </w:r>
          </w:p>
          <w:p w:rsidR="00160A6C" w:rsidRDefault="00DC4366">
            <w:r>
              <w:rPr>
                <w:b/>
                <w:i/>
              </w:rPr>
              <w:t> </w:t>
            </w:r>
          </w:p>
          <w:p w:rsidR="00160A6C" w:rsidRDefault="00DC4366">
            <w:r>
              <w:rPr>
                <w:b/>
                <w:i/>
              </w:rPr>
              <w:t> </w:t>
            </w:r>
          </w:p>
          <w:p w:rsidR="00160A6C" w:rsidRDefault="00DC4366">
            <w:r>
              <w:t> </w:t>
            </w:r>
          </w:p>
        </w:tc>
        <w:tc>
          <w:tcPr>
            <w:tcW w:w="3375" w:type="dxa"/>
            <w:vAlign w:val="center"/>
          </w:tcPr>
          <w:p w:rsidR="00160A6C" w:rsidRDefault="00DC4366">
            <w:r>
              <w:rPr>
                <w:b/>
                <w:i/>
              </w:rPr>
              <w:t>Location:</w:t>
            </w:r>
          </w:p>
          <w:p w:rsidR="00160A6C" w:rsidRDefault="00DC4366">
            <w:proofErr w:type="spellStart"/>
            <w:r>
              <w:t>Belgard</w:t>
            </w:r>
            <w:proofErr w:type="spellEnd"/>
            <w:r>
              <w:t xml:space="preserve"> Castle Demesne, </w:t>
            </w:r>
            <w:proofErr w:type="spellStart"/>
            <w:r>
              <w:t>Belgard</w:t>
            </w:r>
            <w:proofErr w:type="spellEnd"/>
            <w:r>
              <w:t xml:space="preserve"> Road, </w:t>
            </w:r>
            <w:proofErr w:type="spellStart"/>
            <w:r>
              <w:t>Clondalkin</w:t>
            </w:r>
            <w:proofErr w:type="spellEnd"/>
            <w:r>
              <w:t>, Dublin 22.</w:t>
            </w:r>
          </w:p>
          <w:p w:rsidR="00160A6C" w:rsidRDefault="00DC4366">
            <w:r>
              <w:rPr>
                <w:b/>
                <w:i/>
              </w:rPr>
              <w:t>Proposed Development:</w:t>
            </w:r>
          </w:p>
          <w:p w:rsidR="00160A6C" w:rsidRDefault="00DC4366">
            <w:r>
              <w:t xml:space="preserve">(1) The construction of a Learning Archive, located under the upper courtyard between the Coach House and the Castle’s Annex building, comprising site excavation and construction of a basement archive space, reading rooms, exhibition spaces and ancillary, toilet and storage facilities providing a link to the lower Castle Courtyard through one of three existing fuel vaults. The floor area of the proposed building is 805sq.m.   (2) The removal of the front two storey section of the existing finance building which has a floor area of 191sq.m. </w:t>
            </w:r>
            <w:proofErr w:type="gramStart"/>
            <w:r>
              <w:t>and</w:t>
            </w:r>
            <w:proofErr w:type="gramEnd"/>
            <w:r>
              <w:t xml:space="preserve"> the construction of a single story Entrance Pavilion providing access via stair and lift to the Learning Archive below and to the remainder of the Finance Building. The floor area of the entrance pavilion is 130sq.m. (3) The re-instatement of the Stable Yard above the Learning Archive as a re-ordered landscaped space including a light well to the Learning Archive below. (4) The construction of a Centre of Education, Learning, Innovation and Collaboration for CRH on the site of the existing main car park and grounds maintenance facilities. The building, which has a floor area of 4,314sq.m., contains flexible education spaces of various sizes, breakout and collaboration spaces as well as dining facilities, kitchens, store rooms, welfare, plant and ancillary support spaces and is </w:t>
            </w:r>
            <w:r>
              <w:lastRenderedPageBreak/>
              <w:t xml:space="preserve">constructed over basement, ground, part-mezzanine and rooftop pavilion levels. The building is excavated into the steeply sloping landscape such that the main green ‘living’ landscaped roof aligns with the adjacent existing site levels to the South of the site. The landscaped roof is proposed to include bio diverse planting, reflection pool, paving and safety-related railings. The Centre of Education, Learning, Innovation and Collaboration will be connected below ground level to The Learning Archive via an underground link which has a floor area of 230sq.m. (5) An extensive landscape enhancement programme including hard and soft landscaping in a manner compatible with the historic nature of the demesne is proposed, ensuring the assimilation of all contemporary building interventions into the existing character of the estate. (6) The provision of a new internal access road and service delivery area adjacent to the western perimeter serving the centre for Education, Learning Innovation and Collaboration, as well as the proposed grounds maintenance facility and accessing reconfigured existing car parking with provision of cycle parking and coach set down bay to the south. (7) The removal of the existing temporary security hut, floor area 30sq.m. </w:t>
            </w:r>
            <w:proofErr w:type="gramStart"/>
            <w:r>
              <w:t>and</w:t>
            </w:r>
            <w:proofErr w:type="gramEnd"/>
            <w:r>
              <w:t xml:space="preserve"> the provision of a permanent security gate lodge, floor area 36sq.m. </w:t>
            </w:r>
            <w:proofErr w:type="gramStart"/>
            <w:r>
              <w:t>in</w:t>
            </w:r>
            <w:proofErr w:type="gramEnd"/>
            <w:r>
              <w:t xml:space="preserve"> a similar location at the main entrance from </w:t>
            </w:r>
            <w:proofErr w:type="spellStart"/>
            <w:r>
              <w:t>Belgard</w:t>
            </w:r>
            <w:proofErr w:type="spellEnd"/>
            <w:r>
              <w:t xml:space="preserve"> Road. (8) The demolition and removal of the existing machinery sheds and Demesne maintenance buildings, floor area 200sq.m. </w:t>
            </w:r>
            <w:proofErr w:type="gramStart"/>
            <w:r>
              <w:t>from</w:t>
            </w:r>
            <w:proofErr w:type="gramEnd"/>
            <w:r>
              <w:t xml:space="preserve"> their location beside the existing main car park. The construction of replacement machinery and maintenance buildings which also </w:t>
            </w:r>
            <w:r>
              <w:lastRenderedPageBreak/>
              <w:t xml:space="preserve">accommodate ancillary staff facilities, a new ESB substation and switch-rooms, boiler plant, generator and ancillary storage facilities. The combined floor area of new buildings is 489sq.m. The facility also includes a new service yard, area 750sq.m. </w:t>
            </w:r>
            <w:proofErr w:type="gramStart"/>
            <w:r>
              <w:t>all</w:t>
            </w:r>
            <w:proofErr w:type="gramEnd"/>
            <w:r>
              <w:t xml:space="preserve"> at the Western corner of the site. (9) The removal of the existing Storage Shed and ESB substation and oil tank enclosure combined floor area 146sq.m located proximate to the Coach House and replacement with a new ancillary services, boiler plant and storage building serving the Learning Archive and existing Coach House, floor area 46sq.m. </w:t>
            </w:r>
            <w:proofErr w:type="gramStart"/>
            <w:r>
              <w:t>in</w:t>
            </w:r>
            <w:proofErr w:type="gramEnd"/>
            <w:r>
              <w:t xml:space="preserve"> the same general area. (10) The provision of a Solar PV array, ground-mounted on support structures comprising an area of 400sq.m. </w:t>
            </w:r>
            <w:proofErr w:type="gramStart"/>
            <w:r>
              <w:t>with</w:t>
            </w:r>
            <w:proofErr w:type="gramEnd"/>
            <w:r>
              <w:t xml:space="preserve"> an overall footprint of 963sq.m. </w:t>
            </w:r>
            <w:proofErr w:type="gramStart"/>
            <w:r>
              <w:t>including</w:t>
            </w:r>
            <w:proofErr w:type="gramEnd"/>
            <w:r>
              <w:t xml:space="preserve"> surrounding fence and ancillary equipment cabinet to serve the renewable energy needs of the proposed development within an area currently in tillage. (11) Ancillary site development works including hard and soft landscaping, utility and drainage services, set down areas, external lighting, miscellaneous plant and equipment. All located at CRH </w:t>
            </w:r>
            <w:proofErr w:type="spellStart"/>
            <w:r>
              <w:t>Belgard</w:t>
            </w:r>
            <w:proofErr w:type="spellEnd"/>
            <w:r>
              <w:t xml:space="preserve"> Demesne, </w:t>
            </w:r>
            <w:proofErr w:type="spellStart"/>
            <w:r>
              <w:t>Belgard</w:t>
            </w:r>
            <w:proofErr w:type="spellEnd"/>
            <w:r>
              <w:t xml:space="preserve"> Castle a Protected Structure and recorded monument reference SMR DU021-026.</w:t>
            </w:r>
          </w:p>
          <w:p w:rsidR="00160A6C" w:rsidRDefault="00DC4366">
            <w:r>
              <w:rPr>
                <w:b/>
                <w:i/>
              </w:rPr>
              <w:t>Decision Due on or before:</w:t>
            </w:r>
          </w:p>
          <w:p w:rsidR="00160A6C" w:rsidRDefault="00DC4366">
            <w:r>
              <w:t>18-Jan-2018</w:t>
            </w:r>
          </w:p>
          <w:p w:rsidR="00160A6C" w:rsidRDefault="00DC4366">
            <w:r>
              <w:t> </w:t>
            </w:r>
          </w:p>
        </w:tc>
      </w:tr>
      <w:tr w:rsidR="00160A6C">
        <w:tc>
          <w:tcPr>
            <w:tcW w:w="1500" w:type="dxa"/>
            <w:vAlign w:val="center"/>
          </w:tcPr>
          <w:p w:rsidR="00160A6C" w:rsidRDefault="00DC4366">
            <w:r>
              <w:rPr>
                <w:b/>
              </w:rPr>
              <w:lastRenderedPageBreak/>
              <w:t>SD17A/0412</w:t>
            </w:r>
          </w:p>
        </w:tc>
        <w:tc>
          <w:tcPr>
            <w:tcW w:w="2100" w:type="dxa"/>
            <w:vAlign w:val="center"/>
          </w:tcPr>
          <w:p w:rsidR="00160A6C" w:rsidRDefault="00DC4366">
            <w:r>
              <w:rPr>
                <w:b/>
                <w:i/>
              </w:rPr>
              <w:t>Reg. Date:</w:t>
            </w:r>
          </w:p>
          <w:p w:rsidR="00160A6C" w:rsidRDefault="00DC4366">
            <w:r>
              <w:t>20-Nov-2017</w:t>
            </w:r>
          </w:p>
          <w:p w:rsidR="00160A6C" w:rsidRDefault="00DC4366">
            <w:r>
              <w:rPr>
                <w:b/>
                <w:i/>
              </w:rPr>
              <w:t>Applicant’s Name:</w:t>
            </w:r>
          </w:p>
          <w:p w:rsidR="00160A6C" w:rsidRDefault="00DC4366">
            <w:r>
              <w:t xml:space="preserve">Irish Residential </w:t>
            </w:r>
            <w:r>
              <w:lastRenderedPageBreak/>
              <w:t xml:space="preserve">Properties </w:t>
            </w:r>
            <w:proofErr w:type="spellStart"/>
            <w:r>
              <w:t>Reit</w:t>
            </w:r>
            <w:proofErr w:type="spellEnd"/>
            <w:r>
              <w:t xml:space="preserve"> plc</w:t>
            </w:r>
          </w:p>
          <w:p w:rsidR="00160A6C" w:rsidRDefault="00DC4366">
            <w:r>
              <w:rPr>
                <w:b/>
                <w:i/>
              </w:rPr>
              <w:t>Submission Type:</w:t>
            </w:r>
          </w:p>
          <w:p w:rsidR="00160A6C" w:rsidRDefault="00DC4366">
            <w:r>
              <w:t>New Application</w:t>
            </w:r>
          </w:p>
          <w:p w:rsidR="00160A6C" w:rsidRDefault="00DC4366">
            <w:r>
              <w:rPr>
                <w:b/>
                <w:i/>
              </w:rPr>
              <w:t> </w:t>
            </w:r>
          </w:p>
          <w:p w:rsidR="00160A6C" w:rsidRDefault="00DC4366">
            <w:r>
              <w:rPr>
                <w:b/>
                <w:i/>
              </w:rPr>
              <w:t> </w:t>
            </w:r>
          </w:p>
          <w:p w:rsidR="00160A6C" w:rsidRDefault="00DC4366">
            <w:r>
              <w:rPr>
                <w:b/>
                <w:i/>
              </w:rPr>
              <w:t> </w:t>
            </w:r>
          </w:p>
          <w:p w:rsidR="00160A6C" w:rsidRDefault="00DC4366">
            <w:r>
              <w:t> </w:t>
            </w:r>
          </w:p>
        </w:tc>
        <w:tc>
          <w:tcPr>
            <w:tcW w:w="3375" w:type="dxa"/>
            <w:vAlign w:val="center"/>
          </w:tcPr>
          <w:p w:rsidR="00160A6C" w:rsidRDefault="00DC4366">
            <w:r>
              <w:rPr>
                <w:b/>
                <w:i/>
              </w:rPr>
              <w:lastRenderedPageBreak/>
              <w:t>Location:</w:t>
            </w:r>
          </w:p>
          <w:p w:rsidR="00160A6C" w:rsidRDefault="00DC4366">
            <w:proofErr w:type="spellStart"/>
            <w:r>
              <w:t>Belgard</w:t>
            </w:r>
            <w:proofErr w:type="spellEnd"/>
            <w:r>
              <w:t xml:space="preserve"> Square West, Tallaght, Dublin 24</w:t>
            </w:r>
          </w:p>
          <w:p w:rsidR="00160A6C" w:rsidRDefault="00DC4366">
            <w:r>
              <w:rPr>
                <w:b/>
                <w:i/>
              </w:rPr>
              <w:t>Proposed Development:</w:t>
            </w:r>
          </w:p>
          <w:p w:rsidR="00160A6C" w:rsidRDefault="00DC4366">
            <w:r>
              <w:t xml:space="preserve">Changes of use within the existing </w:t>
            </w:r>
            <w:r>
              <w:lastRenderedPageBreak/>
              <w:t xml:space="preserve">Tallaght Cross West development: from permitted crèche uses to residential (9 units) at first floor level; from permitted retail uses to crèche (414sq.m) at ground and mezzanine floor levels; from permitted retail management suite and plant room use to part residential (3 units) at mezzanine floor level; from permitted retail and food court uses to third level education (2228sq.m) at ground, mezzanine and first floor levels; from permitted gymnasium use to residential (7 units) at mezzanine level;   from permitted retail to gymnasium use (1918sq.m) at ground and mezzanine floor levels and from permitted retail to medical use (2885sq.m) at ground floor level all on site bounded principally by </w:t>
            </w:r>
            <w:proofErr w:type="spellStart"/>
            <w:r>
              <w:t>Belgard</w:t>
            </w:r>
            <w:proofErr w:type="spellEnd"/>
            <w:r>
              <w:t xml:space="preserve"> Square West, </w:t>
            </w:r>
            <w:proofErr w:type="spellStart"/>
            <w:r>
              <w:t>Cookstown</w:t>
            </w:r>
            <w:proofErr w:type="spellEnd"/>
            <w:r>
              <w:t xml:space="preserve"> Way and the Luas Red Line.   The proposed changes will result in the provision of 19 additional residential units comprising 4 x 1 bedroom units, 14 x 2 bedroom units and 1 x 3 bedroom unit with associated balconies/winter gardens. The development will also include the provision of a crèche drop-off/collection area at </w:t>
            </w:r>
            <w:proofErr w:type="spellStart"/>
            <w:r>
              <w:t>Belgard</w:t>
            </w:r>
            <w:proofErr w:type="spellEnd"/>
            <w:r>
              <w:t xml:space="preserve"> Square West, minor elevational works including the repair, replacement, reconfiguration of existing curtain walling, windows and cladding with materials and all ancillary site development works.</w:t>
            </w:r>
          </w:p>
          <w:p w:rsidR="00160A6C" w:rsidRDefault="00DC4366">
            <w:r>
              <w:rPr>
                <w:b/>
                <w:i/>
              </w:rPr>
              <w:t>Decision Due on or before:</w:t>
            </w:r>
          </w:p>
          <w:p w:rsidR="00160A6C" w:rsidRDefault="00DC4366">
            <w:r>
              <w:t>23-Jan-2018</w:t>
            </w:r>
          </w:p>
          <w:p w:rsidR="00160A6C" w:rsidRDefault="00DC4366">
            <w:r>
              <w:t> </w:t>
            </w:r>
          </w:p>
        </w:tc>
      </w:tr>
    </w:tbl>
    <w:p w:rsidR="00E540CB" w:rsidRDefault="00E540CB" w:rsidP="00E540CB">
      <w:r>
        <w:lastRenderedPageBreak/>
        <w:t>A discussion followed with</w:t>
      </w:r>
      <w:r>
        <w:t xml:space="preserve"> contributions from Councillor </w:t>
      </w:r>
      <w:r>
        <w:t>K. Mahon.</w:t>
      </w:r>
    </w:p>
    <w:p w:rsidR="00E540CB" w:rsidRDefault="00E540CB" w:rsidP="00E540CB">
      <w:r>
        <w:t>N. O’Byrne responded to members queries.</w:t>
      </w:r>
    </w:p>
    <w:p w:rsidR="00E540CB" w:rsidRDefault="00E540CB" w:rsidP="00E540CB">
      <w:pPr>
        <w:rPr>
          <w:b/>
          <w:u w:val="single"/>
        </w:rPr>
      </w:pPr>
      <w:r>
        <w:rPr>
          <w:rStyle w:val="Hyperlink"/>
          <w:color w:val="auto"/>
          <w:u w:val="none"/>
        </w:rPr>
        <w:lastRenderedPageBreak/>
        <w:t xml:space="preserve">The report was </w:t>
      </w:r>
      <w:r>
        <w:rPr>
          <w:rStyle w:val="Hyperlink"/>
          <w:b/>
          <w:color w:val="auto"/>
          <w:u w:val="none"/>
        </w:rPr>
        <w:t>NOTED</w:t>
      </w:r>
      <w:r>
        <w:rPr>
          <w:rStyle w:val="Hyperlink"/>
          <w:color w:val="auto"/>
          <w:u w:val="none"/>
        </w:rPr>
        <w:t>.</w:t>
      </w:r>
      <w:r>
        <w:br/>
      </w:r>
    </w:p>
    <w:p w:rsidR="00160A6C" w:rsidRDefault="00E540CB">
      <w:pPr>
        <w:pStyle w:val="Heading3"/>
      </w:pPr>
      <w:r>
        <w:rPr>
          <w:b/>
          <w:u w:val="single"/>
        </w:rPr>
        <w:t xml:space="preserve">T/327/17 - </w:t>
      </w:r>
      <w:r w:rsidR="00DC4366">
        <w:rPr>
          <w:b/>
          <w:u w:val="single"/>
        </w:rPr>
        <w:t>H18/1217 Item ID</w:t>
      </w:r>
      <w:proofErr w:type="gramStart"/>
      <w:r w:rsidR="00DC4366">
        <w:rPr>
          <w:b/>
          <w:u w:val="single"/>
        </w:rPr>
        <w:t>:56060</w:t>
      </w:r>
      <w:proofErr w:type="gramEnd"/>
    </w:p>
    <w:p w:rsidR="00160A6C" w:rsidRDefault="00DC4366">
      <w:r>
        <w:t xml:space="preserve">New Works </w:t>
      </w:r>
    </w:p>
    <w:p w:rsidR="00E540CB" w:rsidRDefault="00E540CB" w:rsidP="00E540CB">
      <w:pPr>
        <w:spacing w:before="100" w:beforeAutospacing="1" w:after="100" w:afterAutospacing="1"/>
        <w:rPr>
          <w:b/>
        </w:rPr>
      </w:pPr>
      <w:r>
        <w:t xml:space="preserve">It was </w:t>
      </w:r>
      <w:r>
        <w:rPr>
          <w:b/>
        </w:rPr>
        <w:t>NOTED</w:t>
      </w:r>
      <w:r>
        <w:t xml:space="preserve"> there was no business under this heading.</w:t>
      </w:r>
    </w:p>
    <w:p w:rsidR="00160A6C" w:rsidRDefault="00E540CB">
      <w:pPr>
        <w:pStyle w:val="Heading3"/>
      </w:pPr>
      <w:r>
        <w:rPr>
          <w:b/>
          <w:u w:val="single"/>
        </w:rPr>
        <w:t xml:space="preserve">T/328/17 - </w:t>
      </w:r>
      <w:r w:rsidR="00DC4366">
        <w:rPr>
          <w:b/>
          <w:u w:val="single"/>
        </w:rPr>
        <w:t>C10/1217 Item ID</w:t>
      </w:r>
      <w:proofErr w:type="gramStart"/>
      <w:r w:rsidR="00DC4366">
        <w:rPr>
          <w:b/>
          <w:u w:val="single"/>
        </w:rPr>
        <w:t>:56048</w:t>
      </w:r>
      <w:proofErr w:type="gramEnd"/>
    </w:p>
    <w:p w:rsidR="00E540CB" w:rsidRDefault="00DC4366" w:rsidP="00E540CB">
      <w:r>
        <w:t xml:space="preserve">Correspondence </w:t>
      </w:r>
    </w:p>
    <w:p w:rsidR="00E540CB" w:rsidRDefault="00E540CB" w:rsidP="00E540CB">
      <w:pPr>
        <w:spacing w:before="100" w:beforeAutospacing="1" w:after="100" w:afterAutospacing="1"/>
        <w:rPr>
          <w:b/>
        </w:rPr>
      </w:pPr>
      <w:r>
        <w:t xml:space="preserve">It was </w:t>
      </w:r>
      <w:r>
        <w:rPr>
          <w:b/>
        </w:rPr>
        <w:t>NOTED</w:t>
      </w:r>
      <w:r>
        <w:t xml:space="preserve"> there was no business under this heading.</w:t>
      </w:r>
    </w:p>
    <w:p w:rsidR="00160A6C" w:rsidRDefault="00DC4366" w:rsidP="00E540CB">
      <w:pPr>
        <w:jc w:val="center"/>
        <w:rPr>
          <w:b/>
          <w:u w:val="single"/>
        </w:rPr>
      </w:pPr>
      <w:r w:rsidRPr="00E540CB">
        <w:rPr>
          <w:b/>
          <w:u w:val="single"/>
        </w:rPr>
        <w:t>Transportation</w:t>
      </w:r>
    </w:p>
    <w:p w:rsidR="00E540CB" w:rsidRDefault="00E540CB" w:rsidP="00E540CB">
      <w:pPr>
        <w:pStyle w:val="Heading2"/>
        <w:rPr>
          <w:b/>
          <w:sz w:val="24"/>
          <w:szCs w:val="24"/>
        </w:rPr>
      </w:pPr>
      <w:r>
        <w:rPr>
          <w:b/>
          <w:sz w:val="24"/>
          <w:szCs w:val="24"/>
        </w:rPr>
        <w:t>QUESTIONS</w:t>
      </w:r>
    </w:p>
    <w:p w:rsidR="00E540CB" w:rsidRDefault="00E540CB" w:rsidP="00E540CB">
      <w:pPr>
        <w:pStyle w:val="Heading2"/>
        <w:rPr>
          <w:sz w:val="24"/>
          <w:szCs w:val="24"/>
        </w:rPr>
      </w:pPr>
      <w:r>
        <w:rPr>
          <w:sz w:val="24"/>
          <w:szCs w:val="24"/>
        </w:rPr>
        <w:tab/>
        <w:t>It was proposed by Councillor D. Richardson, seconded by Councillor M. Genockey and RESOLVED:</w:t>
      </w:r>
    </w:p>
    <w:p w:rsidR="00E540CB" w:rsidRDefault="00E540CB" w:rsidP="00E540CB">
      <w:pPr>
        <w:pStyle w:val="Heading2"/>
        <w:rPr>
          <w:sz w:val="24"/>
          <w:szCs w:val="24"/>
        </w:rPr>
      </w:pPr>
      <w:r>
        <w:rPr>
          <w:sz w:val="24"/>
          <w:szCs w:val="24"/>
        </w:rPr>
        <w:t xml:space="preserve">"That pursuant to Standing Order No. 13, Question No. </w:t>
      </w:r>
      <w:r>
        <w:rPr>
          <w:sz w:val="24"/>
          <w:szCs w:val="24"/>
        </w:rPr>
        <w:t>9, 10 &amp;11</w:t>
      </w:r>
      <w:r>
        <w:rPr>
          <w:sz w:val="24"/>
          <w:szCs w:val="24"/>
        </w:rPr>
        <w:t xml:space="preserve"> be ADOPTED and APPROVED.”</w:t>
      </w:r>
    </w:p>
    <w:p w:rsidR="00E540CB" w:rsidRPr="00E540CB" w:rsidRDefault="00E540CB" w:rsidP="00E540CB">
      <w:pPr>
        <w:rPr>
          <w:b/>
          <w:u w:val="single"/>
        </w:rPr>
      </w:pPr>
    </w:p>
    <w:p w:rsidR="00160A6C" w:rsidRDefault="00E540CB">
      <w:pPr>
        <w:pStyle w:val="Heading3"/>
      </w:pPr>
      <w:r>
        <w:rPr>
          <w:b/>
          <w:u w:val="single"/>
        </w:rPr>
        <w:t>T/329/</w:t>
      </w:r>
      <w:r w:rsidR="00DC4366">
        <w:rPr>
          <w:b/>
          <w:u w:val="single"/>
        </w:rPr>
        <w:t>Q9/1217 Item ID</w:t>
      </w:r>
      <w:proofErr w:type="gramStart"/>
      <w:r w:rsidR="00DC4366">
        <w:rPr>
          <w:b/>
          <w:u w:val="single"/>
        </w:rPr>
        <w:t>:55773</w:t>
      </w:r>
      <w:proofErr w:type="gramEnd"/>
    </w:p>
    <w:p w:rsidR="00160A6C" w:rsidRDefault="00DC4366">
      <w:r>
        <w:t>Proposed by Councillor L. Dunne</w:t>
      </w:r>
    </w:p>
    <w:p w:rsidR="00160A6C" w:rsidRDefault="00DC4366">
      <w:r>
        <w:t xml:space="preserve">"To ask the Chief Executive to install Iron Bollards on the footpath in front of the recently erected fence on </w:t>
      </w:r>
      <w:proofErr w:type="spellStart"/>
      <w:r>
        <w:t>Drumcairn</w:t>
      </w:r>
      <w:proofErr w:type="spellEnd"/>
      <w:r>
        <w:t xml:space="preserve"> Parade that has been vandalised by joy riders on numerous occasions?"</w:t>
      </w:r>
    </w:p>
    <w:p w:rsidR="00160A6C" w:rsidRDefault="00DC4366">
      <w:r>
        <w:rPr>
          <w:b/>
        </w:rPr>
        <w:t>REPLY:</w:t>
      </w:r>
    </w:p>
    <w:p w:rsidR="00160A6C" w:rsidRDefault="00DC4366">
      <w:r>
        <w:t>"This item has been listed for inspection and discussion at the Traffic Management Meeting to take place in January 2018."</w:t>
      </w:r>
    </w:p>
    <w:p w:rsidR="00160A6C" w:rsidRDefault="00394365">
      <w:pPr>
        <w:pStyle w:val="Heading3"/>
      </w:pPr>
      <w:r>
        <w:rPr>
          <w:b/>
          <w:u w:val="single"/>
        </w:rPr>
        <w:t xml:space="preserve">T/330/17 - </w:t>
      </w:r>
      <w:r w:rsidR="00DC4366">
        <w:rPr>
          <w:b/>
          <w:u w:val="single"/>
        </w:rPr>
        <w:t>Q10/1217 Item ID</w:t>
      </w:r>
      <w:proofErr w:type="gramStart"/>
      <w:r w:rsidR="00DC4366">
        <w:rPr>
          <w:b/>
          <w:u w:val="single"/>
        </w:rPr>
        <w:t>:56091</w:t>
      </w:r>
      <w:proofErr w:type="gramEnd"/>
    </w:p>
    <w:p w:rsidR="00160A6C" w:rsidRDefault="00DC4366">
      <w:r>
        <w:t>Proposed by Councillor C. O'Connor</w:t>
      </w:r>
    </w:p>
    <w:p w:rsidR="00160A6C" w:rsidRDefault="00DC4366">
      <w:r>
        <w:t>"To ask the Chief Executive to present a report within the remit of the Director of Transport Services in respect of issues raised by the Kingswood Heights Residents Association at the November Deputations Meeting and will he give details of actions being taken regarding each matter raised?"</w:t>
      </w:r>
    </w:p>
    <w:p w:rsidR="00160A6C" w:rsidRDefault="00DC4366">
      <w:r>
        <w:rPr>
          <w:b/>
        </w:rPr>
        <w:t xml:space="preserve">REPLY:   </w:t>
      </w:r>
    </w:p>
    <w:p w:rsidR="00160A6C" w:rsidRDefault="00DC4366">
      <w:r>
        <w:t>"The Traffic Section will discuss further the issues raised at the recent Deputations meeting with Kingswood Residents Association at the next Traffic Management Meeting to be held in January 2018." </w:t>
      </w:r>
    </w:p>
    <w:p w:rsidR="00160A6C" w:rsidRDefault="00394365">
      <w:pPr>
        <w:pStyle w:val="Heading3"/>
      </w:pPr>
      <w:r>
        <w:rPr>
          <w:b/>
          <w:u w:val="single"/>
        </w:rPr>
        <w:t xml:space="preserve">T/331/17 - </w:t>
      </w:r>
      <w:r w:rsidR="00DC4366">
        <w:rPr>
          <w:b/>
          <w:u w:val="single"/>
        </w:rPr>
        <w:t>Q11/1217 Item ID</w:t>
      </w:r>
      <w:proofErr w:type="gramStart"/>
      <w:r w:rsidR="00DC4366">
        <w:rPr>
          <w:b/>
          <w:u w:val="single"/>
        </w:rPr>
        <w:t>:56092</w:t>
      </w:r>
      <w:proofErr w:type="gramEnd"/>
    </w:p>
    <w:p w:rsidR="00160A6C" w:rsidRDefault="00DC4366">
      <w:r>
        <w:t>Proposed by Councillor C. O'Connor</w:t>
      </w:r>
    </w:p>
    <w:p w:rsidR="00160A6C" w:rsidRDefault="00DC4366">
      <w:r>
        <w:lastRenderedPageBreak/>
        <w:t>"To ask the Chief Executive to give an update on the schedule now to be followed in respect of the implementation of the Traffic Calming Programme recently approved and will he give details of locations in respect of each Ramp proposed?"</w:t>
      </w:r>
    </w:p>
    <w:p w:rsidR="00160A6C" w:rsidRDefault="00DC4366">
      <w:r>
        <w:rPr>
          <w:b/>
        </w:rPr>
        <w:t>REPLY:</w:t>
      </w:r>
    </w:p>
    <w:p w:rsidR="00160A6C" w:rsidRDefault="00DC4366">
      <w:r>
        <w:t>The installation of traffic calming ramps for 2017 is scheduled to start during the week commencing December 4, 2017.</w:t>
      </w:r>
    </w:p>
    <w:p w:rsidR="00160A6C" w:rsidRDefault="00DC4366">
      <w:r>
        <w:t>The full list of ramps to be installed for 2107/2018 is as follows:-</w:t>
      </w:r>
    </w:p>
    <w:p w:rsidR="00160A6C" w:rsidRDefault="00DC4366">
      <w:r>
        <w:t>2017</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955"/>
        <w:gridCol w:w="5535"/>
      </w:tblGrid>
      <w:tr w:rsidR="00160A6C">
        <w:tc>
          <w:tcPr>
            <w:tcW w:w="2955" w:type="dxa"/>
            <w:vAlign w:val="center"/>
          </w:tcPr>
          <w:p w:rsidR="00160A6C" w:rsidRDefault="00DC4366">
            <w:r>
              <w:t>Tallaght</w:t>
            </w:r>
          </w:p>
        </w:tc>
        <w:tc>
          <w:tcPr>
            <w:tcW w:w="5535" w:type="dxa"/>
            <w:vAlign w:val="center"/>
          </w:tcPr>
          <w:p w:rsidR="00160A6C" w:rsidRDefault="00DC4366">
            <w:r>
              <w:t xml:space="preserve">21, 50 &amp; 72 Mac </w:t>
            </w:r>
            <w:proofErr w:type="spellStart"/>
            <w:r>
              <w:t>Uilliam</w:t>
            </w:r>
            <w:proofErr w:type="spellEnd"/>
            <w:r>
              <w:t xml:space="preserve"> Avenue</w:t>
            </w:r>
          </w:p>
        </w:tc>
      </w:tr>
      <w:tr w:rsidR="00160A6C">
        <w:tc>
          <w:tcPr>
            <w:tcW w:w="2955" w:type="dxa"/>
            <w:vAlign w:val="center"/>
          </w:tcPr>
          <w:p w:rsidR="00160A6C" w:rsidRDefault="00DC4366">
            <w:r>
              <w:t> </w:t>
            </w:r>
          </w:p>
        </w:tc>
        <w:tc>
          <w:tcPr>
            <w:tcW w:w="5535" w:type="dxa"/>
            <w:vAlign w:val="center"/>
          </w:tcPr>
          <w:p w:rsidR="00160A6C" w:rsidRDefault="00DC4366">
            <w:r>
              <w:t xml:space="preserve">Mc </w:t>
            </w:r>
            <w:proofErr w:type="spellStart"/>
            <w:r>
              <w:t>Uilliam</w:t>
            </w:r>
            <w:proofErr w:type="spellEnd"/>
            <w:r>
              <w:t xml:space="preserve"> Crescent - PL Column 3</w:t>
            </w:r>
          </w:p>
        </w:tc>
      </w:tr>
      <w:tr w:rsidR="00160A6C">
        <w:tc>
          <w:tcPr>
            <w:tcW w:w="2955" w:type="dxa"/>
            <w:vAlign w:val="center"/>
          </w:tcPr>
          <w:p w:rsidR="00160A6C" w:rsidRDefault="00DC4366">
            <w:r>
              <w:t> </w:t>
            </w:r>
          </w:p>
        </w:tc>
        <w:tc>
          <w:tcPr>
            <w:tcW w:w="5535" w:type="dxa"/>
            <w:vAlign w:val="center"/>
          </w:tcPr>
          <w:p w:rsidR="00160A6C" w:rsidRDefault="00DC4366">
            <w:r>
              <w:t xml:space="preserve">8 St. </w:t>
            </w:r>
            <w:proofErr w:type="spellStart"/>
            <w:r>
              <w:t>Aongus</w:t>
            </w:r>
            <w:proofErr w:type="spellEnd"/>
            <w:r>
              <w:t xml:space="preserve"> Road</w:t>
            </w:r>
          </w:p>
        </w:tc>
      </w:tr>
      <w:tr w:rsidR="00160A6C">
        <w:tc>
          <w:tcPr>
            <w:tcW w:w="2955" w:type="dxa"/>
            <w:vAlign w:val="center"/>
          </w:tcPr>
          <w:p w:rsidR="00160A6C" w:rsidRDefault="00DC4366">
            <w:r>
              <w:t> </w:t>
            </w:r>
          </w:p>
        </w:tc>
        <w:tc>
          <w:tcPr>
            <w:tcW w:w="5535" w:type="dxa"/>
            <w:vAlign w:val="center"/>
          </w:tcPr>
          <w:p w:rsidR="00160A6C" w:rsidRDefault="00DC4366">
            <w:r>
              <w:t xml:space="preserve">St. </w:t>
            </w:r>
            <w:proofErr w:type="spellStart"/>
            <w:r>
              <w:t>Aongus</w:t>
            </w:r>
            <w:proofErr w:type="spellEnd"/>
            <w:r>
              <w:t xml:space="preserve"> – 3 Finger Islands</w:t>
            </w:r>
          </w:p>
        </w:tc>
      </w:tr>
      <w:tr w:rsidR="00160A6C">
        <w:tc>
          <w:tcPr>
            <w:tcW w:w="2955" w:type="dxa"/>
            <w:vAlign w:val="center"/>
          </w:tcPr>
          <w:p w:rsidR="00160A6C" w:rsidRDefault="00DC4366">
            <w:r>
              <w:t> </w:t>
            </w:r>
          </w:p>
        </w:tc>
        <w:tc>
          <w:tcPr>
            <w:tcW w:w="5535" w:type="dxa"/>
            <w:vAlign w:val="center"/>
          </w:tcPr>
          <w:p w:rsidR="00160A6C" w:rsidRDefault="00DC4366">
            <w:r>
              <w:t xml:space="preserve">51 &amp; 52 </w:t>
            </w:r>
            <w:proofErr w:type="spellStart"/>
            <w:r>
              <w:t>Bawnlea</w:t>
            </w:r>
            <w:proofErr w:type="spellEnd"/>
            <w:r>
              <w:t xml:space="preserve"> Avenue</w:t>
            </w:r>
          </w:p>
        </w:tc>
      </w:tr>
    </w:tbl>
    <w:p w:rsidR="00160A6C" w:rsidRDefault="00DC4366">
      <w:r>
        <w:t>2018</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955"/>
        <w:gridCol w:w="5535"/>
      </w:tblGrid>
      <w:tr w:rsidR="00160A6C">
        <w:tc>
          <w:tcPr>
            <w:tcW w:w="2955" w:type="dxa"/>
            <w:vAlign w:val="center"/>
          </w:tcPr>
          <w:p w:rsidR="00160A6C" w:rsidRDefault="00DC4366">
            <w:r>
              <w:t>Tallaght – Subject to funding</w:t>
            </w:r>
          </w:p>
        </w:tc>
        <w:tc>
          <w:tcPr>
            <w:tcW w:w="5535" w:type="dxa"/>
            <w:vAlign w:val="center"/>
          </w:tcPr>
          <w:p w:rsidR="00160A6C" w:rsidRDefault="00DC4366">
            <w:r>
              <w:t>5 &amp; 20 Ashfield Avenue, Kingswood Heights</w:t>
            </w:r>
          </w:p>
        </w:tc>
      </w:tr>
      <w:tr w:rsidR="00160A6C">
        <w:tc>
          <w:tcPr>
            <w:tcW w:w="2955" w:type="dxa"/>
            <w:vAlign w:val="center"/>
          </w:tcPr>
          <w:p w:rsidR="00160A6C" w:rsidRDefault="00DC4366">
            <w:r>
              <w:t> </w:t>
            </w:r>
          </w:p>
        </w:tc>
        <w:tc>
          <w:tcPr>
            <w:tcW w:w="5535" w:type="dxa"/>
            <w:vAlign w:val="center"/>
          </w:tcPr>
          <w:p w:rsidR="00160A6C" w:rsidRDefault="00DC4366">
            <w:r>
              <w:t>1 &amp; 14 Tymon North Road</w:t>
            </w:r>
          </w:p>
        </w:tc>
      </w:tr>
      <w:tr w:rsidR="00160A6C">
        <w:tc>
          <w:tcPr>
            <w:tcW w:w="2955" w:type="dxa"/>
            <w:vAlign w:val="center"/>
          </w:tcPr>
          <w:p w:rsidR="00160A6C" w:rsidRDefault="00DC4366">
            <w:r>
              <w:t> </w:t>
            </w:r>
          </w:p>
        </w:tc>
        <w:tc>
          <w:tcPr>
            <w:tcW w:w="5535" w:type="dxa"/>
            <w:vAlign w:val="center"/>
          </w:tcPr>
          <w:p w:rsidR="00160A6C" w:rsidRDefault="00DC4366">
            <w:r>
              <w:t xml:space="preserve">14 &amp; 37 </w:t>
            </w:r>
            <w:proofErr w:type="spellStart"/>
            <w:r>
              <w:t>Carrigmore</w:t>
            </w:r>
            <w:proofErr w:type="spellEnd"/>
            <w:r>
              <w:t xml:space="preserve"> Road</w:t>
            </w:r>
          </w:p>
        </w:tc>
      </w:tr>
      <w:tr w:rsidR="00160A6C">
        <w:tc>
          <w:tcPr>
            <w:tcW w:w="2955" w:type="dxa"/>
            <w:vAlign w:val="center"/>
          </w:tcPr>
          <w:p w:rsidR="00160A6C" w:rsidRDefault="00DC4366">
            <w:r>
              <w:t> </w:t>
            </w:r>
          </w:p>
        </w:tc>
        <w:tc>
          <w:tcPr>
            <w:tcW w:w="5535" w:type="dxa"/>
            <w:vAlign w:val="center"/>
          </w:tcPr>
          <w:p w:rsidR="00160A6C" w:rsidRDefault="00DC4366">
            <w:r>
              <w:t xml:space="preserve">17 &amp; 49 </w:t>
            </w:r>
            <w:proofErr w:type="spellStart"/>
            <w:r>
              <w:t>Heatherview</w:t>
            </w:r>
            <w:proofErr w:type="spellEnd"/>
            <w:r>
              <w:t xml:space="preserve"> Lawn</w:t>
            </w:r>
          </w:p>
        </w:tc>
      </w:tr>
      <w:tr w:rsidR="00160A6C">
        <w:tc>
          <w:tcPr>
            <w:tcW w:w="2955" w:type="dxa"/>
            <w:vAlign w:val="center"/>
          </w:tcPr>
          <w:p w:rsidR="00160A6C" w:rsidRDefault="00DC4366">
            <w:r>
              <w:t> </w:t>
            </w:r>
          </w:p>
        </w:tc>
        <w:tc>
          <w:tcPr>
            <w:tcW w:w="5535" w:type="dxa"/>
            <w:vAlign w:val="center"/>
          </w:tcPr>
          <w:p w:rsidR="00160A6C" w:rsidRDefault="00DC4366">
            <w:r>
              <w:t xml:space="preserve">2 &amp; 20 </w:t>
            </w:r>
            <w:proofErr w:type="spellStart"/>
            <w:r>
              <w:t>Heatherview</w:t>
            </w:r>
            <w:proofErr w:type="spellEnd"/>
            <w:r>
              <w:t xml:space="preserve"> Drive</w:t>
            </w:r>
          </w:p>
        </w:tc>
      </w:tr>
      <w:tr w:rsidR="00160A6C">
        <w:tc>
          <w:tcPr>
            <w:tcW w:w="2955" w:type="dxa"/>
            <w:vAlign w:val="center"/>
          </w:tcPr>
          <w:p w:rsidR="00160A6C" w:rsidRDefault="00DC4366">
            <w:r>
              <w:t> </w:t>
            </w:r>
          </w:p>
        </w:tc>
        <w:tc>
          <w:tcPr>
            <w:tcW w:w="5535" w:type="dxa"/>
            <w:vAlign w:val="center"/>
          </w:tcPr>
          <w:p w:rsidR="00160A6C" w:rsidRDefault="00DC4366">
            <w:r>
              <w:t xml:space="preserve">8 </w:t>
            </w:r>
            <w:proofErr w:type="spellStart"/>
            <w:r>
              <w:t>Glenshane</w:t>
            </w:r>
            <w:proofErr w:type="spellEnd"/>
            <w:r>
              <w:t xml:space="preserve"> Drive</w:t>
            </w:r>
          </w:p>
        </w:tc>
      </w:tr>
      <w:tr w:rsidR="00160A6C">
        <w:tc>
          <w:tcPr>
            <w:tcW w:w="2955" w:type="dxa"/>
            <w:vAlign w:val="center"/>
          </w:tcPr>
          <w:p w:rsidR="00160A6C" w:rsidRDefault="00DC4366">
            <w:r>
              <w:t> </w:t>
            </w:r>
          </w:p>
        </w:tc>
        <w:tc>
          <w:tcPr>
            <w:tcW w:w="5535" w:type="dxa"/>
            <w:vAlign w:val="center"/>
          </w:tcPr>
          <w:p w:rsidR="00160A6C" w:rsidRDefault="00DC4366">
            <w:r>
              <w:t xml:space="preserve">41 </w:t>
            </w:r>
            <w:proofErr w:type="spellStart"/>
            <w:r>
              <w:t>Glenshane</w:t>
            </w:r>
            <w:proofErr w:type="spellEnd"/>
            <w:r>
              <w:t xml:space="preserve"> Crescent</w:t>
            </w:r>
          </w:p>
        </w:tc>
      </w:tr>
      <w:tr w:rsidR="00160A6C">
        <w:tc>
          <w:tcPr>
            <w:tcW w:w="2955" w:type="dxa"/>
            <w:vAlign w:val="center"/>
          </w:tcPr>
          <w:p w:rsidR="00160A6C" w:rsidRDefault="00DC4366">
            <w:r>
              <w:t> </w:t>
            </w:r>
          </w:p>
        </w:tc>
        <w:tc>
          <w:tcPr>
            <w:tcW w:w="5535" w:type="dxa"/>
            <w:vAlign w:val="center"/>
          </w:tcPr>
          <w:p w:rsidR="00160A6C" w:rsidRDefault="00DC4366">
            <w:r>
              <w:t xml:space="preserve">6 </w:t>
            </w:r>
            <w:proofErr w:type="spellStart"/>
            <w:r>
              <w:t>Glenshane</w:t>
            </w:r>
            <w:proofErr w:type="spellEnd"/>
            <w:r>
              <w:t xml:space="preserve"> Close</w:t>
            </w:r>
          </w:p>
        </w:tc>
      </w:tr>
      <w:tr w:rsidR="00160A6C">
        <w:tc>
          <w:tcPr>
            <w:tcW w:w="2955" w:type="dxa"/>
            <w:vAlign w:val="center"/>
          </w:tcPr>
          <w:p w:rsidR="00160A6C" w:rsidRDefault="00DC4366">
            <w:r>
              <w:t> </w:t>
            </w:r>
          </w:p>
        </w:tc>
        <w:tc>
          <w:tcPr>
            <w:tcW w:w="5535" w:type="dxa"/>
            <w:vAlign w:val="center"/>
          </w:tcPr>
          <w:p w:rsidR="00160A6C" w:rsidRDefault="00DC4366">
            <w:r>
              <w:t xml:space="preserve">8 </w:t>
            </w:r>
            <w:proofErr w:type="spellStart"/>
            <w:r>
              <w:t>Glenshane</w:t>
            </w:r>
            <w:proofErr w:type="spellEnd"/>
            <w:r>
              <w:t xml:space="preserve"> Lawns</w:t>
            </w:r>
          </w:p>
        </w:tc>
      </w:tr>
      <w:tr w:rsidR="00160A6C">
        <w:tc>
          <w:tcPr>
            <w:tcW w:w="2955" w:type="dxa"/>
            <w:vAlign w:val="center"/>
          </w:tcPr>
          <w:p w:rsidR="00160A6C" w:rsidRDefault="00DC4366">
            <w:r>
              <w:t> </w:t>
            </w:r>
          </w:p>
        </w:tc>
        <w:tc>
          <w:tcPr>
            <w:tcW w:w="5535" w:type="dxa"/>
            <w:vAlign w:val="center"/>
          </w:tcPr>
          <w:p w:rsidR="00160A6C" w:rsidRDefault="00DC4366">
            <w:r>
              <w:t xml:space="preserve">4 </w:t>
            </w:r>
            <w:proofErr w:type="spellStart"/>
            <w:r>
              <w:t>Brookview</w:t>
            </w:r>
            <w:proofErr w:type="spellEnd"/>
            <w:r>
              <w:t xml:space="preserve"> Park</w:t>
            </w:r>
          </w:p>
        </w:tc>
      </w:tr>
      <w:tr w:rsidR="00160A6C">
        <w:tc>
          <w:tcPr>
            <w:tcW w:w="2955" w:type="dxa"/>
            <w:vAlign w:val="center"/>
          </w:tcPr>
          <w:p w:rsidR="00160A6C" w:rsidRDefault="00DC4366">
            <w:r>
              <w:t> </w:t>
            </w:r>
          </w:p>
        </w:tc>
        <w:tc>
          <w:tcPr>
            <w:tcW w:w="5535" w:type="dxa"/>
            <w:vAlign w:val="center"/>
          </w:tcPr>
          <w:p w:rsidR="00160A6C" w:rsidRDefault="00DC4366">
            <w:r>
              <w:t xml:space="preserve">15 Redwood Rise, </w:t>
            </w:r>
            <w:proofErr w:type="spellStart"/>
            <w:r>
              <w:t>Kilnamanagh</w:t>
            </w:r>
            <w:proofErr w:type="spellEnd"/>
          </w:p>
        </w:tc>
      </w:tr>
    </w:tbl>
    <w:p w:rsidR="00160A6C" w:rsidRDefault="00394365">
      <w:pPr>
        <w:pStyle w:val="Heading3"/>
      </w:pPr>
      <w:r>
        <w:rPr>
          <w:b/>
          <w:u w:val="single"/>
        </w:rPr>
        <w:t xml:space="preserve">T/332/17 - </w:t>
      </w:r>
      <w:r w:rsidR="00DC4366">
        <w:rPr>
          <w:b/>
          <w:u w:val="single"/>
        </w:rPr>
        <w:t>H19/1217 Item ID</w:t>
      </w:r>
      <w:proofErr w:type="gramStart"/>
      <w:r w:rsidR="00DC4366">
        <w:rPr>
          <w:b/>
          <w:u w:val="single"/>
        </w:rPr>
        <w:t>:56065</w:t>
      </w:r>
      <w:proofErr w:type="gramEnd"/>
    </w:p>
    <w:p w:rsidR="00394365" w:rsidRDefault="00DC4366" w:rsidP="00394365">
      <w:r>
        <w:t xml:space="preserve">Proposed Declaration of Roads to be Public Roads </w:t>
      </w:r>
    </w:p>
    <w:p w:rsidR="00394365" w:rsidRDefault="00394365" w:rsidP="00394365">
      <w:pPr>
        <w:spacing w:before="100" w:beforeAutospacing="1" w:after="100" w:afterAutospacing="1"/>
        <w:rPr>
          <w:b/>
        </w:rPr>
      </w:pPr>
      <w:r>
        <w:t xml:space="preserve">It was </w:t>
      </w:r>
      <w:r>
        <w:rPr>
          <w:b/>
        </w:rPr>
        <w:t>NOTED</w:t>
      </w:r>
      <w:r>
        <w:t xml:space="preserve"> there was no business under this heading.</w:t>
      </w:r>
    </w:p>
    <w:p w:rsidR="00160A6C" w:rsidRDefault="00394365" w:rsidP="00394365">
      <w:r>
        <w:rPr>
          <w:b/>
          <w:u w:val="single"/>
        </w:rPr>
        <w:t xml:space="preserve">T/333/17 - </w:t>
      </w:r>
      <w:r w:rsidR="00DC4366">
        <w:rPr>
          <w:b/>
          <w:u w:val="single"/>
        </w:rPr>
        <w:t>H20/1217 Item ID</w:t>
      </w:r>
      <w:proofErr w:type="gramStart"/>
      <w:r w:rsidR="00DC4366">
        <w:rPr>
          <w:b/>
          <w:u w:val="single"/>
        </w:rPr>
        <w:t>:56062</w:t>
      </w:r>
      <w:proofErr w:type="gramEnd"/>
    </w:p>
    <w:p w:rsidR="00394365" w:rsidRDefault="00394365" w:rsidP="00394365">
      <w:r>
        <w:t xml:space="preserve">New Works </w:t>
      </w:r>
    </w:p>
    <w:p w:rsidR="00394365" w:rsidRDefault="00394365" w:rsidP="00394365">
      <w:pPr>
        <w:spacing w:before="100" w:beforeAutospacing="1" w:after="100" w:afterAutospacing="1"/>
        <w:rPr>
          <w:b/>
        </w:rPr>
      </w:pPr>
      <w:r>
        <w:t xml:space="preserve">It was </w:t>
      </w:r>
      <w:r>
        <w:rPr>
          <w:b/>
        </w:rPr>
        <w:t>NOTED</w:t>
      </w:r>
      <w:r>
        <w:t xml:space="preserve"> there was no business under this heading.</w:t>
      </w:r>
    </w:p>
    <w:p w:rsidR="00394365" w:rsidRDefault="00394365" w:rsidP="00394365"/>
    <w:p w:rsidR="00160A6C" w:rsidRDefault="00394365" w:rsidP="00394365">
      <w:r>
        <w:rPr>
          <w:b/>
          <w:u w:val="single"/>
        </w:rPr>
        <w:t xml:space="preserve">T/334/17 - </w:t>
      </w:r>
      <w:r w:rsidR="00DC4366">
        <w:rPr>
          <w:b/>
          <w:u w:val="single"/>
        </w:rPr>
        <w:t>C11/1217 Item ID</w:t>
      </w:r>
      <w:proofErr w:type="gramStart"/>
      <w:r w:rsidR="00DC4366">
        <w:rPr>
          <w:b/>
          <w:u w:val="single"/>
        </w:rPr>
        <w:t>:56050</w:t>
      </w:r>
      <w:proofErr w:type="gramEnd"/>
    </w:p>
    <w:p w:rsidR="00394365" w:rsidRDefault="00DC4366" w:rsidP="00394365">
      <w:r>
        <w:t xml:space="preserve">Correspondence </w:t>
      </w:r>
    </w:p>
    <w:p w:rsidR="00394365" w:rsidRDefault="00394365" w:rsidP="00394365">
      <w:pPr>
        <w:spacing w:before="100" w:beforeAutospacing="1" w:after="100" w:afterAutospacing="1"/>
        <w:rPr>
          <w:b/>
        </w:rPr>
      </w:pPr>
      <w:r>
        <w:t xml:space="preserve">It was </w:t>
      </w:r>
      <w:r>
        <w:rPr>
          <w:b/>
        </w:rPr>
        <w:t>NOTED</w:t>
      </w:r>
      <w:r>
        <w:t xml:space="preserve"> there was no business under this heading.</w:t>
      </w:r>
    </w:p>
    <w:p w:rsidR="00160A6C" w:rsidRDefault="00394365" w:rsidP="00394365">
      <w:r>
        <w:rPr>
          <w:b/>
          <w:u w:val="single"/>
        </w:rPr>
        <w:t xml:space="preserve">T/335/17 - </w:t>
      </w:r>
      <w:r w:rsidR="00DC4366">
        <w:rPr>
          <w:b/>
          <w:u w:val="single"/>
        </w:rPr>
        <w:t>M4/1217 Item ID</w:t>
      </w:r>
      <w:proofErr w:type="gramStart"/>
      <w:r w:rsidR="00DC4366">
        <w:rPr>
          <w:b/>
          <w:u w:val="single"/>
        </w:rPr>
        <w:t>:55898</w:t>
      </w:r>
      <w:proofErr w:type="gramEnd"/>
    </w:p>
    <w:p w:rsidR="00394365" w:rsidRDefault="00776B64">
      <w:r>
        <w:t xml:space="preserve">It was proposed by Councillor </w:t>
      </w:r>
      <w:r>
        <w:t>M. Murphy</w:t>
      </w:r>
      <w:r>
        <w:t xml:space="preserve"> and seconded by Councillor </w:t>
      </w:r>
      <w:r>
        <w:t>K. Mahon:</w:t>
      </w:r>
    </w:p>
    <w:p w:rsidR="00160A6C" w:rsidRDefault="00DC4366">
      <w:r>
        <w:t xml:space="preserve">"That the Council call on the Chief Executive to begin work immediately in relation to installing double yellow lines near the roundabout in </w:t>
      </w:r>
      <w:proofErr w:type="spellStart"/>
      <w:r>
        <w:t>Kilnamanagh</w:t>
      </w:r>
      <w:proofErr w:type="spellEnd"/>
      <w:r>
        <w:t xml:space="preserve"> nearest the Kingswood LUAS stop to make the current un-authorised parking safe in advance of working on a plan to install lay-byes and additional parking spaces in that area."</w:t>
      </w:r>
    </w:p>
    <w:p w:rsidR="00160A6C" w:rsidRDefault="00DC4366">
      <w:r>
        <w:rPr>
          <w:b/>
        </w:rPr>
        <w:t>REPORT:</w:t>
      </w:r>
    </w:p>
    <w:p w:rsidR="00160A6C" w:rsidRDefault="00DC4366">
      <w:r>
        <w:t>"This matter has been listed for inspection and discussion at the January Traffic Management Meeting.</w:t>
      </w:r>
    </w:p>
    <w:p w:rsidR="00160A6C" w:rsidRDefault="00DC4366">
      <w:r>
        <w:t xml:space="preserve">It should be noted that it is not an offence to park on a public road where there </w:t>
      </w:r>
      <w:proofErr w:type="spellStart"/>
      <w:r>
        <w:t>there</w:t>
      </w:r>
      <w:proofErr w:type="spellEnd"/>
      <w:r>
        <w:t xml:space="preserve"> are no breaches of the Road Traffic Acts. Enforcement of the legislation is a matter for An Garda </w:t>
      </w:r>
      <w:proofErr w:type="spellStart"/>
      <w:r>
        <w:t>Siochana</w:t>
      </w:r>
      <w:proofErr w:type="spellEnd"/>
      <w:r>
        <w:t>."</w:t>
      </w:r>
    </w:p>
    <w:p w:rsidR="00776B64" w:rsidRDefault="00776B64" w:rsidP="00776B64">
      <w:r>
        <w:t>A discussion followed with contributions from Councillors C. O’Connor, M. Genockey</w:t>
      </w:r>
      <w:r>
        <w:t>, M. Murphy, B. Leech</w:t>
      </w:r>
      <w:r>
        <w:t xml:space="preserve"> and K. Mahon.</w:t>
      </w:r>
    </w:p>
    <w:p w:rsidR="00776B64" w:rsidRDefault="00776B64" w:rsidP="00776B64">
      <w:r>
        <w:t>W. Purcell responded to the members queries.</w:t>
      </w:r>
    </w:p>
    <w:p w:rsidR="00776B64" w:rsidRDefault="00776B64" w:rsidP="00776B64">
      <w:r>
        <w:t xml:space="preserve">The Motion was </w:t>
      </w:r>
      <w:r>
        <w:rPr>
          <w:b/>
        </w:rPr>
        <w:t>AGREED</w:t>
      </w:r>
      <w:r>
        <w:t>.</w:t>
      </w:r>
    </w:p>
    <w:p w:rsidR="00776B64" w:rsidRDefault="00776B64" w:rsidP="00776B64"/>
    <w:p w:rsidR="007D5597" w:rsidRDefault="007D5597" w:rsidP="00776B64"/>
    <w:p w:rsidR="007D5597" w:rsidRDefault="007D5597" w:rsidP="00776B64"/>
    <w:p w:rsidR="007D5597" w:rsidRDefault="007D5597" w:rsidP="00776B64"/>
    <w:p w:rsidR="007D5597" w:rsidRPr="007D5597" w:rsidRDefault="007D5597" w:rsidP="007D5597">
      <w:pPr>
        <w:spacing w:before="100" w:beforeAutospacing="1" w:after="100" w:afterAutospacing="1" w:line="252" w:lineRule="auto"/>
        <w:rPr>
          <w:rFonts w:ascii="Times New Roman" w:hAnsi="Times New Roman" w:cs="Times New Roman"/>
          <w:sz w:val="20"/>
          <w:szCs w:val="20"/>
        </w:rPr>
      </w:pPr>
    </w:p>
    <w:p w:rsidR="007D5597" w:rsidRDefault="007D5597" w:rsidP="007D5597">
      <w:pPr>
        <w:spacing w:before="100" w:beforeAutospacing="1" w:after="100" w:afterAutospacing="1" w:line="240" w:lineRule="auto"/>
        <w:ind w:left="720" w:firstLine="720"/>
        <w:rPr>
          <w:rFonts w:ascii="Times New Roman" w:hAnsi="Times New Roman" w:cs="Times New Roman"/>
          <w:sz w:val="20"/>
          <w:szCs w:val="20"/>
        </w:rPr>
      </w:pPr>
      <w:r w:rsidRPr="007D5597">
        <w:rPr>
          <w:rFonts w:ascii="Times New Roman" w:hAnsi="Times New Roman" w:cs="Times New Roman"/>
          <w:sz w:val="20"/>
          <w:szCs w:val="20"/>
        </w:rPr>
        <w:t>The Meeting concluded at 4.</w:t>
      </w:r>
      <w:r>
        <w:rPr>
          <w:rFonts w:ascii="Times New Roman" w:hAnsi="Times New Roman" w:cs="Times New Roman"/>
          <w:sz w:val="20"/>
          <w:szCs w:val="20"/>
        </w:rPr>
        <w:t>23</w:t>
      </w:r>
      <w:r w:rsidRPr="007D5597">
        <w:rPr>
          <w:rFonts w:ascii="Times New Roman" w:hAnsi="Times New Roman" w:cs="Times New Roman"/>
          <w:sz w:val="20"/>
          <w:szCs w:val="20"/>
        </w:rPr>
        <w:t>p.m.</w:t>
      </w:r>
    </w:p>
    <w:p w:rsidR="007D5597" w:rsidRDefault="007D5597" w:rsidP="007D5597">
      <w:pPr>
        <w:spacing w:before="100" w:beforeAutospacing="1" w:after="100" w:afterAutospacing="1" w:line="240" w:lineRule="auto"/>
        <w:ind w:left="720" w:firstLine="720"/>
        <w:rPr>
          <w:rFonts w:ascii="Times New Roman" w:hAnsi="Times New Roman" w:cs="Times New Roman"/>
          <w:sz w:val="20"/>
          <w:szCs w:val="20"/>
        </w:rPr>
      </w:pPr>
    </w:p>
    <w:p w:rsidR="007D5597" w:rsidRPr="007D5597" w:rsidRDefault="007D5597" w:rsidP="007D5597">
      <w:pPr>
        <w:spacing w:before="100" w:beforeAutospacing="1" w:after="100" w:afterAutospacing="1" w:line="240" w:lineRule="auto"/>
        <w:ind w:left="720" w:firstLine="720"/>
        <w:rPr>
          <w:rFonts w:ascii="Times New Roman" w:hAnsi="Times New Roman" w:cs="Times New Roman"/>
          <w:sz w:val="20"/>
          <w:szCs w:val="20"/>
        </w:rPr>
      </w:pPr>
    </w:p>
    <w:p w:rsidR="007D5597" w:rsidRPr="007D5597" w:rsidRDefault="007D5597" w:rsidP="007D5597">
      <w:pPr>
        <w:spacing w:before="100" w:beforeAutospacing="1" w:after="100" w:afterAutospacing="1" w:line="240" w:lineRule="auto"/>
        <w:ind w:left="720" w:firstLine="720"/>
        <w:rPr>
          <w:rFonts w:ascii="Times New Roman" w:hAnsi="Times New Roman" w:cs="Times New Roman"/>
          <w:sz w:val="20"/>
          <w:szCs w:val="20"/>
        </w:rPr>
      </w:pPr>
    </w:p>
    <w:p w:rsidR="007D5597" w:rsidRPr="007D5597" w:rsidRDefault="007D5597" w:rsidP="007D5597">
      <w:pPr>
        <w:spacing w:before="100" w:beforeAutospacing="1" w:after="100" w:afterAutospacing="1" w:line="240" w:lineRule="auto"/>
        <w:ind w:left="1440"/>
        <w:rPr>
          <w:rFonts w:ascii="Times New Roman" w:hAnsi="Times New Roman" w:cs="Times New Roman"/>
          <w:sz w:val="20"/>
          <w:szCs w:val="20"/>
        </w:rPr>
      </w:pPr>
      <w:proofErr w:type="spellStart"/>
      <w:r w:rsidRPr="007D5597">
        <w:rPr>
          <w:rFonts w:ascii="Times New Roman" w:hAnsi="Times New Roman" w:cs="Times New Roman"/>
          <w:sz w:val="20"/>
          <w:szCs w:val="20"/>
        </w:rPr>
        <w:t>Sini</w:t>
      </w:r>
      <w:r w:rsidRPr="007D5597">
        <w:rPr>
          <w:rFonts w:ascii="Times New Roman" w:hAnsi="Times New Roman" w:cs="Times New Roman"/>
          <w:sz w:val="20"/>
          <w:szCs w:val="20"/>
          <w:u w:val="single"/>
        </w:rPr>
        <w:t>ú</w:t>
      </w:r>
      <w:proofErr w:type="spellEnd"/>
      <w:r w:rsidRPr="007D5597">
        <w:rPr>
          <w:rFonts w:ascii="Times New Roman" w:hAnsi="Times New Roman" w:cs="Times New Roman"/>
          <w:sz w:val="20"/>
          <w:szCs w:val="20"/>
        </w:rPr>
        <w:t>:  _______</w:t>
      </w:r>
      <w:r>
        <w:rPr>
          <w:rFonts w:ascii="Times New Roman" w:hAnsi="Times New Roman" w:cs="Times New Roman"/>
          <w:sz w:val="20"/>
          <w:szCs w:val="20"/>
        </w:rPr>
        <w:t>_______</w:t>
      </w:r>
      <w:r w:rsidRPr="007D5597">
        <w:rPr>
          <w:rFonts w:ascii="Times New Roman" w:hAnsi="Times New Roman" w:cs="Times New Roman"/>
          <w:sz w:val="20"/>
          <w:szCs w:val="20"/>
        </w:rPr>
        <w:t>___________</w:t>
      </w:r>
      <w:r w:rsidRPr="007D5597">
        <w:rPr>
          <w:rFonts w:ascii="Times New Roman" w:hAnsi="Times New Roman" w:cs="Times New Roman"/>
          <w:sz w:val="20"/>
          <w:szCs w:val="20"/>
        </w:rPr>
        <w:tab/>
      </w:r>
      <w:r w:rsidRPr="007D5597">
        <w:rPr>
          <w:rFonts w:ascii="Times New Roman" w:hAnsi="Times New Roman" w:cs="Times New Roman"/>
          <w:sz w:val="20"/>
          <w:szCs w:val="20"/>
        </w:rPr>
        <w:tab/>
      </w:r>
      <w:proofErr w:type="spellStart"/>
      <w:r w:rsidRPr="007D5597">
        <w:rPr>
          <w:rFonts w:ascii="Times New Roman" w:hAnsi="Times New Roman" w:cs="Times New Roman"/>
          <w:sz w:val="20"/>
          <w:szCs w:val="20"/>
        </w:rPr>
        <w:t>Dáta</w:t>
      </w:r>
      <w:proofErr w:type="spellEnd"/>
      <w:proofErr w:type="gramStart"/>
      <w:r w:rsidRPr="007D5597">
        <w:rPr>
          <w:rFonts w:ascii="Times New Roman" w:hAnsi="Times New Roman" w:cs="Times New Roman"/>
          <w:sz w:val="20"/>
          <w:szCs w:val="20"/>
        </w:rPr>
        <w:t>:_</w:t>
      </w:r>
      <w:proofErr w:type="gramEnd"/>
      <w:r w:rsidRPr="007D5597">
        <w:rPr>
          <w:rFonts w:ascii="Times New Roman" w:hAnsi="Times New Roman" w:cs="Times New Roman"/>
          <w:sz w:val="20"/>
          <w:szCs w:val="20"/>
        </w:rPr>
        <w:t>______________</w:t>
      </w:r>
    </w:p>
    <w:p w:rsidR="007D5597" w:rsidRPr="007D5597" w:rsidRDefault="007D5597" w:rsidP="007D5597">
      <w:pPr>
        <w:spacing w:before="100" w:beforeAutospacing="1" w:after="100" w:afterAutospacing="1" w:line="240" w:lineRule="auto"/>
        <w:ind w:left="1440" w:firstLine="720"/>
        <w:rPr>
          <w:rFonts w:ascii="Times New Roman" w:hAnsi="Times New Roman" w:cs="Times New Roman"/>
          <w:b/>
          <w:sz w:val="20"/>
          <w:szCs w:val="20"/>
        </w:rPr>
      </w:pPr>
      <w:proofErr w:type="gramStart"/>
      <w:r w:rsidRPr="007D5597">
        <w:rPr>
          <w:rFonts w:ascii="Times New Roman" w:hAnsi="Times New Roman" w:cs="Times New Roman"/>
          <w:sz w:val="20"/>
          <w:szCs w:val="20"/>
        </w:rPr>
        <w:t>An</w:t>
      </w:r>
      <w:proofErr w:type="gramEnd"/>
      <w:r w:rsidRPr="007D5597">
        <w:rPr>
          <w:rFonts w:ascii="Times New Roman" w:hAnsi="Times New Roman" w:cs="Times New Roman"/>
          <w:sz w:val="20"/>
          <w:szCs w:val="20"/>
        </w:rPr>
        <w:t xml:space="preserve"> </w:t>
      </w:r>
      <w:proofErr w:type="spellStart"/>
      <w:r w:rsidRPr="007D5597">
        <w:rPr>
          <w:rFonts w:ascii="Times New Roman" w:hAnsi="Times New Roman" w:cs="Times New Roman"/>
          <w:sz w:val="20"/>
          <w:szCs w:val="20"/>
        </w:rPr>
        <w:t>Cathaoirleach</w:t>
      </w:r>
      <w:proofErr w:type="spellEnd"/>
    </w:p>
    <w:p w:rsidR="00776B64" w:rsidRDefault="00776B64">
      <w:bookmarkStart w:id="0" w:name="_GoBack"/>
      <w:bookmarkEnd w:id="0"/>
    </w:p>
    <w:sectPr w:rsidR="00776B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97586"/>
    <w:multiLevelType w:val="singleLevel"/>
    <w:tmpl w:val="D6F63D56"/>
    <w:lvl w:ilvl="0">
      <w:start w:val="1"/>
      <w:numFmt w:val="lowerRoman"/>
      <w:lvlText w:val="%1."/>
      <w:lvlJc w:val="left"/>
      <w:pPr>
        <w:ind w:left="420" w:hanging="360"/>
      </w:pPr>
    </w:lvl>
  </w:abstractNum>
  <w:abstractNum w:abstractNumId="1" w15:restartNumberingAfterBreak="0">
    <w:nsid w:val="151F05FC"/>
    <w:multiLevelType w:val="singleLevel"/>
    <w:tmpl w:val="97181056"/>
    <w:lvl w:ilvl="0">
      <w:start w:val="1"/>
      <w:numFmt w:val="upperRoman"/>
      <w:lvlText w:val="%1."/>
      <w:lvlJc w:val="left"/>
      <w:pPr>
        <w:ind w:left="420" w:hanging="360"/>
      </w:pPr>
    </w:lvl>
  </w:abstractNum>
  <w:abstractNum w:abstractNumId="2" w15:restartNumberingAfterBreak="0">
    <w:nsid w:val="3F2A0171"/>
    <w:multiLevelType w:val="singleLevel"/>
    <w:tmpl w:val="F1DE8502"/>
    <w:lvl w:ilvl="0">
      <w:start w:val="1"/>
      <w:numFmt w:val="lowerLetter"/>
      <w:lvlText w:val="%1."/>
      <w:lvlJc w:val="left"/>
      <w:pPr>
        <w:ind w:left="420" w:hanging="360"/>
      </w:pPr>
    </w:lvl>
  </w:abstractNum>
  <w:abstractNum w:abstractNumId="3" w15:restartNumberingAfterBreak="0">
    <w:nsid w:val="49213FEA"/>
    <w:multiLevelType w:val="singleLevel"/>
    <w:tmpl w:val="53D4870A"/>
    <w:lvl w:ilvl="0">
      <w:numFmt w:val="bullet"/>
      <w:lvlText w:val="•"/>
      <w:lvlJc w:val="left"/>
      <w:pPr>
        <w:ind w:left="420" w:hanging="360"/>
      </w:pPr>
    </w:lvl>
  </w:abstractNum>
  <w:abstractNum w:abstractNumId="4" w15:restartNumberingAfterBreak="0">
    <w:nsid w:val="520F42F6"/>
    <w:multiLevelType w:val="singleLevel"/>
    <w:tmpl w:val="23221A8C"/>
    <w:lvl w:ilvl="0">
      <w:numFmt w:val="bullet"/>
      <w:lvlText w:val="o"/>
      <w:lvlJc w:val="left"/>
      <w:pPr>
        <w:ind w:left="420" w:hanging="360"/>
      </w:pPr>
    </w:lvl>
  </w:abstractNum>
  <w:abstractNum w:abstractNumId="5" w15:restartNumberingAfterBreak="0">
    <w:nsid w:val="65F40231"/>
    <w:multiLevelType w:val="singleLevel"/>
    <w:tmpl w:val="A768AB6A"/>
    <w:lvl w:ilvl="0">
      <w:start w:val="1"/>
      <w:numFmt w:val="decimal"/>
      <w:lvlText w:val="%1."/>
      <w:lvlJc w:val="left"/>
      <w:pPr>
        <w:ind w:left="420" w:hanging="360"/>
      </w:pPr>
    </w:lvl>
  </w:abstractNum>
  <w:abstractNum w:abstractNumId="6" w15:restartNumberingAfterBreak="0">
    <w:nsid w:val="66A35395"/>
    <w:multiLevelType w:val="singleLevel"/>
    <w:tmpl w:val="81C83B26"/>
    <w:lvl w:ilvl="0">
      <w:start w:val="1"/>
      <w:numFmt w:val="upperLetter"/>
      <w:lvlText w:val="%1."/>
      <w:lvlJc w:val="left"/>
      <w:pPr>
        <w:ind w:left="420" w:hanging="360"/>
      </w:pPr>
    </w:lvl>
  </w:abstractNum>
  <w:abstractNum w:abstractNumId="7" w15:restartNumberingAfterBreak="0">
    <w:nsid w:val="7D1F690C"/>
    <w:multiLevelType w:val="singleLevel"/>
    <w:tmpl w:val="6AD02AF0"/>
    <w:lvl w:ilvl="0">
      <w:numFmt w:val="bullet"/>
      <w:lvlText w:val="▪"/>
      <w:lvlJc w:val="left"/>
      <w:pPr>
        <w:ind w:left="420" w:hanging="360"/>
      </w:pPr>
    </w:lvl>
  </w:abstractNum>
  <w:num w:numId="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160A6C"/>
    <w:rsid w:val="00067239"/>
    <w:rsid w:val="0007158F"/>
    <w:rsid w:val="00160A6C"/>
    <w:rsid w:val="002424BA"/>
    <w:rsid w:val="00394365"/>
    <w:rsid w:val="00400C34"/>
    <w:rsid w:val="00522873"/>
    <w:rsid w:val="005B60EB"/>
    <w:rsid w:val="005C1562"/>
    <w:rsid w:val="00776B64"/>
    <w:rsid w:val="007D5597"/>
    <w:rsid w:val="009D14D3"/>
    <w:rsid w:val="00A65279"/>
    <w:rsid w:val="00BB4D5A"/>
    <w:rsid w:val="00C407F3"/>
    <w:rsid w:val="00C81324"/>
    <w:rsid w:val="00DC4366"/>
    <w:rsid w:val="00E02E99"/>
    <w:rsid w:val="00E0682D"/>
    <w:rsid w:val="00E540C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E0DE3D-5A56-4D25-8A44-0DA18073D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unhideWhenUsed/>
    <w:qFormat/>
    <w:pPr>
      <w:keepNext/>
      <w:keepLines/>
      <w:spacing w:before="200" w:after="0"/>
      <w:outlineLvl w:val="1"/>
    </w:pPr>
  </w:style>
  <w:style w:type="paragraph" w:styleId="Heading3">
    <w:name w:val="heading 3"/>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rmalWeb">
    <w:name w:val="Normal (Web)"/>
    <w:basedOn w:val="Normal"/>
    <w:uiPriority w:val="99"/>
    <w:semiHidden/>
    <w:unhideWhenUsed/>
    <w:rsid w:val="005B60EB"/>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91152">
      <w:bodyDiv w:val="1"/>
      <w:marLeft w:val="0"/>
      <w:marRight w:val="0"/>
      <w:marTop w:val="0"/>
      <w:marBottom w:val="0"/>
      <w:divBdr>
        <w:top w:val="none" w:sz="0" w:space="0" w:color="auto"/>
        <w:left w:val="none" w:sz="0" w:space="0" w:color="auto"/>
        <w:bottom w:val="none" w:sz="0" w:space="0" w:color="auto"/>
        <w:right w:val="none" w:sz="0" w:space="0" w:color="auto"/>
      </w:divBdr>
    </w:div>
    <w:div w:id="77100027">
      <w:bodyDiv w:val="1"/>
      <w:marLeft w:val="0"/>
      <w:marRight w:val="0"/>
      <w:marTop w:val="0"/>
      <w:marBottom w:val="0"/>
      <w:divBdr>
        <w:top w:val="none" w:sz="0" w:space="0" w:color="auto"/>
        <w:left w:val="none" w:sz="0" w:space="0" w:color="auto"/>
        <w:bottom w:val="none" w:sz="0" w:space="0" w:color="auto"/>
        <w:right w:val="none" w:sz="0" w:space="0" w:color="auto"/>
      </w:divBdr>
    </w:div>
    <w:div w:id="80681916">
      <w:bodyDiv w:val="1"/>
      <w:marLeft w:val="0"/>
      <w:marRight w:val="0"/>
      <w:marTop w:val="0"/>
      <w:marBottom w:val="0"/>
      <w:divBdr>
        <w:top w:val="none" w:sz="0" w:space="0" w:color="auto"/>
        <w:left w:val="none" w:sz="0" w:space="0" w:color="auto"/>
        <w:bottom w:val="none" w:sz="0" w:space="0" w:color="auto"/>
        <w:right w:val="none" w:sz="0" w:space="0" w:color="auto"/>
      </w:divBdr>
    </w:div>
    <w:div w:id="82798867">
      <w:bodyDiv w:val="1"/>
      <w:marLeft w:val="0"/>
      <w:marRight w:val="0"/>
      <w:marTop w:val="0"/>
      <w:marBottom w:val="0"/>
      <w:divBdr>
        <w:top w:val="none" w:sz="0" w:space="0" w:color="auto"/>
        <w:left w:val="none" w:sz="0" w:space="0" w:color="auto"/>
        <w:bottom w:val="none" w:sz="0" w:space="0" w:color="auto"/>
        <w:right w:val="none" w:sz="0" w:space="0" w:color="auto"/>
      </w:divBdr>
    </w:div>
    <w:div w:id="98065404">
      <w:bodyDiv w:val="1"/>
      <w:marLeft w:val="0"/>
      <w:marRight w:val="0"/>
      <w:marTop w:val="0"/>
      <w:marBottom w:val="0"/>
      <w:divBdr>
        <w:top w:val="none" w:sz="0" w:space="0" w:color="auto"/>
        <w:left w:val="none" w:sz="0" w:space="0" w:color="auto"/>
        <w:bottom w:val="none" w:sz="0" w:space="0" w:color="auto"/>
        <w:right w:val="none" w:sz="0" w:space="0" w:color="auto"/>
      </w:divBdr>
    </w:div>
    <w:div w:id="114719681">
      <w:bodyDiv w:val="1"/>
      <w:marLeft w:val="0"/>
      <w:marRight w:val="0"/>
      <w:marTop w:val="0"/>
      <w:marBottom w:val="0"/>
      <w:divBdr>
        <w:top w:val="none" w:sz="0" w:space="0" w:color="auto"/>
        <w:left w:val="none" w:sz="0" w:space="0" w:color="auto"/>
        <w:bottom w:val="none" w:sz="0" w:space="0" w:color="auto"/>
        <w:right w:val="none" w:sz="0" w:space="0" w:color="auto"/>
      </w:divBdr>
    </w:div>
    <w:div w:id="129788332">
      <w:bodyDiv w:val="1"/>
      <w:marLeft w:val="0"/>
      <w:marRight w:val="0"/>
      <w:marTop w:val="0"/>
      <w:marBottom w:val="0"/>
      <w:divBdr>
        <w:top w:val="none" w:sz="0" w:space="0" w:color="auto"/>
        <w:left w:val="none" w:sz="0" w:space="0" w:color="auto"/>
        <w:bottom w:val="none" w:sz="0" w:space="0" w:color="auto"/>
        <w:right w:val="none" w:sz="0" w:space="0" w:color="auto"/>
      </w:divBdr>
    </w:div>
    <w:div w:id="138425741">
      <w:bodyDiv w:val="1"/>
      <w:marLeft w:val="0"/>
      <w:marRight w:val="0"/>
      <w:marTop w:val="0"/>
      <w:marBottom w:val="0"/>
      <w:divBdr>
        <w:top w:val="none" w:sz="0" w:space="0" w:color="auto"/>
        <w:left w:val="none" w:sz="0" w:space="0" w:color="auto"/>
        <w:bottom w:val="none" w:sz="0" w:space="0" w:color="auto"/>
        <w:right w:val="none" w:sz="0" w:space="0" w:color="auto"/>
      </w:divBdr>
    </w:div>
    <w:div w:id="188612676">
      <w:bodyDiv w:val="1"/>
      <w:marLeft w:val="0"/>
      <w:marRight w:val="0"/>
      <w:marTop w:val="0"/>
      <w:marBottom w:val="0"/>
      <w:divBdr>
        <w:top w:val="none" w:sz="0" w:space="0" w:color="auto"/>
        <w:left w:val="none" w:sz="0" w:space="0" w:color="auto"/>
        <w:bottom w:val="none" w:sz="0" w:space="0" w:color="auto"/>
        <w:right w:val="none" w:sz="0" w:space="0" w:color="auto"/>
      </w:divBdr>
    </w:div>
    <w:div w:id="248196539">
      <w:bodyDiv w:val="1"/>
      <w:marLeft w:val="0"/>
      <w:marRight w:val="0"/>
      <w:marTop w:val="0"/>
      <w:marBottom w:val="0"/>
      <w:divBdr>
        <w:top w:val="none" w:sz="0" w:space="0" w:color="auto"/>
        <w:left w:val="none" w:sz="0" w:space="0" w:color="auto"/>
        <w:bottom w:val="none" w:sz="0" w:space="0" w:color="auto"/>
        <w:right w:val="none" w:sz="0" w:space="0" w:color="auto"/>
      </w:divBdr>
    </w:div>
    <w:div w:id="402140969">
      <w:bodyDiv w:val="1"/>
      <w:marLeft w:val="0"/>
      <w:marRight w:val="0"/>
      <w:marTop w:val="0"/>
      <w:marBottom w:val="0"/>
      <w:divBdr>
        <w:top w:val="none" w:sz="0" w:space="0" w:color="auto"/>
        <w:left w:val="none" w:sz="0" w:space="0" w:color="auto"/>
        <w:bottom w:val="none" w:sz="0" w:space="0" w:color="auto"/>
        <w:right w:val="none" w:sz="0" w:space="0" w:color="auto"/>
      </w:divBdr>
    </w:div>
    <w:div w:id="415443427">
      <w:bodyDiv w:val="1"/>
      <w:marLeft w:val="0"/>
      <w:marRight w:val="0"/>
      <w:marTop w:val="0"/>
      <w:marBottom w:val="0"/>
      <w:divBdr>
        <w:top w:val="none" w:sz="0" w:space="0" w:color="auto"/>
        <w:left w:val="none" w:sz="0" w:space="0" w:color="auto"/>
        <w:bottom w:val="none" w:sz="0" w:space="0" w:color="auto"/>
        <w:right w:val="none" w:sz="0" w:space="0" w:color="auto"/>
      </w:divBdr>
    </w:div>
    <w:div w:id="472796863">
      <w:bodyDiv w:val="1"/>
      <w:marLeft w:val="0"/>
      <w:marRight w:val="0"/>
      <w:marTop w:val="0"/>
      <w:marBottom w:val="0"/>
      <w:divBdr>
        <w:top w:val="none" w:sz="0" w:space="0" w:color="auto"/>
        <w:left w:val="none" w:sz="0" w:space="0" w:color="auto"/>
        <w:bottom w:val="none" w:sz="0" w:space="0" w:color="auto"/>
        <w:right w:val="none" w:sz="0" w:space="0" w:color="auto"/>
      </w:divBdr>
    </w:div>
    <w:div w:id="514000049">
      <w:bodyDiv w:val="1"/>
      <w:marLeft w:val="0"/>
      <w:marRight w:val="0"/>
      <w:marTop w:val="0"/>
      <w:marBottom w:val="0"/>
      <w:divBdr>
        <w:top w:val="none" w:sz="0" w:space="0" w:color="auto"/>
        <w:left w:val="none" w:sz="0" w:space="0" w:color="auto"/>
        <w:bottom w:val="none" w:sz="0" w:space="0" w:color="auto"/>
        <w:right w:val="none" w:sz="0" w:space="0" w:color="auto"/>
      </w:divBdr>
    </w:div>
    <w:div w:id="526679498">
      <w:bodyDiv w:val="1"/>
      <w:marLeft w:val="0"/>
      <w:marRight w:val="0"/>
      <w:marTop w:val="0"/>
      <w:marBottom w:val="0"/>
      <w:divBdr>
        <w:top w:val="none" w:sz="0" w:space="0" w:color="auto"/>
        <w:left w:val="none" w:sz="0" w:space="0" w:color="auto"/>
        <w:bottom w:val="none" w:sz="0" w:space="0" w:color="auto"/>
        <w:right w:val="none" w:sz="0" w:space="0" w:color="auto"/>
      </w:divBdr>
    </w:div>
    <w:div w:id="535889736">
      <w:bodyDiv w:val="1"/>
      <w:marLeft w:val="0"/>
      <w:marRight w:val="0"/>
      <w:marTop w:val="0"/>
      <w:marBottom w:val="0"/>
      <w:divBdr>
        <w:top w:val="none" w:sz="0" w:space="0" w:color="auto"/>
        <w:left w:val="none" w:sz="0" w:space="0" w:color="auto"/>
        <w:bottom w:val="none" w:sz="0" w:space="0" w:color="auto"/>
        <w:right w:val="none" w:sz="0" w:space="0" w:color="auto"/>
      </w:divBdr>
    </w:div>
    <w:div w:id="542399576">
      <w:bodyDiv w:val="1"/>
      <w:marLeft w:val="0"/>
      <w:marRight w:val="0"/>
      <w:marTop w:val="0"/>
      <w:marBottom w:val="0"/>
      <w:divBdr>
        <w:top w:val="none" w:sz="0" w:space="0" w:color="auto"/>
        <w:left w:val="none" w:sz="0" w:space="0" w:color="auto"/>
        <w:bottom w:val="none" w:sz="0" w:space="0" w:color="auto"/>
        <w:right w:val="none" w:sz="0" w:space="0" w:color="auto"/>
      </w:divBdr>
    </w:div>
    <w:div w:id="645399916">
      <w:bodyDiv w:val="1"/>
      <w:marLeft w:val="0"/>
      <w:marRight w:val="0"/>
      <w:marTop w:val="0"/>
      <w:marBottom w:val="0"/>
      <w:divBdr>
        <w:top w:val="none" w:sz="0" w:space="0" w:color="auto"/>
        <w:left w:val="none" w:sz="0" w:space="0" w:color="auto"/>
        <w:bottom w:val="none" w:sz="0" w:space="0" w:color="auto"/>
        <w:right w:val="none" w:sz="0" w:space="0" w:color="auto"/>
      </w:divBdr>
    </w:div>
    <w:div w:id="899749152">
      <w:bodyDiv w:val="1"/>
      <w:marLeft w:val="0"/>
      <w:marRight w:val="0"/>
      <w:marTop w:val="0"/>
      <w:marBottom w:val="0"/>
      <w:divBdr>
        <w:top w:val="none" w:sz="0" w:space="0" w:color="auto"/>
        <w:left w:val="none" w:sz="0" w:space="0" w:color="auto"/>
        <w:bottom w:val="none" w:sz="0" w:space="0" w:color="auto"/>
        <w:right w:val="none" w:sz="0" w:space="0" w:color="auto"/>
      </w:divBdr>
    </w:div>
    <w:div w:id="938608045">
      <w:bodyDiv w:val="1"/>
      <w:marLeft w:val="0"/>
      <w:marRight w:val="0"/>
      <w:marTop w:val="0"/>
      <w:marBottom w:val="0"/>
      <w:divBdr>
        <w:top w:val="none" w:sz="0" w:space="0" w:color="auto"/>
        <w:left w:val="none" w:sz="0" w:space="0" w:color="auto"/>
        <w:bottom w:val="none" w:sz="0" w:space="0" w:color="auto"/>
        <w:right w:val="none" w:sz="0" w:space="0" w:color="auto"/>
      </w:divBdr>
    </w:div>
    <w:div w:id="945505364">
      <w:bodyDiv w:val="1"/>
      <w:marLeft w:val="0"/>
      <w:marRight w:val="0"/>
      <w:marTop w:val="0"/>
      <w:marBottom w:val="0"/>
      <w:divBdr>
        <w:top w:val="none" w:sz="0" w:space="0" w:color="auto"/>
        <w:left w:val="none" w:sz="0" w:space="0" w:color="auto"/>
        <w:bottom w:val="none" w:sz="0" w:space="0" w:color="auto"/>
        <w:right w:val="none" w:sz="0" w:space="0" w:color="auto"/>
      </w:divBdr>
    </w:div>
    <w:div w:id="952782640">
      <w:bodyDiv w:val="1"/>
      <w:marLeft w:val="0"/>
      <w:marRight w:val="0"/>
      <w:marTop w:val="0"/>
      <w:marBottom w:val="0"/>
      <w:divBdr>
        <w:top w:val="none" w:sz="0" w:space="0" w:color="auto"/>
        <w:left w:val="none" w:sz="0" w:space="0" w:color="auto"/>
        <w:bottom w:val="none" w:sz="0" w:space="0" w:color="auto"/>
        <w:right w:val="none" w:sz="0" w:space="0" w:color="auto"/>
      </w:divBdr>
    </w:div>
    <w:div w:id="987780760">
      <w:bodyDiv w:val="1"/>
      <w:marLeft w:val="0"/>
      <w:marRight w:val="0"/>
      <w:marTop w:val="0"/>
      <w:marBottom w:val="0"/>
      <w:divBdr>
        <w:top w:val="none" w:sz="0" w:space="0" w:color="auto"/>
        <w:left w:val="none" w:sz="0" w:space="0" w:color="auto"/>
        <w:bottom w:val="none" w:sz="0" w:space="0" w:color="auto"/>
        <w:right w:val="none" w:sz="0" w:space="0" w:color="auto"/>
      </w:divBdr>
    </w:div>
    <w:div w:id="994257982">
      <w:bodyDiv w:val="1"/>
      <w:marLeft w:val="0"/>
      <w:marRight w:val="0"/>
      <w:marTop w:val="0"/>
      <w:marBottom w:val="0"/>
      <w:divBdr>
        <w:top w:val="none" w:sz="0" w:space="0" w:color="auto"/>
        <w:left w:val="none" w:sz="0" w:space="0" w:color="auto"/>
        <w:bottom w:val="none" w:sz="0" w:space="0" w:color="auto"/>
        <w:right w:val="none" w:sz="0" w:space="0" w:color="auto"/>
      </w:divBdr>
    </w:div>
    <w:div w:id="1070230340">
      <w:bodyDiv w:val="1"/>
      <w:marLeft w:val="0"/>
      <w:marRight w:val="0"/>
      <w:marTop w:val="0"/>
      <w:marBottom w:val="0"/>
      <w:divBdr>
        <w:top w:val="none" w:sz="0" w:space="0" w:color="auto"/>
        <w:left w:val="none" w:sz="0" w:space="0" w:color="auto"/>
        <w:bottom w:val="none" w:sz="0" w:space="0" w:color="auto"/>
        <w:right w:val="none" w:sz="0" w:space="0" w:color="auto"/>
      </w:divBdr>
    </w:div>
    <w:div w:id="1076247475">
      <w:bodyDiv w:val="1"/>
      <w:marLeft w:val="0"/>
      <w:marRight w:val="0"/>
      <w:marTop w:val="0"/>
      <w:marBottom w:val="0"/>
      <w:divBdr>
        <w:top w:val="none" w:sz="0" w:space="0" w:color="auto"/>
        <w:left w:val="none" w:sz="0" w:space="0" w:color="auto"/>
        <w:bottom w:val="none" w:sz="0" w:space="0" w:color="auto"/>
        <w:right w:val="none" w:sz="0" w:space="0" w:color="auto"/>
      </w:divBdr>
    </w:div>
    <w:div w:id="1111701017">
      <w:bodyDiv w:val="1"/>
      <w:marLeft w:val="0"/>
      <w:marRight w:val="0"/>
      <w:marTop w:val="0"/>
      <w:marBottom w:val="0"/>
      <w:divBdr>
        <w:top w:val="none" w:sz="0" w:space="0" w:color="auto"/>
        <w:left w:val="none" w:sz="0" w:space="0" w:color="auto"/>
        <w:bottom w:val="none" w:sz="0" w:space="0" w:color="auto"/>
        <w:right w:val="none" w:sz="0" w:space="0" w:color="auto"/>
      </w:divBdr>
    </w:div>
    <w:div w:id="1120997109">
      <w:bodyDiv w:val="1"/>
      <w:marLeft w:val="0"/>
      <w:marRight w:val="0"/>
      <w:marTop w:val="0"/>
      <w:marBottom w:val="0"/>
      <w:divBdr>
        <w:top w:val="none" w:sz="0" w:space="0" w:color="auto"/>
        <w:left w:val="none" w:sz="0" w:space="0" w:color="auto"/>
        <w:bottom w:val="none" w:sz="0" w:space="0" w:color="auto"/>
        <w:right w:val="none" w:sz="0" w:space="0" w:color="auto"/>
      </w:divBdr>
    </w:div>
    <w:div w:id="1144852002">
      <w:bodyDiv w:val="1"/>
      <w:marLeft w:val="0"/>
      <w:marRight w:val="0"/>
      <w:marTop w:val="0"/>
      <w:marBottom w:val="0"/>
      <w:divBdr>
        <w:top w:val="none" w:sz="0" w:space="0" w:color="auto"/>
        <w:left w:val="none" w:sz="0" w:space="0" w:color="auto"/>
        <w:bottom w:val="none" w:sz="0" w:space="0" w:color="auto"/>
        <w:right w:val="none" w:sz="0" w:space="0" w:color="auto"/>
      </w:divBdr>
    </w:div>
    <w:div w:id="1191534844">
      <w:bodyDiv w:val="1"/>
      <w:marLeft w:val="0"/>
      <w:marRight w:val="0"/>
      <w:marTop w:val="0"/>
      <w:marBottom w:val="0"/>
      <w:divBdr>
        <w:top w:val="none" w:sz="0" w:space="0" w:color="auto"/>
        <w:left w:val="none" w:sz="0" w:space="0" w:color="auto"/>
        <w:bottom w:val="none" w:sz="0" w:space="0" w:color="auto"/>
        <w:right w:val="none" w:sz="0" w:space="0" w:color="auto"/>
      </w:divBdr>
    </w:div>
    <w:div w:id="1200702133">
      <w:bodyDiv w:val="1"/>
      <w:marLeft w:val="0"/>
      <w:marRight w:val="0"/>
      <w:marTop w:val="0"/>
      <w:marBottom w:val="0"/>
      <w:divBdr>
        <w:top w:val="none" w:sz="0" w:space="0" w:color="auto"/>
        <w:left w:val="none" w:sz="0" w:space="0" w:color="auto"/>
        <w:bottom w:val="none" w:sz="0" w:space="0" w:color="auto"/>
        <w:right w:val="none" w:sz="0" w:space="0" w:color="auto"/>
      </w:divBdr>
    </w:div>
    <w:div w:id="1351834024">
      <w:bodyDiv w:val="1"/>
      <w:marLeft w:val="0"/>
      <w:marRight w:val="0"/>
      <w:marTop w:val="0"/>
      <w:marBottom w:val="0"/>
      <w:divBdr>
        <w:top w:val="none" w:sz="0" w:space="0" w:color="auto"/>
        <w:left w:val="none" w:sz="0" w:space="0" w:color="auto"/>
        <w:bottom w:val="none" w:sz="0" w:space="0" w:color="auto"/>
        <w:right w:val="none" w:sz="0" w:space="0" w:color="auto"/>
      </w:divBdr>
    </w:div>
    <w:div w:id="1418281849">
      <w:bodyDiv w:val="1"/>
      <w:marLeft w:val="0"/>
      <w:marRight w:val="0"/>
      <w:marTop w:val="0"/>
      <w:marBottom w:val="0"/>
      <w:divBdr>
        <w:top w:val="none" w:sz="0" w:space="0" w:color="auto"/>
        <w:left w:val="none" w:sz="0" w:space="0" w:color="auto"/>
        <w:bottom w:val="none" w:sz="0" w:space="0" w:color="auto"/>
        <w:right w:val="none" w:sz="0" w:space="0" w:color="auto"/>
      </w:divBdr>
    </w:div>
    <w:div w:id="1425809548">
      <w:bodyDiv w:val="1"/>
      <w:marLeft w:val="0"/>
      <w:marRight w:val="0"/>
      <w:marTop w:val="0"/>
      <w:marBottom w:val="0"/>
      <w:divBdr>
        <w:top w:val="none" w:sz="0" w:space="0" w:color="auto"/>
        <w:left w:val="none" w:sz="0" w:space="0" w:color="auto"/>
        <w:bottom w:val="none" w:sz="0" w:space="0" w:color="auto"/>
        <w:right w:val="none" w:sz="0" w:space="0" w:color="auto"/>
      </w:divBdr>
    </w:div>
    <w:div w:id="1486125539">
      <w:bodyDiv w:val="1"/>
      <w:marLeft w:val="0"/>
      <w:marRight w:val="0"/>
      <w:marTop w:val="0"/>
      <w:marBottom w:val="0"/>
      <w:divBdr>
        <w:top w:val="none" w:sz="0" w:space="0" w:color="auto"/>
        <w:left w:val="none" w:sz="0" w:space="0" w:color="auto"/>
        <w:bottom w:val="none" w:sz="0" w:space="0" w:color="auto"/>
        <w:right w:val="none" w:sz="0" w:space="0" w:color="auto"/>
      </w:divBdr>
    </w:div>
    <w:div w:id="1527870234">
      <w:bodyDiv w:val="1"/>
      <w:marLeft w:val="0"/>
      <w:marRight w:val="0"/>
      <w:marTop w:val="0"/>
      <w:marBottom w:val="0"/>
      <w:divBdr>
        <w:top w:val="none" w:sz="0" w:space="0" w:color="auto"/>
        <w:left w:val="none" w:sz="0" w:space="0" w:color="auto"/>
        <w:bottom w:val="none" w:sz="0" w:space="0" w:color="auto"/>
        <w:right w:val="none" w:sz="0" w:space="0" w:color="auto"/>
      </w:divBdr>
    </w:div>
    <w:div w:id="1577013327">
      <w:bodyDiv w:val="1"/>
      <w:marLeft w:val="0"/>
      <w:marRight w:val="0"/>
      <w:marTop w:val="0"/>
      <w:marBottom w:val="0"/>
      <w:divBdr>
        <w:top w:val="none" w:sz="0" w:space="0" w:color="auto"/>
        <w:left w:val="none" w:sz="0" w:space="0" w:color="auto"/>
        <w:bottom w:val="none" w:sz="0" w:space="0" w:color="auto"/>
        <w:right w:val="none" w:sz="0" w:space="0" w:color="auto"/>
      </w:divBdr>
    </w:div>
    <w:div w:id="1672835744">
      <w:bodyDiv w:val="1"/>
      <w:marLeft w:val="0"/>
      <w:marRight w:val="0"/>
      <w:marTop w:val="0"/>
      <w:marBottom w:val="0"/>
      <w:divBdr>
        <w:top w:val="none" w:sz="0" w:space="0" w:color="auto"/>
        <w:left w:val="none" w:sz="0" w:space="0" w:color="auto"/>
        <w:bottom w:val="none" w:sz="0" w:space="0" w:color="auto"/>
        <w:right w:val="none" w:sz="0" w:space="0" w:color="auto"/>
      </w:divBdr>
    </w:div>
    <w:div w:id="1725835644">
      <w:bodyDiv w:val="1"/>
      <w:marLeft w:val="0"/>
      <w:marRight w:val="0"/>
      <w:marTop w:val="0"/>
      <w:marBottom w:val="0"/>
      <w:divBdr>
        <w:top w:val="none" w:sz="0" w:space="0" w:color="auto"/>
        <w:left w:val="none" w:sz="0" w:space="0" w:color="auto"/>
        <w:bottom w:val="none" w:sz="0" w:space="0" w:color="auto"/>
        <w:right w:val="none" w:sz="0" w:space="0" w:color="auto"/>
      </w:divBdr>
    </w:div>
    <w:div w:id="1770655957">
      <w:bodyDiv w:val="1"/>
      <w:marLeft w:val="0"/>
      <w:marRight w:val="0"/>
      <w:marTop w:val="0"/>
      <w:marBottom w:val="0"/>
      <w:divBdr>
        <w:top w:val="none" w:sz="0" w:space="0" w:color="auto"/>
        <w:left w:val="none" w:sz="0" w:space="0" w:color="auto"/>
        <w:bottom w:val="none" w:sz="0" w:space="0" w:color="auto"/>
        <w:right w:val="none" w:sz="0" w:space="0" w:color="auto"/>
      </w:divBdr>
    </w:div>
    <w:div w:id="1774400153">
      <w:bodyDiv w:val="1"/>
      <w:marLeft w:val="0"/>
      <w:marRight w:val="0"/>
      <w:marTop w:val="0"/>
      <w:marBottom w:val="0"/>
      <w:divBdr>
        <w:top w:val="none" w:sz="0" w:space="0" w:color="auto"/>
        <w:left w:val="none" w:sz="0" w:space="0" w:color="auto"/>
        <w:bottom w:val="none" w:sz="0" w:space="0" w:color="auto"/>
        <w:right w:val="none" w:sz="0" w:space="0" w:color="auto"/>
      </w:divBdr>
    </w:div>
    <w:div w:id="1807580273">
      <w:bodyDiv w:val="1"/>
      <w:marLeft w:val="0"/>
      <w:marRight w:val="0"/>
      <w:marTop w:val="0"/>
      <w:marBottom w:val="0"/>
      <w:divBdr>
        <w:top w:val="none" w:sz="0" w:space="0" w:color="auto"/>
        <w:left w:val="none" w:sz="0" w:space="0" w:color="auto"/>
        <w:bottom w:val="none" w:sz="0" w:space="0" w:color="auto"/>
        <w:right w:val="none" w:sz="0" w:space="0" w:color="auto"/>
      </w:divBdr>
    </w:div>
    <w:div w:id="1823309276">
      <w:bodyDiv w:val="1"/>
      <w:marLeft w:val="0"/>
      <w:marRight w:val="0"/>
      <w:marTop w:val="0"/>
      <w:marBottom w:val="0"/>
      <w:divBdr>
        <w:top w:val="none" w:sz="0" w:space="0" w:color="auto"/>
        <w:left w:val="none" w:sz="0" w:space="0" w:color="auto"/>
        <w:bottom w:val="none" w:sz="0" w:space="0" w:color="auto"/>
        <w:right w:val="none" w:sz="0" w:space="0" w:color="auto"/>
      </w:divBdr>
    </w:div>
    <w:div w:id="2033609880">
      <w:bodyDiv w:val="1"/>
      <w:marLeft w:val="0"/>
      <w:marRight w:val="0"/>
      <w:marTop w:val="0"/>
      <w:marBottom w:val="0"/>
      <w:divBdr>
        <w:top w:val="none" w:sz="0" w:space="0" w:color="auto"/>
        <w:left w:val="none" w:sz="0" w:space="0" w:color="auto"/>
        <w:bottom w:val="none" w:sz="0" w:space="0" w:color="auto"/>
        <w:right w:val="none" w:sz="0" w:space="0" w:color="auto"/>
      </w:divBdr>
    </w:div>
    <w:div w:id="2045278657">
      <w:bodyDiv w:val="1"/>
      <w:marLeft w:val="0"/>
      <w:marRight w:val="0"/>
      <w:marTop w:val="0"/>
      <w:marBottom w:val="0"/>
      <w:divBdr>
        <w:top w:val="none" w:sz="0" w:space="0" w:color="auto"/>
        <w:left w:val="none" w:sz="0" w:space="0" w:color="auto"/>
        <w:bottom w:val="none" w:sz="0" w:space="0" w:color="auto"/>
        <w:right w:val="none" w:sz="0" w:space="0" w:color="auto"/>
      </w:divBdr>
    </w:div>
    <w:div w:id="2054501913">
      <w:bodyDiv w:val="1"/>
      <w:marLeft w:val="0"/>
      <w:marRight w:val="0"/>
      <w:marTop w:val="0"/>
      <w:marBottom w:val="0"/>
      <w:divBdr>
        <w:top w:val="none" w:sz="0" w:space="0" w:color="auto"/>
        <w:left w:val="none" w:sz="0" w:space="0" w:color="auto"/>
        <w:bottom w:val="none" w:sz="0" w:space="0" w:color="auto"/>
        <w:right w:val="none" w:sz="0" w:space="0" w:color="auto"/>
      </w:divBdr>
    </w:div>
    <w:div w:id="2110465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57839" TargetMode="Externa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5785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dublincoco.ie/sdcc/departments/corporate/apps/cmas/documentsview.aspx?id=57845" TargetMode="External"/><Relationship Id="rId11" Type="http://schemas.openxmlformats.org/officeDocument/2006/relationships/fontTable" Target="fontTable.xml"/><Relationship Id="rId5" Type="http://schemas.openxmlformats.org/officeDocument/2006/relationships/hyperlink" Target="http://www.sdublincoco.ie/sdcc/departments/corporate/apps/cmas/documentsview.aspx?id=57842" TargetMode="External"/><Relationship Id="rId10" Type="http://schemas.openxmlformats.org/officeDocument/2006/relationships/hyperlink" Target="http://www.sdublincoco.ie/sdcc/departments/corporate/apps/cmas/documentsview.aspx?id=57867"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578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24</Pages>
  <Words>6137</Words>
  <Characters>34983</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41038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Edwina Leonard</cp:lastModifiedBy>
  <cp:revision>8</cp:revision>
  <dcterms:created xsi:type="dcterms:W3CDTF">2017-12-19T12:02:00Z</dcterms:created>
  <dcterms:modified xsi:type="dcterms:W3CDTF">2018-01-02T16:31:00Z</dcterms:modified>
</cp:coreProperties>
</file>