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95" w:rsidRPr="00DB7DF6" w:rsidRDefault="00967795" w:rsidP="0096779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COMHAIRLE CONTAE ÁTHA CLIATH THEAS</w:t>
      </w:r>
      <w:r w:rsidRPr="00DB7DF6">
        <w:rPr>
          <w:rFonts w:ascii="Arial" w:hAnsi="Arial" w:cs="Arial"/>
          <w:b/>
          <w:bCs/>
          <w:sz w:val="24"/>
          <w:szCs w:val="24"/>
          <w:u w:val="single"/>
        </w:rPr>
        <w:br/>
        <w:t>SOUTH DUBLIN COUNTY COUNCIL</w:t>
      </w:r>
    </w:p>
    <w:p w:rsidR="00967795" w:rsidRPr="00DB7DF6" w:rsidRDefault="00967795" w:rsidP="0096779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Rathfarnham/Templeogue - Terenure Area Committee Meeting</w:t>
      </w:r>
    </w:p>
    <w:p w:rsidR="00967795" w:rsidRPr="00DB7DF6" w:rsidRDefault="00967795" w:rsidP="00967795">
      <w:pPr>
        <w:spacing w:after="0" w:line="240" w:lineRule="auto"/>
        <w:rPr>
          <w:rFonts w:ascii="Arial" w:hAnsi="Arial" w:cs="Arial"/>
          <w:sz w:val="24"/>
          <w:szCs w:val="24"/>
        </w:rPr>
      </w:pPr>
      <w:r w:rsidRPr="00DB7DF6">
        <w:rPr>
          <w:rFonts w:ascii="Arial" w:hAnsi="Arial" w:cs="Arial"/>
          <w:sz w:val="24"/>
          <w:szCs w:val="24"/>
        </w:rPr>
        <w:t>Minutes of South Dublin County Council Rathfarnham/Templeogue - Terenure Area Committee Meeting dealing with Libraries &amp; Arts, Economic Development, Performance &amp; Change Management, Corporate, Environment, Water &amp; Drainage, Public Realm, Community, Housing, Planning and Transportation held on Tuesday 12</w:t>
      </w:r>
      <w:r w:rsidRPr="00DB7DF6">
        <w:rPr>
          <w:rFonts w:ascii="Arial" w:hAnsi="Arial" w:cs="Arial"/>
          <w:sz w:val="24"/>
          <w:szCs w:val="24"/>
          <w:vertAlign w:val="superscript"/>
        </w:rPr>
        <w:t>th</w:t>
      </w:r>
      <w:r w:rsidRPr="00DB7DF6">
        <w:rPr>
          <w:rFonts w:ascii="Arial" w:hAnsi="Arial" w:cs="Arial"/>
          <w:sz w:val="24"/>
          <w:szCs w:val="24"/>
        </w:rPr>
        <w:t xml:space="preserve"> December 2017</w:t>
      </w:r>
    </w:p>
    <w:p w:rsidR="00967795" w:rsidRPr="00DB7DF6" w:rsidRDefault="00967795" w:rsidP="00967795">
      <w:pPr>
        <w:rPr>
          <w:rFonts w:ascii="Arial" w:hAnsi="Arial" w:cs="Arial"/>
          <w:b/>
          <w:sz w:val="24"/>
          <w:szCs w:val="24"/>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967795" w:rsidRPr="00DB7DF6" w:rsidTr="00967795">
        <w:tc>
          <w:tcPr>
            <w:tcW w:w="5154" w:type="dxa"/>
          </w:tcPr>
          <w:p w:rsidR="00967795" w:rsidRPr="00DB7DF6" w:rsidRDefault="00967795" w:rsidP="00967795">
            <w:pPr>
              <w:spacing w:after="0" w:line="240" w:lineRule="auto"/>
              <w:jc w:val="center"/>
              <w:rPr>
                <w:rFonts w:ascii="Arial" w:hAnsi="Arial" w:cs="Arial"/>
                <w:b/>
                <w:sz w:val="24"/>
                <w:szCs w:val="24"/>
              </w:rPr>
            </w:pPr>
            <w:r w:rsidRPr="00DB7DF6">
              <w:rPr>
                <w:rFonts w:ascii="Arial" w:hAnsi="Arial" w:cs="Arial"/>
                <w:b/>
                <w:sz w:val="24"/>
                <w:szCs w:val="24"/>
              </w:rPr>
              <w:t>Present</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b/>
                <w:sz w:val="24"/>
                <w:szCs w:val="24"/>
              </w:rPr>
            </w:pPr>
            <w:r w:rsidRPr="00DB7DF6">
              <w:rPr>
                <w:rFonts w:ascii="Arial" w:hAnsi="Arial" w:cs="Arial"/>
                <w:b/>
                <w:sz w:val="24"/>
                <w:szCs w:val="24"/>
              </w:rPr>
              <w:t>Councillors</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P. Donovan</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P. Foley</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S. Holland</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P. Kearns</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B. Lawlor</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D. Looney</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R. McMahon</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C. McMahon</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E. Murphy</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D. O’Donovan</w:t>
            </w:r>
          </w:p>
        </w:tc>
      </w:tr>
      <w:tr w:rsidR="00967795" w:rsidRPr="00DB7DF6" w:rsidTr="00967795">
        <w:tc>
          <w:tcPr>
            <w:tcW w:w="5154" w:type="dxa"/>
          </w:tcPr>
          <w:p w:rsidR="00967795" w:rsidRPr="00DB7DF6" w:rsidRDefault="00967795" w:rsidP="00967795">
            <w:pPr>
              <w:spacing w:after="0" w:line="240" w:lineRule="auto"/>
              <w:jc w:val="center"/>
              <w:rPr>
                <w:rFonts w:ascii="Arial" w:hAnsi="Arial" w:cs="Arial"/>
                <w:sz w:val="24"/>
                <w:szCs w:val="24"/>
              </w:rPr>
            </w:pPr>
            <w:r w:rsidRPr="00DB7DF6">
              <w:rPr>
                <w:rFonts w:ascii="Arial" w:hAnsi="Arial" w:cs="Arial"/>
                <w:sz w:val="24"/>
                <w:szCs w:val="24"/>
              </w:rPr>
              <w:t>R. Russell</w:t>
            </w:r>
          </w:p>
        </w:tc>
      </w:tr>
    </w:tbl>
    <w:p w:rsidR="00967795" w:rsidRPr="00DB7DF6" w:rsidRDefault="00967795" w:rsidP="00967795">
      <w:pPr>
        <w:spacing w:before="100" w:beforeAutospacing="1" w:after="100" w:afterAutospacing="1" w:line="240" w:lineRule="auto"/>
        <w:outlineLvl w:val="2"/>
        <w:rPr>
          <w:rFonts w:ascii="Arial" w:eastAsia="Times New Roman" w:hAnsi="Arial" w:cs="Arial"/>
          <w:bCs/>
          <w:sz w:val="24"/>
          <w:szCs w:val="24"/>
        </w:rPr>
      </w:pPr>
    </w:p>
    <w:p w:rsidR="00477FE2" w:rsidRPr="00DB7DF6" w:rsidRDefault="00967795" w:rsidP="00477FE2">
      <w:pPr>
        <w:spacing w:before="100" w:beforeAutospacing="1" w:after="100" w:afterAutospacing="1" w:line="240" w:lineRule="auto"/>
        <w:outlineLvl w:val="2"/>
        <w:rPr>
          <w:rFonts w:ascii="Arial" w:eastAsia="Times New Roman" w:hAnsi="Arial" w:cs="Arial"/>
          <w:bCs/>
          <w:sz w:val="24"/>
          <w:szCs w:val="24"/>
        </w:rPr>
      </w:pPr>
      <w:r w:rsidRPr="00DB7DF6">
        <w:rPr>
          <w:rFonts w:ascii="Arial" w:eastAsia="Times New Roman" w:hAnsi="Arial" w:cs="Arial"/>
          <w:bCs/>
          <w:sz w:val="24"/>
          <w:szCs w:val="24"/>
        </w:rPr>
        <w:t>Cathaoirleach Councillor Dermot Looney presided.</w:t>
      </w: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p>
    <w:p w:rsidR="00477FE2" w:rsidRPr="00DB7DF6" w:rsidRDefault="00477FE2" w:rsidP="00477FE2">
      <w:pPr>
        <w:pStyle w:val="Heading3"/>
        <w:keepNext w:val="0"/>
        <w:keepLines w:val="0"/>
        <w:spacing w:before="100" w:beforeAutospacing="1" w:after="100" w:afterAutospacing="1" w:line="240" w:lineRule="auto"/>
        <w:jc w:val="center"/>
        <w:rPr>
          <w:rFonts w:ascii="Arial" w:hAnsi="Arial" w:cs="Arial"/>
          <w:b/>
          <w:bCs/>
          <w:sz w:val="24"/>
          <w:szCs w:val="24"/>
        </w:rPr>
      </w:pPr>
      <w:r w:rsidRPr="00DB7DF6">
        <w:rPr>
          <w:rFonts w:ascii="Arial" w:hAnsi="Arial" w:cs="Arial"/>
          <w:b/>
          <w:bCs/>
          <w:sz w:val="24"/>
          <w:szCs w:val="24"/>
        </w:rPr>
        <w:lastRenderedPageBreak/>
        <w:t>OFFICIALS PRESENT</w:t>
      </w:r>
    </w:p>
    <w:p w:rsidR="00477FE2" w:rsidRPr="00DB7DF6" w:rsidRDefault="00477FE2" w:rsidP="002C454D">
      <w:pPr>
        <w:pStyle w:val="Heading3"/>
        <w:rPr>
          <w:rFonts w:ascii="Arial" w:hAnsi="Arial" w:cs="Arial"/>
          <w:b/>
          <w:sz w:val="24"/>
          <w:szCs w:val="24"/>
          <w:u w:val="single"/>
        </w:rPr>
      </w:pPr>
    </w:p>
    <w:p w:rsidR="00477FE2" w:rsidRPr="00DB7DF6" w:rsidRDefault="00477FE2" w:rsidP="00477FE2">
      <w:pPr>
        <w:spacing w:before="100" w:beforeAutospacing="1" w:after="100" w:afterAutospacing="1" w:line="240" w:lineRule="auto"/>
        <w:ind w:firstLine="720"/>
        <w:outlineLvl w:val="2"/>
        <w:rPr>
          <w:rFonts w:ascii="Arial" w:hAnsi="Arial" w:cs="Arial"/>
          <w:sz w:val="24"/>
          <w:szCs w:val="24"/>
        </w:rPr>
      </w:pPr>
      <w:r w:rsidRPr="00DB7DF6">
        <w:rPr>
          <w:rFonts w:ascii="Arial" w:hAnsi="Arial" w:cs="Arial"/>
          <w:sz w:val="24"/>
          <w:szCs w:val="24"/>
        </w:rPr>
        <w:t xml:space="preserve">County Librarian </w:t>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t>B. Fennell</w:t>
      </w:r>
    </w:p>
    <w:p w:rsidR="00477FE2" w:rsidRPr="00DB7DF6" w:rsidRDefault="00477FE2" w:rsidP="00477FE2">
      <w:pPr>
        <w:pStyle w:val="Heading3"/>
        <w:ind w:left="5760" w:hanging="5040"/>
        <w:rPr>
          <w:rFonts w:ascii="Arial" w:hAnsi="Arial" w:cs="Arial"/>
          <w:sz w:val="24"/>
          <w:szCs w:val="24"/>
        </w:rPr>
      </w:pPr>
      <w:r w:rsidRPr="00DB7DF6">
        <w:rPr>
          <w:rFonts w:ascii="Arial" w:hAnsi="Arial" w:cs="Arial"/>
          <w:sz w:val="24"/>
          <w:szCs w:val="24"/>
        </w:rPr>
        <w:t>Senior Engineer</w:t>
      </w:r>
      <w:r w:rsidRPr="00DB7DF6">
        <w:rPr>
          <w:rFonts w:ascii="Arial" w:hAnsi="Arial" w:cs="Arial"/>
          <w:sz w:val="24"/>
          <w:szCs w:val="24"/>
        </w:rPr>
        <w:tab/>
        <w:t>T. O’Grady, W. Purcell,            L. Magee</w:t>
      </w:r>
    </w:p>
    <w:p w:rsidR="00477FE2" w:rsidRPr="00DB7DF6" w:rsidRDefault="00477FE2" w:rsidP="00477FE2">
      <w:pPr>
        <w:spacing w:before="100" w:beforeAutospacing="1" w:after="100" w:afterAutospacing="1" w:line="240" w:lineRule="auto"/>
        <w:ind w:firstLine="720"/>
        <w:outlineLvl w:val="2"/>
        <w:rPr>
          <w:rFonts w:ascii="Arial" w:hAnsi="Arial" w:cs="Arial"/>
          <w:sz w:val="24"/>
          <w:szCs w:val="24"/>
        </w:rPr>
      </w:pPr>
      <w:r w:rsidRPr="00DB7DF6">
        <w:rPr>
          <w:rFonts w:ascii="Arial" w:hAnsi="Arial" w:cs="Arial"/>
          <w:sz w:val="24"/>
          <w:szCs w:val="24"/>
        </w:rPr>
        <w:t>Senior Parks Superintendent</w:t>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t>S. Furlong</w:t>
      </w:r>
    </w:p>
    <w:p w:rsidR="00477FE2" w:rsidRPr="00DB7DF6" w:rsidRDefault="00477FE2" w:rsidP="00477FE2">
      <w:pPr>
        <w:pStyle w:val="Heading3"/>
        <w:ind w:left="5760" w:hanging="5040"/>
        <w:rPr>
          <w:rFonts w:ascii="Arial" w:hAnsi="Arial" w:cs="Arial"/>
          <w:sz w:val="24"/>
          <w:szCs w:val="24"/>
        </w:rPr>
      </w:pPr>
      <w:r w:rsidRPr="00DB7DF6">
        <w:rPr>
          <w:rFonts w:ascii="Arial" w:hAnsi="Arial" w:cs="Arial"/>
          <w:sz w:val="24"/>
          <w:szCs w:val="24"/>
        </w:rPr>
        <w:t xml:space="preserve">Senior Executive Parks Superintendent         </w:t>
      </w:r>
      <w:r w:rsidRPr="00DB7DF6">
        <w:rPr>
          <w:rFonts w:ascii="Arial" w:hAnsi="Arial" w:cs="Arial"/>
          <w:sz w:val="24"/>
          <w:szCs w:val="24"/>
        </w:rPr>
        <w:tab/>
        <w:t>M. Keenan</w:t>
      </w:r>
    </w:p>
    <w:p w:rsidR="00477FE2" w:rsidRPr="00DB7DF6" w:rsidRDefault="00477FE2" w:rsidP="00477FE2">
      <w:pPr>
        <w:pStyle w:val="Heading3"/>
        <w:ind w:left="5760" w:hanging="5040"/>
        <w:rPr>
          <w:rFonts w:ascii="Arial" w:hAnsi="Arial" w:cs="Arial"/>
          <w:sz w:val="24"/>
          <w:szCs w:val="24"/>
        </w:rPr>
      </w:pPr>
      <w:r w:rsidRPr="00DB7DF6">
        <w:rPr>
          <w:rFonts w:ascii="Arial" w:hAnsi="Arial" w:cs="Arial"/>
          <w:sz w:val="24"/>
          <w:szCs w:val="24"/>
        </w:rPr>
        <w:t>Senior Executive Planner</w:t>
      </w:r>
      <w:r w:rsidRPr="00DB7DF6">
        <w:rPr>
          <w:rFonts w:ascii="Arial" w:hAnsi="Arial" w:cs="Arial"/>
          <w:sz w:val="24"/>
          <w:szCs w:val="24"/>
        </w:rPr>
        <w:tab/>
        <w:t>J. Johnston</w:t>
      </w:r>
    </w:p>
    <w:p w:rsidR="00477FE2" w:rsidRPr="00DB7DF6" w:rsidRDefault="00477FE2" w:rsidP="00477FE2">
      <w:pPr>
        <w:pStyle w:val="Heading3"/>
        <w:ind w:left="5760" w:hanging="5040"/>
        <w:rPr>
          <w:rFonts w:ascii="Arial" w:hAnsi="Arial" w:cs="Arial"/>
          <w:sz w:val="24"/>
          <w:szCs w:val="24"/>
        </w:rPr>
      </w:pPr>
      <w:r w:rsidRPr="00DB7DF6">
        <w:rPr>
          <w:rFonts w:ascii="Arial" w:hAnsi="Arial" w:cs="Arial"/>
          <w:sz w:val="24"/>
          <w:szCs w:val="24"/>
        </w:rPr>
        <w:t>Senior Executive Officer</w:t>
      </w:r>
      <w:r w:rsidRPr="00DB7DF6">
        <w:rPr>
          <w:rFonts w:ascii="Arial" w:hAnsi="Arial" w:cs="Arial"/>
          <w:sz w:val="24"/>
          <w:szCs w:val="24"/>
        </w:rPr>
        <w:tab/>
        <w:t>M. Maguire</w:t>
      </w:r>
    </w:p>
    <w:p w:rsidR="00477FE2" w:rsidRPr="00DB7DF6" w:rsidRDefault="00477FE2" w:rsidP="00477FE2">
      <w:pPr>
        <w:pStyle w:val="Heading3"/>
        <w:ind w:left="5760" w:hanging="5040"/>
        <w:rPr>
          <w:rFonts w:ascii="Arial" w:hAnsi="Arial" w:cs="Arial"/>
          <w:sz w:val="24"/>
          <w:szCs w:val="24"/>
        </w:rPr>
      </w:pPr>
      <w:r w:rsidRPr="00DB7DF6">
        <w:rPr>
          <w:rFonts w:ascii="Arial" w:hAnsi="Arial" w:cs="Arial"/>
          <w:sz w:val="24"/>
          <w:szCs w:val="24"/>
        </w:rPr>
        <w:t>Administrative Officer</w:t>
      </w:r>
      <w:r w:rsidRPr="00DB7DF6">
        <w:rPr>
          <w:rFonts w:ascii="Arial" w:hAnsi="Arial" w:cs="Arial"/>
          <w:sz w:val="24"/>
          <w:szCs w:val="24"/>
        </w:rPr>
        <w:tab/>
        <w:t>M. Kavanagh</w:t>
      </w:r>
    </w:p>
    <w:p w:rsidR="00477FE2" w:rsidRPr="00DB7DF6" w:rsidRDefault="00477FE2" w:rsidP="00477FE2">
      <w:pPr>
        <w:spacing w:before="100" w:beforeAutospacing="1" w:after="100" w:afterAutospacing="1" w:line="240" w:lineRule="auto"/>
        <w:ind w:firstLine="720"/>
        <w:outlineLvl w:val="2"/>
        <w:rPr>
          <w:rFonts w:ascii="Arial" w:hAnsi="Arial" w:cs="Arial"/>
          <w:sz w:val="24"/>
          <w:szCs w:val="24"/>
        </w:rPr>
      </w:pPr>
      <w:r w:rsidRPr="00DB7DF6">
        <w:rPr>
          <w:rFonts w:ascii="Arial" w:hAnsi="Arial" w:cs="Arial"/>
          <w:sz w:val="24"/>
          <w:szCs w:val="24"/>
        </w:rPr>
        <w:t>Staff Officer</w:t>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r>
      <w:r w:rsidRPr="00DB7DF6">
        <w:rPr>
          <w:rFonts w:ascii="Arial" w:hAnsi="Arial" w:cs="Arial"/>
          <w:sz w:val="24"/>
          <w:szCs w:val="24"/>
        </w:rPr>
        <w:tab/>
        <w:t>B. Reilly</w:t>
      </w:r>
    </w:p>
    <w:p w:rsidR="00477FE2" w:rsidRPr="00DB7DF6" w:rsidRDefault="002F6EEF" w:rsidP="00477FE2">
      <w:pPr>
        <w:pStyle w:val="Heading3"/>
        <w:ind w:left="5760" w:hanging="5040"/>
        <w:rPr>
          <w:rFonts w:ascii="Arial" w:hAnsi="Arial" w:cs="Arial"/>
          <w:sz w:val="24"/>
          <w:szCs w:val="24"/>
        </w:rPr>
      </w:pPr>
      <w:r w:rsidRPr="00DB7DF6">
        <w:rPr>
          <w:rFonts w:ascii="Arial" w:hAnsi="Arial" w:cs="Arial"/>
          <w:sz w:val="24"/>
          <w:szCs w:val="24"/>
        </w:rPr>
        <w:t>Clerical Officer</w:t>
      </w:r>
      <w:r w:rsidRPr="00DB7DF6">
        <w:rPr>
          <w:rFonts w:ascii="Arial" w:hAnsi="Arial" w:cs="Arial"/>
          <w:sz w:val="24"/>
          <w:szCs w:val="24"/>
        </w:rPr>
        <w:tab/>
      </w:r>
      <w:r w:rsidR="00477FE2" w:rsidRPr="00DB7DF6">
        <w:rPr>
          <w:rFonts w:ascii="Arial" w:hAnsi="Arial" w:cs="Arial"/>
          <w:sz w:val="24"/>
          <w:szCs w:val="24"/>
        </w:rPr>
        <w:t>B. Keenan</w:t>
      </w:r>
    </w:p>
    <w:p w:rsidR="00477FE2" w:rsidRPr="00DB7DF6" w:rsidRDefault="00477FE2" w:rsidP="00477FE2">
      <w:pPr>
        <w:pStyle w:val="Heading3"/>
        <w:ind w:left="5760" w:hanging="5040"/>
        <w:rPr>
          <w:rFonts w:ascii="Arial" w:hAnsi="Arial" w:cs="Arial"/>
          <w:sz w:val="24"/>
          <w:szCs w:val="24"/>
        </w:rPr>
      </w:pPr>
    </w:p>
    <w:p w:rsidR="002C454D" w:rsidRPr="00DB7DF6" w:rsidRDefault="002F6EEF" w:rsidP="002F6EEF">
      <w:pPr>
        <w:pStyle w:val="Heading3"/>
        <w:rPr>
          <w:rFonts w:ascii="Arial" w:hAnsi="Arial" w:cs="Arial"/>
          <w:b/>
          <w:bCs/>
          <w:sz w:val="24"/>
          <w:szCs w:val="24"/>
          <w:u w:val="single"/>
        </w:rPr>
      </w:pPr>
      <w:r w:rsidRPr="00DB7DF6">
        <w:rPr>
          <w:rFonts w:ascii="Arial" w:hAnsi="Arial" w:cs="Arial"/>
          <w:b/>
          <w:bCs/>
          <w:sz w:val="24"/>
          <w:szCs w:val="24"/>
          <w:u w:val="single"/>
        </w:rPr>
        <w:t>RTT/522/17</w:t>
      </w:r>
      <w:r w:rsidR="002F24BC" w:rsidRPr="00DB7DF6">
        <w:rPr>
          <w:rFonts w:ascii="Arial" w:hAnsi="Arial" w:cs="Arial"/>
          <w:b/>
          <w:bCs/>
          <w:sz w:val="24"/>
          <w:szCs w:val="24"/>
          <w:u w:val="single"/>
        </w:rPr>
        <w:t>-</w:t>
      </w:r>
      <w:r w:rsidR="00622828">
        <w:rPr>
          <w:rFonts w:ascii="Arial" w:hAnsi="Arial" w:cs="Arial"/>
          <w:b/>
          <w:bCs/>
          <w:sz w:val="24"/>
          <w:szCs w:val="24"/>
          <w:u w:val="single"/>
        </w:rPr>
        <w:t xml:space="preserve"> H</w:t>
      </w:r>
      <w:r w:rsidRPr="00DB7DF6">
        <w:rPr>
          <w:rFonts w:ascii="Arial" w:hAnsi="Arial" w:cs="Arial"/>
          <w:b/>
          <w:bCs/>
          <w:sz w:val="24"/>
          <w:szCs w:val="24"/>
          <w:u w:val="single"/>
        </w:rPr>
        <w:t>1 Item ID</w:t>
      </w:r>
      <w:r w:rsidR="002C454D" w:rsidRPr="00DB7DF6">
        <w:rPr>
          <w:rFonts w:ascii="Arial" w:hAnsi="Arial" w:cs="Arial"/>
          <w:b/>
          <w:bCs/>
          <w:sz w:val="24"/>
          <w:szCs w:val="24"/>
          <w:u w:val="single"/>
        </w:rPr>
        <w:t>:</w:t>
      </w:r>
      <w:r w:rsidRPr="00DB7DF6">
        <w:rPr>
          <w:rFonts w:ascii="Arial" w:hAnsi="Arial" w:cs="Arial"/>
          <w:b/>
          <w:bCs/>
          <w:sz w:val="24"/>
          <w:szCs w:val="24"/>
          <w:u w:val="single"/>
        </w:rPr>
        <w:t xml:space="preserve"> </w:t>
      </w:r>
      <w:r w:rsidR="002C454D" w:rsidRPr="00DB7DF6">
        <w:rPr>
          <w:rFonts w:ascii="Arial" w:hAnsi="Arial" w:cs="Arial"/>
          <w:b/>
          <w:bCs/>
          <w:sz w:val="24"/>
          <w:szCs w:val="24"/>
          <w:u w:val="single"/>
        </w:rPr>
        <w:t>55920</w:t>
      </w:r>
      <w:r w:rsidRPr="00DB7DF6">
        <w:rPr>
          <w:rFonts w:ascii="Arial" w:hAnsi="Arial" w:cs="Arial"/>
          <w:b/>
          <w:bCs/>
          <w:sz w:val="24"/>
          <w:szCs w:val="24"/>
          <w:u w:val="single"/>
        </w:rPr>
        <w:t xml:space="preserve"> - </w:t>
      </w:r>
      <w:r w:rsidR="002C454D" w:rsidRPr="00DB7DF6">
        <w:rPr>
          <w:rFonts w:ascii="Arial" w:hAnsi="Arial" w:cs="Arial"/>
          <w:b/>
          <w:bCs/>
          <w:sz w:val="24"/>
          <w:szCs w:val="24"/>
          <w:u w:val="single"/>
        </w:rPr>
        <w:t>Confirmation and re-affirmation of Minutes of Meeting of Tuesday 14th November 2017</w:t>
      </w:r>
    </w:p>
    <w:p w:rsidR="002F6EEF" w:rsidRPr="00DB7DF6" w:rsidRDefault="002F6EEF" w:rsidP="002F6EEF">
      <w:pPr>
        <w:spacing w:before="100" w:beforeAutospacing="1" w:after="100" w:afterAutospacing="1" w:line="240" w:lineRule="auto"/>
        <w:rPr>
          <w:rFonts w:ascii="Arial" w:hAnsi="Arial" w:cs="Arial"/>
          <w:sz w:val="24"/>
          <w:szCs w:val="24"/>
        </w:rPr>
      </w:pPr>
      <w:r w:rsidRPr="00DB7DF6">
        <w:rPr>
          <w:rFonts w:ascii="Arial" w:hAnsi="Arial" w:cs="Arial"/>
          <w:sz w:val="24"/>
          <w:szCs w:val="24"/>
        </w:rPr>
        <w:t>Minutes of South Dublin County Council Rathfarnham/Templeogue - Terenure Area Committee Meeting dealing with Transportation, Planning, Economic Development, Libraries &amp; Arts, Corporate Support, Performance &amp; Change Management, Water &amp; Drainage, Public Realm, Environment, Housing and Community held on 14th November 2017</w:t>
      </w:r>
    </w:p>
    <w:p w:rsidR="002F6EEF" w:rsidRPr="00DB7DF6" w:rsidRDefault="002F6EEF" w:rsidP="002F6EEF">
      <w:pPr>
        <w:spacing w:before="100" w:beforeAutospacing="1" w:after="100" w:afterAutospacing="1" w:line="240" w:lineRule="auto"/>
        <w:rPr>
          <w:rFonts w:ascii="Arial" w:hAnsi="Arial" w:cs="Arial"/>
          <w:sz w:val="24"/>
          <w:szCs w:val="24"/>
        </w:rPr>
      </w:pPr>
      <w:r w:rsidRPr="00DB7DF6">
        <w:rPr>
          <w:rFonts w:ascii="Arial" w:hAnsi="Arial" w:cs="Arial"/>
          <w:sz w:val="24"/>
          <w:szCs w:val="24"/>
        </w:rPr>
        <w:t xml:space="preserve">It was proposed by Councillor D. Looney and seconded by Councillor P. Foley and RESOLVED: “That the recommendations contained in the Minutes of the </w:t>
      </w:r>
      <w:r w:rsidR="00832215" w:rsidRPr="00DB7DF6">
        <w:rPr>
          <w:rFonts w:ascii="Arial" w:hAnsi="Arial" w:cs="Arial"/>
          <w:sz w:val="24"/>
          <w:szCs w:val="24"/>
        </w:rPr>
        <w:t xml:space="preserve">14th November 2017 </w:t>
      </w:r>
      <w:r w:rsidRPr="00DB7DF6">
        <w:rPr>
          <w:rFonts w:ascii="Arial" w:hAnsi="Arial" w:cs="Arial"/>
          <w:sz w:val="24"/>
          <w:szCs w:val="24"/>
        </w:rPr>
        <w:t xml:space="preserve">be </w:t>
      </w:r>
      <w:r w:rsidRPr="00DB7DF6">
        <w:rPr>
          <w:rFonts w:ascii="Arial" w:hAnsi="Arial" w:cs="Arial"/>
          <w:b/>
          <w:sz w:val="24"/>
          <w:szCs w:val="24"/>
        </w:rPr>
        <w:t>ADOPTED</w:t>
      </w:r>
      <w:r w:rsidRPr="00DB7DF6">
        <w:rPr>
          <w:rFonts w:ascii="Arial" w:hAnsi="Arial" w:cs="Arial"/>
          <w:sz w:val="24"/>
          <w:szCs w:val="24"/>
        </w:rPr>
        <w:t xml:space="preserve"> and </w:t>
      </w:r>
      <w:r w:rsidRPr="00DB7DF6">
        <w:rPr>
          <w:rFonts w:ascii="Arial" w:hAnsi="Arial" w:cs="Arial"/>
          <w:b/>
          <w:sz w:val="24"/>
          <w:szCs w:val="24"/>
        </w:rPr>
        <w:t>APPROVED.</w:t>
      </w:r>
    </w:p>
    <w:p w:rsidR="002C454D" w:rsidRPr="00DB7DF6" w:rsidRDefault="00C47CB1" w:rsidP="002C454D">
      <w:pPr>
        <w:rPr>
          <w:rStyle w:val="Hyperlink"/>
          <w:rFonts w:ascii="Arial" w:hAnsi="Arial" w:cs="Arial"/>
          <w:sz w:val="24"/>
          <w:szCs w:val="24"/>
        </w:rPr>
      </w:pPr>
      <w:hyperlink r:id="rId8" w:history="1">
        <w:r w:rsidR="002C454D" w:rsidRPr="00DB7DF6">
          <w:rPr>
            <w:rStyle w:val="Hyperlink"/>
            <w:rFonts w:ascii="Arial" w:hAnsi="Arial" w:cs="Arial"/>
            <w:sz w:val="24"/>
            <w:szCs w:val="24"/>
          </w:rPr>
          <w:t>HI1 Minutes</w:t>
        </w:r>
      </w:hyperlink>
    </w:p>
    <w:p w:rsidR="00832215" w:rsidRPr="00DB7DF6" w:rsidRDefault="002F24BC" w:rsidP="00832215">
      <w:pPr>
        <w:spacing w:after="0"/>
        <w:rPr>
          <w:rFonts w:ascii="Arial" w:hAnsi="Arial" w:cs="Arial"/>
          <w:b/>
          <w:sz w:val="24"/>
          <w:szCs w:val="24"/>
          <w:u w:val="single"/>
        </w:rPr>
      </w:pPr>
      <w:r w:rsidRPr="00DB7DF6">
        <w:rPr>
          <w:rFonts w:ascii="Arial" w:hAnsi="Arial" w:cs="Arial"/>
          <w:b/>
          <w:sz w:val="24"/>
          <w:szCs w:val="24"/>
          <w:u w:val="single"/>
        </w:rPr>
        <w:t>RTT/523/17 -</w:t>
      </w:r>
      <w:r w:rsidR="00832215" w:rsidRPr="00DB7DF6">
        <w:rPr>
          <w:rFonts w:ascii="Arial" w:hAnsi="Arial" w:cs="Arial"/>
          <w:b/>
          <w:sz w:val="24"/>
          <w:szCs w:val="24"/>
          <w:u w:val="single"/>
        </w:rPr>
        <w:t xml:space="preserve"> Questions</w:t>
      </w:r>
    </w:p>
    <w:p w:rsidR="00832215" w:rsidRPr="00DB7DF6" w:rsidRDefault="00832215" w:rsidP="00832215">
      <w:pPr>
        <w:spacing w:after="0" w:line="256" w:lineRule="auto"/>
        <w:rPr>
          <w:rFonts w:ascii="Arial" w:hAnsi="Arial" w:cs="Arial"/>
          <w:b/>
          <w:sz w:val="24"/>
          <w:szCs w:val="24"/>
        </w:rPr>
      </w:pPr>
      <w:r w:rsidRPr="00DB7DF6">
        <w:rPr>
          <w:rFonts w:ascii="Arial" w:hAnsi="Arial" w:cs="Arial"/>
          <w:sz w:val="24"/>
          <w:szCs w:val="24"/>
        </w:rPr>
        <w:t>It was proposed by Councillor D. Looney and Seconded by Councillor P. Foley and</w:t>
      </w:r>
      <w:r w:rsidRPr="00DB7DF6">
        <w:rPr>
          <w:rFonts w:ascii="Arial" w:hAnsi="Arial" w:cs="Arial"/>
          <w:b/>
          <w:sz w:val="24"/>
          <w:szCs w:val="24"/>
        </w:rPr>
        <w:t xml:space="preserve"> RESOLVED:</w:t>
      </w:r>
    </w:p>
    <w:p w:rsidR="00832215" w:rsidRPr="00DB7DF6" w:rsidRDefault="00832215" w:rsidP="00832215">
      <w:pPr>
        <w:spacing w:after="0"/>
        <w:rPr>
          <w:rFonts w:ascii="Arial" w:hAnsi="Arial" w:cs="Arial"/>
          <w:b/>
          <w:sz w:val="24"/>
          <w:szCs w:val="24"/>
        </w:rPr>
      </w:pPr>
    </w:p>
    <w:p w:rsidR="00832215" w:rsidRPr="00DB7DF6" w:rsidRDefault="00832215" w:rsidP="00832215">
      <w:pPr>
        <w:spacing w:after="0" w:line="256" w:lineRule="auto"/>
        <w:rPr>
          <w:rFonts w:ascii="Arial" w:hAnsi="Arial" w:cs="Arial"/>
          <w:b/>
          <w:sz w:val="24"/>
          <w:szCs w:val="24"/>
        </w:rPr>
      </w:pPr>
      <w:r w:rsidRPr="00DB7DF6">
        <w:rPr>
          <w:rFonts w:ascii="Arial" w:hAnsi="Arial" w:cs="Arial"/>
          <w:sz w:val="24"/>
          <w:szCs w:val="24"/>
        </w:rPr>
        <w:t xml:space="preserve">“That pursuant to Standing Order No.13, Question 1 - 10 be </w:t>
      </w:r>
      <w:r w:rsidRPr="00DB7DF6">
        <w:rPr>
          <w:rFonts w:ascii="Arial" w:hAnsi="Arial" w:cs="Arial"/>
          <w:b/>
          <w:sz w:val="24"/>
          <w:szCs w:val="24"/>
        </w:rPr>
        <w:t xml:space="preserve">ADOPTED </w:t>
      </w:r>
      <w:r w:rsidRPr="00DB7DF6">
        <w:rPr>
          <w:rFonts w:ascii="Arial" w:hAnsi="Arial" w:cs="Arial"/>
          <w:sz w:val="24"/>
          <w:szCs w:val="24"/>
        </w:rPr>
        <w:t>and</w:t>
      </w:r>
      <w:r w:rsidRPr="00DB7DF6">
        <w:rPr>
          <w:rFonts w:ascii="Arial" w:hAnsi="Arial" w:cs="Arial"/>
          <w:b/>
          <w:sz w:val="24"/>
          <w:szCs w:val="24"/>
        </w:rPr>
        <w:t xml:space="preserve"> APPROVED.”</w:t>
      </w:r>
    </w:p>
    <w:p w:rsidR="00832215" w:rsidRPr="00DB7DF6" w:rsidRDefault="00832215" w:rsidP="002C454D">
      <w:pPr>
        <w:rPr>
          <w:rFonts w:ascii="Arial" w:hAnsi="Arial" w:cs="Arial"/>
          <w:sz w:val="24"/>
          <w:szCs w:val="24"/>
        </w:rPr>
      </w:pPr>
    </w:p>
    <w:p w:rsidR="003957D5" w:rsidRPr="00DB7DF6" w:rsidRDefault="003957D5" w:rsidP="002C454D">
      <w:pPr>
        <w:rPr>
          <w:rFonts w:ascii="Arial" w:hAnsi="Arial" w:cs="Arial"/>
          <w:sz w:val="24"/>
          <w:szCs w:val="24"/>
        </w:rPr>
      </w:pPr>
    </w:p>
    <w:p w:rsidR="003957D5" w:rsidRPr="00DB7DF6" w:rsidRDefault="003957D5" w:rsidP="002C454D">
      <w:pPr>
        <w:rPr>
          <w:rFonts w:ascii="Arial" w:hAnsi="Arial" w:cs="Arial"/>
          <w:sz w:val="24"/>
          <w:szCs w:val="24"/>
        </w:rPr>
      </w:pPr>
    </w:p>
    <w:p w:rsidR="002C454D" w:rsidRPr="00DB7DF6" w:rsidRDefault="002C454D" w:rsidP="0083221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lastRenderedPageBreak/>
        <w:t xml:space="preserve">Libraries </w:t>
      </w:r>
      <w:r w:rsidR="00832215" w:rsidRPr="00DB7DF6">
        <w:rPr>
          <w:rFonts w:ascii="Arial" w:hAnsi="Arial" w:cs="Arial"/>
          <w:b/>
          <w:bCs/>
          <w:sz w:val="24"/>
          <w:szCs w:val="24"/>
          <w:u w:val="single"/>
        </w:rPr>
        <w:t>&amp;</w:t>
      </w:r>
      <w:r w:rsidRPr="00DB7DF6">
        <w:rPr>
          <w:rFonts w:ascii="Arial" w:hAnsi="Arial" w:cs="Arial"/>
          <w:b/>
          <w:bCs/>
          <w:sz w:val="24"/>
          <w:szCs w:val="24"/>
          <w:u w:val="single"/>
        </w:rPr>
        <w:t xml:space="preserve"> Arts</w:t>
      </w:r>
    </w:p>
    <w:p w:rsidR="00824B0F" w:rsidRPr="00DB7DF6" w:rsidRDefault="00824B0F" w:rsidP="00824B0F">
      <w:pPr>
        <w:rPr>
          <w:rFonts w:ascii="Arial" w:hAnsi="Arial" w:cs="Arial"/>
          <w:b/>
          <w:sz w:val="24"/>
          <w:szCs w:val="24"/>
          <w:u w:val="single"/>
        </w:rPr>
      </w:pPr>
      <w:r w:rsidRPr="00DB7DF6">
        <w:rPr>
          <w:rFonts w:ascii="Arial" w:hAnsi="Arial" w:cs="Arial"/>
          <w:b/>
          <w:sz w:val="24"/>
          <w:szCs w:val="24"/>
          <w:u w:val="single"/>
        </w:rPr>
        <w:t>RTT/524/</w:t>
      </w:r>
      <w:r w:rsidR="002C454D" w:rsidRPr="00DB7DF6">
        <w:rPr>
          <w:rFonts w:ascii="Arial" w:hAnsi="Arial" w:cs="Arial"/>
          <w:b/>
          <w:sz w:val="24"/>
          <w:szCs w:val="24"/>
          <w:u w:val="single"/>
        </w:rPr>
        <w:t>17</w:t>
      </w:r>
      <w:r w:rsidR="002F24BC" w:rsidRPr="00DB7DF6">
        <w:rPr>
          <w:rFonts w:ascii="Arial" w:hAnsi="Arial" w:cs="Arial"/>
          <w:b/>
          <w:sz w:val="24"/>
          <w:szCs w:val="24"/>
          <w:u w:val="single"/>
        </w:rPr>
        <w:t xml:space="preserve"> -</w:t>
      </w:r>
      <w:r w:rsidR="002C454D" w:rsidRPr="00DB7DF6">
        <w:rPr>
          <w:rFonts w:ascii="Arial" w:hAnsi="Arial" w:cs="Arial"/>
          <w:b/>
          <w:sz w:val="24"/>
          <w:szCs w:val="24"/>
          <w:u w:val="single"/>
        </w:rPr>
        <w:t xml:space="preserve"> </w:t>
      </w:r>
      <w:r w:rsidR="00622828">
        <w:rPr>
          <w:rFonts w:ascii="Arial" w:hAnsi="Arial" w:cs="Arial"/>
          <w:b/>
          <w:sz w:val="24"/>
          <w:szCs w:val="24"/>
          <w:u w:val="single"/>
        </w:rPr>
        <w:t>H</w:t>
      </w:r>
      <w:r w:rsidRPr="00DB7DF6">
        <w:rPr>
          <w:rFonts w:ascii="Arial" w:hAnsi="Arial" w:cs="Arial"/>
          <w:b/>
          <w:sz w:val="24"/>
          <w:szCs w:val="24"/>
          <w:u w:val="single"/>
        </w:rPr>
        <w:t xml:space="preserve">2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55921</w:t>
      </w:r>
      <w:r w:rsidRPr="00DB7DF6">
        <w:rPr>
          <w:rFonts w:ascii="Arial" w:hAnsi="Arial" w:cs="Arial"/>
          <w:b/>
          <w:sz w:val="24"/>
          <w:szCs w:val="24"/>
          <w:u w:val="single"/>
        </w:rPr>
        <w:t xml:space="preserve"> - Library News &amp; Events                                             </w:t>
      </w:r>
      <w:r w:rsidRPr="00DB7DF6">
        <w:rPr>
          <w:rFonts w:ascii="Arial" w:hAnsi="Arial" w:cs="Arial"/>
          <w:sz w:val="24"/>
          <w:szCs w:val="24"/>
        </w:rPr>
        <w:t xml:space="preserve">Ms. B. Fennell, County Librarian presented the following report:- </w:t>
      </w:r>
      <w:r w:rsidRPr="00DB7DF6">
        <w:rPr>
          <w:rFonts w:ascii="Arial" w:hAnsi="Arial" w:cs="Arial"/>
          <w:b/>
          <w:sz w:val="24"/>
          <w:szCs w:val="24"/>
          <w:u w:val="single"/>
        </w:rPr>
        <w:t xml:space="preserve">          </w:t>
      </w:r>
    </w:p>
    <w:p w:rsidR="002C454D" w:rsidRPr="00DB7DF6" w:rsidRDefault="00C47CB1" w:rsidP="002C454D">
      <w:pPr>
        <w:rPr>
          <w:rStyle w:val="Hyperlink"/>
          <w:rFonts w:ascii="Arial" w:hAnsi="Arial" w:cs="Arial"/>
          <w:sz w:val="24"/>
          <w:szCs w:val="24"/>
        </w:rPr>
      </w:pPr>
      <w:hyperlink r:id="rId9" w:history="1">
        <w:r w:rsidR="002C454D" w:rsidRPr="00DB7DF6">
          <w:rPr>
            <w:rStyle w:val="Hyperlink"/>
            <w:rFonts w:ascii="Arial" w:hAnsi="Arial" w:cs="Arial"/>
            <w:sz w:val="24"/>
            <w:szCs w:val="24"/>
          </w:rPr>
          <w:t>HI2 Library News and Events</w:t>
        </w:r>
      </w:hyperlink>
    </w:p>
    <w:p w:rsidR="00824B0F" w:rsidRPr="00DB7DF6" w:rsidRDefault="00824B0F" w:rsidP="00824B0F">
      <w:pPr>
        <w:rPr>
          <w:rFonts w:ascii="Arial" w:hAnsi="Arial" w:cs="Arial"/>
          <w:sz w:val="24"/>
          <w:szCs w:val="24"/>
        </w:rPr>
      </w:pPr>
      <w:r w:rsidRPr="00DB7DF6">
        <w:rPr>
          <w:rFonts w:ascii="Arial" w:hAnsi="Arial" w:cs="Arial"/>
          <w:sz w:val="24"/>
          <w:szCs w:val="24"/>
        </w:rPr>
        <w:t xml:space="preserve">Following contribution from Councillors D. O’Donovan and D. Looney the report was </w:t>
      </w:r>
      <w:r w:rsidRPr="00DB7DF6">
        <w:rPr>
          <w:rFonts w:ascii="Arial" w:hAnsi="Arial" w:cs="Arial"/>
          <w:b/>
          <w:sz w:val="24"/>
          <w:szCs w:val="24"/>
        </w:rPr>
        <w:t xml:space="preserve">NOTED   </w:t>
      </w:r>
      <w:r w:rsidRPr="00DB7DF6">
        <w:rPr>
          <w:rFonts w:ascii="Arial" w:hAnsi="Arial" w:cs="Arial"/>
          <w:sz w:val="24"/>
          <w:szCs w:val="24"/>
        </w:rPr>
        <w:t xml:space="preserve">                                                                     </w:t>
      </w:r>
    </w:p>
    <w:p w:rsidR="00AE63D4" w:rsidRPr="00DB7DF6" w:rsidRDefault="00AE63D4" w:rsidP="00AE63D4">
      <w:pPr>
        <w:rPr>
          <w:rFonts w:ascii="Arial" w:hAnsi="Arial" w:cs="Arial"/>
          <w:sz w:val="24"/>
          <w:szCs w:val="24"/>
        </w:rPr>
      </w:pPr>
      <w:r w:rsidRPr="00DB7DF6">
        <w:rPr>
          <w:rFonts w:ascii="Arial" w:hAnsi="Arial" w:cs="Arial"/>
          <w:b/>
          <w:sz w:val="24"/>
          <w:szCs w:val="24"/>
          <w:u w:val="single"/>
        </w:rPr>
        <w:t>RTT/525/17</w:t>
      </w:r>
      <w:r w:rsidR="002F24BC"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H3</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55922</w:t>
      </w:r>
      <w:r w:rsidRPr="00DB7DF6">
        <w:rPr>
          <w:rFonts w:ascii="Arial" w:hAnsi="Arial" w:cs="Arial"/>
          <w:b/>
          <w:sz w:val="24"/>
          <w:szCs w:val="24"/>
          <w:u w:val="single"/>
        </w:rPr>
        <w:t xml:space="preserve"> - Application for Arts Grants                                                                                         </w:t>
      </w:r>
      <w:r w:rsidRPr="00DB7DF6">
        <w:rPr>
          <w:rFonts w:ascii="Arial" w:hAnsi="Arial" w:cs="Arial"/>
          <w:sz w:val="24"/>
          <w:szCs w:val="24"/>
        </w:rPr>
        <w:t xml:space="preserve">(No Business) </w:t>
      </w:r>
    </w:p>
    <w:p w:rsidR="00AE63D4" w:rsidRPr="00DB7DF6" w:rsidRDefault="00AE63D4" w:rsidP="00AE63D4">
      <w:pPr>
        <w:rPr>
          <w:rFonts w:ascii="Arial" w:hAnsi="Arial" w:cs="Arial"/>
          <w:sz w:val="24"/>
          <w:szCs w:val="24"/>
        </w:rPr>
      </w:pPr>
      <w:r w:rsidRPr="00DB7DF6">
        <w:rPr>
          <w:rFonts w:ascii="Arial" w:hAnsi="Arial" w:cs="Arial"/>
          <w:b/>
          <w:sz w:val="24"/>
          <w:szCs w:val="24"/>
          <w:u w:val="single"/>
        </w:rPr>
        <w:t>RTT/526/17</w:t>
      </w:r>
      <w:r w:rsidR="002F24BC"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H4</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55923</w:t>
      </w:r>
      <w:r w:rsidRPr="00DB7DF6">
        <w:rPr>
          <w:rFonts w:ascii="Arial" w:hAnsi="Arial" w:cs="Arial"/>
          <w:b/>
          <w:sz w:val="24"/>
          <w:szCs w:val="24"/>
          <w:u w:val="single"/>
        </w:rPr>
        <w:t xml:space="preserve"> - New Works                                                                                                                                    </w:t>
      </w:r>
      <w:r w:rsidRPr="00DB7DF6">
        <w:rPr>
          <w:rFonts w:ascii="Arial" w:hAnsi="Arial" w:cs="Arial"/>
          <w:sz w:val="24"/>
          <w:szCs w:val="24"/>
        </w:rPr>
        <w:t>(No Business)</w:t>
      </w:r>
    </w:p>
    <w:p w:rsidR="00AE63D4" w:rsidRPr="00DB7DF6" w:rsidRDefault="00AE63D4" w:rsidP="00AE63D4">
      <w:pPr>
        <w:keepNext/>
        <w:keepLines/>
        <w:spacing w:before="200" w:after="0"/>
        <w:outlineLvl w:val="2"/>
        <w:rPr>
          <w:rFonts w:ascii="Arial" w:hAnsi="Arial" w:cs="Arial"/>
          <w:sz w:val="24"/>
          <w:szCs w:val="24"/>
        </w:rPr>
      </w:pPr>
      <w:r w:rsidRPr="00DB7DF6">
        <w:rPr>
          <w:rFonts w:ascii="Arial" w:hAnsi="Arial" w:cs="Arial"/>
          <w:b/>
          <w:sz w:val="24"/>
          <w:szCs w:val="24"/>
          <w:u w:val="single"/>
        </w:rPr>
        <w:t>RTT/527/17</w:t>
      </w:r>
      <w:r w:rsidR="002F24BC"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C1</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55924</w:t>
      </w:r>
      <w:r w:rsidRPr="00DB7DF6">
        <w:rPr>
          <w:rFonts w:ascii="Arial" w:hAnsi="Arial" w:cs="Arial"/>
          <w:b/>
          <w:sz w:val="24"/>
          <w:szCs w:val="24"/>
          <w:u w:val="single"/>
        </w:rPr>
        <w:t xml:space="preserve"> - Correspondence</w:t>
      </w:r>
      <w:r w:rsidRPr="00DB7DF6">
        <w:rPr>
          <w:rFonts w:ascii="Arial" w:hAnsi="Arial" w:cs="Arial"/>
          <w:sz w:val="24"/>
          <w:szCs w:val="24"/>
        </w:rPr>
        <w:t xml:space="preserve">                                                                                                                                     (No Business)</w:t>
      </w:r>
    </w:p>
    <w:p w:rsidR="002C454D" w:rsidRPr="00DB7DF6" w:rsidRDefault="002C454D" w:rsidP="002C454D">
      <w:pPr>
        <w:pStyle w:val="Heading3"/>
        <w:rPr>
          <w:rFonts w:ascii="Arial" w:hAnsi="Arial" w:cs="Arial"/>
          <w:sz w:val="24"/>
          <w:szCs w:val="24"/>
        </w:rPr>
      </w:pPr>
    </w:p>
    <w:p w:rsidR="002C454D" w:rsidRPr="00DB7DF6" w:rsidRDefault="002C454D" w:rsidP="0083221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Economic Development</w:t>
      </w:r>
    </w:p>
    <w:p w:rsidR="002C454D" w:rsidRPr="00DB7DF6" w:rsidRDefault="002F24BC" w:rsidP="002C454D">
      <w:pPr>
        <w:pStyle w:val="Heading3"/>
        <w:rPr>
          <w:rFonts w:ascii="Arial" w:hAnsi="Arial" w:cs="Arial"/>
          <w:sz w:val="24"/>
          <w:szCs w:val="24"/>
        </w:rPr>
      </w:pPr>
      <w:r w:rsidRPr="00DB7DF6">
        <w:rPr>
          <w:rFonts w:ascii="Arial" w:hAnsi="Arial" w:cs="Arial"/>
          <w:b/>
          <w:sz w:val="24"/>
          <w:szCs w:val="24"/>
          <w:u w:val="single"/>
        </w:rPr>
        <w:t xml:space="preserve">RTT/528/17- </w:t>
      </w:r>
      <w:r w:rsidR="002C454D" w:rsidRPr="00DB7DF6">
        <w:rPr>
          <w:rFonts w:ascii="Arial" w:hAnsi="Arial" w:cs="Arial"/>
          <w:b/>
          <w:sz w:val="24"/>
          <w:szCs w:val="24"/>
          <w:u w:val="single"/>
        </w:rPr>
        <w:t>Q1</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55961</w:t>
      </w:r>
      <w:r w:rsidR="00F864F9" w:rsidRPr="00DB7DF6">
        <w:rPr>
          <w:rFonts w:ascii="Arial" w:hAnsi="Arial" w:cs="Arial"/>
          <w:b/>
          <w:sz w:val="24"/>
          <w:szCs w:val="24"/>
          <w:u w:val="single"/>
        </w:rPr>
        <w:t xml:space="preserve"> - </w:t>
      </w:r>
      <w:proofErr w:type="spellStart"/>
      <w:r w:rsidR="00F864F9" w:rsidRPr="00DB7DF6">
        <w:rPr>
          <w:rFonts w:ascii="Arial" w:hAnsi="Arial" w:cs="Arial"/>
          <w:b/>
          <w:sz w:val="24"/>
          <w:szCs w:val="24"/>
          <w:u w:val="single"/>
        </w:rPr>
        <w:t>Gaelscoil</w:t>
      </w:r>
      <w:proofErr w:type="spellEnd"/>
      <w:r w:rsidR="00F864F9" w:rsidRPr="00DB7DF6">
        <w:rPr>
          <w:rFonts w:ascii="Arial" w:hAnsi="Arial" w:cs="Arial"/>
          <w:b/>
          <w:sz w:val="24"/>
          <w:szCs w:val="24"/>
          <w:u w:val="single"/>
        </w:rPr>
        <w:t xml:space="preserve"> </w:t>
      </w:r>
      <w:proofErr w:type="spellStart"/>
      <w:r w:rsidR="00F864F9" w:rsidRPr="00DB7DF6">
        <w:rPr>
          <w:rFonts w:ascii="Arial" w:hAnsi="Arial" w:cs="Arial"/>
          <w:b/>
          <w:sz w:val="24"/>
          <w:szCs w:val="24"/>
          <w:u w:val="single"/>
        </w:rPr>
        <w:t>Chnoc</w:t>
      </w:r>
      <w:proofErr w:type="spellEnd"/>
      <w:r w:rsidR="00F864F9" w:rsidRPr="00DB7DF6">
        <w:rPr>
          <w:rFonts w:ascii="Arial" w:hAnsi="Arial" w:cs="Arial"/>
          <w:b/>
          <w:sz w:val="24"/>
          <w:szCs w:val="24"/>
          <w:u w:val="single"/>
        </w:rPr>
        <w:t xml:space="preserve"> </w:t>
      </w:r>
      <w:proofErr w:type="spellStart"/>
      <w:r w:rsidR="00F864F9" w:rsidRPr="00DB7DF6">
        <w:rPr>
          <w:rFonts w:ascii="Arial" w:hAnsi="Arial" w:cs="Arial"/>
          <w:b/>
          <w:sz w:val="24"/>
          <w:szCs w:val="24"/>
          <w:u w:val="single"/>
        </w:rPr>
        <w:t>Liamha</w:t>
      </w:r>
      <w:proofErr w:type="spellEnd"/>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R. McMahon</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"To ask the Chief Executive for an update on the situation regarding the land for </w:t>
      </w:r>
      <w:proofErr w:type="spellStart"/>
      <w:r w:rsidRPr="00DB7DF6">
        <w:rPr>
          <w:rFonts w:ascii="Arial" w:hAnsi="Arial" w:cs="Arial"/>
          <w:sz w:val="24"/>
          <w:szCs w:val="24"/>
        </w:rPr>
        <w:t>Gaelscoil</w:t>
      </w:r>
      <w:proofErr w:type="spellEnd"/>
      <w:r w:rsidRPr="00DB7DF6">
        <w:rPr>
          <w:rFonts w:ascii="Arial" w:hAnsi="Arial" w:cs="Arial"/>
          <w:sz w:val="24"/>
          <w:szCs w:val="24"/>
        </w:rPr>
        <w:t xml:space="preserve"> </w:t>
      </w:r>
      <w:proofErr w:type="spellStart"/>
      <w:r w:rsidRPr="00DB7DF6">
        <w:rPr>
          <w:rFonts w:ascii="Arial" w:hAnsi="Arial" w:cs="Arial"/>
          <w:sz w:val="24"/>
          <w:szCs w:val="24"/>
        </w:rPr>
        <w:t>Knocklyon</w:t>
      </w:r>
      <w:proofErr w:type="spellEnd"/>
      <w:r w:rsidRPr="00DB7DF6">
        <w:rPr>
          <w:rFonts w:ascii="Arial" w:hAnsi="Arial" w:cs="Arial"/>
          <w:sz w:val="24"/>
          <w:szCs w:val="24"/>
        </w:rPr>
        <w:t xml:space="preserve"> please? </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Has all the </w:t>
      </w:r>
      <w:proofErr w:type="spellStart"/>
      <w:r w:rsidRPr="00DB7DF6">
        <w:rPr>
          <w:rFonts w:ascii="Arial" w:hAnsi="Arial" w:cs="Arial"/>
          <w:sz w:val="24"/>
          <w:szCs w:val="24"/>
        </w:rPr>
        <w:t>legals</w:t>
      </w:r>
      <w:proofErr w:type="spellEnd"/>
      <w:r w:rsidRPr="00DB7DF6">
        <w:rPr>
          <w:rFonts w:ascii="Arial" w:hAnsi="Arial" w:cs="Arial"/>
          <w:sz w:val="24"/>
          <w:szCs w:val="24"/>
        </w:rPr>
        <w:t xml:space="preserve"> been completed at this stage and when would he expect the transfer of the site to the Department of Education for the building of the </w:t>
      </w:r>
      <w:proofErr w:type="spellStart"/>
      <w:r w:rsidRPr="00DB7DF6">
        <w:rPr>
          <w:rFonts w:ascii="Arial" w:hAnsi="Arial" w:cs="Arial"/>
          <w:sz w:val="24"/>
          <w:szCs w:val="24"/>
        </w:rPr>
        <w:t>Gaelscoil</w:t>
      </w:r>
      <w:proofErr w:type="spellEnd"/>
      <w:r w:rsidRPr="00DB7DF6">
        <w:rPr>
          <w:rFonts w:ascii="Arial" w:hAnsi="Arial" w:cs="Arial"/>
          <w:sz w:val="24"/>
          <w:szCs w:val="24"/>
        </w:rPr>
        <w:t>?"</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"The disposal of this site to the Department of Education and Skills is currently ongoing with both Legal teams endeavouring to complete the conveyancing process."</w:t>
      </w:r>
    </w:p>
    <w:p w:rsidR="00AE63D4" w:rsidRPr="00DB7DF6" w:rsidRDefault="002F24BC" w:rsidP="00AE63D4">
      <w:pPr>
        <w:rPr>
          <w:rFonts w:ascii="Arial" w:hAnsi="Arial" w:cs="Arial"/>
          <w:sz w:val="24"/>
          <w:szCs w:val="24"/>
        </w:rPr>
      </w:pPr>
      <w:r w:rsidRPr="00DB7DF6">
        <w:rPr>
          <w:rFonts w:ascii="Arial" w:hAnsi="Arial" w:cs="Arial"/>
          <w:b/>
          <w:sz w:val="24"/>
          <w:szCs w:val="24"/>
          <w:u w:val="single"/>
        </w:rPr>
        <w:t xml:space="preserve">RTT/529/17 - </w:t>
      </w:r>
      <w:r w:rsidR="002C454D" w:rsidRPr="00DB7DF6">
        <w:rPr>
          <w:rFonts w:ascii="Arial" w:hAnsi="Arial" w:cs="Arial"/>
          <w:b/>
          <w:sz w:val="24"/>
          <w:szCs w:val="24"/>
          <w:u w:val="single"/>
        </w:rPr>
        <w:t>H5</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55925</w:t>
      </w:r>
      <w:r w:rsidR="00AE63D4" w:rsidRPr="00DB7DF6">
        <w:rPr>
          <w:rFonts w:ascii="Arial" w:hAnsi="Arial" w:cs="Arial"/>
          <w:b/>
          <w:sz w:val="24"/>
          <w:szCs w:val="24"/>
          <w:u w:val="single"/>
        </w:rPr>
        <w:t xml:space="preserve"> - New Works                                                                                                                                    </w:t>
      </w:r>
      <w:r w:rsidR="00AE63D4" w:rsidRPr="00DB7DF6">
        <w:rPr>
          <w:rFonts w:ascii="Arial" w:hAnsi="Arial" w:cs="Arial"/>
          <w:sz w:val="24"/>
          <w:szCs w:val="24"/>
        </w:rPr>
        <w:t>(No Business)</w:t>
      </w:r>
    </w:p>
    <w:p w:rsidR="00AE63D4" w:rsidRPr="00DB7DF6" w:rsidRDefault="002F24BC" w:rsidP="00AE63D4">
      <w:pPr>
        <w:keepNext/>
        <w:keepLines/>
        <w:spacing w:before="200" w:after="0"/>
        <w:outlineLvl w:val="2"/>
        <w:rPr>
          <w:rFonts w:ascii="Arial" w:hAnsi="Arial" w:cs="Arial"/>
          <w:sz w:val="24"/>
          <w:szCs w:val="24"/>
        </w:rPr>
      </w:pPr>
      <w:r w:rsidRPr="00DB7DF6">
        <w:rPr>
          <w:rFonts w:ascii="Arial" w:hAnsi="Arial" w:cs="Arial"/>
          <w:b/>
          <w:sz w:val="24"/>
          <w:szCs w:val="24"/>
          <w:u w:val="single"/>
        </w:rPr>
        <w:t xml:space="preserve">RTT/530/17 - </w:t>
      </w:r>
      <w:r w:rsidR="002C454D" w:rsidRPr="00DB7DF6">
        <w:rPr>
          <w:rFonts w:ascii="Arial" w:hAnsi="Arial" w:cs="Arial"/>
          <w:b/>
          <w:sz w:val="24"/>
          <w:szCs w:val="24"/>
          <w:u w:val="single"/>
        </w:rPr>
        <w:t>C2</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55926</w:t>
      </w:r>
      <w:r w:rsidR="00AE63D4" w:rsidRPr="00DB7DF6">
        <w:rPr>
          <w:rFonts w:ascii="Arial" w:hAnsi="Arial" w:cs="Arial"/>
          <w:b/>
          <w:sz w:val="24"/>
          <w:szCs w:val="24"/>
          <w:u w:val="single"/>
        </w:rPr>
        <w:t xml:space="preserve"> - Correspondence</w:t>
      </w:r>
      <w:r w:rsidR="00AE63D4" w:rsidRPr="00DB7DF6">
        <w:rPr>
          <w:rFonts w:ascii="Arial" w:hAnsi="Arial" w:cs="Arial"/>
          <w:sz w:val="24"/>
          <w:szCs w:val="24"/>
        </w:rPr>
        <w:t xml:space="preserve">                                                                                                                                     (No Business)</w:t>
      </w:r>
    </w:p>
    <w:p w:rsidR="002F24BC" w:rsidRPr="00DB7DF6" w:rsidRDefault="002F24BC" w:rsidP="00832215">
      <w:pPr>
        <w:spacing w:before="100" w:beforeAutospacing="1" w:after="100" w:afterAutospacing="1" w:line="240" w:lineRule="auto"/>
        <w:jc w:val="center"/>
        <w:outlineLvl w:val="1"/>
        <w:rPr>
          <w:rFonts w:ascii="Arial" w:hAnsi="Arial" w:cs="Arial"/>
          <w:b/>
          <w:bCs/>
          <w:sz w:val="24"/>
          <w:szCs w:val="24"/>
          <w:u w:val="single"/>
        </w:rPr>
      </w:pPr>
    </w:p>
    <w:p w:rsidR="002C454D" w:rsidRPr="00DB7DF6" w:rsidRDefault="002C454D" w:rsidP="0083221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 xml:space="preserve">Performance </w:t>
      </w:r>
      <w:r w:rsidR="00832215" w:rsidRPr="00DB7DF6">
        <w:rPr>
          <w:rFonts w:ascii="Arial" w:hAnsi="Arial" w:cs="Arial"/>
          <w:b/>
          <w:bCs/>
          <w:sz w:val="24"/>
          <w:szCs w:val="24"/>
          <w:u w:val="single"/>
        </w:rPr>
        <w:t>&amp;</w:t>
      </w:r>
      <w:r w:rsidRPr="00DB7DF6">
        <w:rPr>
          <w:rFonts w:ascii="Arial" w:hAnsi="Arial" w:cs="Arial"/>
          <w:b/>
          <w:bCs/>
          <w:sz w:val="24"/>
          <w:szCs w:val="24"/>
          <w:u w:val="single"/>
        </w:rPr>
        <w:t xml:space="preserve"> Change Management</w:t>
      </w:r>
    </w:p>
    <w:p w:rsidR="00AE63D4" w:rsidRPr="00DB7DF6" w:rsidRDefault="002F24BC" w:rsidP="00AE63D4">
      <w:pPr>
        <w:rPr>
          <w:rFonts w:ascii="Arial" w:hAnsi="Arial" w:cs="Arial"/>
          <w:sz w:val="24"/>
          <w:szCs w:val="24"/>
        </w:rPr>
      </w:pPr>
      <w:r w:rsidRPr="00DB7DF6">
        <w:rPr>
          <w:rFonts w:ascii="Arial" w:hAnsi="Arial" w:cs="Arial"/>
          <w:b/>
          <w:sz w:val="24"/>
          <w:szCs w:val="24"/>
          <w:u w:val="single"/>
        </w:rPr>
        <w:t xml:space="preserve">RTT/531/17 - </w:t>
      </w:r>
      <w:r w:rsidR="002C454D" w:rsidRPr="00DB7DF6">
        <w:rPr>
          <w:rFonts w:ascii="Arial" w:hAnsi="Arial" w:cs="Arial"/>
          <w:b/>
          <w:sz w:val="24"/>
          <w:szCs w:val="24"/>
          <w:u w:val="single"/>
        </w:rPr>
        <w:t>H6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55927</w:t>
      </w:r>
      <w:r w:rsidR="00AE63D4" w:rsidRPr="00DB7DF6">
        <w:rPr>
          <w:rFonts w:ascii="Arial" w:hAnsi="Arial" w:cs="Arial"/>
          <w:b/>
          <w:sz w:val="24"/>
          <w:szCs w:val="24"/>
          <w:u w:val="single"/>
        </w:rPr>
        <w:t xml:space="preserve"> - New Works                                                                                                                                    </w:t>
      </w:r>
      <w:r w:rsidR="00AE63D4" w:rsidRPr="00DB7DF6">
        <w:rPr>
          <w:rFonts w:ascii="Arial" w:hAnsi="Arial" w:cs="Arial"/>
          <w:sz w:val="24"/>
          <w:szCs w:val="24"/>
        </w:rPr>
        <w:t>(No Business)</w:t>
      </w:r>
    </w:p>
    <w:p w:rsidR="00AE63D4" w:rsidRPr="00DB7DF6" w:rsidRDefault="002F24BC" w:rsidP="00AE63D4">
      <w:pPr>
        <w:keepNext/>
        <w:keepLines/>
        <w:spacing w:before="200" w:after="0"/>
        <w:outlineLvl w:val="2"/>
        <w:rPr>
          <w:rFonts w:ascii="Arial" w:hAnsi="Arial" w:cs="Arial"/>
          <w:sz w:val="24"/>
          <w:szCs w:val="24"/>
        </w:rPr>
      </w:pPr>
      <w:r w:rsidRPr="00DB7DF6">
        <w:rPr>
          <w:rFonts w:ascii="Arial" w:hAnsi="Arial" w:cs="Arial"/>
          <w:b/>
          <w:sz w:val="24"/>
          <w:szCs w:val="24"/>
          <w:u w:val="single"/>
        </w:rPr>
        <w:lastRenderedPageBreak/>
        <w:t xml:space="preserve">RTT/532/17 - </w:t>
      </w:r>
      <w:r w:rsidR="002C454D" w:rsidRPr="00DB7DF6">
        <w:rPr>
          <w:rFonts w:ascii="Arial" w:hAnsi="Arial" w:cs="Arial"/>
          <w:b/>
          <w:sz w:val="24"/>
          <w:szCs w:val="24"/>
          <w:u w:val="single"/>
        </w:rPr>
        <w:t>C3</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55928</w:t>
      </w:r>
      <w:r w:rsidR="00AE63D4" w:rsidRPr="00DB7DF6">
        <w:rPr>
          <w:rFonts w:ascii="Arial" w:hAnsi="Arial" w:cs="Arial"/>
          <w:b/>
          <w:sz w:val="24"/>
          <w:szCs w:val="24"/>
          <w:u w:val="single"/>
        </w:rPr>
        <w:t xml:space="preserve"> - Correspondence</w:t>
      </w:r>
      <w:r w:rsidR="00AE63D4" w:rsidRPr="00DB7DF6">
        <w:rPr>
          <w:rFonts w:ascii="Arial" w:hAnsi="Arial" w:cs="Arial"/>
          <w:sz w:val="24"/>
          <w:szCs w:val="24"/>
        </w:rPr>
        <w:t xml:space="preserve">                                                                                                                                     (No Business)</w:t>
      </w:r>
    </w:p>
    <w:p w:rsidR="002C454D" w:rsidRPr="00DB7DF6" w:rsidRDefault="002C454D" w:rsidP="002C454D">
      <w:pPr>
        <w:pStyle w:val="Heading3"/>
        <w:rPr>
          <w:rFonts w:ascii="Arial" w:hAnsi="Arial" w:cs="Arial"/>
          <w:sz w:val="24"/>
          <w:szCs w:val="24"/>
        </w:rPr>
      </w:pPr>
    </w:p>
    <w:p w:rsidR="002C454D" w:rsidRPr="00DB7DF6" w:rsidRDefault="002C454D" w:rsidP="0083221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Corporate Support</w:t>
      </w:r>
    </w:p>
    <w:p w:rsidR="00AE63D4" w:rsidRPr="00DB7DF6" w:rsidRDefault="002F24BC" w:rsidP="00AE63D4">
      <w:pPr>
        <w:rPr>
          <w:rFonts w:ascii="Arial" w:hAnsi="Arial" w:cs="Arial"/>
          <w:sz w:val="24"/>
          <w:szCs w:val="24"/>
        </w:rPr>
      </w:pPr>
      <w:r w:rsidRPr="00DB7DF6">
        <w:rPr>
          <w:rFonts w:ascii="Arial" w:hAnsi="Arial" w:cs="Arial"/>
          <w:b/>
          <w:sz w:val="24"/>
          <w:szCs w:val="24"/>
          <w:u w:val="single"/>
        </w:rPr>
        <w:t xml:space="preserve">RTT/533/17 - </w:t>
      </w:r>
      <w:r w:rsidR="002C454D" w:rsidRPr="00DB7DF6">
        <w:rPr>
          <w:rFonts w:ascii="Arial" w:hAnsi="Arial" w:cs="Arial"/>
          <w:b/>
          <w:sz w:val="24"/>
          <w:szCs w:val="24"/>
          <w:u w:val="single"/>
        </w:rPr>
        <w:t>H7</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55929</w:t>
      </w:r>
      <w:r w:rsidR="00F864F9" w:rsidRPr="00DB7DF6">
        <w:rPr>
          <w:rFonts w:ascii="Arial" w:hAnsi="Arial" w:cs="Arial"/>
          <w:b/>
          <w:sz w:val="24"/>
          <w:szCs w:val="24"/>
          <w:u w:val="single"/>
        </w:rPr>
        <w:t xml:space="preserve"> </w:t>
      </w:r>
      <w:r w:rsidR="00AE63D4" w:rsidRPr="00DB7DF6">
        <w:rPr>
          <w:rFonts w:ascii="Arial" w:hAnsi="Arial" w:cs="Arial"/>
          <w:b/>
          <w:sz w:val="24"/>
          <w:szCs w:val="24"/>
          <w:u w:val="single"/>
        </w:rPr>
        <w:t xml:space="preserve">- New Works                                                                                                                                    </w:t>
      </w:r>
      <w:r w:rsidR="00AE63D4" w:rsidRPr="00DB7DF6">
        <w:rPr>
          <w:rFonts w:ascii="Arial" w:hAnsi="Arial" w:cs="Arial"/>
          <w:sz w:val="24"/>
          <w:szCs w:val="24"/>
        </w:rPr>
        <w:t>(No Business)</w:t>
      </w:r>
    </w:p>
    <w:p w:rsidR="002C454D" w:rsidRPr="00DB7DF6" w:rsidRDefault="002F24BC" w:rsidP="002C454D">
      <w:pPr>
        <w:pStyle w:val="Heading3"/>
        <w:rPr>
          <w:rFonts w:ascii="Arial" w:hAnsi="Arial" w:cs="Arial"/>
          <w:sz w:val="24"/>
          <w:szCs w:val="24"/>
        </w:rPr>
      </w:pPr>
      <w:r w:rsidRPr="00DB7DF6">
        <w:rPr>
          <w:rFonts w:ascii="Arial" w:hAnsi="Arial" w:cs="Arial"/>
          <w:b/>
          <w:sz w:val="24"/>
          <w:szCs w:val="24"/>
          <w:u w:val="single"/>
        </w:rPr>
        <w:t xml:space="preserve">RTT/534/17 - </w:t>
      </w:r>
      <w:r w:rsidR="002C454D" w:rsidRPr="00DB7DF6">
        <w:rPr>
          <w:rFonts w:ascii="Arial" w:hAnsi="Arial" w:cs="Arial"/>
          <w:b/>
          <w:sz w:val="24"/>
          <w:szCs w:val="24"/>
          <w:u w:val="single"/>
        </w:rPr>
        <w:t>C4</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55930</w:t>
      </w:r>
      <w:r w:rsidR="003B743D" w:rsidRPr="00DB7DF6">
        <w:rPr>
          <w:rFonts w:ascii="Arial" w:hAnsi="Arial" w:cs="Arial"/>
          <w:b/>
          <w:sz w:val="24"/>
          <w:szCs w:val="24"/>
          <w:u w:val="single"/>
        </w:rPr>
        <w:t xml:space="preserve"> - Correspondence</w:t>
      </w:r>
      <w:r w:rsidR="003B743D" w:rsidRPr="00DB7DF6">
        <w:rPr>
          <w:rFonts w:ascii="Arial" w:hAnsi="Arial" w:cs="Arial"/>
          <w:sz w:val="24"/>
          <w:szCs w:val="24"/>
        </w:rPr>
        <w:t xml:space="preserve">                                                                                                                                     </w:t>
      </w:r>
    </w:p>
    <w:p w:rsidR="002C454D" w:rsidRPr="00DB7DF6" w:rsidRDefault="002C454D" w:rsidP="002C454D">
      <w:pPr>
        <w:rPr>
          <w:rFonts w:ascii="Arial" w:hAnsi="Arial" w:cs="Arial"/>
          <w:b/>
          <w:sz w:val="24"/>
          <w:szCs w:val="24"/>
        </w:rPr>
      </w:pPr>
      <w:proofErr w:type="spellStart"/>
      <w:r w:rsidRPr="00DB7DF6">
        <w:rPr>
          <w:rFonts w:ascii="Arial" w:hAnsi="Arial" w:cs="Arial"/>
          <w:b/>
          <w:sz w:val="24"/>
          <w:szCs w:val="24"/>
        </w:rPr>
        <w:t>Cor</w:t>
      </w:r>
      <w:proofErr w:type="spellEnd"/>
      <w:r w:rsidRPr="00DB7DF6">
        <w:rPr>
          <w:rFonts w:ascii="Arial" w:hAnsi="Arial" w:cs="Arial"/>
          <w:b/>
          <w:sz w:val="24"/>
          <w:szCs w:val="24"/>
        </w:rPr>
        <w:t xml:space="preserve"> 4a HSE Presentation - Update</w:t>
      </w:r>
    </w:p>
    <w:p w:rsidR="002C454D" w:rsidRPr="00DB7DF6" w:rsidRDefault="002C454D" w:rsidP="002C454D">
      <w:pPr>
        <w:rPr>
          <w:rFonts w:ascii="Arial" w:hAnsi="Arial" w:cs="Arial"/>
          <w:sz w:val="24"/>
          <w:szCs w:val="24"/>
        </w:rPr>
      </w:pPr>
      <w:r w:rsidRPr="00DB7DF6">
        <w:rPr>
          <w:rFonts w:ascii="Arial" w:hAnsi="Arial" w:cs="Arial"/>
          <w:sz w:val="24"/>
          <w:szCs w:val="24"/>
        </w:rPr>
        <w:t>Following issues raised at the RTT ACM, requests have been sent to the HSE to make a presentation to the members of the committee.  As a result, the Health Service Executive have confirmed that they would be in a position to meet with the committee in the New Year.  However, they have requested that members supply a list of items/issues they would like to be addressed as part of the presentation in advance of any such meeting.</w:t>
      </w:r>
    </w:p>
    <w:p w:rsidR="003B743D" w:rsidRPr="00DB7DF6" w:rsidRDefault="003B743D" w:rsidP="003B743D">
      <w:pPr>
        <w:rPr>
          <w:rFonts w:ascii="Arial" w:hAnsi="Arial" w:cs="Arial"/>
          <w:b/>
          <w:sz w:val="24"/>
          <w:szCs w:val="24"/>
        </w:rPr>
      </w:pPr>
      <w:proofErr w:type="spellStart"/>
      <w:r w:rsidRPr="00DB7DF6">
        <w:rPr>
          <w:rFonts w:ascii="Arial" w:hAnsi="Arial" w:cs="Arial"/>
          <w:b/>
          <w:sz w:val="24"/>
          <w:szCs w:val="24"/>
        </w:rPr>
        <w:t>Cor</w:t>
      </w:r>
      <w:proofErr w:type="spellEnd"/>
      <w:r w:rsidRPr="00DB7DF6">
        <w:rPr>
          <w:rFonts w:ascii="Arial" w:hAnsi="Arial" w:cs="Arial"/>
          <w:b/>
          <w:sz w:val="24"/>
          <w:szCs w:val="24"/>
        </w:rPr>
        <w:t xml:space="preserve"> 4b </w:t>
      </w:r>
      <w:proofErr w:type="spellStart"/>
      <w:r w:rsidRPr="00DB7DF6">
        <w:rPr>
          <w:rFonts w:ascii="Arial" w:hAnsi="Arial" w:cs="Arial"/>
          <w:b/>
          <w:sz w:val="24"/>
          <w:szCs w:val="24"/>
        </w:rPr>
        <w:t>Firhouse</w:t>
      </w:r>
      <w:proofErr w:type="spellEnd"/>
      <w:r w:rsidRPr="00DB7DF6">
        <w:rPr>
          <w:rFonts w:ascii="Arial" w:hAnsi="Arial" w:cs="Arial"/>
          <w:b/>
          <w:sz w:val="24"/>
          <w:szCs w:val="24"/>
        </w:rPr>
        <w:t xml:space="preserve"> Educate Together NS - Reply Department Education &amp; Skills</w:t>
      </w:r>
    </w:p>
    <w:p w:rsidR="006326BA" w:rsidRPr="00DB7DF6" w:rsidRDefault="00C47CB1" w:rsidP="002C454D">
      <w:pPr>
        <w:rPr>
          <w:rStyle w:val="Hyperlink"/>
          <w:rFonts w:ascii="Arial" w:hAnsi="Arial" w:cs="Arial"/>
          <w:sz w:val="24"/>
          <w:szCs w:val="24"/>
        </w:rPr>
      </w:pPr>
      <w:hyperlink r:id="rId10" w:history="1">
        <w:r w:rsidR="002C454D" w:rsidRPr="00DB7DF6">
          <w:rPr>
            <w:rStyle w:val="Hyperlink"/>
            <w:rFonts w:ascii="Arial" w:hAnsi="Arial" w:cs="Arial"/>
            <w:sz w:val="24"/>
            <w:szCs w:val="24"/>
          </w:rPr>
          <w:t xml:space="preserve">C4b - </w:t>
        </w:r>
        <w:proofErr w:type="spellStart"/>
        <w:r w:rsidR="002C454D" w:rsidRPr="00DB7DF6">
          <w:rPr>
            <w:rStyle w:val="Hyperlink"/>
            <w:rFonts w:ascii="Arial" w:hAnsi="Arial" w:cs="Arial"/>
            <w:sz w:val="24"/>
            <w:szCs w:val="24"/>
          </w:rPr>
          <w:t>Firhouse</w:t>
        </w:r>
        <w:proofErr w:type="spellEnd"/>
        <w:r w:rsidR="002C454D" w:rsidRPr="00DB7DF6">
          <w:rPr>
            <w:rStyle w:val="Hyperlink"/>
            <w:rFonts w:ascii="Arial" w:hAnsi="Arial" w:cs="Arial"/>
            <w:sz w:val="24"/>
            <w:szCs w:val="24"/>
          </w:rPr>
          <w:t xml:space="preserve"> Educate </w:t>
        </w:r>
        <w:proofErr w:type="spellStart"/>
        <w:r w:rsidR="002C454D" w:rsidRPr="00DB7DF6">
          <w:rPr>
            <w:rStyle w:val="Hyperlink"/>
            <w:rFonts w:ascii="Arial" w:hAnsi="Arial" w:cs="Arial"/>
            <w:sz w:val="24"/>
            <w:szCs w:val="24"/>
          </w:rPr>
          <w:t>Togehter</w:t>
        </w:r>
        <w:proofErr w:type="spellEnd"/>
        <w:r w:rsidR="00864F01">
          <w:rPr>
            <w:rStyle w:val="Hyperlink"/>
            <w:rFonts w:ascii="Arial" w:hAnsi="Arial" w:cs="Arial"/>
            <w:sz w:val="24"/>
            <w:szCs w:val="24"/>
          </w:rPr>
          <w:t xml:space="preserve"> NS - Reply Dept. Education </w:t>
        </w:r>
        <w:r w:rsidR="002C454D" w:rsidRPr="00DB7DF6">
          <w:rPr>
            <w:rStyle w:val="Hyperlink"/>
            <w:rFonts w:ascii="Arial" w:hAnsi="Arial" w:cs="Arial"/>
            <w:sz w:val="24"/>
            <w:szCs w:val="24"/>
          </w:rPr>
          <w:t>Skills</w:t>
        </w:r>
      </w:hyperlink>
    </w:p>
    <w:p w:rsidR="006326BA" w:rsidRPr="00DB7DF6" w:rsidRDefault="006326BA" w:rsidP="006326BA">
      <w:pPr>
        <w:rPr>
          <w:rFonts w:ascii="Arial" w:hAnsi="Arial" w:cs="Arial"/>
          <w:sz w:val="24"/>
          <w:szCs w:val="24"/>
        </w:rPr>
      </w:pPr>
      <w:r w:rsidRPr="00DB7DF6">
        <w:rPr>
          <w:rFonts w:ascii="Arial" w:hAnsi="Arial" w:cs="Arial"/>
          <w:color w:val="000000" w:themeColor="text1"/>
          <w:sz w:val="24"/>
          <w:szCs w:val="24"/>
        </w:rPr>
        <w:t xml:space="preserve">Correspondence was </w:t>
      </w:r>
      <w:r w:rsidRPr="00DB7DF6">
        <w:rPr>
          <w:rFonts w:ascii="Arial" w:hAnsi="Arial" w:cs="Arial"/>
          <w:b/>
          <w:color w:val="000000" w:themeColor="text1"/>
          <w:sz w:val="24"/>
          <w:szCs w:val="24"/>
        </w:rPr>
        <w:t>NOTED</w:t>
      </w:r>
    </w:p>
    <w:p w:rsidR="002F24BC" w:rsidRPr="00DB7DF6" w:rsidRDefault="002F24BC" w:rsidP="00832215">
      <w:pPr>
        <w:spacing w:before="100" w:beforeAutospacing="1" w:after="100" w:afterAutospacing="1" w:line="240" w:lineRule="auto"/>
        <w:jc w:val="center"/>
        <w:outlineLvl w:val="1"/>
        <w:rPr>
          <w:rFonts w:ascii="Arial" w:hAnsi="Arial" w:cs="Arial"/>
          <w:b/>
          <w:bCs/>
          <w:sz w:val="24"/>
          <w:szCs w:val="24"/>
          <w:u w:val="single"/>
        </w:rPr>
      </w:pPr>
    </w:p>
    <w:p w:rsidR="002C454D" w:rsidRPr="00DB7DF6" w:rsidRDefault="002C454D" w:rsidP="0083221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Environment</w:t>
      </w:r>
    </w:p>
    <w:p w:rsidR="002C454D" w:rsidRPr="00DB7DF6" w:rsidRDefault="002F24BC" w:rsidP="002C454D">
      <w:pPr>
        <w:pStyle w:val="Heading3"/>
        <w:rPr>
          <w:rFonts w:ascii="Arial" w:hAnsi="Arial" w:cs="Arial"/>
          <w:sz w:val="24"/>
          <w:szCs w:val="24"/>
        </w:rPr>
      </w:pPr>
      <w:r w:rsidRPr="00DB7DF6">
        <w:rPr>
          <w:rFonts w:ascii="Arial" w:hAnsi="Arial" w:cs="Arial"/>
          <w:b/>
          <w:sz w:val="24"/>
          <w:szCs w:val="24"/>
          <w:u w:val="single"/>
        </w:rPr>
        <w:t xml:space="preserve">RTT/535/17 - </w:t>
      </w:r>
      <w:r w:rsidR="002C454D" w:rsidRPr="00DB7DF6">
        <w:rPr>
          <w:rFonts w:ascii="Arial" w:hAnsi="Arial" w:cs="Arial"/>
          <w:b/>
          <w:sz w:val="24"/>
          <w:szCs w:val="24"/>
          <w:u w:val="single"/>
        </w:rPr>
        <w:t>H8</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55969</w:t>
      </w:r>
      <w:r w:rsidR="003B743D" w:rsidRPr="00DB7DF6">
        <w:rPr>
          <w:rFonts w:ascii="Arial" w:hAnsi="Arial" w:cs="Arial"/>
          <w:b/>
          <w:sz w:val="24"/>
          <w:szCs w:val="24"/>
          <w:u w:val="single"/>
        </w:rPr>
        <w:t xml:space="preserve"> - Litter Management Plan Review</w:t>
      </w:r>
    </w:p>
    <w:p w:rsidR="00047E71" w:rsidRPr="00DB7DF6" w:rsidRDefault="00047E71" w:rsidP="002C454D">
      <w:pPr>
        <w:rPr>
          <w:rFonts w:ascii="Arial" w:hAnsi="Arial" w:cs="Arial"/>
          <w:sz w:val="24"/>
          <w:szCs w:val="24"/>
        </w:rPr>
      </w:pPr>
      <w:r w:rsidRPr="00DB7DF6">
        <w:rPr>
          <w:rFonts w:ascii="Arial" w:hAnsi="Arial" w:cs="Arial"/>
          <w:sz w:val="24"/>
          <w:szCs w:val="24"/>
        </w:rPr>
        <w:t xml:space="preserve">Ms. M. Maguire, Senior Executive Officer presented the following report:                         </w:t>
      </w:r>
    </w:p>
    <w:p w:rsidR="002C454D" w:rsidRPr="00DB7DF6" w:rsidRDefault="00C47CB1" w:rsidP="002C454D">
      <w:pPr>
        <w:rPr>
          <w:rStyle w:val="Hyperlink"/>
          <w:rFonts w:ascii="Arial" w:hAnsi="Arial" w:cs="Arial"/>
          <w:sz w:val="24"/>
          <w:szCs w:val="24"/>
        </w:rPr>
      </w:pPr>
      <w:hyperlink r:id="rId11" w:history="1">
        <w:r w:rsidR="002C454D" w:rsidRPr="00DB7DF6">
          <w:rPr>
            <w:rStyle w:val="Hyperlink"/>
            <w:rFonts w:ascii="Arial" w:hAnsi="Arial" w:cs="Arial"/>
            <w:sz w:val="24"/>
            <w:szCs w:val="24"/>
          </w:rPr>
          <w:t>HI - Litter Management Plan Review</w:t>
        </w:r>
      </w:hyperlink>
    </w:p>
    <w:p w:rsidR="00047E71" w:rsidRPr="00DB7DF6" w:rsidRDefault="00047E71" w:rsidP="00047E71">
      <w:pPr>
        <w:rPr>
          <w:rFonts w:ascii="Arial" w:hAnsi="Arial" w:cs="Arial"/>
          <w:sz w:val="24"/>
          <w:szCs w:val="24"/>
        </w:rPr>
      </w:pPr>
      <w:r w:rsidRPr="00DB7DF6">
        <w:rPr>
          <w:rFonts w:ascii="Arial" w:hAnsi="Arial" w:cs="Arial"/>
          <w:sz w:val="24"/>
          <w:szCs w:val="24"/>
        </w:rPr>
        <w:t xml:space="preserve">Following contributions from Councillors P. Donovan, </w:t>
      </w:r>
      <w:r w:rsidR="00A9798E" w:rsidRPr="00DB7DF6">
        <w:rPr>
          <w:rFonts w:ascii="Arial" w:hAnsi="Arial" w:cs="Arial"/>
          <w:sz w:val="24"/>
          <w:szCs w:val="24"/>
        </w:rPr>
        <w:t xml:space="preserve">E. Murphy, </w:t>
      </w:r>
      <w:r w:rsidRPr="00DB7DF6">
        <w:rPr>
          <w:rFonts w:ascii="Arial" w:hAnsi="Arial" w:cs="Arial"/>
          <w:sz w:val="24"/>
          <w:szCs w:val="24"/>
        </w:rPr>
        <w:t xml:space="preserve">P. Foley, </w:t>
      </w:r>
      <w:r w:rsidR="00A9798E" w:rsidRPr="00DB7DF6">
        <w:rPr>
          <w:rFonts w:ascii="Arial" w:hAnsi="Arial" w:cs="Arial"/>
          <w:sz w:val="24"/>
          <w:szCs w:val="24"/>
        </w:rPr>
        <w:t xml:space="preserve">             </w:t>
      </w:r>
      <w:r w:rsidRPr="00DB7DF6">
        <w:rPr>
          <w:rFonts w:ascii="Arial" w:hAnsi="Arial" w:cs="Arial"/>
          <w:sz w:val="24"/>
          <w:szCs w:val="24"/>
        </w:rPr>
        <w:t>D. O</w:t>
      </w:r>
      <w:r w:rsidR="00A9798E" w:rsidRPr="00DB7DF6">
        <w:rPr>
          <w:rFonts w:ascii="Arial" w:hAnsi="Arial" w:cs="Arial"/>
          <w:sz w:val="24"/>
          <w:szCs w:val="24"/>
        </w:rPr>
        <w:t xml:space="preserve">’Donovan </w:t>
      </w:r>
      <w:r w:rsidRPr="00DB7DF6">
        <w:rPr>
          <w:rFonts w:ascii="Arial" w:hAnsi="Arial" w:cs="Arial"/>
          <w:sz w:val="24"/>
          <w:szCs w:val="24"/>
        </w:rPr>
        <w:t xml:space="preserve">and </w:t>
      </w:r>
      <w:r w:rsidR="00A9798E" w:rsidRPr="00DB7DF6">
        <w:rPr>
          <w:rFonts w:ascii="Arial" w:hAnsi="Arial" w:cs="Arial"/>
          <w:sz w:val="24"/>
          <w:szCs w:val="24"/>
        </w:rPr>
        <w:t>D. Looney, Ms</w:t>
      </w:r>
      <w:r w:rsidRPr="00DB7DF6">
        <w:rPr>
          <w:rFonts w:ascii="Arial" w:hAnsi="Arial" w:cs="Arial"/>
          <w:sz w:val="24"/>
          <w:szCs w:val="24"/>
        </w:rPr>
        <w:t>.</w:t>
      </w:r>
      <w:r w:rsidR="00A9798E" w:rsidRPr="00DB7DF6">
        <w:rPr>
          <w:rFonts w:ascii="Arial" w:hAnsi="Arial" w:cs="Arial"/>
          <w:sz w:val="24"/>
          <w:szCs w:val="24"/>
        </w:rPr>
        <w:t xml:space="preserve"> M</w:t>
      </w:r>
      <w:r w:rsidRPr="00DB7DF6">
        <w:rPr>
          <w:rFonts w:ascii="Arial" w:hAnsi="Arial" w:cs="Arial"/>
          <w:sz w:val="24"/>
          <w:szCs w:val="24"/>
        </w:rPr>
        <w:t xml:space="preserve">. </w:t>
      </w:r>
      <w:r w:rsidR="00A9798E" w:rsidRPr="00DB7DF6">
        <w:rPr>
          <w:rFonts w:ascii="Arial" w:hAnsi="Arial" w:cs="Arial"/>
          <w:sz w:val="24"/>
          <w:szCs w:val="24"/>
        </w:rPr>
        <w:t>Maguire</w:t>
      </w:r>
      <w:r w:rsidRPr="00DB7DF6">
        <w:rPr>
          <w:rFonts w:ascii="Arial" w:hAnsi="Arial" w:cs="Arial"/>
          <w:sz w:val="24"/>
          <w:szCs w:val="24"/>
        </w:rPr>
        <w:t xml:space="preserve">, Senior Executive </w:t>
      </w:r>
      <w:r w:rsidR="00A9798E" w:rsidRPr="00DB7DF6">
        <w:rPr>
          <w:rFonts w:ascii="Arial" w:hAnsi="Arial" w:cs="Arial"/>
          <w:sz w:val="24"/>
          <w:szCs w:val="24"/>
        </w:rPr>
        <w:t>Officer and Mr. L. Magee,</w:t>
      </w:r>
      <w:r w:rsidRPr="00DB7DF6">
        <w:rPr>
          <w:rFonts w:ascii="Arial" w:hAnsi="Arial" w:cs="Arial"/>
          <w:sz w:val="24"/>
          <w:szCs w:val="24"/>
        </w:rPr>
        <w:t xml:space="preserve"> </w:t>
      </w:r>
      <w:r w:rsidR="00A9798E" w:rsidRPr="00DB7DF6">
        <w:rPr>
          <w:rFonts w:ascii="Arial" w:hAnsi="Arial" w:cs="Arial"/>
          <w:sz w:val="24"/>
          <w:szCs w:val="24"/>
        </w:rPr>
        <w:t xml:space="preserve">Senior Engineer </w:t>
      </w:r>
      <w:r w:rsidRPr="00DB7DF6">
        <w:rPr>
          <w:rFonts w:ascii="Arial" w:hAnsi="Arial" w:cs="Arial"/>
          <w:sz w:val="24"/>
          <w:szCs w:val="24"/>
        </w:rPr>
        <w:t>responded to the queries raised and the report was</w:t>
      </w:r>
      <w:r w:rsidRPr="00DB7DF6">
        <w:rPr>
          <w:rFonts w:ascii="Arial" w:hAnsi="Arial" w:cs="Arial"/>
          <w:b/>
          <w:sz w:val="24"/>
          <w:szCs w:val="24"/>
        </w:rPr>
        <w:t xml:space="preserve"> NOTED                                                                     </w:t>
      </w:r>
    </w:p>
    <w:p w:rsidR="003D646F" w:rsidRPr="00DB7DF6" w:rsidRDefault="002F24BC" w:rsidP="003D646F">
      <w:pPr>
        <w:rPr>
          <w:rFonts w:ascii="Arial" w:hAnsi="Arial" w:cs="Arial"/>
          <w:sz w:val="24"/>
          <w:szCs w:val="24"/>
        </w:rPr>
      </w:pPr>
      <w:r w:rsidRPr="00DB7DF6">
        <w:rPr>
          <w:rFonts w:ascii="Arial" w:hAnsi="Arial" w:cs="Arial"/>
          <w:b/>
          <w:sz w:val="24"/>
          <w:szCs w:val="24"/>
          <w:u w:val="single"/>
        </w:rPr>
        <w:t>RTT/536/17</w:t>
      </w:r>
      <w:r w:rsidR="003D646F"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H9</w:t>
      </w:r>
      <w:r w:rsidR="003D646F"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55931</w:t>
      </w:r>
      <w:r w:rsidR="003D646F" w:rsidRPr="00DB7DF6">
        <w:rPr>
          <w:rFonts w:ascii="Arial" w:hAnsi="Arial" w:cs="Arial"/>
          <w:b/>
          <w:sz w:val="24"/>
          <w:szCs w:val="24"/>
          <w:u w:val="single"/>
        </w:rPr>
        <w:t xml:space="preserve"> - New Works                                                                                                                                    </w:t>
      </w:r>
      <w:r w:rsidR="003D646F" w:rsidRPr="00DB7DF6">
        <w:rPr>
          <w:rFonts w:ascii="Arial" w:hAnsi="Arial" w:cs="Arial"/>
          <w:sz w:val="24"/>
          <w:szCs w:val="24"/>
        </w:rPr>
        <w:t>(No Business)</w:t>
      </w:r>
    </w:p>
    <w:p w:rsidR="003D646F" w:rsidRPr="00DB7DF6" w:rsidRDefault="002F24BC" w:rsidP="003D646F">
      <w:pPr>
        <w:rPr>
          <w:rFonts w:ascii="Arial" w:hAnsi="Arial" w:cs="Arial"/>
          <w:sz w:val="24"/>
          <w:szCs w:val="24"/>
        </w:rPr>
      </w:pPr>
      <w:r w:rsidRPr="00DB7DF6">
        <w:rPr>
          <w:rFonts w:ascii="Arial" w:hAnsi="Arial" w:cs="Arial"/>
          <w:b/>
          <w:sz w:val="24"/>
          <w:szCs w:val="24"/>
          <w:u w:val="single"/>
        </w:rPr>
        <w:t>RTT/537/17</w:t>
      </w:r>
      <w:r w:rsidR="003D646F"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C5</w:t>
      </w:r>
      <w:r w:rsidR="003D646F"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55932</w:t>
      </w:r>
      <w:r w:rsidR="003D646F" w:rsidRPr="00DB7DF6">
        <w:rPr>
          <w:rFonts w:ascii="Arial" w:hAnsi="Arial" w:cs="Arial"/>
          <w:b/>
          <w:sz w:val="24"/>
          <w:szCs w:val="24"/>
          <w:u w:val="single"/>
        </w:rPr>
        <w:t xml:space="preserve"> - Correspondence</w:t>
      </w:r>
      <w:r w:rsidR="003D646F" w:rsidRPr="00DB7DF6">
        <w:rPr>
          <w:rFonts w:ascii="Arial" w:hAnsi="Arial" w:cs="Arial"/>
          <w:sz w:val="24"/>
          <w:szCs w:val="24"/>
        </w:rPr>
        <w:t xml:space="preserve">                                                           (No Business)</w:t>
      </w:r>
    </w:p>
    <w:p w:rsidR="002C454D" w:rsidRPr="00DB7DF6" w:rsidRDefault="002C454D" w:rsidP="002C454D">
      <w:pPr>
        <w:pStyle w:val="Heading3"/>
        <w:rPr>
          <w:rFonts w:ascii="Arial" w:hAnsi="Arial" w:cs="Arial"/>
          <w:sz w:val="24"/>
          <w:szCs w:val="24"/>
        </w:rPr>
      </w:pPr>
    </w:p>
    <w:p w:rsidR="003D646F" w:rsidRDefault="003D646F" w:rsidP="00832215">
      <w:pPr>
        <w:spacing w:before="100" w:beforeAutospacing="1" w:after="100" w:afterAutospacing="1" w:line="240" w:lineRule="auto"/>
        <w:jc w:val="center"/>
        <w:outlineLvl w:val="1"/>
        <w:rPr>
          <w:rFonts w:ascii="Arial" w:hAnsi="Arial" w:cs="Arial"/>
          <w:b/>
          <w:bCs/>
          <w:sz w:val="24"/>
          <w:szCs w:val="24"/>
          <w:u w:val="single"/>
        </w:rPr>
      </w:pPr>
    </w:p>
    <w:p w:rsidR="00DB7DF6" w:rsidRDefault="00DB7DF6" w:rsidP="00832215">
      <w:pPr>
        <w:spacing w:before="100" w:beforeAutospacing="1" w:after="100" w:afterAutospacing="1" w:line="240" w:lineRule="auto"/>
        <w:jc w:val="center"/>
        <w:outlineLvl w:val="1"/>
        <w:rPr>
          <w:rFonts w:ascii="Arial" w:hAnsi="Arial" w:cs="Arial"/>
          <w:b/>
          <w:bCs/>
          <w:sz w:val="24"/>
          <w:szCs w:val="24"/>
          <w:u w:val="single"/>
        </w:rPr>
      </w:pPr>
    </w:p>
    <w:p w:rsidR="00DB7DF6" w:rsidRPr="00DB7DF6" w:rsidRDefault="00DB7DF6" w:rsidP="00832215">
      <w:pPr>
        <w:spacing w:before="100" w:beforeAutospacing="1" w:after="100" w:afterAutospacing="1" w:line="240" w:lineRule="auto"/>
        <w:jc w:val="center"/>
        <w:outlineLvl w:val="1"/>
        <w:rPr>
          <w:rFonts w:ascii="Arial" w:hAnsi="Arial" w:cs="Arial"/>
          <w:b/>
          <w:bCs/>
          <w:sz w:val="24"/>
          <w:szCs w:val="24"/>
          <w:u w:val="single"/>
        </w:rPr>
      </w:pPr>
    </w:p>
    <w:p w:rsidR="002C454D" w:rsidRPr="00DB7DF6" w:rsidRDefault="002C454D" w:rsidP="0083221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lastRenderedPageBreak/>
        <w:t xml:space="preserve">Water </w:t>
      </w:r>
      <w:r w:rsidR="00832215" w:rsidRPr="00DB7DF6">
        <w:rPr>
          <w:rFonts w:ascii="Arial" w:hAnsi="Arial" w:cs="Arial"/>
          <w:b/>
          <w:bCs/>
          <w:sz w:val="24"/>
          <w:szCs w:val="24"/>
          <w:u w:val="single"/>
        </w:rPr>
        <w:t>&amp;</w:t>
      </w:r>
      <w:r w:rsidRPr="00DB7DF6">
        <w:rPr>
          <w:rFonts w:ascii="Arial" w:hAnsi="Arial" w:cs="Arial"/>
          <w:b/>
          <w:bCs/>
          <w:sz w:val="24"/>
          <w:szCs w:val="24"/>
          <w:u w:val="single"/>
        </w:rPr>
        <w:t xml:space="preserve"> Drainage</w:t>
      </w:r>
    </w:p>
    <w:p w:rsidR="002C454D" w:rsidRPr="00DB7DF6" w:rsidRDefault="002F24BC" w:rsidP="002C454D">
      <w:pPr>
        <w:pStyle w:val="Heading3"/>
        <w:rPr>
          <w:rFonts w:ascii="Arial" w:hAnsi="Arial" w:cs="Arial"/>
          <w:sz w:val="24"/>
          <w:szCs w:val="24"/>
        </w:rPr>
      </w:pPr>
      <w:r w:rsidRPr="00DB7DF6">
        <w:rPr>
          <w:rFonts w:ascii="Arial" w:hAnsi="Arial" w:cs="Arial"/>
          <w:b/>
          <w:sz w:val="24"/>
          <w:szCs w:val="24"/>
          <w:u w:val="single"/>
        </w:rPr>
        <w:t>RTT/538/17</w:t>
      </w:r>
      <w:r w:rsidR="003D646F"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Q2</w:t>
      </w:r>
      <w:r w:rsidR="003D646F"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55603</w:t>
      </w:r>
      <w:r w:rsidR="00F864F9" w:rsidRPr="00DB7DF6">
        <w:rPr>
          <w:rFonts w:ascii="Arial" w:hAnsi="Arial" w:cs="Arial"/>
          <w:b/>
          <w:sz w:val="24"/>
          <w:szCs w:val="24"/>
          <w:u w:val="single"/>
        </w:rPr>
        <w:t xml:space="preserve"> - Owendoher</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S. Holland</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whether waste water or sewage enters the Owendoher anywhere within our county boundary?"</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"There are no licensed sewage or wastew</w:t>
      </w:r>
      <w:r w:rsidR="00864F01">
        <w:rPr>
          <w:rFonts w:ascii="Arial" w:hAnsi="Arial" w:cs="Arial"/>
          <w:sz w:val="24"/>
          <w:szCs w:val="24"/>
        </w:rPr>
        <w:t>ater outfalls to the Owendoher R</w:t>
      </w:r>
      <w:r w:rsidRPr="00DB7DF6">
        <w:rPr>
          <w:rFonts w:ascii="Arial" w:hAnsi="Arial" w:cs="Arial"/>
          <w:sz w:val="24"/>
          <w:szCs w:val="24"/>
        </w:rPr>
        <w:t>iver within the county. The river is very infrequently affected by foul sewer overflows and pollution incidents and more frequently affected by domestic misconnections discharging to the surface water drainage network. The Council collects water quality samples from three locations along the river each month and the results show that the river is at moderate status.</w:t>
      </w:r>
    </w:p>
    <w:p w:rsidR="002C454D" w:rsidRPr="00DB7DF6" w:rsidRDefault="002C454D" w:rsidP="002C454D">
      <w:pPr>
        <w:rPr>
          <w:rFonts w:ascii="Arial" w:hAnsi="Arial" w:cs="Arial"/>
          <w:sz w:val="24"/>
          <w:szCs w:val="24"/>
        </w:rPr>
      </w:pPr>
      <w:r w:rsidRPr="00DB7DF6">
        <w:rPr>
          <w:rFonts w:ascii="Arial" w:hAnsi="Arial" w:cs="Arial"/>
          <w:sz w:val="24"/>
          <w:szCs w:val="24"/>
        </w:rPr>
        <w:t>SDCC is currently monitoring for foul odours at Ballyboden Way/Taylors Lane roundabout as part of a compliant resolution investigation."</w:t>
      </w:r>
    </w:p>
    <w:p w:rsidR="003D646F" w:rsidRPr="00DB7DF6" w:rsidRDefault="002F24BC" w:rsidP="003D646F">
      <w:pPr>
        <w:rPr>
          <w:rFonts w:ascii="Arial" w:hAnsi="Arial" w:cs="Arial"/>
          <w:sz w:val="24"/>
          <w:szCs w:val="24"/>
        </w:rPr>
      </w:pPr>
      <w:r w:rsidRPr="00DB7DF6">
        <w:rPr>
          <w:rFonts w:ascii="Arial" w:hAnsi="Arial" w:cs="Arial"/>
          <w:b/>
          <w:sz w:val="24"/>
          <w:szCs w:val="24"/>
          <w:u w:val="single"/>
        </w:rPr>
        <w:t>RTT/539/17</w:t>
      </w:r>
      <w:r w:rsidR="003D646F"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H10</w:t>
      </w:r>
      <w:r w:rsidR="003D646F"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55933</w:t>
      </w:r>
      <w:r w:rsidR="003D646F" w:rsidRPr="00DB7DF6">
        <w:rPr>
          <w:rFonts w:ascii="Arial" w:hAnsi="Arial" w:cs="Arial"/>
          <w:b/>
          <w:sz w:val="24"/>
          <w:szCs w:val="24"/>
          <w:u w:val="single"/>
        </w:rPr>
        <w:t xml:space="preserve"> - New Works                                                                                                                                    </w:t>
      </w:r>
      <w:r w:rsidR="003D646F" w:rsidRPr="00DB7DF6">
        <w:rPr>
          <w:rFonts w:ascii="Arial" w:hAnsi="Arial" w:cs="Arial"/>
          <w:sz w:val="24"/>
          <w:szCs w:val="24"/>
        </w:rPr>
        <w:t>(No Business)</w:t>
      </w:r>
    </w:p>
    <w:p w:rsidR="003D646F" w:rsidRPr="00DB7DF6" w:rsidRDefault="002F24BC" w:rsidP="003D646F">
      <w:pPr>
        <w:rPr>
          <w:rFonts w:ascii="Arial" w:hAnsi="Arial" w:cs="Arial"/>
          <w:sz w:val="24"/>
          <w:szCs w:val="24"/>
        </w:rPr>
      </w:pPr>
      <w:r w:rsidRPr="00DB7DF6">
        <w:rPr>
          <w:rFonts w:ascii="Arial" w:hAnsi="Arial" w:cs="Arial"/>
          <w:b/>
          <w:sz w:val="24"/>
          <w:szCs w:val="24"/>
          <w:u w:val="single"/>
        </w:rPr>
        <w:t>RTT/540/17</w:t>
      </w:r>
      <w:r w:rsidR="003D646F" w:rsidRPr="00DB7DF6">
        <w:rPr>
          <w:rFonts w:ascii="Arial" w:hAnsi="Arial" w:cs="Arial"/>
          <w:b/>
          <w:sz w:val="24"/>
          <w:szCs w:val="24"/>
          <w:u w:val="single"/>
        </w:rPr>
        <w:t xml:space="preserve"> -</w:t>
      </w:r>
      <w:r w:rsidRPr="00DB7DF6">
        <w:rPr>
          <w:rFonts w:ascii="Arial" w:hAnsi="Arial" w:cs="Arial"/>
          <w:b/>
          <w:sz w:val="24"/>
          <w:szCs w:val="24"/>
          <w:u w:val="single"/>
        </w:rPr>
        <w:t xml:space="preserve"> </w:t>
      </w:r>
      <w:r w:rsidR="002C454D" w:rsidRPr="00DB7DF6">
        <w:rPr>
          <w:rFonts w:ascii="Arial" w:hAnsi="Arial" w:cs="Arial"/>
          <w:b/>
          <w:sz w:val="24"/>
          <w:szCs w:val="24"/>
          <w:u w:val="single"/>
        </w:rPr>
        <w:t>C6</w:t>
      </w:r>
      <w:r w:rsidR="003D646F"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55934</w:t>
      </w:r>
      <w:r w:rsidR="003D646F" w:rsidRPr="00DB7DF6">
        <w:rPr>
          <w:rFonts w:ascii="Arial" w:hAnsi="Arial" w:cs="Arial"/>
          <w:b/>
          <w:sz w:val="24"/>
          <w:szCs w:val="24"/>
          <w:u w:val="single"/>
        </w:rPr>
        <w:t xml:space="preserve"> - Correspondence</w:t>
      </w:r>
      <w:r w:rsidR="003D646F" w:rsidRPr="00DB7DF6">
        <w:rPr>
          <w:rFonts w:ascii="Arial" w:hAnsi="Arial" w:cs="Arial"/>
          <w:sz w:val="24"/>
          <w:szCs w:val="24"/>
        </w:rPr>
        <w:t xml:space="preserve">                                                           (No Business)</w:t>
      </w:r>
    </w:p>
    <w:p w:rsidR="002C454D" w:rsidRPr="00DB7DF6" w:rsidRDefault="003D646F" w:rsidP="002C454D">
      <w:pPr>
        <w:pStyle w:val="Heading3"/>
        <w:rPr>
          <w:rFonts w:ascii="Arial" w:hAnsi="Arial" w:cs="Arial"/>
          <w:sz w:val="24"/>
          <w:szCs w:val="24"/>
        </w:rPr>
      </w:pPr>
      <w:r w:rsidRPr="00DB7DF6">
        <w:rPr>
          <w:rFonts w:ascii="Arial" w:hAnsi="Arial" w:cs="Arial"/>
          <w:b/>
          <w:sz w:val="24"/>
          <w:szCs w:val="24"/>
          <w:u w:val="single"/>
        </w:rPr>
        <w:t xml:space="preserve"> </w:t>
      </w:r>
    </w:p>
    <w:p w:rsidR="002C454D" w:rsidRPr="00DB7DF6" w:rsidRDefault="002C454D" w:rsidP="00832215">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Public Realm</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 xml:space="preserve">RTT/541/17 - </w:t>
      </w:r>
      <w:r w:rsidR="002C454D" w:rsidRPr="00DB7DF6">
        <w:rPr>
          <w:rFonts w:ascii="Arial" w:hAnsi="Arial" w:cs="Arial"/>
          <w:b/>
          <w:sz w:val="24"/>
          <w:szCs w:val="24"/>
          <w:u w:val="single"/>
        </w:rPr>
        <w:t>Q3</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55978</w:t>
      </w:r>
      <w:r w:rsidR="002726D6" w:rsidRPr="00DB7DF6">
        <w:rPr>
          <w:rFonts w:ascii="Arial" w:hAnsi="Arial" w:cs="Arial"/>
          <w:b/>
          <w:sz w:val="24"/>
          <w:szCs w:val="24"/>
          <w:u w:val="single"/>
        </w:rPr>
        <w:t xml:space="preserve"> - Recycling and waste over Christmas</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Foley</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if an infographic could be created outlining the Christmas opening times for the Ballymount recycling centre and an infographic created outlining the locations for Christmas tree shredding in the Rathfarnham/Templeogue-Terenure area?"</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"The arrangements in place for opening over Christmas at the Ballymount recycling centre as well as the Christmas tree recycling locations have been advertised through the citizen's newsletter which has been delivered to all households in the County.  The arrangements have also been posted on the Council's website.  It is not considered necessary to arrange for any further advertising of these arrangements.</w:t>
      </w:r>
    </w:p>
    <w:p w:rsidR="002C454D" w:rsidRPr="00DB7DF6" w:rsidRDefault="002C454D" w:rsidP="002C454D">
      <w:pPr>
        <w:rPr>
          <w:rFonts w:ascii="Arial" w:hAnsi="Arial" w:cs="Arial"/>
          <w:sz w:val="24"/>
          <w:szCs w:val="24"/>
        </w:rPr>
      </w:pPr>
      <w:r w:rsidRPr="00DB7DF6">
        <w:rPr>
          <w:rFonts w:ascii="Arial" w:hAnsi="Arial" w:cs="Arial"/>
          <w:sz w:val="24"/>
          <w:szCs w:val="24"/>
        </w:rPr>
        <w:t>The Ballymount Recycling Centre is now privately operated and the Christmas Opening hours as published are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56"/>
        <w:gridCol w:w="2382"/>
      </w:tblGrid>
      <w:tr w:rsidR="002C454D" w:rsidRPr="00DB7DF6" w:rsidTr="00967795">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December 24th</w:t>
            </w:r>
          </w:p>
        </w:tc>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9.00 – 15.00</w:t>
            </w:r>
          </w:p>
        </w:tc>
      </w:tr>
      <w:tr w:rsidR="002C454D" w:rsidRPr="00DB7DF6" w:rsidTr="00967795">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December 25th and 26th</w:t>
            </w:r>
          </w:p>
        </w:tc>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Closed</w:t>
            </w:r>
          </w:p>
        </w:tc>
      </w:tr>
      <w:tr w:rsidR="002C454D" w:rsidRPr="00DB7DF6" w:rsidTr="00967795">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lastRenderedPageBreak/>
              <w:t>December 27th</w:t>
            </w:r>
          </w:p>
        </w:tc>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9.30 – 17.00</w:t>
            </w:r>
          </w:p>
        </w:tc>
      </w:tr>
      <w:tr w:rsidR="002C454D" w:rsidRPr="00DB7DF6" w:rsidTr="00967795">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December 28th 29th &amp; 30th</w:t>
            </w:r>
          </w:p>
        </w:tc>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9.00 – 17.00</w:t>
            </w:r>
          </w:p>
        </w:tc>
      </w:tr>
      <w:tr w:rsidR="002C454D" w:rsidRPr="00DB7DF6" w:rsidTr="00967795">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December 31st</w:t>
            </w:r>
          </w:p>
        </w:tc>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9.00 – 15.00</w:t>
            </w:r>
          </w:p>
        </w:tc>
      </w:tr>
      <w:tr w:rsidR="002C454D" w:rsidRPr="00DB7DF6" w:rsidTr="00967795">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January 1st</w:t>
            </w:r>
          </w:p>
        </w:tc>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Closed</w:t>
            </w:r>
          </w:p>
        </w:tc>
      </w:tr>
      <w:tr w:rsidR="002C454D" w:rsidRPr="00DB7DF6" w:rsidTr="00967795">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January 2nd</w:t>
            </w:r>
          </w:p>
        </w:tc>
        <w:tc>
          <w:tcPr>
            <w:tcW w:w="0" w:type="auto"/>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Normal opening hours</w:t>
            </w:r>
          </w:p>
        </w:tc>
      </w:tr>
    </w:tbl>
    <w:p w:rsidR="00A9798E" w:rsidRPr="00DB7DF6" w:rsidRDefault="00A9798E"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t xml:space="preserve">Christmas </w:t>
      </w:r>
      <w:proofErr w:type="gramStart"/>
      <w:r w:rsidRPr="00DB7DF6">
        <w:rPr>
          <w:rFonts w:ascii="Arial" w:hAnsi="Arial" w:cs="Arial"/>
          <w:b/>
          <w:sz w:val="24"/>
          <w:szCs w:val="24"/>
        </w:rPr>
        <w:t>Tree</w:t>
      </w:r>
      <w:proofErr w:type="gramEnd"/>
      <w:r w:rsidRPr="00DB7DF6">
        <w:rPr>
          <w:rFonts w:ascii="Arial" w:hAnsi="Arial" w:cs="Arial"/>
          <w:b/>
          <w:sz w:val="24"/>
          <w:szCs w:val="24"/>
        </w:rPr>
        <w:t xml:space="preserve"> Recycling 2017 / 2018</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South Dublin County Council has made arrangements for Christmas </w:t>
      </w:r>
      <w:proofErr w:type="gramStart"/>
      <w:r w:rsidRPr="00DB7DF6">
        <w:rPr>
          <w:rFonts w:ascii="Arial" w:hAnsi="Arial" w:cs="Arial"/>
          <w:sz w:val="24"/>
          <w:szCs w:val="24"/>
        </w:rPr>
        <w:t>Tree</w:t>
      </w:r>
      <w:proofErr w:type="gramEnd"/>
      <w:r w:rsidRPr="00DB7DF6">
        <w:rPr>
          <w:rFonts w:ascii="Arial" w:hAnsi="Arial" w:cs="Arial"/>
          <w:sz w:val="24"/>
          <w:szCs w:val="24"/>
        </w:rPr>
        <w:t xml:space="preserve"> recycling at 21 locations in the county from Wednesday, 3 January 2018 to Friday, 12 January 2018. </w:t>
      </w:r>
    </w:p>
    <w:p w:rsidR="002C454D" w:rsidRPr="00DB7DF6" w:rsidRDefault="002C454D" w:rsidP="002C454D">
      <w:pPr>
        <w:rPr>
          <w:rFonts w:ascii="Arial" w:hAnsi="Arial" w:cs="Arial"/>
          <w:sz w:val="24"/>
          <w:szCs w:val="24"/>
        </w:rPr>
      </w:pPr>
      <w:r w:rsidRPr="00DB7DF6">
        <w:rPr>
          <w:rFonts w:ascii="Arial" w:hAnsi="Arial" w:cs="Arial"/>
          <w:sz w:val="24"/>
          <w:szCs w:val="24"/>
        </w:rPr>
        <w:t>This service is free and is for domestic household trees only. One tree per household / vehicle will be accepted.</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The Christmas </w:t>
      </w:r>
      <w:proofErr w:type="gramStart"/>
      <w:r w:rsidRPr="00DB7DF6">
        <w:rPr>
          <w:rFonts w:ascii="Arial" w:hAnsi="Arial" w:cs="Arial"/>
          <w:sz w:val="24"/>
          <w:szCs w:val="24"/>
        </w:rPr>
        <w:t>Tree</w:t>
      </w:r>
      <w:proofErr w:type="gramEnd"/>
      <w:r w:rsidRPr="00DB7DF6">
        <w:rPr>
          <w:rFonts w:ascii="Arial" w:hAnsi="Arial" w:cs="Arial"/>
          <w:sz w:val="24"/>
          <w:szCs w:val="24"/>
        </w:rPr>
        <w:t xml:space="preserve"> recycling locations for 2017 / 2018 are as follows are have been circulated to households in the recent publication of South Dublin County Today, our Citizen’s Newsletter. </w:t>
      </w:r>
    </w:p>
    <w:p w:rsidR="002C454D" w:rsidRPr="00DB7DF6" w:rsidRDefault="002C454D" w:rsidP="002C454D">
      <w:pPr>
        <w:rPr>
          <w:rFonts w:ascii="Arial" w:hAnsi="Arial" w:cs="Arial"/>
          <w:sz w:val="24"/>
          <w:szCs w:val="24"/>
        </w:rPr>
      </w:pPr>
      <w:r w:rsidRPr="00DB7DF6">
        <w:rPr>
          <w:rFonts w:ascii="Arial" w:hAnsi="Arial" w:cs="Arial"/>
          <w:b/>
          <w:sz w:val="24"/>
          <w:szCs w:val="24"/>
        </w:rPr>
        <w:t>Lucan </w:t>
      </w:r>
    </w:p>
    <w:p w:rsidR="002C454D" w:rsidRPr="00DB7DF6" w:rsidRDefault="002C454D" w:rsidP="002C454D">
      <w:pPr>
        <w:numPr>
          <w:ilvl w:val="0"/>
          <w:numId w:val="1"/>
        </w:numPr>
        <w:spacing w:after="0"/>
        <w:ind w:left="357" w:hanging="357"/>
        <w:rPr>
          <w:rFonts w:ascii="Arial" w:hAnsi="Arial" w:cs="Arial"/>
          <w:sz w:val="24"/>
          <w:szCs w:val="24"/>
        </w:rPr>
      </w:pPr>
      <w:proofErr w:type="spellStart"/>
      <w:r w:rsidRPr="00DB7DF6">
        <w:rPr>
          <w:rFonts w:ascii="Arial" w:hAnsi="Arial" w:cs="Arial"/>
          <w:sz w:val="24"/>
          <w:szCs w:val="24"/>
        </w:rPr>
        <w:t>Beechpark</w:t>
      </w:r>
      <w:proofErr w:type="spellEnd"/>
      <w:r w:rsidRPr="00DB7DF6">
        <w:rPr>
          <w:rFonts w:ascii="Arial" w:hAnsi="Arial" w:cs="Arial"/>
          <w:sz w:val="24"/>
          <w:szCs w:val="24"/>
        </w:rPr>
        <w:t xml:space="preserve"> open space</w:t>
      </w:r>
    </w:p>
    <w:p w:rsidR="002C454D" w:rsidRPr="00DB7DF6" w:rsidRDefault="002C454D" w:rsidP="002C454D">
      <w:pPr>
        <w:numPr>
          <w:ilvl w:val="0"/>
          <w:numId w:val="1"/>
        </w:numPr>
        <w:spacing w:after="0"/>
        <w:ind w:left="357" w:hanging="357"/>
        <w:rPr>
          <w:rFonts w:ascii="Arial" w:hAnsi="Arial" w:cs="Arial"/>
          <w:sz w:val="24"/>
          <w:szCs w:val="24"/>
        </w:rPr>
      </w:pPr>
      <w:proofErr w:type="spellStart"/>
      <w:r w:rsidRPr="00DB7DF6">
        <w:rPr>
          <w:rFonts w:ascii="Arial" w:hAnsi="Arial" w:cs="Arial"/>
          <w:sz w:val="24"/>
          <w:szCs w:val="24"/>
        </w:rPr>
        <w:t>Sarsfield</w:t>
      </w:r>
      <w:proofErr w:type="spellEnd"/>
      <w:r w:rsidRPr="00DB7DF6">
        <w:rPr>
          <w:rFonts w:ascii="Arial" w:hAnsi="Arial" w:cs="Arial"/>
          <w:sz w:val="24"/>
          <w:szCs w:val="24"/>
        </w:rPr>
        <w:t xml:space="preserve"> Park open space</w:t>
      </w:r>
    </w:p>
    <w:p w:rsidR="002C454D" w:rsidRPr="00DB7DF6" w:rsidRDefault="002C454D" w:rsidP="002C454D">
      <w:pPr>
        <w:numPr>
          <w:ilvl w:val="0"/>
          <w:numId w:val="1"/>
        </w:numPr>
        <w:spacing w:after="0"/>
        <w:ind w:left="357" w:hanging="357"/>
        <w:rPr>
          <w:rFonts w:ascii="Arial" w:hAnsi="Arial" w:cs="Arial"/>
          <w:sz w:val="24"/>
          <w:szCs w:val="24"/>
        </w:rPr>
      </w:pPr>
      <w:proofErr w:type="spellStart"/>
      <w:r w:rsidRPr="00DB7DF6">
        <w:rPr>
          <w:rFonts w:ascii="Arial" w:hAnsi="Arial" w:cs="Arial"/>
          <w:sz w:val="24"/>
          <w:szCs w:val="24"/>
        </w:rPr>
        <w:t>Haydens</w:t>
      </w:r>
      <w:proofErr w:type="spellEnd"/>
      <w:r w:rsidRPr="00DB7DF6">
        <w:rPr>
          <w:rFonts w:ascii="Arial" w:hAnsi="Arial" w:cs="Arial"/>
          <w:sz w:val="24"/>
          <w:szCs w:val="24"/>
        </w:rPr>
        <w:t xml:space="preserve"> Lane Car Park in Griffeen Valley Park</w:t>
      </w:r>
    </w:p>
    <w:p w:rsidR="002C454D" w:rsidRPr="00DB7DF6" w:rsidRDefault="002C454D" w:rsidP="002C454D">
      <w:pPr>
        <w:numPr>
          <w:ilvl w:val="0"/>
          <w:numId w:val="1"/>
        </w:numPr>
        <w:spacing w:after="0"/>
        <w:ind w:left="357" w:hanging="357"/>
        <w:rPr>
          <w:rFonts w:ascii="Arial" w:hAnsi="Arial" w:cs="Arial"/>
          <w:sz w:val="24"/>
          <w:szCs w:val="24"/>
        </w:rPr>
      </w:pPr>
      <w:proofErr w:type="spellStart"/>
      <w:r w:rsidRPr="00DB7DF6">
        <w:rPr>
          <w:rFonts w:ascii="Arial" w:hAnsi="Arial" w:cs="Arial"/>
          <w:sz w:val="24"/>
          <w:szCs w:val="24"/>
        </w:rPr>
        <w:t>Foxborough</w:t>
      </w:r>
      <w:proofErr w:type="spellEnd"/>
      <w:r w:rsidRPr="00DB7DF6">
        <w:rPr>
          <w:rFonts w:ascii="Arial" w:hAnsi="Arial" w:cs="Arial"/>
          <w:sz w:val="24"/>
          <w:szCs w:val="24"/>
        </w:rPr>
        <w:t xml:space="preserve"> open space</w:t>
      </w:r>
    </w:p>
    <w:p w:rsidR="00A9798E" w:rsidRPr="00DB7DF6" w:rsidRDefault="00A9798E"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t>Palmerstown</w:t>
      </w:r>
    </w:p>
    <w:p w:rsidR="002C454D" w:rsidRPr="00DB7DF6" w:rsidRDefault="002C454D" w:rsidP="002C454D">
      <w:pPr>
        <w:numPr>
          <w:ilvl w:val="0"/>
          <w:numId w:val="2"/>
        </w:numPr>
        <w:spacing w:after="0"/>
        <w:ind w:left="357" w:hanging="357"/>
        <w:rPr>
          <w:rFonts w:ascii="Arial" w:hAnsi="Arial" w:cs="Arial"/>
          <w:sz w:val="24"/>
          <w:szCs w:val="24"/>
        </w:rPr>
      </w:pPr>
      <w:proofErr w:type="spellStart"/>
      <w:r w:rsidRPr="00DB7DF6">
        <w:rPr>
          <w:rFonts w:ascii="Arial" w:hAnsi="Arial" w:cs="Arial"/>
          <w:sz w:val="24"/>
          <w:szCs w:val="24"/>
        </w:rPr>
        <w:t>Glenaulin</w:t>
      </w:r>
      <w:proofErr w:type="spellEnd"/>
      <w:r w:rsidRPr="00DB7DF6">
        <w:rPr>
          <w:rFonts w:ascii="Arial" w:hAnsi="Arial" w:cs="Arial"/>
          <w:sz w:val="24"/>
          <w:szCs w:val="24"/>
        </w:rPr>
        <w:t xml:space="preserve"> Park</w:t>
      </w:r>
    </w:p>
    <w:p w:rsidR="002C454D" w:rsidRPr="00DB7DF6" w:rsidRDefault="002C454D" w:rsidP="002C454D">
      <w:pPr>
        <w:numPr>
          <w:ilvl w:val="0"/>
          <w:numId w:val="2"/>
        </w:numPr>
        <w:spacing w:after="0"/>
        <w:ind w:left="357" w:hanging="357"/>
        <w:rPr>
          <w:rFonts w:ascii="Arial" w:hAnsi="Arial" w:cs="Arial"/>
          <w:sz w:val="24"/>
          <w:szCs w:val="24"/>
        </w:rPr>
      </w:pPr>
      <w:proofErr w:type="spellStart"/>
      <w:r w:rsidRPr="00DB7DF6">
        <w:rPr>
          <w:rFonts w:ascii="Arial" w:hAnsi="Arial" w:cs="Arial"/>
          <w:sz w:val="24"/>
          <w:szCs w:val="24"/>
        </w:rPr>
        <w:t>Woodfarm</w:t>
      </w:r>
      <w:proofErr w:type="spellEnd"/>
      <w:r w:rsidRPr="00DB7DF6">
        <w:rPr>
          <w:rFonts w:ascii="Arial" w:hAnsi="Arial" w:cs="Arial"/>
          <w:sz w:val="24"/>
          <w:szCs w:val="24"/>
        </w:rPr>
        <w:t xml:space="preserve"> Acres </w:t>
      </w:r>
    </w:p>
    <w:p w:rsidR="00A9798E" w:rsidRPr="00DB7DF6" w:rsidRDefault="00A9798E"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t>Clondalkin</w:t>
      </w:r>
    </w:p>
    <w:p w:rsidR="002C454D" w:rsidRPr="00DB7DF6" w:rsidRDefault="002C454D" w:rsidP="002C454D">
      <w:pPr>
        <w:numPr>
          <w:ilvl w:val="0"/>
          <w:numId w:val="3"/>
        </w:numPr>
        <w:spacing w:after="0"/>
        <w:ind w:left="357" w:hanging="357"/>
        <w:rPr>
          <w:rFonts w:ascii="Arial" w:hAnsi="Arial" w:cs="Arial"/>
          <w:sz w:val="24"/>
          <w:szCs w:val="24"/>
        </w:rPr>
      </w:pPr>
      <w:proofErr w:type="spellStart"/>
      <w:r w:rsidRPr="00DB7DF6">
        <w:rPr>
          <w:rFonts w:ascii="Arial" w:hAnsi="Arial" w:cs="Arial"/>
          <w:sz w:val="24"/>
          <w:szCs w:val="24"/>
        </w:rPr>
        <w:t>Corkagh</w:t>
      </w:r>
      <w:proofErr w:type="spellEnd"/>
      <w:r w:rsidRPr="00DB7DF6">
        <w:rPr>
          <w:rFonts w:ascii="Arial" w:hAnsi="Arial" w:cs="Arial"/>
          <w:sz w:val="24"/>
          <w:szCs w:val="24"/>
        </w:rPr>
        <w:t xml:space="preserve"> Park (St Johns Road car park)</w:t>
      </w:r>
    </w:p>
    <w:p w:rsidR="002C454D" w:rsidRPr="00DB7DF6" w:rsidRDefault="002C454D" w:rsidP="002C454D">
      <w:pPr>
        <w:numPr>
          <w:ilvl w:val="0"/>
          <w:numId w:val="3"/>
        </w:numPr>
        <w:spacing w:after="0"/>
        <w:ind w:left="357" w:hanging="357"/>
        <w:rPr>
          <w:rFonts w:ascii="Arial" w:hAnsi="Arial" w:cs="Arial"/>
          <w:sz w:val="24"/>
          <w:szCs w:val="24"/>
        </w:rPr>
      </w:pPr>
      <w:proofErr w:type="spellStart"/>
      <w:r w:rsidRPr="00DB7DF6">
        <w:rPr>
          <w:rFonts w:ascii="Arial" w:hAnsi="Arial" w:cs="Arial"/>
          <w:sz w:val="24"/>
          <w:szCs w:val="24"/>
        </w:rPr>
        <w:t>Corkagh</w:t>
      </w:r>
      <w:proofErr w:type="spellEnd"/>
      <w:r w:rsidRPr="00DB7DF6">
        <w:rPr>
          <w:rFonts w:ascii="Arial" w:hAnsi="Arial" w:cs="Arial"/>
          <w:sz w:val="24"/>
          <w:szCs w:val="24"/>
        </w:rPr>
        <w:t xml:space="preserve"> Park (Green Isle car park at Caravan Park entrance)</w:t>
      </w:r>
    </w:p>
    <w:p w:rsidR="002C454D" w:rsidRPr="00DB7DF6" w:rsidRDefault="002C454D" w:rsidP="002C454D">
      <w:pPr>
        <w:numPr>
          <w:ilvl w:val="0"/>
          <w:numId w:val="3"/>
        </w:numPr>
        <w:spacing w:after="0"/>
        <w:ind w:left="357" w:hanging="357"/>
        <w:rPr>
          <w:rFonts w:ascii="Arial" w:hAnsi="Arial" w:cs="Arial"/>
          <w:sz w:val="24"/>
          <w:szCs w:val="24"/>
        </w:rPr>
      </w:pPr>
      <w:proofErr w:type="spellStart"/>
      <w:r w:rsidRPr="00DB7DF6">
        <w:rPr>
          <w:rFonts w:ascii="Arial" w:hAnsi="Arial" w:cs="Arial"/>
          <w:sz w:val="24"/>
          <w:szCs w:val="24"/>
        </w:rPr>
        <w:t>Collinstown</w:t>
      </w:r>
      <w:proofErr w:type="spellEnd"/>
      <w:r w:rsidRPr="00DB7DF6">
        <w:rPr>
          <w:rFonts w:ascii="Arial" w:hAnsi="Arial" w:cs="Arial"/>
          <w:sz w:val="24"/>
          <w:szCs w:val="24"/>
        </w:rPr>
        <w:t xml:space="preserve"> Park</w:t>
      </w:r>
    </w:p>
    <w:p w:rsidR="002C454D" w:rsidRPr="00DB7DF6" w:rsidRDefault="002C454D" w:rsidP="002C454D">
      <w:pPr>
        <w:numPr>
          <w:ilvl w:val="0"/>
          <w:numId w:val="3"/>
        </w:numPr>
        <w:spacing w:after="0"/>
        <w:ind w:left="357" w:hanging="357"/>
        <w:rPr>
          <w:rFonts w:ascii="Arial" w:hAnsi="Arial" w:cs="Arial"/>
          <w:sz w:val="24"/>
          <w:szCs w:val="24"/>
        </w:rPr>
      </w:pPr>
      <w:proofErr w:type="spellStart"/>
      <w:r w:rsidRPr="00DB7DF6">
        <w:rPr>
          <w:rFonts w:ascii="Arial" w:hAnsi="Arial" w:cs="Arial"/>
          <w:sz w:val="24"/>
          <w:szCs w:val="24"/>
        </w:rPr>
        <w:t>Quarryvale</w:t>
      </w:r>
      <w:proofErr w:type="spellEnd"/>
      <w:r w:rsidRPr="00DB7DF6">
        <w:rPr>
          <w:rFonts w:ascii="Arial" w:hAnsi="Arial" w:cs="Arial"/>
          <w:sz w:val="24"/>
          <w:szCs w:val="24"/>
        </w:rPr>
        <w:t xml:space="preserve"> Park</w:t>
      </w:r>
    </w:p>
    <w:p w:rsidR="002C454D" w:rsidRPr="00DB7DF6" w:rsidRDefault="002C454D" w:rsidP="002C454D">
      <w:pPr>
        <w:numPr>
          <w:ilvl w:val="0"/>
          <w:numId w:val="3"/>
        </w:numPr>
        <w:spacing w:after="0"/>
        <w:ind w:left="357" w:hanging="357"/>
        <w:rPr>
          <w:rFonts w:ascii="Arial" w:hAnsi="Arial" w:cs="Arial"/>
          <w:sz w:val="24"/>
          <w:szCs w:val="24"/>
        </w:rPr>
      </w:pPr>
      <w:proofErr w:type="spellStart"/>
      <w:r w:rsidRPr="00DB7DF6">
        <w:rPr>
          <w:rFonts w:ascii="Arial" w:hAnsi="Arial" w:cs="Arial"/>
          <w:sz w:val="24"/>
          <w:szCs w:val="24"/>
        </w:rPr>
        <w:t>Foxdene</w:t>
      </w:r>
      <w:proofErr w:type="spellEnd"/>
      <w:r w:rsidRPr="00DB7DF6">
        <w:rPr>
          <w:rFonts w:ascii="Arial" w:hAnsi="Arial" w:cs="Arial"/>
          <w:sz w:val="24"/>
          <w:szCs w:val="24"/>
        </w:rPr>
        <w:t xml:space="preserve"> open space</w:t>
      </w:r>
    </w:p>
    <w:p w:rsidR="002C454D" w:rsidRPr="00DB7DF6" w:rsidRDefault="002C454D" w:rsidP="002C454D">
      <w:pPr>
        <w:numPr>
          <w:ilvl w:val="0"/>
          <w:numId w:val="3"/>
        </w:numPr>
        <w:spacing w:after="0"/>
        <w:ind w:left="357" w:hanging="357"/>
        <w:rPr>
          <w:rFonts w:ascii="Arial" w:hAnsi="Arial" w:cs="Arial"/>
          <w:sz w:val="24"/>
          <w:szCs w:val="24"/>
        </w:rPr>
      </w:pPr>
      <w:r w:rsidRPr="00DB7DF6">
        <w:rPr>
          <w:rFonts w:ascii="Arial" w:hAnsi="Arial" w:cs="Arial"/>
          <w:sz w:val="24"/>
          <w:szCs w:val="24"/>
        </w:rPr>
        <w:t xml:space="preserve">Grand Canal open space (junction of </w:t>
      </w:r>
      <w:proofErr w:type="spellStart"/>
      <w:r w:rsidRPr="00DB7DF6">
        <w:rPr>
          <w:rFonts w:ascii="Arial" w:hAnsi="Arial" w:cs="Arial"/>
          <w:sz w:val="24"/>
          <w:szCs w:val="24"/>
        </w:rPr>
        <w:t>Bawnogue</w:t>
      </w:r>
      <w:proofErr w:type="spellEnd"/>
      <w:r w:rsidRPr="00DB7DF6">
        <w:rPr>
          <w:rFonts w:ascii="Arial" w:hAnsi="Arial" w:cs="Arial"/>
          <w:sz w:val="24"/>
          <w:szCs w:val="24"/>
        </w:rPr>
        <w:t xml:space="preserve"> and </w:t>
      </w:r>
      <w:proofErr w:type="spellStart"/>
      <w:r w:rsidRPr="00DB7DF6">
        <w:rPr>
          <w:rFonts w:ascii="Arial" w:hAnsi="Arial" w:cs="Arial"/>
          <w:sz w:val="24"/>
          <w:szCs w:val="24"/>
        </w:rPr>
        <w:t>Lockview</w:t>
      </w:r>
      <w:proofErr w:type="spellEnd"/>
      <w:r w:rsidRPr="00DB7DF6">
        <w:rPr>
          <w:rFonts w:ascii="Arial" w:hAnsi="Arial" w:cs="Arial"/>
          <w:sz w:val="24"/>
          <w:szCs w:val="24"/>
        </w:rPr>
        <w:t xml:space="preserve"> roads)</w:t>
      </w:r>
    </w:p>
    <w:p w:rsidR="00A9798E" w:rsidRPr="00DB7DF6" w:rsidRDefault="00A9798E"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t> Tallaght</w:t>
      </w:r>
    </w:p>
    <w:p w:rsidR="002C454D" w:rsidRPr="00DB7DF6" w:rsidRDefault="002C454D" w:rsidP="002C454D">
      <w:pPr>
        <w:numPr>
          <w:ilvl w:val="0"/>
          <w:numId w:val="4"/>
        </w:numPr>
        <w:spacing w:after="0"/>
        <w:ind w:left="357" w:hanging="357"/>
        <w:rPr>
          <w:rFonts w:ascii="Arial" w:hAnsi="Arial" w:cs="Arial"/>
          <w:sz w:val="24"/>
          <w:szCs w:val="24"/>
        </w:rPr>
      </w:pPr>
      <w:proofErr w:type="spellStart"/>
      <w:r w:rsidRPr="00DB7DF6">
        <w:rPr>
          <w:rFonts w:ascii="Arial" w:hAnsi="Arial" w:cs="Arial"/>
          <w:sz w:val="24"/>
          <w:szCs w:val="24"/>
        </w:rPr>
        <w:t>Raheen</w:t>
      </w:r>
      <w:proofErr w:type="spellEnd"/>
      <w:r w:rsidRPr="00DB7DF6">
        <w:rPr>
          <w:rFonts w:ascii="Arial" w:hAnsi="Arial" w:cs="Arial"/>
          <w:sz w:val="24"/>
          <w:szCs w:val="24"/>
        </w:rPr>
        <w:t xml:space="preserve"> open space (opposite </w:t>
      </w:r>
      <w:proofErr w:type="spellStart"/>
      <w:r w:rsidRPr="00DB7DF6">
        <w:rPr>
          <w:rFonts w:ascii="Arial" w:hAnsi="Arial" w:cs="Arial"/>
          <w:sz w:val="24"/>
          <w:szCs w:val="24"/>
        </w:rPr>
        <w:t>Raheen</w:t>
      </w:r>
      <w:proofErr w:type="spellEnd"/>
      <w:r w:rsidRPr="00DB7DF6">
        <w:rPr>
          <w:rFonts w:ascii="Arial" w:hAnsi="Arial" w:cs="Arial"/>
          <w:sz w:val="24"/>
          <w:szCs w:val="24"/>
        </w:rPr>
        <w:t xml:space="preserve"> Shopping Centre)</w:t>
      </w:r>
    </w:p>
    <w:p w:rsidR="002C454D" w:rsidRPr="00DB7DF6" w:rsidRDefault="002C454D" w:rsidP="002C454D">
      <w:pPr>
        <w:numPr>
          <w:ilvl w:val="0"/>
          <w:numId w:val="4"/>
        </w:numPr>
        <w:spacing w:after="0"/>
        <w:ind w:left="357" w:hanging="357"/>
        <w:rPr>
          <w:rFonts w:ascii="Arial" w:hAnsi="Arial" w:cs="Arial"/>
          <w:sz w:val="24"/>
          <w:szCs w:val="24"/>
        </w:rPr>
      </w:pPr>
      <w:proofErr w:type="spellStart"/>
      <w:r w:rsidRPr="00DB7DF6">
        <w:rPr>
          <w:rFonts w:ascii="Arial" w:hAnsi="Arial" w:cs="Arial"/>
          <w:sz w:val="24"/>
          <w:szCs w:val="24"/>
        </w:rPr>
        <w:t>Seán</w:t>
      </w:r>
      <w:proofErr w:type="spellEnd"/>
      <w:r w:rsidRPr="00DB7DF6">
        <w:rPr>
          <w:rFonts w:ascii="Arial" w:hAnsi="Arial" w:cs="Arial"/>
          <w:sz w:val="24"/>
          <w:szCs w:val="24"/>
        </w:rPr>
        <w:t xml:space="preserve"> Walsh Park – Storage area (behind Old Bawn Community College) near Parks Depot off Whitestown Way.</w:t>
      </w:r>
    </w:p>
    <w:p w:rsidR="00507E8A" w:rsidRPr="00DB7DF6" w:rsidRDefault="002C454D" w:rsidP="002C454D">
      <w:pPr>
        <w:rPr>
          <w:rFonts w:ascii="Arial" w:hAnsi="Arial" w:cs="Arial"/>
          <w:b/>
          <w:sz w:val="24"/>
          <w:szCs w:val="24"/>
        </w:rPr>
      </w:pPr>
      <w:r w:rsidRPr="00DB7DF6">
        <w:rPr>
          <w:rFonts w:ascii="Arial" w:hAnsi="Arial" w:cs="Arial"/>
          <w:b/>
          <w:sz w:val="24"/>
          <w:szCs w:val="24"/>
        </w:rPr>
        <w:lastRenderedPageBreak/>
        <w:t> </w:t>
      </w:r>
    </w:p>
    <w:p w:rsidR="002C454D" w:rsidRPr="00DB7DF6" w:rsidRDefault="002C454D" w:rsidP="002C454D">
      <w:pPr>
        <w:rPr>
          <w:rFonts w:ascii="Arial" w:hAnsi="Arial" w:cs="Arial"/>
          <w:sz w:val="24"/>
          <w:szCs w:val="24"/>
        </w:rPr>
      </w:pPr>
      <w:r w:rsidRPr="00DB7DF6">
        <w:rPr>
          <w:rFonts w:ascii="Arial" w:hAnsi="Arial" w:cs="Arial"/>
          <w:b/>
          <w:sz w:val="24"/>
          <w:szCs w:val="24"/>
        </w:rPr>
        <w:t>Greenhills</w:t>
      </w:r>
    </w:p>
    <w:p w:rsidR="002C454D" w:rsidRPr="00DB7DF6" w:rsidRDefault="002C454D" w:rsidP="002C454D">
      <w:pPr>
        <w:numPr>
          <w:ilvl w:val="0"/>
          <w:numId w:val="5"/>
        </w:numPr>
        <w:spacing w:after="0"/>
        <w:ind w:left="357" w:hanging="357"/>
        <w:rPr>
          <w:rFonts w:ascii="Arial" w:hAnsi="Arial" w:cs="Arial"/>
          <w:sz w:val="24"/>
          <w:szCs w:val="24"/>
        </w:rPr>
      </w:pPr>
      <w:r w:rsidRPr="00DB7DF6">
        <w:rPr>
          <w:rFonts w:ascii="Arial" w:hAnsi="Arial" w:cs="Arial"/>
          <w:sz w:val="24"/>
          <w:szCs w:val="24"/>
        </w:rPr>
        <w:t>Tymon Park (Limekiln car park)</w:t>
      </w:r>
    </w:p>
    <w:p w:rsidR="002C454D" w:rsidRPr="00DB7DF6" w:rsidRDefault="002C454D" w:rsidP="002C454D">
      <w:pPr>
        <w:numPr>
          <w:ilvl w:val="0"/>
          <w:numId w:val="5"/>
        </w:numPr>
        <w:spacing w:after="0"/>
        <w:ind w:left="357" w:hanging="357"/>
        <w:rPr>
          <w:rFonts w:ascii="Arial" w:hAnsi="Arial" w:cs="Arial"/>
          <w:sz w:val="24"/>
          <w:szCs w:val="24"/>
        </w:rPr>
      </w:pPr>
      <w:r w:rsidRPr="00DB7DF6">
        <w:rPr>
          <w:rFonts w:ascii="Arial" w:hAnsi="Arial" w:cs="Arial"/>
          <w:sz w:val="24"/>
          <w:szCs w:val="24"/>
        </w:rPr>
        <w:t>Tymon Park (Tymon North Road car park)</w:t>
      </w:r>
    </w:p>
    <w:p w:rsidR="00A9798E" w:rsidRPr="00DB7DF6" w:rsidRDefault="00A9798E"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t>Old Bawn</w:t>
      </w:r>
    </w:p>
    <w:p w:rsidR="002C454D" w:rsidRPr="00DB7DF6" w:rsidRDefault="002C454D" w:rsidP="002C454D">
      <w:pPr>
        <w:numPr>
          <w:ilvl w:val="0"/>
          <w:numId w:val="6"/>
        </w:numPr>
        <w:spacing w:after="0"/>
        <w:ind w:left="357" w:hanging="357"/>
        <w:rPr>
          <w:rFonts w:ascii="Arial" w:hAnsi="Arial" w:cs="Arial"/>
          <w:sz w:val="24"/>
          <w:szCs w:val="24"/>
        </w:rPr>
      </w:pPr>
      <w:r w:rsidRPr="00DB7DF6">
        <w:rPr>
          <w:rFonts w:ascii="Arial" w:hAnsi="Arial" w:cs="Arial"/>
          <w:sz w:val="24"/>
          <w:szCs w:val="24"/>
        </w:rPr>
        <w:t>Church car park (beside shopping centre)</w:t>
      </w:r>
    </w:p>
    <w:p w:rsidR="00A9798E" w:rsidRPr="00DB7DF6" w:rsidRDefault="00A9798E"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t>Firhouse</w:t>
      </w:r>
    </w:p>
    <w:p w:rsidR="002C454D" w:rsidRPr="00DB7DF6" w:rsidRDefault="002C454D" w:rsidP="002C454D">
      <w:pPr>
        <w:numPr>
          <w:ilvl w:val="0"/>
          <w:numId w:val="7"/>
        </w:numPr>
        <w:spacing w:after="0"/>
        <w:ind w:left="357" w:hanging="357"/>
        <w:rPr>
          <w:rFonts w:ascii="Arial" w:hAnsi="Arial" w:cs="Arial"/>
          <w:sz w:val="24"/>
          <w:szCs w:val="24"/>
        </w:rPr>
      </w:pPr>
      <w:r w:rsidRPr="00DB7DF6">
        <w:rPr>
          <w:rFonts w:ascii="Arial" w:hAnsi="Arial" w:cs="Arial"/>
          <w:sz w:val="24"/>
          <w:szCs w:val="24"/>
        </w:rPr>
        <w:t xml:space="preserve">Car park at </w:t>
      </w:r>
      <w:proofErr w:type="spellStart"/>
      <w:r w:rsidRPr="00DB7DF6">
        <w:rPr>
          <w:rFonts w:ascii="Arial" w:hAnsi="Arial" w:cs="Arial"/>
          <w:sz w:val="24"/>
          <w:szCs w:val="24"/>
        </w:rPr>
        <w:t>Cherryfield</w:t>
      </w:r>
      <w:proofErr w:type="spellEnd"/>
      <w:r w:rsidRPr="00DB7DF6">
        <w:rPr>
          <w:rFonts w:ascii="Arial" w:hAnsi="Arial" w:cs="Arial"/>
          <w:sz w:val="24"/>
          <w:szCs w:val="24"/>
        </w:rPr>
        <w:t xml:space="preserve"> (off the link road between Firhouse Road and Spawell Roundabout)</w:t>
      </w:r>
    </w:p>
    <w:p w:rsidR="002C454D" w:rsidRPr="00DB7DF6" w:rsidRDefault="002C454D" w:rsidP="002C454D">
      <w:pPr>
        <w:numPr>
          <w:ilvl w:val="0"/>
          <w:numId w:val="7"/>
        </w:numPr>
        <w:spacing w:after="0"/>
        <w:ind w:left="357" w:hanging="357"/>
        <w:rPr>
          <w:rFonts w:ascii="Arial" w:hAnsi="Arial" w:cs="Arial"/>
          <w:sz w:val="24"/>
          <w:szCs w:val="24"/>
        </w:rPr>
      </w:pPr>
      <w:r w:rsidRPr="00DB7DF6">
        <w:rPr>
          <w:rFonts w:ascii="Arial" w:hAnsi="Arial" w:cs="Arial"/>
          <w:sz w:val="24"/>
          <w:szCs w:val="24"/>
        </w:rPr>
        <w:t>Car park at Dodder Valley Park, Firhouse Road opposite Woodlawn Estate</w:t>
      </w:r>
    </w:p>
    <w:p w:rsidR="00A9798E" w:rsidRPr="00DB7DF6" w:rsidRDefault="002C454D" w:rsidP="002C454D">
      <w:pPr>
        <w:rPr>
          <w:rFonts w:ascii="Arial" w:hAnsi="Arial" w:cs="Arial"/>
          <w:b/>
          <w:sz w:val="24"/>
          <w:szCs w:val="24"/>
        </w:rPr>
      </w:pPr>
      <w:r w:rsidRPr="00DB7DF6">
        <w:rPr>
          <w:rFonts w:ascii="Arial" w:hAnsi="Arial" w:cs="Arial"/>
          <w:b/>
          <w:sz w:val="24"/>
          <w:szCs w:val="24"/>
        </w:rPr>
        <w:t> </w:t>
      </w:r>
    </w:p>
    <w:p w:rsidR="002C454D" w:rsidRPr="00DB7DF6" w:rsidRDefault="002C454D" w:rsidP="002C454D">
      <w:pPr>
        <w:rPr>
          <w:rFonts w:ascii="Arial" w:hAnsi="Arial" w:cs="Arial"/>
          <w:sz w:val="24"/>
          <w:szCs w:val="24"/>
        </w:rPr>
      </w:pPr>
      <w:r w:rsidRPr="00DB7DF6">
        <w:rPr>
          <w:rFonts w:ascii="Arial" w:hAnsi="Arial" w:cs="Arial"/>
          <w:b/>
          <w:sz w:val="24"/>
          <w:szCs w:val="24"/>
        </w:rPr>
        <w:t>Rathfarnham</w:t>
      </w:r>
    </w:p>
    <w:p w:rsidR="002C454D" w:rsidRPr="00DB7DF6" w:rsidRDefault="002C454D" w:rsidP="002C454D">
      <w:pPr>
        <w:numPr>
          <w:ilvl w:val="0"/>
          <w:numId w:val="8"/>
        </w:numPr>
        <w:spacing w:after="0"/>
        <w:ind w:left="357" w:hanging="357"/>
        <w:rPr>
          <w:rFonts w:ascii="Arial" w:hAnsi="Arial" w:cs="Arial"/>
          <w:sz w:val="24"/>
          <w:szCs w:val="24"/>
        </w:rPr>
      </w:pPr>
      <w:r w:rsidRPr="00DB7DF6">
        <w:rPr>
          <w:rFonts w:ascii="Arial" w:hAnsi="Arial" w:cs="Arial"/>
          <w:sz w:val="24"/>
          <w:szCs w:val="24"/>
        </w:rPr>
        <w:t>Rathfarnham Castle Park – Car Park</w:t>
      </w:r>
    </w:p>
    <w:p w:rsidR="00A9798E" w:rsidRPr="00DB7DF6" w:rsidRDefault="002C454D" w:rsidP="002C454D">
      <w:pPr>
        <w:rPr>
          <w:rFonts w:ascii="Arial" w:hAnsi="Arial" w:cs="Arial"/>
          <w:b/>
          <w:sz w:val="24"/>
          <w:szCs w:val="24"/>
        </w:rPr>
      </w:pPr>
      <w:r w:rsidRPr="00DB7DF6">
        <w:rPr>
          <w:rFonts w:ascii="Arial" w:hAnsi="Arial" w:cs="Arial"/>
          <w:b/>
          <w:sz w:val="24"/>
          <w:szCs w:val="24"/>
        </w:rPr>
        <w:t> </w:t>
      </w:r>
    </w:p>
    <w:p w:rsidR="002C454D" w:rsidRPr="00DB7DF6" w:rsidRDefault="002C454D" w:rsidP="002C454D">
      <w:pPr>
        <w:rPr>
          <w:rFonts w:ascii="Arial" w:hAnsi="Arial" w:cs="Arial"/>
          <w:sz w:val="24"/>
          <w:szCs w:val="24"/>
        </w:rPr>
      </w:pPr>
      <w:r w:rsidRPr="00DB7DF6">
        <w:rPr>
          <w:rFonts w:ascii="Arial" w:hAnsi="Arial" w:cs="Arial"/>
          <w:b/>
          <w:sz w:val="24"/>
          <w:szCs w:val="24"/>
        </w:rPr>
        <w:t>Saggart</w:t>
      </w:r>
    </w:p>
    <w:p w:rsidR="002C454D" w:rsidRPr="00DB7DF6" w:rsidRDefault="002C454D" w:rsidP="002C454D">
      <w:pPr>
        <w:numPr>
          <w:ilvl w:val="0"/>
          <w:numId w:val="9"/>
        </w:numPr>
        <w:spacing w:after="0"/>
        <w:ind w:left="357" w:hanging="357"/>
        <w:rPr>
          <w:rFonts w:ascii="Arial" w:hAnsi="Arial" w:cs="Arial"/>
          <w:sz w:val="24"/>
          <w:szCs w:val="24"/>
        </w:rPr>
      </w:pPr>
      <w:r w:rsidRPr="00DB7DF6">
        <w:rPr>
          <w:rFonts w:ascii="Arial" w:hAnsi="Arial" w:cs="Arial"/>
          <w:sz w:val="24"/>
          <w:szCs w:val="24"/>
        </w:rPr>
        <w:t>Parks Depot on Mill Lane</w:t>
      </w:r>
    </w:p>
    <w:p w:rsidR="00A9798E" w:rsidRPr="00DB7DF6" w:rsidRDefault="00A9798E" w:rsidP="002C454D">
      <w:pPr>
        <w:rPr>
          <w:rFonts w:ascii="Arial" w:hAnsi="Arial" w:cs="Arial"/>
          <w:sz w:val="24"/>
          <w:szCs w:val="24"/>
        </w:rPr>
      </w:pPr>
    </w:p>
    <w:p w:rsidR="002C454D" w:rsidRPr="00DB7DF6" w:rsidRDefault="002C454D" w:rsidP="002C454D">
      <w:pPr>
        <w:rPr>
          <w:rFonts w:ascii="Arial" w:hAnsi="Arial" w:cs="Arial"/>
          <w:sz w:val="24"/>
          <w:szCs w:val="24"/>
        </w:rPr>
      </w:pPr>
      <w:r w:rsidRPr="00DB7DF6">
        <w:rPr>
          <w:rFonts w:ascii="Arial" w:hAnsi="Arial" w:cs="Arial"/>
          <w:sz w:val="24"/>
          <w:szCs w:val="24"/>
        </w:rPr>
        <w:t>Full details are published in our website here:</w:t>
      </w:r>
    </w:p>
    <w:p w:rsidR="002C454D" w:rsidRPr="00DB7DF6" w:rsidRDefault="00C47CB1" w:rsidP="002C454D">
      <w:pPr>
        <w:rPr>
          <w:rFonts w:ascii="Arial" w:hAnsi="Arial" w:cs="Arial"/>
          <w:sz w:val="24"/>
          <w:szCs w:val="24"/>
        </w:rPr>
      </w:pPr>
      <w:hyperlink r:id="rId12" w:history="1">
        <w:r w:rsidR="002C454D" w:rsidRPr="00DB7DF6">
          <w:rPr>
            <w:rStyle w:val="Hyperlink"/>
            <w:rFonts w:ascii="Arial" w:hAnsi="Arial" w:cs="Arial"/>
            <w:sz w:val="24"/>
            <w:szCs w:val="24"/>
          </w:rPr>
          <w:t>http://www.sdcc.ie/services/recycling-and-waste/christmas-2017</w:t>
        </w:r>
      </w:hyperlink>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 xml:space="preserve">RTT/542/17 - </w:t>
      </w:r>
      <w:r w:rsidR="002C454D" w:rsidRPr="00DB7DF6">
        <w:rPr>
          <w:rFonts w:ascii="Arial" w:hAnsi="Arial" w:cs="Arial"/>
          <w:b/>
          <w:sz w:val="24"/>
          <w:szCs w:val="24"/>
          <w:u w:val="single"/>
        </w:rPr>
        <w:t>Q4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55982</w:t>
      </w:r>
      <w:r w:rsidR="002726D6" w:rsidRPr="00DB7DF6">
        <w:rPr>
          <w:rFonts w:ascii="Arial" w:hAnsi="Arial" w:cs="Arial"/>
          <w:b/>
          <w:sz w:val="24"/>
          <w:szCs w:val="24"/>
          <w:u w:val="single"/>
        </w:rPr>
        <w:t xml:space="preserve"> - Laneway cleaning schedule</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Foley</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is there a Laneway Cleaning Schedule in place for 2018 and if so could we be provided with the details?"</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DB7DF6" w:rsidRDefault="002C454D" w:rsidP="00DB7DF6">
      <w:pPr>
        <w:rPr>
          <w:rFonts w:ascii="Arial" w:hAnsi="Arial" w:cs="Arial"/>
          <w:sz w:val="24"/>
          <w:szCs w:val="24"/>
        </w:rPr>
      </w:pPr>
      <w:r w:rsidRPr="00DB7DF6">
        <w:rPr>
          <w:rFonts w:ascii="Arial" w:hAnsi="Arial" w:cs="Arial"/>
          <w:sz w:val="24"/>
          <w:szCs w:val="24"/>
        </w:rPr>
        <w:t>"The laneway cleaning schedule for 2018 will not be available until the new year.  It is proposed that laneway cleaning will continue as in previous years.  The commitment given in the past to clean the laneways in the Dublin 12 area on a twice yearly basis will continue.  All other laneways will be examined routinely by both the Public Realm and Litter Warden Sections and will be cleaned as found to be necessary."</w:t>
      </w:r>
    </w:p>
    <w:p w:rsidR="00DB7DF6" w:rsidRDefault="00DB7DF6" w:rsidP="00DB7DF6">
      <w:pPr>
        <w:rPr>
          <w:rFonts w:ascii="Arial" w:hAnsi="Arial" w:cs="Arial"/>
          <w:sz w:val="24"/>
          <w:szCs w:val="24"/>
        </w:rPr>
      </w:pPr>
    </w:p>
    <w:p w:rsidR="00DB7DF6" w:rsidRDefault="00DB7DF6" w:rsidP="00DB7DF6">
      <w:pPr>
        <w:rPr>
          <w:rFonts w:ascii="Arial" w:hAnsi="Arial" w:cs="Arial"/>
          <w:sz w:val="24"/>
          <w:szCs w:val="24"/>
        </w:rPr>
      </w:pPr>
    </w:p>
    <w:p w:rsidR="00DB7DF6" w:rsidRDefault="00DB7DF6" w:rsidP="00DB7DF6">
      <w:pPr>
        <w:rPr>
          <w:rFonts w:ascii="Arial" w:hAnsi="Arial" w:cs="Arial"/>
          <w:sz w:val="24"/>
          <w:szCs w:val="24"/>
        </w:rPr>
      </w:pP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 xml:space="preserve">RTT/543/17 - </w:t>
      </w:r>
      <w:r w:rsidR="002C454D" w:rsidRPr="00DB7DF6">
        <w:rPr>
          <w:rFonts w:ascii="Arial" w:hAnsi="Arial" w:cs="Arial"/>
          <w:b/>
          <w:sz w:val="24"/>
          <w:szCs w:val="24"/>
          <w:u w:val="single"/>
        </w:rPr>
        <w:t>Q5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55693</w:t>
      </w:r>
      <w:r w:rsidR="002726D6" w:rsidRPr="00DB7DF6">
        <w:rPr>
          <w:rFonts w:ascii="Arial" w:hAnsi="Arial" w:cs="Arial"/>
          <w:b/>
          <w:sz w:val="24"/>
          <w:szCs w:val="24"/>
          <w:u w:val="single"/>
        </w:rPr>
        <w:t xml:space="preserve"> – Tymon Park</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R. McMahon</w:t>
      </w:r>
    </w:p>
    <w:p w:rsidR="002C454D" w:rsidRPr="00DB7DF6" w:rsidRDefault="002C454D" w:rsidP="002C454D">
      <w:pPr>
        <w:rPr>
          <w:rFonts w:ascii="Arial" w:hAnsi="Arial" w:cs="Arial"/>
          <w:sz w:val="24"/>
          <w:szCs w:val="24"/>
        </w:rPr>
      </w:pPr>
      <w:r w:rsidRPr="00DB7DF6">
        <w:rPr>
          <w:rFonts w:ascii="Arial" w:hAnsi="Arial" w:cs="Arial"/>
          <w:sz w:val="24"/>
          <w:szCs w:val="24"/>
        </w:rPr>
        <w:t>"Residents are concerned about unsocial behaviour in Tymon Park </w:t>
      </w:r>
    </w:p>
    <w:p w:rsidR="002C454D" w:rsidRPr="00DB7DF6" w:rsidRDefault="002C454D" w:rsidP="002C454D">
      <w:pPr>
        <w:numPr>
          <w:ilvl w:val="0"/>
          <w:numId w:val="10"/>
        </w:numPr>
        <w:spacing w:after="0"/>
        <w:ind w:left="357" w:hanging="357"/>
        <w:rPr>
          <w:rFonts w:ascii="Arial" w:hAnsi="Arial" w:cs="Arial"/>
          <w:sz w:val="24"/>
          <w:szCs w:val="24"/>
        </w:rPr>
      </w:pPr>
      <w:r w:rsidRPr="00DB7DF6">
        <w:rPr>
          <w:rFonts w:ascii="Arial" w:hAnsi="Arial" w:cs="Arial"/>
          <w:sz w:val="24"/>
          <w:szCs w:val="24"/>
        </w:rPr>
        <w:t>Quad bikes being driven on the green space either side of the approach road to the National Basketball Arena and crossing footpaths</w:t>
      </w:r>
    </w:p>
    <w:p w:rsidR="002C454D" w:rsidRPr="00DB7DF6" w:rsidRDefault="002C454D" w:rsidP="002C454D">
      <w:pPr>
        <w:numPr>
          <w:ilvl w:val="0"/>
          <w:numId w:val="10"/>
        </w:numPr>
        <w:spacing w:after="0"/>
        <w:ind w:left="357" w:hanging="357"/>
        <w:rPr>
          <w:rFonts w:ascii="Arial" w:hAnsi="Arial" w:cs="Arial"/>
          <w:sz w:val="24"/>
          <w:szCs w:val="24"/>
        </w:rPr>
      </w:pPr>
      <w:r w:rsidRPr="00DB7DF6">
        <w:rPr>
          <w:rFonts w:ascii="Arial" w:hAnsi="Arial" w:cs="Arial"/>
          <w:sz w:val="24"/>
          <w:szCs w:val="24"/>
        </w:rPr>
        <w:t>Scrambler bikes been driven on the Rugby Pitch to the left of the footbridge near the National Basketball Arena and crossing footpaths</w:t>
      </w:r>
    </w:p>
    <w:p w:rsidR="002C454D" w:rsidRPr="00DB7DF6" w:rsidRDefault="002C454D" w:rsidP="002C454D">
      <w:pPr>
        <w:numPr>
          <w:ilvl w:val="0"/>
          <w:numId w:val="10"/>
        </w:numPr>
        <w:spacing w:after="0"/>
        <w:ind w:left="357" w:hanging="357"/>
        <w:rPr>
          <w:rFonts w:ascii="Arial" w:hAnsi="Arial" w:cs="Arial"/>
          <w:sz w:val="24"/>
          <w:szCs w:val="24"/>
        </w:rPr>
      </w:pPr>
      <w:r w:rsidRPr="00DB7DF6">
        <w:rPr>
          <w:rFonts w:ascii="Arial" w:hAnsi="Arial" w:cs="Arial"/>
          <w:sz w:val="24"/>
          <w:szCs w:val="24"/>
        </w:rPr>
        <w:t>Obvious drug dealing *location provided*</w:t>
      </w:r>
    </w:p>
    <w:p w:rsidR="00A9798E" w:rsidRPr="00DB7DF6" w:rsidRDefault="00A9798E" w:rsidP="002C454D">
      <w:pPr>
        <w:rPr>
          <w:rFonts w:ascii="Arial" w:hAnsi="Arial" w:cs="Arial"/>
          <w:sz w:val="24"/>
          <w:szCs w:val="24"/>
        </w:rPr>
      </w:pP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is there any steps that the Council can take to address these issues and are there any steps which South Dublin County Council are taking?"</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"The public realm section is aware that scramblers and quad bikes are gaining access to Tymon Park outside of normal park opening hours at the entrance to the basketball arena.  Reports have been received regarding damage done by these to playing pitches, as well as other park users being intimidated by them at times.  Reports have also been received of stolen cars being driven to the basketball arena car park and being burned out.  </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While the main gate to the basketball arena closes in the evening the access to the cycle track and walkway remains open at all times.  The Council's public realm section will examine this matter and in the </w:t>
      </w:r>
      <w:proofErr w:type="gramStart"/>
      <w:r w:rsidRPr="00DB7DF6">
        <w:rPr>
          <w:rFonts w:ascii="Arial" w:hAnsi="Arial" w:cs="Arial"/>
          <w:sz w:val="24"/>
          <w:szCs w:val="24"/>
        </w:rPr>
        <w:t>new year</w:t>
      </w:r>
      <w:proofErr w:type="gramEnd"/>
      <w:r w:rsidRPr="00DB7DF6">
        <w:rPr>
          <w:rFonts w:ascii="Arial" w:hAnsi="Arial" w:cs="Arial"/>
          <w:sz w:val="24"/>
          <w:szCs w:val="24"/>
        </w:rPr>
        <w:t xml:space="preserve"> will put in place measures to prevent this from continuing.  It may be the case that other access points in other areas of the park are open for access to motorbikes and quads as well.  All accesses to the park will be examined now to determine what further action is required in order to keep these out.  It should be noted that during </w:t>
      </w:r>
      <w:proofErr w:type="gramStart"/>
      <w:r w:rsidRPr="00DB7DF6">
        <w:rPr>
          <w:rFonts w:ascii="Arial" w:hAnsi="Arial" w:cs="Arial"/>
          <w:sz w:val="24"/>
          <w:szCs w:val="24"/>
        </w:rPr>
        <w:t>normal park</w:t>
      </w:r>
      <w:proofErr w:type="gramEnd"/>
      <w:r w:rsidRPr="00DB7DF6">
        <w:rPr>
          <w:rFonts w:ascii="Arial" w:hAnsi="Arial" w:cs="Arial"/>
          <w:sz w:val="24"/>
          <w:szCs w:val="24"/>
        </w:rPr>
        <w:t xml:space="preserve"> opening hours access to the open spaces and playing pitches is generally unrestricted.  Tymon Park is patrolled by 4 park rangers whose duties are, among other things, to deal with those who are vandalising the park in such a way.</w:t>
      </w:r>
    </w:p>
    <w:p w:rsidR="00166FC6" w:rsidRDefault="002C454D" w:rsidP="00166FC6">
      <w:pPr>
        <w:rPr>
          <w:rFonts w:ascii="Arial" w:hAnsi="Arial" w:cs="Arial"/>
          <w:sz w:val="24"/>
          <w:szCs w:val="24"/>
        </w:rPr>
      </w:pPr>
      <w:r w:rsidRPr="00DB7DF6">
        <w:rPr>
          <w:rFonts w:ascii="Arial" w:hAnsi="Arial" w:cs="Arial"/>
          <w:sz w:val="24"/>
          <w:szCs w:val="24"/>
        </w:rPr>
        <w:t xml:space="preserve">With regard to the problem of drug dealing, An Garda </w:t>
      </w:r>
      <w:proofErr w:type="spellStart"/>
      <w:r w:rsidRPr="00DB7DF6">
        <w:rPr>
          <w:rFonts w:ascii="Arial" w:hAnsi="Arial" w:cs="Arial"/>
          <w:sz w:val="24"/>
          <w:szCs w:val="24"/>
        </w:rPr>
        <w:t>Siochana</w:t>
      </w:r>
      <w:proofErr w:type="spellEnd"/>
      <w:r w:rsidRPr="00DB7DF6">
        <w:rPr>
          <w:rFonts w:ascii="Arial" w:hAnsi="Arial" w:cs="Arial"/>
          <w:sz w:val="24"/>
          <w:szCs w:val="24"/>
        </w:rPr>
        <w:t xml:space="preserve"> have been made aware of this issue and they patrol the park on a regular basis in response to it.  Information regarding action taken by them on the matter has been reque</w:t>
      </w:r>
      <w:r w:rsidR="00166FC6">
        <w:rPr>
          <w:rFonts w:ascii="Arial" w:hAnsi="Arial" w:cs="Arial"/>
          <w:sz w:val="24"/>
          <w:szCs w:val="24"/>
        </w:rPr>
        <w:t>sted and is currently awaited."</w:t>
      </w:r>
    </w:p>
    <w:p w:rsidR="00166FC6" w:rsidRDefault="00166FC6" w:rsidP="00166FC6">
      <w:pPr>
        <w:rPr>
          <w:rFonts w:ascii="Arial" w:hAnsi="Arial" w:cs="Arial"/>
          <w:sz w:val="24"/>
          <w:szCs w:val="24"/>
        </w:rPr>
      </w:pPr>
    </w:p>
    <w:p w:rsidR="00166FC6" w:rsidRDefault="00166FC6" w:rsidP="00166FC6">
      <w:pPr>
        <w:rPr>
          <w:rFonts w:ascii="Arial" w:hAnsi="Arial" w:cs="Arial"/>
          <w:sz w:val="24"/>
          <w:szCs w:val="24"/>
        </w:rPr>
      </w:pPr>
    </w:p>
    <w:p w:rsidR="00166FC6" w:rsidRDefault="00166FC6" w:rsidP="00166FC6">
      <w:pPr>
        <w:rPr>
          <w:rFonts w:ascii="Arial" w:hAnsi="Arial" w:cs="Arial"/>
          <w:sz w:val="24"/>
          <w:szCs w:val="24"/>
        </w:rPr>
      </w:pPr>
    </w:p>
    <w:p w:rsidR="00166FC6" w:rsidRDefault="00166FC6" w:rsidP="00166FC6">
      <w:pPr>
        <w:rPr>
          <w:rFonts w:ascii="Arial" w:hAnsi="Arial" w:cs="Arial"/>
          <w:sz w:val="24"/>
          <w:szCs w:val="24"/>
        </w:rPr>
      </w:pPr>
    </w:p>
    <w:p w:rsidR="00166FC6" w:rsidRPr="00166FC6" w:rsidRDefault="00166FC6" w:rsidP="00166FC6">
      <w:pPr>
        <w:rPr>
          <w:rFonts w:ascii="Arial" w:hAnsi="Arial" w:cs="Arial"/>
          <w:sz w:val="24"/>
          <w:szCs w:val="24"/>
        </w:rPr>
      </w:pP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 xml:space="preserve">RTT/544/17 - </w:t>
      </w:r>
      <w:r w:rsidR="002C454D" w:rsidRPr="00DB7DF6">
        <w:rPr>
          <w:rFonts w:ascii="Arial" w:hAnsi="Arial" w:cs="Arial"/>
          <w:b/>
          <w:sz w:val="24"/>
          <w:szCs w:val="24"/>
          <w:u w:val="single"/>
        </w:rPr>
        <w:t>Q6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56025</w:t>
      </w:r>
      <w:r w:rsidR="002726D6" w:rsidRPr="00DB7DF6">
        <w:rPr>
          <w:rFonts w:ascii="Arial" w:hAnsi="Arial" w:cs="Arial"/>
          <w:b/>
          <w:sz w:val="24"/>
          <w:szCs w:val="24"/>
          <w:u w:val="single"/>
        </w:rPr>
        <w:t xml:space="preserve"> - Bonfire incidents</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E. Murphy</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can the Council please detail how many bonfire incidents were recorded in the Rathfarnham area and what was the cost of cleaning up after these incidents?"</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"The number of bonfire incidents recorded for the Rathfarnham area over the 2017 Halloween period was 20.</w:t>
      </w:r>
    </w:p>
    <w:p w:rsidR="002C454D" w:rsidRPr="00DB7DF6" w:rsidRDefault="002C454D" w:rsidP="002C454D">
      <w:pPr>
        <w:rPr>
          <w:rFonts w:ascii="Arial" w:hAnsi="Arial" w:cs="Arial"/>
          <w:sz w:val="24"/>
          <w:szCs w:val="24"/>
        </w:rPr>
      </w:pPr>
      <w:r w:rsidRPr="00DB7DF6">
        <w:rPr>
          <w:rFonts w:ascii="Arial" w:hAnsi="Arial" w:cs="Arial"/>
          <w:sz w:val="24"/>
          <w:szCs w:val="24"/>
        </w:rPr>
        <w:t>All clean-ups have now taken place and reseeding (as appropriate) will commence in spring 2018.</w:t>
      </w:r>
    </w:p>
    <w:p w:rsidR="002C454D" w:rsidRPr="00DB7DF6" w:rsidRDefault="002C454D" w:rsidP="002C454D">
      <w:pPr>
        <w:rPr>
          <w:rFonts w:ascii="Arial" w:hAnsi="Arial" w:cs="Arial"/>
          <w:sz w:val="24"/>
          <w:szCs w:val="24"/>
        </w:rPr>
      </w:pPr>
      <w:r w:rsidRPr="00DB7DF6">
        <w:rPr>
          <w:rFonts w:ascii="Arial" w:hAnsi="Arial" w:cs="Arial"/>
          <w:sz w:val="24"/>
          <w:szCs w:val="24"/>
        </w:rPr>
        <w:t>Interesting statistics to note County wide:  </w:t>
      </w:r>
    </w:p>
    <w:p w:rsidR="002C454D" w:rsidRPr="00DB7DF6" w:rsidRDefault="002C454D" w:rsidP="002C454D">
      <w:pPr>
        <w:numPr>
          <w:ilvl w:val="0"/>
          <w:numId w:val="11"/>
        </w:numPr>
        <w:spacing w:after="0"/>
        <w:ind w:left="357" w:hanging="357"/>
        <w:rPr>
          <w:rFonts w:ascii="Arial" w:hAnsi="Arial" w:cs="Arial"/>
          <w:sz w:val="24"/>
          <w:szCs w:val="24"/>
        </w:rPr>
      </w:pPr>
      <w:r w:rsidRPr="00DB7DF6">
        <w:rPr>
          <w:rFonts w:ascii="Arial" w:hAnsi="Arial" w:cs="Arial"/>
          <w:sz w:val="24"/>
          <w:szCs w:val="24"/>
        </w:rPr>
        <w:t>From mid-October to 31</w:t>
      </w:r>
      <w:r w:rsidRPr="00DB7DF6">
        <w:rPr>
          <w:rFonts w:ascii="Arial" w:hAnsi="Arial" w:cs="Arial"/>
          <w:sz w:val="24"/>
          <w:szCs w:val="24"/>
          <w:vertAlign w:val="superscript"/>
        </w:rPr>
        <w:t>st</w:t>
      </w:r>
      <w:r w:rsidRPr="00DB7DF6">
        <w:rPr>
          <w:rFonts w:ascii="Arial" w:hAnsi="Arial" w:cs="Arial"/>
          <w:sz w:val="24"/>
          <w:szCs w:val="24"/>
        </w:rPr>
        <w:t xml:space="preserve"> October, through reports made directly through the offices and through our out of office hours service, t</w:t>
      </w:r>
      <w:r w:rsidR="00DB7DF6">
        <w:rPr>
          <w:rFonts w:ascii="Arial" w:hAnsi="Arial" w:cs="Arial"/>
          <w:sz w:val="24"/>
          <w:szCs w:val="24"/>
        </w:rPr>
        <w:t>he Council was notified of </w:t>
      </w:r>
      <w:r w:rsidRPr="00DB7DF6">
        <w:rPr>
          <w:rFonts w:ascii="Arial" w:hAnsi="Arial" w:cs="Arial"/>
          <w:b/>
          <w:sz w:val="24"/>
          <w:szCs w:val="24"/>
        </w:rPr>
        <w:t xml:space="preserve">c 300 </w:t>
      </w:r>
      <w:r w:rsidRPr="00DB7DF6">
        <w:rPr>
          <w:rFonts w:ascii="Arial" w:hAnsi="Arial" w:cs="Arial"/>
          <w:sz w:val="24"/>
          <w:szCs w:val="24"/>
        </w:rPr>
        <w:t>locations (excluding duplicate locations) advising of stockpiling.</w:t>
      </w:r>
    </w:p>
    <w:p w:rsidR="002C454D" w:rsidRPr="00DB7DF6" w:rsidRDefault="002C454D" w:rsidP="002C454D">
      <w:pPr>
        <w:numPr>
          <w:ilvl w:val="0"/>
          <w:numId w:val="11"/>
        </w:numPr>
        <w:spacing w:after="0"/>
        <w:ind w:left="357" w:hanging="357"/>
        <w:rPr>
          <w:rFonts w:ascii="Arial" w:hAnsi="Arial" w:cs="Arial"/>
          <w:sz w:val="24"/>
          <w:szCs w:val="24"/>
        </w:rPr>
      </w:pPr>
      <w:r w:rsidRPr="00DB7DF6">
        <w:rPr>
          <w:rFonts w:ascii="Arial" w:hAnsi="Arial" w:cs="Arial"/>
          <w:sz w:val="24"/>
          <w:szCs w:val="24"/>
        </w:rPr>
        <w:t xml:space="preserve">A total of </w:t>
      </w:r>
      <w:r w:rsidRPr="00DB7DF6">
        <w:rPr>
          <w:rFonts w:ascii="Arial" w:hAnsi="Arial" w:cs="Arial"/>
          <w:b/>
          <w:sz w:val="24"/>
          <w:szCs w:val="24"/>
        </w:rPr>
        <w:t>55 tonnes</w:t>
      </w:r>
      <w:r w:rsidRPr="00DB7DF6">
        <w:rPr>
          <w:rFonts w:ascii="Arial" w:hAnsi="Arial" w:cs="Arial"/>
          <w:sz w:val="24"/>
          <w:szCs w:val="24"/>
        </w:rPr>
        <w:t xml:space="preserve"> of bonfire materials was collected by the staff and prevented from being placed on bonfires over the Bank Holiday weekend and including Tuesday 31</w:t>
      </w:r>
      <w:r w:rsidRPr="00DB7DF6">
        <w:rPr>
          <w:rFonts w:ascii="Arial" w:hAnsi="Arial" w:cs="Arial"/>
          <w:sz w:val="24"/>
          <w:szCs w:val="24"/>
          <w:vertAlign w:val="superscript"/>
        </w:rPr>
        <w:t>st</w:t>
      </w:r>
      <w:r w:rsidRPr="00DB7DF6">
        <w:rPr>
          <w:rFonts w:ascii="Arial" w:hAnsi="Arial" w:cs="Arial"/>
          <w:sz w:val="24"/>
          <w:szCs w:val="24"/>
        </w:rPr>
        <w:t xml:space="preserve"> October 2017.</w:t>
      </w:r>
    </w:p>
    <w:p w:rsidR="002C454D" w:rsidRPr="00DB7DF6" w:rsidRDefault="002C454D" w:rsidP="002C454D">
      <w:pPr>
        <w:numPr>
          <w:ilvl w:val="0"/>
          <w:numId w:val="11"/>
        </w:numPr>
        <w:spacing w:after="0"/>
        <w:ind w:left="357" w:hanging="357"/>
        <w:rPr>
          <w:rFonts w:ascii="Arial" w:hAnsi="Arial" w:cs="Arial"/>
          <w:sz w:val="24"/>
          <w:szCs w:val="24"/>
        </w:rPr>
      </w:pPr>
      <w:r w:rsidRPr="00DB7DF6">
        <w:rPr>
          <w:rFonts w:ascii="Arial" w:hAnsi="Arial" w:cs="Arial"/>
          <w:sz w:val="24"/>
          <w:szCs w:val="24"/>
        </w:rPr>
        <w:t xml:space="preserve">In the two week period prior to Halloween a further quantity of waste materials totalling </w:t>
      </w:r>
      <w:r w:rsidRPr="00DB7DF6">
        <w:rPr>
          <w:rFonts w:ascii="Arial" w:hAnsi="Arial" w:cs="Arial"/>
          <w:b/>
          <w:sz w:val="24"/>
          <w:szCs w:val="24"/>
        </w:rPr>
        <w:t>156 tonnes</w:t>
      </w:r>
      <w:r w:rsidRPr="00DB7DF6">
        <w:rPr>
          <w:rFonts w:ascii="Arial" w:hAnsi="Arial" w:cs="Arial"/>
          <w:sz w:val="24"/>
          <w:szCs w:val="24"/>
        </w:rPr>
        <w:t xml:space="preserve"> was collected by SDCC staff and it is estimated that the vast majority of this was material intended for bonfires. </w:t>
      </w:r>
    </w:p>
    <w:p w:rsidR="002C454D" w:rsidRPr="00DB7DF6" w:rsidRDefault="002C454D" w:rsidP="002C454D">
      <w:pPr>
        <w:numPr>
          <w:ilvl w:val="0"/>
          <w:numId w:val="11"/>
        </w:numPr>
        <w:spacing w:after="0"/>
        <w:ind w:left="357" w:hanging="357"/>
        <w:rPr>
          <w:rFonts w:ascii="Arial" w:hAnsi="Arial" w:cs="Arial"/>
          <w:sz w:val="24"/>
          <w:szCs w:val="24"/>
        </w:rPr>
      </w:pPr>
      <w:r w:rsidRPr="00DB7DF6">
        <w:rPr>
          <w:rFonts w:ascii="Arial" w:hAnsi="Arial" w:cs="Arial"/>
          <w:sz w:val="24"/>
          <w:szCs w:val="24"/>
        </w:rPr>
        <w:t xml:space="preserve">Post Halloween </w:t>
      </w:r>
      <w:r w:rsidRPr="00DB7DF6">
        <w:rPr>
          <w:rFonts w:ascii="Arial" w:hAnsi="Arial" w:cs="Arial"/>
          <w:b/>
          <w:sz w:val="24"/>
          <w:szCs w:val="24"/>
        </w:rPr>
        <w:t xml:space="preserve">201 </w:t>
      </w:r>
      <w:r w:rsidRPr="00DB7DF6">
        <w:rPr>
          <w:rFonts w:ascii="Arial" w:hAnsi="Arial" w:cs="Arial"/>
          <w:sz w:val="24"/>
          <w:szCs w:val="24"/>
        </w:rPr>
        <w:t>tonnes of waste was removed</w:t>
      </w:r>
    </w:p>
    <w:p w:rsidR="002C454D" w:rsidRPr="00DB7DF6" w:rsidRDefault="002C454D" w:rsidP="002C454D">
      <w:pPr>
        <w:numPr>
          <w:ilvl w:val="0"/>
          <w:numId w:val="11"/>
        </w:numPr>
        <w:spacing w:after="0"/>
        <w:ind w:left="357" w:hanging="357"/>
        <w:rPr>
          <w:rFonts w:ascii="Arial" w:hAnsi="Arial" w:cs="Arial"/>
          <w:sz w:val="24"/>
          <w:szCs w:val="24"/>
        </w:rPr>
      </w:pPr>
      <w:r w:rsidRPr="00DB7DF6">
        <w:rPr>
          <w:rFonts w:ascii="Arial" w:hAnsi="Arial" w:cs="Arial"/>
          <w:sz w:val="24"/>
          <w:szCs w:val="24"/>
        </w:rPr>
        <w:t>The cost of Halloween 2017 was c €</w:t>
      </w:r>
      <w:r w:rsidRPr="00DB7DF6">
        <w:rPr>
          <w:rFonts w:ascii="Arial" w:hAnsi="Arial" w:cs="Arial"/>
          <w:b/>
          <w:sz w:val="24"/>
          <w:szCs w:val="24"/>
        </w:rPr>
        <w:t xml:space="preserve">87,000 </w:t>
      </w:r>
      <w:r w:rsidRPr="00DB7DF6">
        <w:rPr>
          <w:rFonts w:ascii="Arial" w:hAnsi="Arial" w:cs="Arial"/>
          <w:sz w:val="24"/>
          <w:szCs w:val="24"/>
        </w:rPr>
        <w:t>including payroll, plant /machinery and waste disposal costs."</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 xml:space="preserve">RTT/545/17 - </w:t>
      </w:r>
      <w:r w:rsidR="002C454D" w:rsidRPr="00DB7DF6">
        <w:rPr>
          <w:rFonts w:ascii="Arial" w:hAnsi="Arial" w:cs="Arial"/>
          <w:b/>
          <w:sz w:val="24"/>
          <w:szCs w:val="24"/>
          <w:u w:val="single"/>
        </w:rPr>
        <w:t>H11</w:t>
      </w:r>
      <w:r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55947</w:t>
      </w:r>
      <w:r w:rsidR="00A50918" w:rsidRPr="00DB7DF6">
        <w:rPr>
          <w:rFonts w:ascii="Arial" w:hAnsi="Arial" w:cs="Arial"/>
          <w:b/>
          <w:sz w:val="24"/>
          <w:szCs w:val="24"/>
          <w:u w:val="single"/>
        </w:rPr>
        <w:t xml:space="preserve"> - Report on Tree Management Programme 2017</w:t>
      </w:r>
    </w:p>
    <w:p w:rsidR="00A9798E" w:rsidRPr="00DB7DF6" w:rsidRDefault="007037E7" w:rsidP="002C454D">
      <w:pPr>
        <w:rPr>
          <w:rFonts w:ascii="Arial" w:hAnsi="Arial" w:cs="Arial"/>
          <w:b/>
          <w:sz w:val="24"/>
          <w:szCs w:val="24"/>
        </w:rPr>
      </w:pPr>
      <w:r w:rsidRPr="00DB7DF6">
        <w:rPr>
          <w:rFonts w:ascii="Arial" w:hAnsi="Arial" w:cs="Arial"/>
          <w:sz w:val="24"/>
          <w:szCs w:val="24"/>
        </w:rPr>
        <w:t>Ms. M. Keenan, Senior Executive Parks Superintendent presented the following report:</w:t>
      </w:r>
    </w:p>
    <w:p w:rsidR="002C454D" w:rsidRPr="00DB7DF6" w:rsidRDefault="002C454D" w:rsidP="002C454D">
      <w:pPr>
        <w:rPr>
          <w:rFonts w:ascii="Arial" w:hAnsi="Arial" w:cs="Arial"/>
          <w:sz w:val="24"/>
          <w:szCs w:val="24"/>
        </w:rPr>
      </w:pPr>
      <w:r w:rsidRPr="00DB7DF6">
        <w:rPr>
          <w:rFonts w:ascii="Arial" w:hAnsi="Arial" w:cs="Arial"/>
          <w:b/>
          <w:sz w:val="24"/>
          <w:szCs w:val="24"/>
        </w:rPr>
        <w:t>Report on Tree Management Programme 2017</w:t>
      </w:r>
    </w:p>
    <w:p w:rsidR="002C454D" w:rsidRPr="00DB7DF6" w:rsidRDefault="002C454D" w:rsidP="002C454D">
      <w:pPr>
        <w:rPr>
          <w:rFonts w:ascii="Arial" w:hAnsi="Arial" w:cs="Arial"/>
          <w:sz w:val="24"/>
          <w:szCs w:val="24"/>
        </w:rPr>
      </w:pPr>
      <w:r w:rsidRPr="00DB7DF6">
        <w:rPr>
          <w:rFonts w:ascii="Arial" w:hAnsi="Arial" w:cs="Arial"/>
          <w:sz w:val="24"/>
          <w:szCs w:val="24"/>
        </w:rPr>
        <w:t>In the period January 1 – November 30 2017, tree maintenance involving tree pruning and removal, was carried out on just over 2,500 trees across the county. This figure includes tree maintenance works completed on over 1,000 trees in the Terenure, Templeog</w:t>
      </w:r>
      <w:r w:rsidR="00864F01">
        <w:rPr>
          <w:rFonts w:ascii="Arial" w:hAnsi="Arial" w:cs="Arial"/>
          <w:sz w:val="24"/>
          <w:szCs w:val="24"/>
        </w:rPr>
        <w:t>ue, Rathfarnham a</w:t>
      </w:r>
      <w:r w:rsidRPr="00DB7DF6">
        <w:rPr>
          <w:rFonts w:ascii="Arial" w:hAnsi="Arial" w:cs="Arial"/>
          <w:sz w:val="24"/>
          <w:szCs w:val="24"/>
        </w:rPr>
        <w:t>reas.</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Throughout 2017 to date, the Council has had two full-time tree crews in operation with one primarily carrying out tree maintenance north of the N7 and the other operating south of the N7.  Recruitment of 5 new staff to enable the formation of a third full-time tree crew took place in May and June of this year.  These staff are currently deployed within the existing tree crew structures in order to gain practical experience while undergoing the necessary training and skills development to advance the formation of a third full-time tree crew.  During the period January to March, two additional seasonal tree crews were also deployed in the delivery of the tree maintenance service across the county. Seasonal tree crews are again being </w:t>
      </w:r>
      <w:r w:rsidRPr="00DB7DF6">
        <w:rPr>
          <w:rFonts w:ascii="Arial" w:hAnsi="Arial" w:cs="Arial"/>
          <w:sz w:val="24"/>
          <w:szCs w:val="24"/>
        </w:rPr>
        <w:lastRenderedPageBreak/>
        <w:t>deployed in accordance with staff availability over the ongoing winter and forthcoming early spring period.</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In line with the Council's Tree Management Policy 2015-2020 "Living </w:t>
      </w:r>
      <w:proofErr w:type="gramStart"/>
      <w:r w:rsidRPr="00DB7DF6">
        <w:rPr>
          <w:rFonts w:ascii="Arial" w:hAnsi="Arial" w:cs="Arial"/>
          <w:sz w:val="24"/>
          <w:szCs w:val="24"/>
        </w:rPr>
        <w:t>With</w:t>
      </w:r>
      <w:proofErr w:type="gramEnd"/>
      <w:r w:rsidRPr="00DB7DF6">
        <w:rPr>
          <w:rFonts w:ascii="Arial" w:hAnsi="Arial" w:cs="Arial"/>
          <w:sz w:val="24"/>
          <w:szCs w:val="24"/>
        </w:rPr>
        <w:t xml:space="preserve"> Trees", the focus of the 2017 Tree Maintenance Programme has been on a planned programme of works for entire roads or whole estates. The objective of this approach is to enable efficiency and productivity of the tree maintenance crews and advance a proactive programme of cyclical pruning targeting priority locations where intervention is most needed and where it will yield greatest community benefit.</w:t>
      </w:r>
    </w:p>
    <w:p w:rsidR="002C454D" w:rsidRPr="00DB7DF6" w:rsidRDefault="002C454D" w:rsidP="002C454D">
      <w:pPr>
        <w:rPr>
          <w:rFonts w:ascii="Arial" w:hAnsi="Arial" w:cs="Arial"/>
          <w:sz w:val="24"/>
          <w:szCs w:val="24"/>
        </w:rPr>
      </w:pPr>
      <w:r w:rsidRPr="00DB7DF6">
        <w:rPr>
          <w:rFonts w:ascii="Arial" w:hAnsi="Arial" w:cs="Arial"/>
          <w:sz w:val="24"/>
          <w:szCs w:val="24"/>
        </w:rPr>
        <w:t>The following is a list of estates in the Ter</w:t>
      </w:r>
      <w:r w:rsidR="00864F01">
        <w:rPr>
          <w:rFonts w:ascii="Arial" w:hAnsi="Arial" w:cs="Arial"/>
          <w:sz w:val="24"/>
          <w:szCs w:val="24"/>
        </w:rPr>
        <w:t>enure, Templeogue, Rathfarnham a</w:t>
      </w:r>
      <w:r w:rsidRPr="00DB7DF6">
        <w:rPr>
          <w:rFonts w:ascii="Arial" w:hAnsi="Arial" w:cs="Arial"/>
          <w:sz w:val="24"/>
          <w:szCs w:val="24"/>
        </w:rPr>
        <w:t>reas where a complete programme of tree maintenance involving removal or pruning of all trees that were identified as requiring works was carried out during 2017. In advance of commencing works within an estate or road, a full survey of all trees at the location is carried out to inform the programme and scheduling of tree pruning and removal works for all trees in the estate or road that are identified as requiring tree maintenance.</w:t>
      </w:r>
    </w:p>
    <w:p w:rsidR="002C454D" w:rsidRPr="00DB7DF6" w:rsidRDefault="002C454D" w:rsidP="002C454D">
      <w:pPr>
        <w:rPr>
          <w:rFonts w:ascii="Arial" w:hAnsi="Arial" w:cs="Arial"/>
          <w:sz w:val="24"/>
          <w:szCs w:val="24"/>
        </w:rPr>
      </w:pPr>
      <w:r w:rsidRPr="00DB7DF6">
        <w:rPr>
          <w:rFonts w:ascii="Arial" w:hAnsi="Arial" w:cs="Arial"/>
          <w:sz w:val="24"/>
          <w:szCs w:val="24"/>
        </w:rPr>
        <w:t>Some of these locations surveyed are noted as having trees in close proximity or in conflict with overhead electricity wires. In such locations, the schedule of tree maintenance works require to be undertaken by an ESB approved arborist suitably qualified in the specialist skills of utility arboriculture. The Council has recently completed the tender process to seek the services of a suitably qualified arborist to undertake these works which is scheduled for completion in early 2018.</w:t>
      </w:r>
    </w:p>
    <w:p w:rsidR="002C454D" w:rsidRPr="00DB7DF6" w:rsidRDefault="002C454D" w:rsidP="002C454D">
      <w:pPr>
        <w:rPr>
          <w:rFonts w:ascii="Arial" w:hAnsi="Arial" w:cs="Arial"/>
          <w:sz w:val="24"/>
          <w:szCs w:val="24"/>
        </w:rPr>
      </w:pPr>
      <w:r w:rsidRPr="00DB7DF6">
        <w:rPr>
          <w:rFonts w:ascii="Arial" w:hAnsi="Arial" w:cs="Arial"/>
          <w:b/>
          <w:sz w:val="24"/>
          <w:szCs w:val="24"/>
        </w:rPr>
        <w:t>Tree Inspections &amp; Maintenance of Whole Estates Completed during 2017</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90"/>
        <w:gridCol w:w="5670"/>
      </w:tblGrid>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Estate / Road</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 xml:space="preserve">Status </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Boden Wood</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Work complete</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Brookwood</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Tender in preparation for required works</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Delaford Park</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Work complete</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Dodder Road Lower</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Overhead ESB wires in conflict with trees. Works scheduled to be completed by contract in early 2018.</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Fonthill Park</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Overhead ESB wires in conflict with trees. Works scheduled to be completed by contract in early 2018.</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Hillside Park</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Overhead ESB wires in conflict with trees. Works scheduled to be completed by contract in early 2018.</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Idrone</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Work complete</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Knocklyon Avenue</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Work complete</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lastRenderedPageBreak/>
              <w:t>Muckross estate</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Overhead ESB wires in conflict with trees. Works scheduled to be completed by contract in early 2018.</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Rathfarnham Wood</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Work complete</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Rossmore Road</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Work scheduled to commence Saturday, December 16</w:t>
            </w:r>
            <w:r w:rsidRPr="00DB7DF6">
              <w:rPr>
                <w:rFonts w:ascii="Arial" w:hAnsi="Arial" w:cs="Arial"/>
                <w:sz w:val="24"/>
                <w:szCs w:val="24"/>
                <w:vertAlign w:val="superscript"/>
              </w:rPr>
              <w:t>th</w:t>
            </w:r>
            <w:r w:rsidRPr="00DB7DF6">
              <w:rPr>
                <w:rFonts w:ascii="Arial" w:hAnsi="Arial" w:cs="Arial"/>
                <w:sz w:val="24"/>
                <w:szCs w:val="24"/>
              </w:rPr>
              <w:t xml:space="preserve"> and to be completed over a sequence of Saturdays and off-peak periods</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The Glen, Boden estate</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Work complete</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Willbrook Lawn</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Work complete</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Willbrook estate</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Meeting arranged with residents on 13.12.17 to discuss proposed programme of works</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Monalea Grove &amp; Wood</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and work scheduled to commence week beginning 11.12.17</w:t>
            </w:r>
          </w:p>
        </w:tc>
      </w:tr>
      <w:tr w:rsidR="002C454D" w:rsidRPr="00DB7DF6" w:rsidTr="00967795">
        <w:tc>
          <w:tcPr>
            <w:tcW w:w="279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Dargle Wood</w:t>
            </w:r>
          </w:p>
        </w:tc>
        <w:tc>
          <w:tcPr>
            <w:tcW w:w="567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Tree survey complete. Works scheduled to be completed winter 2017/spring 2018 by seasonal tree crew</w:t>
            </w:r>
          </w:p>
        </w:tc>
      </w:tr>
    </w:tbl>
    <w:p w:rsidR="007037E7" w:rsidRPr="00DB7DF6" w:rsidRDefault="007037E7"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t>Emergency Tree Works</w:t>
      </w:r>
    </w:p>
    <w:p w:rsidR="002C454D" w:rsidRPr="00DB7DF6" w:rsidRDefault="002C454D" w:rsidP="002C454D">
      <w:pPr>
        <w:rPr>
          <w:rFonts w:ascii="Arial" w:hAnsi="Arial" w:cs="Arial"/>
          <w:sz w:val="24"/>
          <w:szCs w:val="24"/>
        </w:rPr>
      </w:pPr>
      <w:r w:rsidRPr="00DB7DF6">
        <w:rPr>
          <w:rFonts w:ascii="Arial" w:hAnsi="Arial" w:cs="Arial"/>
          <w:sz w:val="24"/>
          <w:szCs w:val="24"/>
        </w:rPr>
        <w:t>In addition to the planned whole estate and road programme, reactive and emergency works are carried out on individually located trees as necessary in order to manage risks to the public. This service is for dangerous trees such as trees with large hanging branches, where a tree is in danger of falling, or where a tree has actually fallen. If a tree is identified as posing an immediate and present danger, action will be taken to make the tree safe. Emergency works are also carried out where a tree is rendered hazardous as a result of severe weather conditions.</w:t>
      </w:r>
    </w:p>
    <w:p w:rsidR="002C454D" w:rsidRPr="00DB7DF6" w:rsidRDefault="002C454D" w:rsidP="002C454D">
      <w:pPr>
        <w:rPr>
          <w:rFonts w:ascii="Arial" w:hAnsi="Arial" w:cs="Arial"/>
          <w:sz w:val="24"/>
          <w:szCs w:val="24"/>
        </w:rPr>
      </w:pPr>
      <w:r w:rsidRPr="00DB7DF6">
        <w:rPr>
          <w:rFonts w:ascii="Arial" w:hAnsi="Arial" w:cs="Arial"/>
          <w:sz w:val="24"/>
          <w:szCs w:val="24"/>
        </w:rPr>
        <w:t>Arising from storm Doris in February this year, the Council’s tree maintenance crews removed 28 trees from across the county. Storm Ophelia on October 16th last necessitated the removal of 58 trees across the county and remedial tree pruning works were carried out on a further 32 trees. The clean-up operation post storm Ophelia, which took precedence over the Council’s planned Tree Maintenance Programme for a period of approximately 3 weeks, also involved removal of fallen branches and other debris from over 90 reported locations.</w:t>
      </w:r>
    </w:p>
    <w:p w:rsidR="002C454D" w:rsidRPr="00DB7DF6" w:rsidRDefault="002C454D" w:rsidP="002C454D">
      <w:pPr>
        <w:rPr>
          <w:rFonts w:ascii="Arial" w:hAnsi="Arial" w:cs="Arial"/>
          <w:sz w:val="24"/>
          <w:szCs w:val="24"/>
        </w:rPr>
      </w:pPr>
      <w:r w:rsidRPr="00DB7DF6">
        <w:rPr>
          <w:rFonts w:ascii="Arial" w:hAnsi="Arial" w:cs="Arial"/>
          <w:sz w:val="24"/>
          <w:szCs w:val="24"/>
        </w:rPr>
        <w:t>Emergency and reactive tree works will normally take priority over the planned programme of tree maintenance works in estates and it must be recognised that there is consequent impact on progress with the planned programme. Emergency tree works were carried out on a total of over 150 trees during 2017.</w:t>
      </w:r>
    </w:p>
    <w:p w:rsidR="00166FC6" w:rsidRDefault="00166FC6" w:rsidP="002C454D">
      <w:pPr>
        <w:rPr>
          <w:rFonts w:ascii="Arial" w:hAnsi="Arial" w:cs="Arial"/>
          <w:b/>
          <w:sz w:val="24"/>
          <w:szCs w:val="24"/>
        </w:rPr>
      </w:pPr>
    </w:p>
    <w:p w:rsidR="002C454D" w:rsidRPr="00DB7DF6" w:rsidRDefault="002C454D" w:rsidP="002C454D">
      <w:pPr>
        <w:rPr>
          <w:rFonts w:ascii="Arial" w:hAnsi="Arial" w:cs="Arial"/>
          <w:sz w:val="24"/>
          <w:szCs w:val="24"/>
        </w:rPr>
      </w:pPr>
      <w:r w:rsidRPr="00DB7DF6">
        <w:rPr>
          <w:rFonts w:ascii="Arial" w:hAnsi="Arial" w:cs="Arial"/>
          <w:b/>
          <w:sz w:val="24"/>
          <w:szCs w:val="24"/>
        </w:rPr>
        <w:lastRenderedPageBreak/>
        <w:t>Tree Planting</w:t>
      </w:r>
    </w:p>
    <w:p w:rsidR="002C454D" w:rsidRPr="00DB7DF6" w:rsidRDefault="002C454D" w:rsidP="002C454D">
      <w:pPr>
        <w:rPr>
          <w:rFonts w:ascii="Arial" w:hAnsi="Arial" w:cs="Arial"/>
          <w:sz w:val="24"/>
          <w:szCs w:val="24"/>
        </w:rPr>
      </w:pPr>
      <w:r w:rsidRPr="00DB7DF6">
        <w:rPr>
          <w:rFonts w:ascii="Arial" w:hAnsi="Arial" w:cs="Arial"/>
          <w:sz w:val="24"/>
          <w:szCs w:val="24"/>
        </w:rPr>
        <w:t>A programme of tree planting is currently in progress which will involve the planting of c.230 trees in the Ter</w:t>
      </w:r>
      <w:r w:rsidR="00DB7DF6">
        <w:rPr>
          <w:rFonts w:ascii="Arial" w:hAnsi="Arial" w:cs="Arial"/>
          <w:sz w:val="24"/>
          <w:szCs w:val="24"/>
        </w:rPr>
        <w:t>enure, Templeogue, Rathfarnham a</w:t>
      </w:r>
      <w:r w:rsidRPr="00DB7DF6">
        <w:rPr>
          <w:rFonts w:ascii="Arial" w:hAnsi="Arial" w:cs="Arial"/>
          <w:sz w:val="24"/>
          <w:szCs w:val="24"/>
        </w:rPr>
        <w:t>reas over the coming weeks in fulfilment of tree planting commitments under the 2017 tree planting programme.  Locations for this tree planting include Rathfarnham Wood, Whitecliff, Beverly, Hillsbrook Avenue &amp; Drive, Dangan Park, Shelton Park &amp; Gardens, Whitecliff, Orwell Park - Green, Drive, Crescent, Way, Lawn, Glade, Heights, Dale, View, Rise, Avenue and Close. </w:t>
      </w:r>
    </w:p>
    <w:p w:rsidR="002C454D" w:rsidRPr="00DB7DF6" w:rsidRDefault="002C454D" w:rsidP="002C454D">
      <w:pPr>
        <w:rPr>
          <w:rFonts w:ascii="Arial" w:hAnsi="Arial" w:cs="Arial"/>
          <w:sz w:val="24"/>
          <w:szCs w:val="24"/>
        </w:rPr>
      </w:pPr>
      <w:r w:rsidRPr="00DB7DF6">
        <w:rPr>
          <w:rFonts w:ascii="Arial" w:hAnsi="Arial" w:cs="Arial"/>
          <w:sz w:val="24"/>
          <w:szCs w:val="24"/>
        </w:rPr>
        <w:t>The tender process is currently in progress to procure a further 240 trees for planting in the Terenure, Templeogue, Rathfarnham Areas during spring 2018. Locations for this tree planting include Butterfield District area, Cremorne, Glendown, Osprey, Templeogue Wood, Whitechurch, Whitehall Road and Willington.</w:t>
      </w:r>
    </w:p>
    <w:p w:rsidR="002C454D" w:rsidRPr="00DB7DF6" w:rsidRDefault="002C454D" w:rsidP="002C454D">
      <w:pPr>
        <w:rPr>
          <w:rFonts w:ascii="Arial" w:hAnsi="Arial" w:cs="Arial"/>
          <w:sz w:val="24"/>
          <w:szCs w:val="24"/>
        </w:rPr>
      </w:pPr>
      <w:r w:rsidRPr="00DB7DF6">
        <w:rPr>
          <w:rFonts w:ascii="Arial" w:hAnsi="Arial" w:cs="Arial"/>
          <w:sz w:val="24"/>
          <w:szCs w:val="24"/>
        </w:rPr>
        <w:t>A design proposal is in currently in preparation in conjunction with the Council’s Roads Section for a scheme of tree planting at St. Joseph’s Road. The design proposal seeks to present a solution that addresses the significant constraints placed on tree planting in the area by a proliferation of overground and underground services along with residential access.</w:t>
      </w:r>
    </w:p>
    <w:p w:rsidR="007037E7" w:rsidRPr="00DB7DF6" w:rsidRDefault="007037E7" w:rsidP="007037E7">
      <w:pPr>
        <w:rPr>
          <w:rFonts w:ascii="Arial" w:hAnsi="Arial" w:cs="Arial"/>
          <w:sz w:val="24"/>
          <w:szCs w:val="24"/>
        </w:rPr>
      </w:pPr>
      <w:r w:rsidRPr="00DB7DF6">
        <w:rPr>
          <w:rFonts w:ascii="Arial" w:hAnsi="Arial" w:cs="Arial"/>
          <w:sz w:val="24"/>
          <w:szCs w:val="24"/>
        </w:rPr>
        <w:t xml:space="preserve">Following contributions from Councillors E. Murphy, D. O’Donovan, P. Kearns, </w:t>
      </w:r>
      <w:r w:rsidR="00B74489" w:rsidRPr="00DB7DF6">
        <w:rPr>
          <w:rFonts w:ascii="Arial" w:hAnsi="Arial" w:cs="Arial"/>
          <w:sz w:val="24"/>
          <w:szCs w:val="24"/>
        </w:rPr>
        <w:t xml:space="preserve">       </w:t>
      </w:r>
      <w:r w:rsidRPr="00DB7DF6">
        <w:rPr>
          <w:rFonts w:ascii="Arial" w:hAnsi="Arial" w:cs="Arial"/>
          <w:sz w:val="24"/>
          <w:szCs w:val="24"/>
        </w:rPr>
        <w:t>S. Holland, P. Donovan, C. McMahon, P. Foley</w:t>
      </w:r>
      <w:r w:rsidR="00B74489" w:rsidRPr="00DB7DF6">
        <w:rPr>
          <w:rFonts w:ascii="Arial" w:hAnsi="Arial" w:cs="Arial"/>
          <w:sz w:val="24"/>
          <w:szCs w:val="24"/>
        </w:rPr>
        <w:t xml:space="preserve"> </w:t>
      </w:r>
      <w:r w:rsidRPr="00DB7DF6">
        <w:rPr>
          <w:rFonts w:ascii="Arial" w:hAnsi="Arial" w:cs="Arial"/>
          <w:sz w:val="24"/>
          <w:szCs w:val="24"/>
        </w:rPr>
        <w:t xml:space="preserve">and </w:t>
      </w:r>
      <w:r w:rsidR="00B74489" w:rsidRPr="00DB7DF6">
        <w:rPr>
          <w:rFonts w:ascii="Arial" w:hAnsi="Arial" w:cs="Arial"/>
          <w:sz w:val="24"/>
          <w:szCs w:val="24"/>
        </w:rPr>
        <w:t>D. Looney</w:t>
      </w:r>
      <w:r w:rsidRPr="00DB7DF6">
        <w:rPr>
          <w:rFonts w:ascii="Arial" w:hAnsi="Arial" w:cs="Arial"/>
          <w:sz w:val="24"/>
          <w:szCs w:val="24"/>
        </w:rPr>
        <w:t>, Ms. M. Keenan, Senior Executive Parks Superintendent responded to the queries raised and the report was</w:t>
      </w:r>
      <w:r w:rsidRPr="00DB7DF6">
        <w:rPr>
          <w:rFonts w:ascii="Arial" w:hAnsi="Arial" w:cs="Arial"/>
          <w:b/>
          <w:sz w:val="24"/>
          <w:szCs w:val="24"/>
        </w:rPr>
        <w:t xml:space="preserve"> NOTED                                                                     </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RTT/54</w:t>
      </w:r>
      <w:r w:rsidR="00B74489" w:rsidRPr="00DB7DF6">
        <w:rPr>
          <w:rFonts w:ascii="Arial" w:hAnsi="Arial" w:cs="Arial"/>
          <w:b/>
          <w:sz w:val="24"/>
          <w:szCs w:val="24"/>
          <w:u w:val="single"/>
        </w:rPr>
        <w:t>6</w:t>
      </w:r>
      <w:r w:rsidRPr="00DB7DF6">
        <w:rPr>
          <w:rFonts w:ascii="Arial" w:hAnsi="Arial" w:cs="Arial"/>
          <w:b/>
          <w:sz w:val="24"/>
          <w:szCs w:val="24"/>
          <w:u w:val="single"/>
        </w:rPr>
        <w:t xml:space="preserve">/17 - </w:t>
      </w:r>
      <w:r w:rsidR="002C454D" w:rsidRPr="00DB7DF6">
        <w:rPr>
          <w:rFonts w:ascii="Arial" w:hAnsi="Arial" w:cs="Arial"/>
          <w:b/>
          <w:sz w:val="24"/>
          <w:szCs w:val="24"/>
          <w:u w:val="single"/>
        </w:rPr>
        <w:t>H12</w:t>
      </w:r>
      <w:r w:rsidR="007037E7"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B74489" w:rsidRPr="00DB7DF6">
        <w:rPr>
          <w:rFonts w:ascii="Arial" w:hAnsi="Arial" w:cs="Arial"/>
          <w:b/>
          <w:sz w:val="24"/>
          <w:szCs w:val="24"/>
          <w:u w:val="single"/>
        </w:rPr>
        <w:t xml:space="preserve"> </w:t>
      </w:r>
      <w:r w:rsidR="002C454D" w:rsidRPr="00DB7DF6">
        <w:rPr>
          <w:rFonts w:ascii="Arial" w:hAnsi="Arial" w:cs="Arial"/>
          <w:b/>
          <w:sz w:val="24"/>
          <w:szCs w:val="24"/>
          <w:u w:val="single"/>
        </w:rPr>
        <w:t>55968</w:t>
      </w:r>
      <w:r w:rsidR="003B743D" w:rsidRPr="00DB7DF6">
        <w:rPr>
          <w:rFonts w:ascii="Arial" w:hAnsi="Arial" w:cs="Arial"/>
          <w:b/>
          <w:sz w:val="24"/>
          <w:szCs w:val="24"/>
          <w:u w:val="single"/>
        </w:rPr>
        <w:t xml:space="preserve"> - Japanese Knotweed</w:t>
      </w:r>
    </w:p>
    <w:p w:rsidR="007037E7" w:rsidRPr="00DB7DF6" w:rsidRDefault="007037E7" w:rsidP="007037E7">
      <w:pPr>
        <w:rPr>
          <w:rFonts w:ascii="Arial" w:hAnsi="Arial" w:cs="Arial"/>
          <w:sz w:val="24"/>
          <w:szCs w:val="24"/>
        </w:rPr>
      </w:pPr>
      <w:r w:rsidRPr="00DB7DF6">
        <w:rPr>
          <w:rFonts w:ascii="Arial" w:hAnsi="Arial" w:cs="Arial"/>
          <w:sz w:val="24"/>
          <w:szCs w:val="24"/>
        </w:rPr>
        <w:t>Mr. L. Magee, Senior Engineer presented the following report:</w:t>
      </w:r>
    </w:p>
    <w:p w:rsidR="002C454D" w:rsidRPr="00DB7DF6" w:rsidRDefault="002C454D" w:rsidP="002C454D">
      <w:pPr>
        <w:rPr>
          <w:rFonts w:ascii="Arial" w:hAnsi="Arial" w:cs="Arial"/>
          <w:sz w:val="24"/>
          <w:szCs w:val="24"/>
        </w:rPr>
      </w:pPr>
      <w:r w:rsidRPr="00DB7DF6">
        <w:rPr>
          <w:rFonts w:ascii="Arial" w:hAnsi="Arial" w:cs="Arial"/>
          <w:b/>
          <w:sz w:val="24"/>
          <w:szCs w:val="24"/>
        </w:rPr>
        <w:t>Japanese Knotweed &amp; Other Invasive Species</w:t>
      </w:r>
    </w:p>
    <w:p w:rsidR="002C454D" w:rsidRPr="00DB7DF6" w:rsidRDefault="002C454D" w:rsidP="002C454D">
      <w:pPr>
        <w:rPr>
          <w:rFonts w:ascii="Arial" w:hAnsi="Arial" w:cs="Arial"/>
          <w:sz w:val="24"/>
          <w:szCs w:val="24"/>
        </w:rPr>
      </w:pPr>
      <w:r w:rsidRPr="00DB7DF6">
        <w:rPr>
          <w:rFonts w:ascii="Arial" w:hAnsi="Arial" w:cs="Arial"/>
          <w:sz w:val="24"/>
          <w:szCs w:val="24"/>
        </w:rPr>
        <w:t>This matter was last reported on to this area committee at t</w:t>
      </w:r>
      <w:r w:rsidR="00DB7DF6">
        <w:rPr>
          <w:rFonts w:ascii="Arial" w:hAnsi="Arial" w:cs="Arial"/>
          <w:sz w:val="24"/>
          <w:szCs w:val="24"/>
        </w:rPr>
        <w:t xml:space="preserve">he September meeting this </w:t>
      </w:r>
      <w:r w:rsidR="00864F01">
        <w:rPr>
          <w:rFonts w:ascii="Arial" w:hAnsi="Arial" w:cs="Arial"/>
          <w:sz w:val="24"/>
          <w:szCs w:val="24"/>
        </w:rPr>
        <w:t>year,</w:t>
      </w:r>
      <w:r w:rsidR="00864F01" w:rsidRPr="00DB7DF6">
        <w:rPr>
          <w:rFonts w:ascii="Arial" w:hAnsi="Arial" w:cs="Arial"/>
          <w:sz w:val="24"/>
          <w:szCs w:val="24"/>
        </w:rPr>
        <w:t xml:space="preserve"> that</w:t>
      </w:r>
      <w:r w:rsidRPr="00DB7DF6">
        <w:rPr>
          <w:rFonts w:ascii="Arial" w:hAnsi="Arial" w:cs="Arial"/>
          <w:sz w:val="24"/>
          <w:szCs w:val="24"/>
        </w:rPr>
        <w:t xml:space="preserve"> report is copied below. The current position is as follows.</w:t>
      </w:r>
    </w:p>
    <w:p w:rsidR="002C454D" w:rsidRPr="00DB7DF6" w:rsidRDefault="002C454D" w:rsidP="002C454D">
      <w:pPr>
        <w:rPr>
          <w:rFonts w:ascii="Arial" w:hAnsi="Arial" w:cs="Arial"/>
          <w:sz w:val="24"/>
          <w:szCs w:val="24"/>
        </w:rPr>
      </w:pPr>
      <w:r w:rsidRPr="00DB7DF6">
        <w:rPr>
          <w:rFonts w:ascii="Arial" w:hAnsi="Arial" w:cs="Arial"/>
          <w:sz w:val="24"/>
          <w:szCs w:val="24"/>
        </w:rPr>
        <w:t>The surveying and mapping exercise has continued and is well advanced, but not yet completed.  Some areas along the Dodder when visited were found not to be accessible to the surveyors.  These area</w:t>
      </w:r>
      <w:r w:rsidR="00DB7DF6">
        <w:rPr>
          <w:rFonts w:ascii="Arial" w:hAnsi="Arial" w:cs="Arial"/>
          <w:sz w:val="24"/>
          <w:szCs w:val="24"/>
        </w:rPr>
        <w:t>s, mostly upstream of Old Bawn B</w:t>
      </w:r>
      <w:r w:rsidRPr="00DB7DF6">
        <w:rPr>
          <w:rFonts w:ascii="Arial" w:hAnsi="Arial" w:cs="Arial"/>
          <w:sz w:val="24"/>
          <w:szCs w:val="24"/>
        </w:rPr>
        <w:t>ridge, will be addressed and surveyed/mapped in the Spring of 2018.   </w:t>
      </w:r>
    </w:p>
    <w:p w:rsidR="002C454D" w:rsidRPr="00DB7DF6" w:rsidRDefault="002C454D" w:rsidP="002C454D">
      <w:pPr>
        <w:rPr>
          <w:rFonts w:ascii="Arial" w:hAnsi="Arial" w:cs="Arial"/>
          <w:sz w:val="24"/>
          <w:szCs w:val="24"/>
        </w:rPr>
      </w:pPr>
      <w:r w:rsidRPr="00DB7DF6">
        <w:rPr>
          <w:rFonts w:ascii="Arial" w:hAnsi="Arial" w:cs="Arial"/>
          <w:sz w:val="24"/>
          <w:szCs w:val="24"/>
        </w:rPr>
        <w:t>The surveying and mapping of areas along the Owendoher River and Whitechurch Stream has been successfully completed, and all of these areas have now been treated.  Signage has been erected at 10 of the sites where it was considered necessary to inform the public of the matter.</w:t>
      </w:r>
    </w:p>
    <w:p w:rsidR="002C454D" w:rsidRPr="00DB7DF6" w:rsidRDefault="002C454D" w:rsidP="002C454D">
      <w:pPr>
        <w:rPr>
          <w:rFonts w:ascii="Arial" w:hAnsi="Arial" w:cs="Arial"/>
          <w:sz w:val="24"/>
          <w:szCs w:val="24"/>
        </w:rPr>
      </w:pPr>
      <w:r w:rsidRPr="00DB7DF6">
        <w:rPr>
          <w:rFonts w:ascii="Arial" w:hAnsi="Arial" w:cs="Arial"/>
          <w:sz w:val="24"/>
          <w:szCs w:val="24"/>
        </w:rPr>
        <w:t>The number of sites in the Rathfarnham/Templeogue-Terenure area affected by Japanese Knotweed has risen from 30 in September to 43 currently, and as stated above it has not been possible as yet to complete the survey so that number will rise further. </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Two staff continue to be assigned to this project on a full time basis and this will remain the case in 2018, with additional staff to be assigned as required.  Based on </w:t>
      </w:r>
      <w:r w:rsidRPr="00DB7DF6">
        <w:rPr>
          <w:rFonts w:ascii="Arial" w:hAnsi="Arial" w:cs="Arial"/>
          <w:sz w:val="24"/>
          <w:szCs w:val="24"/>
        </w:rPr>
        <w:lastRenderedPageBreak/>
        <w:t>the information gathered over the past 6 months it is expected that this will be sufficient to complete the survey and treat all areas twice during 2018.  The programme to survey, map and treat Japanese Knotweed will continue until such time as we are satisfied that the matter is under control. </w:t>
      </w:r>
    </w:p>
    <w:p w:rsidR="002C454D" w:rsidRPr="00DB7DF6" w:rsidRDefault="002C454D" w:rsidP="002C454D">
      <w:pPr>
        <w:rPr>
          <w:rFonts w:ascii="Arial" w:hAnsi="Arial" w:cs="Arial"/>
          <w:sz w:val="24"/>
          <w:szCs w:val="24"/>
        </w:rPr>
      </w:pPr>
      <w:r w:rsidRPr="00DB7DF6">
        <w:rPr>
          <w:rFonts w:ascii="Arial" w:hAnsi="Arial" w:cs="Arial"/>
          <w:b/>
          <w:sz w:val="24"/>
          <w:szCs w:val="24"/>
        </w:rPr>
        <w:t>September 2017 report</w:t>
      </w:r>
    </w:p>
    <w:p w:rsidR="002C454D" w:rsidRPr="00DB7DF6" w:rsidRDefault="002C454D" w:rsidP="002C454D">
      <w:pPr>
        <w:rPr>
          <w:rFonts w:ascii="Arial" w:hAnsi="Arial" w:cs="Arial"/>
          <w:sz w:val="24"/>
          <w:szCs w:val="24"/>
        </w:rPr>
      </w:pPr>
      <w:r w:rsidRPr="00DB7DF6">
        <w:rPr>
          <w:rFonts w:ascii="Arial" w:hAnsi="Arial" w:cs="Arial"/>
          <w:sz w:val="24"/>
          <w:szCs w:val="24"/>
        </w:rPr>
        <w:t>The surveying and mapping of Japanese Knotweed and other invasive species in the County recommenced on July 10th, the public realm section have assigned 2 experienced members of staff to this exercise on a full time basis at the present time.  Surveying to date has focussed on the following areas -</w:t>
      </w:r>
    </w:p>
    <w:p w:rsidR="002C454D" w:rsidRPr="00DB7DF6" w:rsidRDefault="002C454D" w:rsidP="002C454D">
      <w:pPr>
        <w:numPr>
          <w:ilvl w:val="0"/>
          <w:numId w:val="12"/>
        </w:numPr>
        <w:spacing w:after="0"/>
        <w:ind w:left="357" w:hanging="357"/>
        <w:rPr>
          <w:rFonts w:ascii="Arial" w:hAnsi="Arial" w:cs="Arial"/>
          <w:sz w:val="24"/>
          <w:szCs w:val="24"/>
        </w:rPr>
      </w:pPr>
      <w:r w:rsidRPr="00DB7DF6">
        <w:rPr>
          <w:rFonts w:ascii="Arial" w:hAnsi="Arial" w:cs="Arial"/>
          <w:sz w:val="24"/>
          <w:szCs w:val="24"/>
        </w:rPr>
        <w:t>Main watercourses in the County including the Owendoher River, Whitechurch Stream, Dod</w:t>
      </w:r>
      <w:r w:rsidR="00166FC6">
        <w:rPr>
          <w:rFonts w:ascii="Arial" w:hAnsi="Arial" w:cs="Arial"/>
          <w:sz w:val="24"/>
          <w:szCs w:val="24"/>
        </w:rPr>
        <w:t>der River, Camac River and the R</w:t>
      </w:r>
      <w:r w:rsidRPr="00DB7DF6">
        <w:rPr>
          <w:rFonts w:ascii="Arial" w:hAnsi="Arial" w:cs="Arial"/>
          <w:sz w:val="24"/>
          <w:szCs w:val="24"/>
        </w:rPr>
        <w:t>iver Liffey.</w:t>
      </w:r>
    </w:p>
    <w:p w:rsidR="002C454D" w:rsidRPr="00DB7DF6" w:rsidRDefault="002C454D" w:rsidP="002C454D">
      <w:pPr>
        <w:numPr>
          <w:ilvl w:val="0"/>
          <w:numId w:val="12"/>
        </w:numPr>
        <w:spacing w:after="0"/>
        <w:ind w:left="357" w:hanging="357"/>
        <w:rPr>
          <w:rFonts w:ascii="Arial" w:hAnsi="Arial" w:cs="Arial"/>
          <w:sz w:val="24"/>
          <w:szCs w:val="24"/>
        </w:rPr>
      </w:pPr>
      <w:r w:rsidRPr="00DB7DF6">
        <w:rPr>
          <w:rFonts w:ascii="Arial" w:hAnsi="Arial" w:cs="Arial"/>
          <w:sz w:val="24"/>
          <w:szCs w:val="24"/>
        </w:rPr>
        <w:t>Public parks in the County including lakes and streams etc.</w:t>
      </w:r>
    </w:p>
    <w:p w:rsidR="002C454D" w:rsidRPr="00DB7DF6" w:rsidRDefault="002C454D" w:rsidP="002C454D">
      <w:pPr>
        <w:numPr>
          <w:ilvl w:val="0"/>
          <w:numId w:val="12"/>
        </w:numPr>
        <w:spacing w:after="0"/>
        <w:ind w:left="357" w:hanging="357"/>
        <w:rPr>
          <w:rFonts w:ascii="Arial" w:hAnsi="Arial" w:cs="Arial"/>
          <w:sz w:val="24"/>
          <w:szCs w:val="24"/>
        </w:rPr>
      </w:pPr>
      <w:r w:rsidRPr="00DB7DF6">
        <w:rPr>
          <w:rFonts w:ascii="Arial" w:hAnsi="Arial" w:cs="Arial"/>
          <w:sz w:val="24"/>
          <w:szCs w:val="24"/>
        </w:rPr>
        <w:t>Locations which have been reported, both public and private, where Japanese Knotweed and other invasive species are believed to be present. </w:t>
      </w:r>
    </w:p>
    <w:p w:rsidR="002C454D" w:rsidRPr="00DB7DF6" w:rsidRDefault="002C454D" w:rsidP="002C454D">
      <w:pPr>
        <w:rPr>
          <w:rFonts w:ascii="Arial" w:hAnsi="Arial" w:cs="Arial"/>
          <w:sz w:val="24"/>
          <w:szCs w:val="24"/>
        </w:rPr>
      </w:pPr>
      <w:r w:rsidRPr="00DB7DF6">
        <w:rPr>
          <w:rFonts w:ascii="Arial" w:hAnsi="Arial" w:cs="Arial"/>
          <w:sz w:val="24"/>
          <w:szCs w:val="24"/>
        </w:rPr>
        <w:t>Surveying and mapping is continuing and good progress has been made on this exercise over the summer months.  Treatment has commenced on areas considered to be high priority and this treatment programme will continue through the months of September and October and as long as conditions permit.  Information signs have been placed on order and are expected to be delivered into stock during the current week and these will be erected at locations where it is considered necessary.</w:t>
      </w:r>
    </w:p>
    <w:p w:rsidR="002C454D" w:rsidRPr="00DB7DF6" w:rsidRDefault="002C454D" w:rsidP="002C454D">
      <w:pPr>
        <w:rPr>
          <w:rFonts w:ascii="Arial" w:hAnsi="Arial" w:cs="Arial"/>
          <w:sz w:val="24"/>
          <w:szCs w:val="24"/>
        </w:rPr>
      </w:pPr>
      <w:r w:rsidRPr="00DB7DF6">
        <w:rPr>
          <w:rFonts w:ascii="Arial" w:hAnsi="Arial" w:cs="Arial"/>
          <w:sz w:val="24"/>
          <w:szCs w:val="24"/>
        </w:rPr>
        <w:t>The following is data extracted from the invasive species database broken down by species type, including Japanese Knotweed, showing numbers of sites found to date across the County as well as the breakdown for the Rathfarnham/Templeogue-Terenure area.  Treatment information is being added to the database as work progresses however it cannot be made available as yet.  Future reports on the matter will include treatment information.</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45"/>
        <w:gridCol w:w="2340"/>
      </w:tblGrid>
      <w:tr w:rsidR="002C454D" w:rsidRPr="00DB7DF6" w:rsidTr="00967795">
        <w:tc>
          <w:tcPr>
            <w:tcW w:w="2445"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Local Electoral Area</w:t>
            </w:r>
          </w:p>
        </w:tc>
        <w:tc>
          <w:tcPr>
            <w:tcW w:w="234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Total Number of Sites</w:t>
            </w:r>
          </w:p>
        </w:tc>
      </w:tr>
      <w:tr w:rsidR="002C454D" w:rsidRPr="00DB7DF6" w:rsidTr="00967795">
        <w:tc>
          <w:tcPr>
            <w:tcW w:w="244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Rathfarnham</w:t>
            </w:r>
          </w:p>
        </w:tc>
        <w:tc>
          <w:tcPr>
            <w:tcW w:w="234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115</w:t>
            </w:r>
          </w:p>
        </w:tc>
      </w:tr>
      <w:tr w:rsidR="002C454D" w:rsidRPr="00DB7DF6" w:rsidTr="00967795">
        <w:tc>
          <w:tcPr>
            <w:tcW w:w="244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Templeogue - Terenure</w:t>
            </w:r>
          </w:p>
        </w:tc>
        <w:tc>
          <w:tcPr>
            <w:tcW w:w="234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100</w:t>
            </w:r>
          </w:p>
        </w:tc>
      </w:tr>
      <w:tr w:rsidR="002C454D" w:rsidRPr="00DB7DF6" w:rsidTr="00967795">
        <w:tc>
          <w:tcPr>
            <w:tcW w:w="244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Clondalkin</w:t>
            </w:r>
          </w:p>
        </w:tc>
        <w:tc>
          <w:tcPr>
            <w:tcW w:w="234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16</w:t>
            </w:r>
          </w:p>
        </w:tc>
      </w:tr>
      <w:tr w:rsidR="002C454D" w:rsidRPr="00DB7DF6" w:rsidTr="00967795">
        <w:tc>
          <w:tcPr>
            <w:tcW w:w="244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Lucan</w:t>
            </w:r>
          </w:p>
        </w:tc>
        <w:tc>
          <w:tcPr>
            <w:tcW w:w="234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36</w:t>
            </w:r>
          </w:p>
        </w:tc>
      </w:tr>
      <w:tr w:rsidR="002C454D" w:rsidRPr="00DB7DF6" w:rsidTr="00967795">
        <w:tc>
          <w:tcPr>
            <w:tcW w:w="244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Tallaght - Central</w:t>
            </w:r>
          </w:p>
        </w:tc>
        <w:tc>
          <w:tcPr>
            <w:tcW w:w="234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85</w:t>
            </w:r>
          </w:p>
        </w:tc>
      </w:tr>
      <w:tr w:rsidR="002C454D" w:rsidRPr="00DB7DF6" w:rsidTr="00967795">
        <w:tc>
          <w:tcPr>
            <w:tcW w:w="244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Tallaght - South</w:t>
            </w:r>
          </w:p>
        </w:tc>
        <w:tc>
          <w:tcPr>
            <w:tcW w:w="234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15</w:t>
            </w:r>
          </w:p>
        </w:tc>
      </w:tr>
    </w:tbl>
    <w:p w:rsidR="002C454D" w:rsidRDefault="002C454D" w:rsidP="002C454D">
      <w:pPr>
        <w:rPr>
          <w:rFonts w:ascii="Arial" w:hAnsi="Arial" w:cs="Arial"/>
          <w:sz w:val="24"/>
          <w:szCs w:val="24"/>
        </w:rPr>
      </w:pPr>
    </w:p>
    <w:p w:rsidR="00166FC6" w:rsidRDefault="00166FC6" w:rsidP="002C454D">
      <w:pPr>
        <w:rPr>
          <w:rFonts w:ascii="Arial" w:hAnsi="Arial" w:cs="Arial"/>
          <w:sz w:val="24"/>
          <w:szCs w:val="24"/>
        </w:rPr>
      </w:pPr>
    </w:p>
    <w:p w:rsidR="00166FC6" w:rsidRPr="00DB7DF6" w:rsidRDefault="00166FC6" w:rsidP="002C454D">
      <w:pPr>
        <w:rPr>
          <w:rFonts w:ascii="Arial" w:hAnsi="Arial" w:cs="Arial"/>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4"/>
        <w:gridCol w:w="1680"/>
        <w:gridCol w:w="1739"/>
        <w:gridCol w:w="1485"/>
      </w:tblGrid>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lastRenderedPageBreak/>
              <w:t>Full County</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11-Sep</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 </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 </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Description:</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Number of sites</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Sum of site size (sq.metres)</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Max. site size (sq.metres)</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sites captured: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366</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34,597.96</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9,588.02</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Gunnera</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14</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304.21</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68.11</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Himalayan Balsam</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32</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4,057.29</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803.00</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Giant Hogweed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5</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9.73</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4.94</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Japanese Knotweed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96</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14,463.81</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4,501.89</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Buddleia</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240</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14,039.68</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3,405.26</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Adjacent to Private Property</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19</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4,206.51</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3,405.26</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Open Space</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100</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4,800.19</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2,591.72</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Other</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60</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16,021.11</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9,588.02</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River Bank</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131</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7,004.15</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803.00</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Roadside</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47</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1,747.50</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379.49</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No Details Entered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818.50</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517.90</w:t>
            </w:r>
          </w:p>
        </w:tc>
      </w:tr>
    </w:tbl>
    <w:p w:rsidR="002C454D" w:rsidRPr="00DB7DF6" w:rsidRDefault="002C454D" w:rsidP="002C454D">
      <w:pPr>
        <w:rPr>
          <w:rFonts w:ascii="Arial" w:hAnsi="Arial" w:cs="Arial"/>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4"/>
        <w:gridCol w:w="1680"/>
        <w:gridCol w:w="1739"/>
        <w:gridCol w:w="1485"/>
      </w:tblGrid>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Rathfarnham</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11-Sep</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 </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 </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Description:</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Number of sites</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Sum of site size (sq.metres)</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Max. site size (sq.metres)</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sites captured: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115</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5,443.31</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2,591.72</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Gunnera</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64.75</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48.72</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Himalayan Balsam</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11</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181.67</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72.79</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Giant Hogweed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0</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0.00</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0.00</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Japanese Knotweed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30</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1,310.27</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331.99</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number of Buddleia</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77</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4,474.03</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2,591.72</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lastRenderedPageBreak/>
              <w:t>Site Details: Adjacent to Private Property</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5</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90.60</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37.07</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Open Space</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27</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3,163.17</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2,591.72</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Other</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4</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37.42</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27.09</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River Bank</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70</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1,782.45</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331.99</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Roadside</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7</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313.74</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179.08</w:t>
            </w:r>
          </w:p>
        </w:tc>
      </w:tr>
      <w:tr w:rsidR="002C454D" w:rsidRPr="00DB7DF6" w:rsidTr="00967795">
        <w:tc>
          <w:tcPr>
            <w:tcW w:w="361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Site Details: No Details Entered</w:t>
            </w:r>
          </w:p>
        </w:tc>
        <w:tc>
          <w:tcPr>
            <w:tcW w:w="1680"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w:t>
            </w:r>
          </w:p>
        </w:tc>
        <w:tc>
          <w:tcPr>
            <w:tcW w:w="1739"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55.92</w:t>
            </w:r>
          </w:p>
        </w:tc>
        <w:tc>
          <w:tcPr>
            <w:tcW w:w="148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55.73</w:t>
            </w:r>
          </w:p>
        </w:tc>
      </w:tr>
    </w:tbl>
    <w:p w:rsidR="00B74489" w:rsidRPr="00DB7DF6" w:rsidRDefault="00B74489" w:rsidP="007037E7">
      <w:pPr>
        <w:rPr>
          <w:rFonts w:ascii="Arial" w:hAnsi="Arial" w:cs="Arial"/>
          <w:sz w:val="24"/>
          <w:szCs w:val="24"/>
        </w:rPr>
      </w:pPr>
    </w:p>
    <w:p w:rsidR="00B74489" w:rsidRPr="00DB7DF6" w:rsidRDefault="00C47CB1" w:rsidP="007037E7">
      <w:pPr>
        <w:rPr>
          <w:rFonts w:ascii="Arial" w:hAnsi="Arial" w:cs="Arial"/>
          <w:sz w:val="24"/>
          <w:szCs w:val="24"/>
        </w:rPr>
      </w:pPr>
      <w:hyperlink r:id="rId13" w:history="1">
        <w:r w:rsidR="002C454D" w:rsidRPr="00DB7DF6">
          <w:rPr>
            <w:rStyle w:val="Hyperlink"/>
            <w:rFonts w:ascii="Arial" w:hAnsi="Arial" w:cs="Arial"/>
            <w:sz w:val="24"/>
            <w:szCs w:val="24"/>
          </w:rPr>
          <w:t>HI12 - Japanese Knotweed photos</w:t>
        </w:r>
      </w:hyperlink>
      <w:r w:rsidR="002C454D" w:rsidRPr="00DB7DF6">
        <w:rPr>
          <w:rFonts w:ascii="Arial" w:hAnsi="Arial" w:cs="Arial"/>
          <w:sz w:val="24"/>
          <w:szCs w:val="24"/>
        </w:rPr>
        <w:br/>
      </w:r>
    </w:p>
    <w:p w:rsidR="00B74489" w:rsidRPr="00DB7DF6" w:rsidRDefault="007037E7" w:rsidP="00B74489">
      <w:pPr>
        <w:rPr>
          <w:rFonts w:ascii="Arial" w:hAnsi="Arial" w:cs="Arial"/>
          <w:sz w:val="24"/>
          <w:szCs w:val="24"/>
        </w:rPr>
      </w:pPr>
      <w:r w:rsidRPr="00DB7DF6">
        <w:rPr>
          <w:rFonts w:ascii="Arial" w:hAnsi="Arial" w:cs="Arial"/>
          <w:sz w:val="24"/>
          <w:szCs w:val="24"/>
        </w:rPr>
        <w:t xml:space="preserve">Following contributions from Councillors </w:t>
      </w:r>
      <w:r w:rsidR="00B74489" w:rsidRPr="00DB7DF6">
        <w:rPr>
          <w:rFonts w:ascii="Arial" w:hAnsi="Arial" w:cs="Arial"/>
          <w:sz w:val="24"/>
          <w:szCs w:val="24"/>
        </w:rPr>
        <w:t>C. McMahon, P. Donovan, D. O’Donovan, P. Kearns and P. Foley, M</w:t>
      </w:r>
      <w:r w:rsidR="00507E8A" w:rsidRPr="00DB7DF6">
        <w:rPr>
          <w:rFonts w:ascii="Arial" w:hAnsi="Arial" w:cs="Arial"/>
          <w:sz w:val="24"/>
          <w:szCs w:val="24"/>
        </w:rPr>
        <w:t>r</w:t>
      </w:r>
      <w:r w:rsidR="00B74489" w:rsidRPr="00DB7DF6">
        <w:rPr>
          <w:rFonts w:ascii="Arial" w:hAnsi="Arial" w:cs="Arial"/>
          <w:sz w:val="24"/>
          <w:szCs w:val="24"/>
        </w:rPr>
        <w:t>.</w:t>
      </w:r>
      <w:r w:rsidR="00507E8A" w:rsidRPr="00DB7DF6">
        <w:rPr>
          <w:rFonts w:ascii="Arial" w:hAnsi="Arial" w:cs="Arial"/>
          <w:sz w:val="24"/>
          <w:szCs w:val="24"/>
        </w:rPr>
        <w:t xml:space="preserve"> L</w:t>
      </w:r>
      <w:r w:rsidR="00B74489" w:rsidRPr="00DB7DF6">
        <w:rPr>
          <w:rFonts w:ascii="Arial" w:hAnsi="Arial" w:cs="Arial"/>
          <w:sz w:val="24"/>
          <w:szCs w:val="24"/>
        </w:rPr>
        <w:t xml:space="preserve">. </w:t>
      </w:r>
      <w:r w:rsidR="00507E8A" w:rsidRPr="00DB7DF6">
        <w:rPr>
          <w:rFonts w:ascii="Arial" w:hAnsi="Arial" w:cs="Arial"/>
          <w:sz w:val="24"/>
          <w:szCs w:val="24"/>
        </w:rPr>
        <w:t>Magee</w:t>
      </w:r>
      <w:r w:rsidR="00B74489" w:rsidRPr="00DB7DF6">
        <w:rPr>
          <w:rFonts w:ascii="Arial" w:hAnsi="Arial" w:cs="Arial"/>
          <w:sz w:val="24"/>
          <w:szCs w:val="24"/>
        </w:rPr>
        <w:t xml:space="preserve">, Senior </w:t>
      </w:r>
      <w:r w:rsidR="00507E8A" w:rsidRPr="00DB7DF6">
        <w:rPr>
          <w:rFonts w:ascii="Arial" w:hAnsi="Arial" w:cs="Arial"/>
          <w:sz w:val="24"/>
          <w:szCs w:val="24"/>
        </w:rPr>
        <w:t>Engineer</w:t>
      </w:r>
      <w:r w:rsidR="00B74489" w:rsidRPr="00DB7DF6">
        <w:rPr>
          <w:rFonts w:ascii="Arial" w:hAnsi="Arial" w:cs="Arial"/>
          <w:sz w:val="24"/>
          <w:szCs w:val="24"/>
        </w:rPr>
        <w:t xml:space="preserve"> responded to the queries raised and the report was</w:t>
      </w:r>
      <w:r w:rsidR="00B74489" w:rsidRPr="00DB7DF6">
        <w:rPr>
          <w:rFonts w:ascii="Arial" w:hAnsi="Arial" w:cs="Arial"/>
          <w:b/>
          <w:sz w:val="24"/>
          <w:szCs w:val="24"/>
        </w:rPr>
        <w:t xml:space="preserve"> NOTED                                                                     </w:t>
      </w:r>
    </w:p>
    <w:p w:rsidR="002C454D" w:rsidRPr="00DB7DF6" w:rsidRDefault="000B786A" w:rsidP="002C454D">
      <w:pPr>
        <w:rPr>
          <w:rFonts w:ascii="Arial" w:hAnsi="Arial" w:cs="Arial"/>
          <w:sz w:val="24"/>
          <w:szCs w:val="24"/>
        </w:rPr>
      </w:pPr>
      <w:r w:rsidRPr="00DB7DF6">
        <w:rPr>
          <w:rFonts w:ascii="Arial" w:hAnsi="Arial" w:cs="Arial"/>
          <w:b/>
          <w:sz w:val="24"/>
          <w:szCs w:val="24"/>
          <w:u w:val="single"/>
        </w:rPr>
        <w:t>RTT/54</w:t>
      </w:r>
      <w:r w:rsidR="00507E8A" w:rsidRPr="00DB7DF6">
        <w:rPr>
          <w:rFonts w:ascii="Arial" w:hAnsi="Arial" w:cs="Arial"/>
          <w:b/>
          <w:sz w:val="24"/>
          <w:szCs w:val="24"/>
          <w:u w:val="single"/>
        </w:rPr>
        <w:t>7</w:t>
      </w:r>
      <w:r w:rsidRPr="00DB7DF6">
        <w:rPr>
          <w:rFonts w:ascii="Arial" w:hAnsi="Arial" w:cs="Arial"/>
          <w:b/>
          <w:sz w:val="24"/>
          <w:szCs w:val="24"/>
          <w:u w:val="single"/>
        </w:rPr>
        <w:t xml:space="preserve">/17 - </w:t>
      </w:r>
      <w:r w:rsidR="002C454D" w:rsidRPr="00DB7DF6">
        <w:rPr>
          <w:rFonts w:ascii="Arial" w:hAnsi="Arial" w:cs="Arial"/>
          <w:b/>
          <w:sz w:val="24"/>
          <w:szCs w:val="24"/>
          <w:u w:val="single"/>
        </w:rPr>
        <w:t>H13</w:t>
      </w:r>
      <w:r w:rsidR="00507E8A"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55935</w:t>
      </w:r>
      <w:r w:rsidR="00507E8A" w:rsidRPr="00DB7DF6">
        <w:rPr>
          <w:rFonts w:ascii="Arial" w:hAnsi="Arial" w:cs="Arial"/>
          <w:b/>
          <w:sz w:val="24"/>
          <w:szCs w:val="24"/>
          <w:u w:val="single"/>
        </w:rPr>
        <w:t xml:space="preserve"> -</w:t>
      </w:r>
      <w:r w:rsidR="00507E8A" w:rsidRPr="00DB7DF6">
        <w:rPr>
          <w:rFonts w:ascii="Arial" w:hAnsi="Arial" w:cs="Arial"/>
          <w:b/>
          <w:color w:val="000000" w:themeColor="text1"/>
          <w:sz w:val="24"/>
          <w:szCs w:val="24"/>
          <w:u w:val="single"/>
        </w:rPr>
        <w:t xml:space="preserve"> New Works                                                                                                                                    </w:t>
      </w:r>
      <w:r w:rsidR="00507E8A" w:rsidRPr="00DB7DF6">
        <w:rPr>
          <w:rFonts w:ascii="Arial" w:hAnsi="Arial" w:cs="Arial"/>
          <w:sz w:val="24"/>
          <w:szCs w:val="24"/>
        </w:rPr>
        <w:t>(No Business)</w:t>
      </w:r>
    </w:p>
    <w:p w:rsidR="00507E8A" w:rsidRPr="00DB7DF6" w:rsidRDefault="000B786A" w:rsidP="00507E8A">
      <w:pPr>
        <w:rPr>
          <w:rFonts w:ascii="Arial" w:hAnsi="Arial" w:cs="Arial"/>
          <w:sz w:val="24"/>
          <w:szCs w:val="24"/>
        </w:rPr>
      </w:pPr>
      <w:r w:rsidRPr="00DB7DF6">
        <w:rPr>
          <w:rFonts w:ascii="Arial" w:hAnsi="Arial" w:cs="Arial"/>
          <w:b/>
          <w:sz w:val="24"/>
          <w:szCs w:val="24"/>
          <w:u w:val="single"/>
        </w:rPr>
        <w:t>RTT/54</w:t>
      </w:r>
      <w:r w:rsidR="00507E8A" w:rsidRPr="00DB7DF6">
        <w:rPr>
          <w:rFonts w:ascii="Arial" w:hAnsi="Arial" w:cs="Arial"/>
          <w:b/>
          <w:sz w:val="24"/>
          <w:szCs w:val="24"/>
          <w:u w:val="single"/>
        </w:rPr>
        <w:t>8</w:t>
      </w:r>
      <w:r w:rsidRPr="00DB7DF6">
        <w:rPr>
          <w:rFonts w:ascii="Arial" w:hAnsi="Arial" w:cs="Arial"/>
          <w:b/>
          <w:sz w:val="24"/>
          <w:szCs w:val="24"/>
          <w:u w:val="single"/>
        </w:rPr>
        <w:t xml:space="preserve">/17 - </w:t>
      </w:r>
      <w:r w:rsidR="002C454D" w:rsidRPr="00DB7DF6">
        <w:rPr>
          <w:rFonts w:ascii="Arial" w:hAnsi="Arial" w:cs="Arial"/>
          <w:b/>
          <w:sz w:val="24"/>
          <w:szCs w:val="24"/>
          <w:u w:val="single"/>
        </w:rPr>
        <w:t>C7</w:t>
      </w:r>
      <w:r w:rsidR="00507E8A"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55936</w:t>
      </w:r>
      <w:r w:rsidR="00507E8A" w:rsidRPr="00DB7DF6">
        <w:rPr>
          <w:rFonts w:ascii="Arial" w:hAnsi="Arial" w:cs="Arial"/>
          <w:b/>
          <w:sz w:val="24"/>
          <w:szCs w:val="24"/>
          <w:u w:val="single"/>
        </w:rPr>
        <w:t xml:space="preserve"> </w:t>
      </w:r>
      <w:r w:rsidR="00507E8A" w:rsidRPr="00DB7DF6">
        <w:rPr>
          <w:rFonts w:ascii="Arial" w:hAnsi="Arial" w:cs="Arial"/>
          <w:b/>
          <w:color w:val="000000" w:themeColor="text1"/>
          <w:sz w:val="24"/>
          <w:szCs w:val="24"/>
          <w:u w:val="single"/>
        </w:rPr>
        <w:t xml:space="preserve">– Correspondence                                                       </w:t>
      </w:r>
      <w:r w:rsidR="00507E8A" w:rsidRPr="00DB7DF6">
        <w:rPr>
          <w:rFonts w:ascii="Arial" w:hAnsi="Arial" w:cs="Arial"/>
          <w:sz w:val="24"/>
          <w:szCs w:val="24"/>
        </w:rPr>
        <w:t>(No Business)</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RTT/54</w:t>
      </w:r>
      <w:r w:rsidR="00507E8A" w:rsidRPr="00DB7DF6">
        <w:rPr>
          <w:rFonts w:ascii="Arial" w:hAnsi="Arial" w:cs="Arial"/>
          <w:b/>
          <w:sz w:val="24"/>
          <w:szCs w:val="24"/>
          <w:u w:val="single"/>
        </w:rPr>
        <w:t>9</w:t>
      </w:r>
      <w:r w:rsidRPr="00DB7DF6">
        <w:rPr>
          <w:rFonts w:ascii="Arial" w:hAnsi="Arial" w:cs="Arial"/>
          <w:b/>
          <w:sz w:val="24"/>
          <w:szCs w:val="24"/>
          <w:u w:val="single"/>
        </w:rPr>
        <w:t xml:space="preserve">/17 - </w:t>
      </w:r>
      <w:r w:rsidR="002C454D" w:rsidRPr="00DB7DF6">
        <w:rPr>
          <w:rFonts w:ascii="Arial" w:hAnsi="Arial" w:cs="Arial"/>
          <w:b/>
          <w:sz w:val="24"/>
          <w:szCs w:val="24"/>
          <w:u w:val="single"/>
        </w:rPr>
        <w:t>M1</w:t>
      </w:r>
      <w:r w:rsidR="00507E8A"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55005</w:t>
      </w:r>
      <w:r w:rsidR="00A50918" w:rsidRPr="00DB7DF6">
        <w:rPr>
          <w:rFonts w:ascii="Arial" w:hAnsi="Arial" w:cs="Arial"/>
          <w:b/>
          <w:sz w:val="24"/>
          <w:szCs w:val="24"/>
          <w:u w:val="single"/>
        </w:rPr>
        <w:t xml:space="preserve"> - Kiltipper Park</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D. O'Donovan</w:t>
      </w:r>
      <w:r w:rsidR="00F0013B" w:rsidRPr="00DB7DF6">
        <w:rPr>
          <w:rFonts w:ascii="Arial" w:hAnsi="Arial" w:cs="Arial"/>
          <w:sz w:val="24"/>
          <w:szCs w:val="24"/>
        </w:rPr>
        <w:t xml:space="preserve"> and seconded by Councillor</w:t>
      </w:r>
      <w:r w:rsidR="00507E8A" w:rsidRPr="00DB7DF6">
        <w:rPr>
          <w:rFonts w:ascii="Arial" w:hAnsi="Arial" w:cs="Arial"/>
          <w:sz w:val="24"/>
          <w:szCs w:val="24"/>
        </w:rPr>
        <w:t xml:space="preserve"> E. Murphy</w:t>
      </w:r>
    </w:p>
    <w:p w:rsidR="002C454D" w:rsidRPr="00DB7DF6" w:rsidRDefault="002C454D" w:rsidP="002C454D">
      <w:pPr>
        <w:rPr>
          <w:rFonts w:ascii="Arial" w:hAnsi="Arial" w:cs="Arial"/>
          <w:sz w:val="24"/>
          <w:szCs w:val="24"/>
        </w:rPr>
      </w:pPr>
      <w:r w:rsidRPr="00DB7DF6">
        <w:rPr>
          <w:rFonts w:ascii="Arial" w:hAnsi="Arial" w:cs="Arial"/>
          <w:sz w:val="24"/>
          <w:szCs w:val="24"/>
        </w:rPr>
        <w:t>"That the Chief Executive provide an update on Kiltipper Park, given funding has recently been allocated to upgrade it to Regional Park status."</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"Kiltipper Park is a well located park in the foothills of the Dublin Mountains. It is viewed as one of South Dublin's hidden gems; situated at the edge of the Dublin Mountains with panoramic views of the city. It is host to both the Dublin Mountains Way and the future Dodder Greenway. The recent grant of funding for Kiltipper Park is in relation to the Outdoor Recreational Infrastructure Grant Scheme. Rather than being a general grant for the purposes of upgrading the park; it was granted for specific works within the park such as: </w:t>
      </w:r>
      <w:r w:rsidR="00166FC6">
        <w:rPr>
          <w:rFonts w:ascii="Arial" w:hAnsi="Arial" w:cs="Arial"/>
          <w:sz w:val="24"/>
          <w:szCs w:val="24"/>
        </w:rPr>
        <w:t xml:space="preserve">new entrances, new car parking, </w:t>
      </w:r>
      <w:r w:rsidRPr="00DB7DF6">
        <w:rPr>
          <w:rFonts w:ascii="Arial" w:hAnsi="Arial" w:cs="Arial"/>
          <w:sz w:val="24"/>
          <w:szCs w:val="24"/>
        </w:rPr>
        <w:t>upgrade of the access from the park to Bohernabreena Resevoir and signage and branding through Kiltipper Park. The grant is very welcome and will provide funding towards these vital initial works, which will increase the access to and profile of the park. Due to its position close to the Dodder and the uplands areas of the county, as well as being at the interface between city and country the design is likely to be low key and less 'intensive' than many of the more urban parks. A Part 8 will be developed for the park that incorporates these works and will be brought to the ACM prior to public consultation."</w:t>
      </w:r>
    </w:p>
    <w:p w:rsidR="00507E8A" w:rsidRPr="00DB7DF6" w:rsidRDefault="00507E8A" w:rsidP="002C454D">
      <w:pPr>
        <w:rPr>
          <w:rFonts w:ascii="Arial" w:hAnsi="Arial" w:cs="Arial"/>
          <w:sz w:val="24"/>
          <w:szCs w:val="24"/>
        </w:rPr>
      </w:pPr>
      <w:r w:rsidRPr="00DB7DF6">
        <w:rPr>
          <w:rFonts w:ascii="Arial" w:hAnsi="Arial" w:cs="Arial"/>
          <w:sz w:val="24"/>
          <w:szCs w:val="24"/>
        </w:rPr>
        <w:t>Item</w:t>
      </w:r>
      <w:r w:rsidRPr="00DB7DF6">
        <w:rPr>
          <w:rFonts w:ascii="Arial" w:hAnsi="Arial" w:cs="Arial"/>
          <w:b/>
          <w:sz w:val="24"/>
          <w:szCs w:val="24"/>
        </w:rPr>
        <w:t xml:space="preserve"> MOVED </w:t>
      </w:r>
      <w:r w:rsidRPr="00DB7DF6">
        <w:rPr>
          <w:rFonts w:ascii="Arial" w:hAnsi="Arial" w:cs="Arial"/>
          <w:sz w:val="24"/>
          <w:szCs w:val="24"/>
        </w:rPr>
        <w:t xml:space="preserve">without </w:t>
      </w:r>
      <w:r w:rsidRPr="00DB7DF6">
        <w:rPr>
          <w:rFonts w:ascii="Arial" w:hAnsi="Arial" w:cs="Arial"/>
          <w:b/>
          <w:sz w:val="24"/>
          <w:szCs w:val="24"/>
        </w:rPr>
        <w:t>DEBATE</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RTT/5</w:t>
      </w:r>
      <w:r w:rsidR="00507E8A" w:rsidRPr="00DB7DF6">
        <w:rPr>
          <w:rFonts w:ascii="Arial" w:hAnsi="Arial" w:cs="Arial"/>
          <w:b/>
          <w:sz w:val="24"/>
          <w:szCs w:val="24"/>
          <w:u w:val="single"/>
        </w:rPr>
        <w:t>5</w:t>
      </w:r>
      <w:r w:rsidRPr="00DB7DF6">
        <w:rPr>
          <w:rFonts w:ascii="Arial" w:hAnsi="Arial" w:cs="Arial"/>
          <w:b/>
          <w:sz w:val="24"/>
          <w:szCs w:val="24"/>
          <w:u w:val="single"/>
        </w:rPr>
        <w:t xml:space="preserve">0/17 - </w:t>
      </w:r>
      <w:r w:rsidR="00507E8A" w:rsidRPr="00DB7DF6">
        <w:rPr>
          <w:rFonts w:ascii="Arial" w:hAnsi="Arial" w:cs="Arial"/>
          <w:b/>
          <w:sz w:val="24"/>
          <w:szCs w:val="24"/>
          <w:u w:val="single"/>
        </w:rPr>
        <w:t xml:space="preserve">M2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55611</w:t>
      </w:r>
      <w:r w:rsidR="00A50918" w:rsidRPr="00DB7DF6">
        <w:rPr>
          <w:rFonts w:ascii="Arial" w:hAnsi="Arial" w:cs="Arial"/>
          <w:b/>
          <w:sz w:val="24"/>
          <w:szCs w:val="24"/>
          <w:u w:val="single"/>
        </w:rPr>
        <w:t xml:space="preserve"> - Tymon Park</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Kearns</w:t>
      </w:r>
      <w:r w:rsidR="00F0013B" w:rsidRPr="00DB7DF6">
        <w:rPr>
          <w:rFonts w:ascii="Arial" w:hAnsi="Arial" w:cs="Arial"/>
          <w:sz w:val="24"/>
          <w:szCs w:val="24"/>
        </w:rPr>
        <w:t xml:space="preserve"> and seconded by Councillor</w:t>
      </w:r>
      <w:r w:rsidR="00507E8A" w:rsidRPr="00DB7DF6">
        <w:rPr>
          <w:rFonts w:ascii="Arial" w:hAnsi="Arial" w:cs="Arial"/>
          <w:sz w:val="24"/>
          <w:szCs w:val="24"/>
        </w:rPr>
        <w:t xml:space="preserve"> E. Murphy</w:t>
      </w:r>
    </w:p>
    <w:p w:rsidR="002C454D" w:rsidRPr="00DB7DF6" w:rsidRDefault="002C454D" w:rsidP="002C454D">
      <w:pPr>
        <w:rPr>
          <w:rFonts w:ascii="Arial" w:hAnsi="Arial" w:cs="Arial"/>
          <w:sz w:val="24"/>
          <w:szCs w:val="24"/>
        </w:rPr>
      </w:pPr>
      <w:r w:rsidRPr="00DB7DF6">
        <w:rPr>
          <w:rFonts w:ascii="Arial" w:hAnsi="Arial" w:cs="Arial"/>
          <w:sz w:val="24"/>
          <w:szCs w:val="24"/>
        </w:rPr>
        <w:t>"That this Committee call on the Chief Executive to address the increase in anti-social behaviour in Tymon Park"</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"The Council's Public Realm Section receives complaints from time to time regarding anti-social behaviour in Tymon Park.  The main issues of concern are as follows -</w:t>
      </w:r>
    </w:p>
    <w:p w:rsidR="002C454D" w:rsidRPr="00DB7DF6" w:rsidRDefault="002C454D" w:rsidP="002C454D">
      <w:pPr>
        <w:numPr>
          <w:ilvl w:val="0"/>
          <w:numId w:val="13"/>
        </w:numPr>
        <w:spacing w:after="0"/>
        <w:ind w:left="357" w:hanging="357"/>
        <w:rPr>
          <w:rFonts w:ascii="Arial" w:hAnsi="Arial" w:cs="Arial"/>
          <w:sz w:val="24"/>
          <w:szCs w:val="24"/>
        </w:rPr>
      </w:pPr>
      <w:r w:rsidRPr="00DB7DF6">
        <w:rPr>
          <w:rFonts w:ascii="Arial" w:hAnsi="Arial" w:cs="Arial"/>
          <w:sz w:val="24"/>
          <w:szCs w:val="24"/>
        </w:rPr>
        <w:t>Scramblers and quad bikes gaining access to Tymon Park outside of normal park opening hours and damaging playing pitches and open spaces.</w:t>
      </w:r>
    </w:p>
    <w:p w:rsidR="002C454D" w:rsidRPr="00DB7DF6" w:rsidRDefault="002C454D" w:rsidP="002C454D">
      <w:pPr>
        <w:numPr>
          <w:ilvl w:val="0"/>
          <w:numId w:val="13"/>
        </w:numPr>
        <w:spacing w:after="0"/>
        <w:ind w:left="357" w:hanging="357"/>
        <w:rPr>
          <w:rFonts w:ascii="Arial" w:hAnsi="Arial" w:cs="Arial"/>
          <w:sz w:val="24"/>
          <w:szCs w:val="24"/>
        </w:rPr>
      </w:pPr>
      <w:r w:rsidRPr="00DB7DF6">
        <w:rPr>
          <w:rFonts w:ascii="Arial" w:hAnsi="Arial" w:cs="Arial"/>
          <w:sz w:val="24"/>
          <w:szCs w:val="24"/>
        </w:rPr>
        <w:t>Stolen cars gaining entry to the park outside of park opening hours and being driven to the basketball arena car park and being burned out.</w:t>
      </w:r>
    </w:p>
    <w:p w:rsidR="002C454D" w:rsidRPr="00DB7DF6" w:rsidRDefault="002C454D" w:rsidP="002C454D">
      <w:pPr>
        <w:numPr>
          <w:ilvl w:val="0"/>
          <w:numId w:val="13"/>
        </w:numPr>
        <w:spacing w:after="0"/>
        <w:ind w:left="357" w:hanging="357"/>
        <w:rPr>
          <w:rFonts w:ascii="Arial" w:hAnsi="Arial" w:cs="Arial"/>
          <w:sz w:val="24"/>
          <w:szCs w:val="24"/>
        </w:rPr>
      </w:pPr>
      <w:r w:rsidRPr="00DB7DF6">
        <w:rPr>
          <w:rFonts w:ascii="Arial" w:hAnsi="Arial" w:cs="Arial"/>
          <w:sz w:val="24"/>
          <w:szCs w:val="24"/>
        </w:rPr>
        <w:t>Drug dealing in the park.</w:t>
      </w:r>
    </w:p>
    <w:p w:rsidR="002C454D" w:rsidRPr="00DB7DF6" w:rsidRDefault="002C454D" w:rsidP="002C454D">
      <w:pPr>
        <w:rPr>
          <w:rFonts w:ascii="Arial" w:hAnsi="Arial" w:cs="Arial"/>
          <w:sz w:val="24"/>
          <w:szCs w:val="24"/>
        </w:rPr>
      </w:pPr>
      <w:r w:rsidRPr="00DB7DF6">
        <w:rPr>
          <w:rFonts w:ascii="Arial" w:hAnsi="Arial" w:cs="Arial"/>
          <w:sz w:val="24"/>
          <w:szCs w:val="24"/>
        </w:rPr>
        <w:t>The public realm section is aware that scramblers and quad bikes are gaining access to Tymon Park outside of normal park opening hours at the entrance to the basketball arena.  Reports have been received regarding damage done by these to playing pitches, as well as other park users being intimidated by them at times.  Reports have also been received of stolen cars being driven to the basketball arena car park and being burned out.  </w:t>
      </w:r>
    </w:p>
    <w:p w:rsidR="002C454D" w:rsidRPr="00DB7DF6" w:rsidRDefault="002C454D" w:rsidP="002C454D">
      <w:pPr>
        <w:rPr>
          <w:rFonts w:ascii="Arial" w:hAnsi="Arial" w:cs="Arial"/>
          <w:sz w:val="24"/>
          <w:szCs w:val="24"/>
        </w:rPr>
      </w:pPr>
      <w:r w:rsidRPr="00DB7DF6">
        <w:rPr>
          <w:rFonts w:ascii="Arial" w:hAnsi="Arial" w:cs="Arial"/>
          <w:sz w:val="24"/>
          <w:szCs w:val="24"/>
        </w:rPr>
        <w:t>While the main gate to the basketball arena closes in the evening the access to the cycle track and walkway remains ope</w:t>
      </w:r>
      <w:r w:rsidR="00166FC6">
        <w:rPr>
          <w:rFonts w:ascii="Arial" w:hAnsi="Arial" w:cs="Arial"/>
          <w:sz w:val="24"/>
          <w:szCs w:val="24"/>
        </w:rPr>
        <w:t>n at all times.  The Council's P</w:t>
      </w:r>
      <w:r w:rsidRPr="00DB7DF6">
        <w:rPr>
          <w:rFonts w:ascii="Arial" w:hAnsi="Arial" w:cs="Arial"/>
          <w:sz w:val="24"/>
          <w:szCs w:val="24"/>
        </w:rPr>
        <w:t xml:space="preserve">ublic </w:t>
      </w:r>
      <w:r w:rsidR="00166FC6">
        <w:rPr>
          <w:rFonts w:ascii="Arial" w:hAnsi="Arial" w:cs="Arial"/>
          <w:sz w:val="24"/>
          <w:szCs w:val="24"/>
        </w:rPr>
        <w:t>R</w:t>
      </w:r>
      <w:r w:rsidRPr="00DB7DF6">
        <w:rPr>
          <w:rFonts w:ascii="Arial" w:hAnsi="Arial" w:cs="Arial"/>
          <w:sz w:val="24"/>
          <w:szCs w:val="24"/>
        </w:rPr>
        <w:t xml:space="preserve">ealm section will examine this matter and in the new year will put in place measures to prevent this from continuing.  It may be the case that other access points in other areas of the park are open for access to motorbikes and quads as well.  All accesses to the park will be examined now to determine what further action is required in order to keep these out.  It should be noted that during normal park opening </w:t>
      </w:r>
      <w:r w:rsidR="00166FC6" w:rsidRPr="00DB7DF6">
        <w:rPr>
          <w:rFonts w:ascii="Arial" w:hAnsi="Arial" w:cs="Arial"/>
          <w:sz w:val="24"/>
          <w:szCs w:val="24"/>
        </w:rPr>
        <w:t>hour’s</w:t>
      </w:r>
      <w:r w:rsidRPr="00DB7DF6">
        <w:rPr>
          <w:rFonts w:ascii="Arial" w:hAnsi="Arial" w:cs="Arial"/>
          <w:sz w:val="24"/>
          <w:szCs w:val="24"/>
        </w:rPr>
        <w:t> access to the open spaces and playing pitches is generally unrestricted.  Tymon Park is patrolled by 4 park rangers whose duties are, among other things, to deal with those who are vandalising the park in such a way.</w:t>
      </w:r>
    </w:p>
    <w:p w:rsidR="002C454D" w:rsidRPr="00DB7DF6" w:rsidRDefault="002C454D" w:rsidP="002C454D">
      <w:pPr>
        <w:rPr>
          <w:rFonts w:ascii="Arial" w:hAnsi="Arial" w:cs="Arial"/>
          <w:sz w:val="24"/>
          <w:szCs w:val="24"/>
        </w:rPr>
      </w:pPr>
      <w:r w:rsidRPr="00DB7DF6">
        <w:rPr>
          <w:rFonts w:ascii="Arial" w:hAnsi="Arial" w:cs="Arial"/>
          <w:sz w:val="24"/>
          <w:szCs w:val="24"/>
        </w:rPr>
        <w:t>With regard to the problem of drug dealing, An Garda Siochana have been made aware of this issue and they patrol the park on a regular basis in response to it.  Information regarding action taken by them on the matter has been requested and is currently awaited."</w:t>
      </w:r>
    </w:p>
    <w:p w:rsidR="00166FC6" w:rsidRDefault="0020635C" w:rsidP="00166FC6">
      <w:pPr>
        <w:rPr>
          <w:rFonts w:ascii="Arial" w:hAnsi="Arial" w:cs="Arial"/>
          <w:b/>
          <w:sz w:val="24"/>
          <w:szCs w:val="24"/>
        </w:rPr>
      </w:pPr>
      <w:r w:rsidRPr="00DB7DF6">
        <w:rPr>
          <w:rFonts w:ascii="Arial" w:hAnsi="Arial" w:cs="Arial"/>
          <w:sz w:val="24"/>
          <w:szCs w:val="24"/>
        </w:rPr>
        <w:t>Following contributions from Councillors P. Kearns, D. Looney and R. McMahon, Mr. L. Magee, Senior Engineer responded to the queries raised and the report was</w:t>
      </w:r>
      <w:r w:rsidRPr="00DB7DF6">
        <w:rPr>
          <w:rFonts w:ascii="Arial" w:hAnsi="Arial" w:cs="Arial"/>
          <w:b/>
          <w:sz w:val="24"/>
          <w:szCs w:val="24"/>
        </w:rPr>
        <w:t xml:space="preserve"> NOTED                                                                     </w:t>
      </w:r>
    </w:p>
    <w:p w:rsidR="00166FC6" w:rsidRDefault="00166FC6" w:rsidP="00166FC6">
      <w:pPr>
        <w:rPr>
          <w:rFonts w:ascii="Arial" w:hAnsi="Arial" w:cs="Arial"/>
          <w:b/>
          <w:sz w:val="24"/>
          <w:szCs w:val="24"/>
        </w:rPr>
      </w:pPr>
    </w:p>
    <w:p w:rsidR="00166FC6" w:rsidRDefault="00166FC6" w:rsidP="00166FC6">
      <w:pPr>
        <w:rPr>
          <w:rFonts w:ascii="Arial" w:hAnsi="Arial" w:cs="Arial"/>
          <w:b/>
          <w:sz w:val="24"/>
          <w:szCs w:val="24"/>
        </w:rPr>
      </w:pPr>
    </w:p>
    <w:p w:rsidR="00166FC6" w:rsidRDefault="00166FC6" w:rsidP="00166FC6">
      <w:pPr>
        <w:rPr>
          <w:rFonts w:ascii="Arial" w:hAnsi="Arial" w:cs="Arial"/>
          <w:b/>
          <w:sz w:val="24"/>
          <w:szCs w:val="24"/>
        </w:rPr>
      </w:pPr>
    </w:p>
    <w:p w:rsidR="00166FC6" w:rsidRDefault="00166FC6" w:rsidP="00166FC6">
      <w:pPr>
        <w:rPr>
          <w:rFonts w:ascii="Arial" w:hAnsi="Arial" w:cs="Arial"/>
          <w:b/>
          <w:sz w:val="24"/>
          <w:szCs w:val="24"/>
          <w:u w:val="single"/>
        </w:rPr>
      </w:pP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RTT/5</w:t>
      </w:r>
      <w:r w:rsidR="00507E8A" w:rsidRPr="00DB7DF6">
        <w:rPr>
          <w:rFonts w:ascii="Arial" w:hAnsi="Arial" w:cs="Arial"/>
          <w:b/>
          <w:sz w:val="24"/>
          <w:szCs w:val="24"/>
          <w:u w:val="single"/>
        </w:rPr>
        <w:t>51</w:t>
      </w:r>
      <w:r w:rsidRPr="00DB7DF6">
        <w:rPr>
          <w:rFonts w:ascii="Arial" w:hAnsi="Arial" w:cs="Arial"/>
          <w:b/>
          <w:sz w:val="24"/>
          <w:szCs w:val="24"/>
          <w:u w:val="single"/>
        </w:rPr>
        <w:t xml:space="preserve">/17 - </w:t>
      </w:r>
      <w:r w:rsidR="0020635C" w:rsidRPr="00DB7DF6">
        <w:rPr>
          <w:rFonts w:ascii="Arial" w:hAnsi="Arial" w:cs="Arial"/>
          <w:b/>
          <w:sz w:val="24"/>
          <w:szCs w:val="24"/>
          <w:u w:val="single"/>
        </w:rPr>
        <w:t>M3</w:t>
      </w:r>
      <w:r w:rsidR="002C454D" w:rsidRPr="00DB7DF6">
        <w:rPr>
          <w:rFonts w:ascii="Arial" w:hAnsi="Arial" w:cs="Arial"/>
          <w:b/>
          <w:sz w:val="24"/>
          <w:szCs w:val="24"/>
          <w:u w:val="single"/>
        </w:rPr>
        <w:t xml:space="preserve"> Item ID:</w:t>
      </w:r>
      <w:r w:rsidR="0020635C" w:rsidRPr="00DB7DF6">
        <w:rPr>
          <w:rFonts w:ascii="Arial" w:hAnsi="Arial" w:cs="Arial"/>
          <w:b/>
          <w:sz w:val="24"/>
          <w:szCs w:val="24"/>
          <w:u w:val="single"/>
        </w:rPr>
        <w:t xml:space="preserve"> </w:t>
      </w:r>
      <w:r w:rsidR="002C454D" w:rsidRPr="00DB7DF6">
        <w:rPr>
          <w:rFonts w:ascii="Arial" w:hAnsi="Arial" w:cs="Arial"/>
          <w:b/>
          <w:sz w:val="24"/>
          <w:szCs w:val="24"/>
          <w:u w:val="single"/>
        </w:rPr>
        <w:t>55613</w:t>
      </w:r>
      <w:r w:rsidR="00A50918" w:rsidRPr="00DB7DF6">
        <w:rPr>
          <w:rFonts w:ascii="Arial" w:hAnsi="Arial" w:cs="Arial"/>
          <w:b/>
          <w:sz w:val="24"/>
          <w:szCs w:val="24"/>
          <w:u w:val="single"/>
        </w:rPr>
        <w:t xml:space="preserve"> - Wall at Ellensborough</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E. Murphy</w:t>
      </w:r>
      <w:r w:rsidR="00F0013B" w:rsidRPr="00DB7DF6">
        <w:rPr>
          <w:rFonts w:ascii="Arial" w:hAnsi="Arial" w:cs="Arial"/>
          <w:sz w:val="24"/>
          <w:szCs w:val="24"/>
        </w:rPr>
        <w:t xml:space="preserve"> and seconded by Councillor</w:t>
      </w:r>
      <w:r w:rsidR="0020635C" w:rsidRPr="00DB7DF6">
        <w:rPr>
          <w:rFonts w:ascii="Arial" w:hAnsi="Arial" w:cs="Arial"/>
          <w:sz w:val="24"/>
          <w:szCs w:val="24"/>
        </w:rPr>
        <w:t xml:space="preserve"> D. O’Donovan</w:t>
      </w:r>
    </w:p>
    <w:p w:rsidR="002C454D" w:rsidRPr="00DB7DF6" w:rsidRDefault="002C454D" w:rsidP="002C454D">
      <w:pPr>
        <w:rPr>
          <w:rFonts w:ascii="Arial" w:hAnsi="Arial" w:cs="Arial"/>
          <w:sz w:val="24"/>
          <w:szCs w:val="24"/>
        </w:rPr>
      </w:pPr>
      <w:r w:rsidRPr="00DB7DF6">
        <w:rPr>
          <w:rFonts w:ascii="Arial" w:hAnsi="Arial" w:cs="Arial"/>
          <w:sz w:val="24"/>
          <w:szCs w:val="24"/>
        </w:rPr>
        <w:t>"That the Area Committee requests the boundary wall at Ellensborough Meadows be repaired and that a fence be erected at the location."</w:t>
      </w:r>
    </w:p>
    <w:p w:rsidR="002C454D" w:rsidRPr="00DB7DF6" w:rsidRDefault="002461B2" w:rsidP="002C454D">
      <w:pPr>
        <w:rPr>
          <w:rFonts w:ascii="Arial" w:hAnsi="Arial" w:cs="Arial"/>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"In response to a representation received on this matter earlier this year the following position was outlined. </w:t>
      </w:r>
    </w:p>
    <w:p w:rsidR="002C454D" w:rsidRPr="00DB7DF6" w:rsidRDefault="002C454D" w:rsidP="002C454D">
      <w:pPr>
        <w:numPr>
          <w:ilvl w:val="0"/>
          <w:numId w:val="14"/>
        </w:numPr>
        <w:spacing w:after="0"/>
        <w:ind w:left="357" w:hanging="357"/>
        <w:rPr>
          <w:rFonts w:ascii="Arial" w:hAnsi="Arial" w:cs="Arial"/>
          <w:sz w:val="24"/>
          <w:szCs w:val="24"/>
        </w:rPr>
      </w:pPr>
      <w:r w:rsidRPr="00DB7DF6">
        <w:rPr>
          <w:rFonts w:ascii="Arial" w:hAnsi="Arial" w:cs="Arial"/>
          <w:sz w:val="24"/>
          <w:szCs w:val="24"/>
        </w:rPr>
        <w:t>The Council's Public Realm Section will repair the boundary wall and remove the loose stones from the area in front of the wall, adjacent to the main road.  This work will be done early in the new year.</w:t>
      </w:r>
    </w:p>
    <w:p w:rsidR="002C454D" w:rsidRPr="00DB7DF6" w:rsidRDefault="002C454D" w:rsidP="002C454D">
      <w:pPr>
        <w:numPr>
          <w:ilvl w:val="0"/>
          <w:numId w:val="14"/>
        </w:numPr>
        <w:spacing w:after="0"/>
        <w:ind w:left="357" w:hanging="357"/>
        <w:rPr>
          <w:rFonts w:ascii="Arial" w:hAnsi="Arial" w:cs="Arial"/>
          <w:sz w:val="24"/>
          <w:szCs w:val="24"/>
        </w:rPr>
      </w:pPr>
      <w:r w:rsidRPr="00DB7DF6">
        <w:rPr>
          <w:rFonts w:ascii="Arial" w:hAnsi="Arial" w:cs="Arial"/>
          <w:sz w:val="24"/>
          <w:szCs w:val="24"/>
        </w:rPr>
        <w:t>The Public Realm section does not propose to erect a fence or railing on top of the wall in question.</w:t>
      </w:r>
    </w:p>
    <w:p w:rsidR="002C454D" w:rsidRPr="00DB7DF6" w:rsidRDefault="002C454D" w:rsidP="002C454D">
      <w:pPr>
        <w:rPr>
          <w:rFonts w:ascii="Arial" w:hAnsi="Arial" w:cs="Arial"/>
          <w:sz w:val="24"/>
          <w:szCs w:val="24"/>
        </w:rPr>
      </w:pPr>
      <w:r w:rsidRPr="00DB7DF6">
        <w:rPr>
          <w:rFonts w:ascii="Arial" w:hAnsi="Arial" w:cs="Arial"/>
          <w:sz w:val="24"/>
          <w:szCs w:val="24"/>
        </w:rPr>
        <w:t>The resident affected and on whose behalf the representation was made has since requested that the repairs to the wall do not go ahead as proposed, as it will likely lead to the wall being vandalised once again.  There is no urgent need to repair the wall as it is not unstable and therefore the proposed repairs can be put on hold as requested.   The removal of the loose stones and debris will go ahead as planned however. </w:t>
      </w:r>
    </w:p>
    <w:p w:rsidR="002C454D" w:rsidRPr="00DB7DF6" w:rsidRDefault="002C454D" w:rsidP="002C454D">
      <w:pPr>
        <w:rPr>
          <w:rFonts w:ascii="Arial" w:hAnsi="Arial" w:cs="Arial"/>
          <w:sz w:val="24"/>
          <w:szCs w:val="24"/>
        </w:rPr>
      </w:pPr>
      <w:r w:rsidRPr="00DB7DF6">
        <w:rPr>
          <w:rFonts w:ascii="Arial" w:hAnsi="Arial" w:cs="Arial"/>
          <w:sz w:val="24"/>
          <w:szCs w:val="24"/>
        </w:rPr>
        <w:t>With regard to the request for a railing to be erected on top of this wall, the following should be noted. </w:t>
      </w:r>
    </w:p>
    <w:p w:rsidR="002C454D" w:rsidRPr="00DB7DF6" w:rsidRDefault="002C454D" w:rsidP="002C454D">
      <w:pPr>
        <w:numPr>
          <w:ilvl w:val="0"/>
          <w:numId w:val="15"/>
        </w:numPr>
        <w:spacing w:after="0"/>
        <w:ind w:left="357" w:hanging="357"/>
        <w:rPr>
          <w:rFonts w:ascii="Arial" w:hAnsi="Arial" w:cs="Arial"/>
          <w:sz w:val="24"/>
          <w:szCs w:val="24"/>
        </w:rPr>
      </w:pPr>
      <w:r w:rsidRPr="00DB7DF6">
        <w:rPr>
          <w:rFonts w:ascii="Arial" w:hAnsi="Arial" w:cs="Arial"/>
          <w:sz w:val="24"/>
          <w:szCs w:val="24"/>
        </w:rPr>
        <w:t>The Council has received only one request, from one resident in the area, for this work to be carried out. </w:t>
      </w:r>
    </w:p>
    <w:p w:rsidR="002C454D" w:rsidRPr="00DB7DF6" w:rsidRDefault="002C454D" w:rsidP="002C454D">
      <w:pPr>
        <w:numPr>
          <w:ilvl w:val="0"/>
          <w:numId w:val="15"/>
        </w:numPr>
        <w:spacing w:after="0"/>
        <w:ind w:left="357" w:hanging="357"/>
        <w:rPr>
          <w:rFonts w:ascii="Arial" w:hAnsi="Arial" w:cs="Arial"/>
          <w:sz w:val="24"/>
          <w:szCs w:val="24"/>
        </w:rPr>
      </w:pPr>
      <w:r w:rsidRPr="00DB7DF6">
        <w:rPr>
          <w:rFonts w:ascii="Arial" w:hAnsi="Arial" w:cs="Arial"/>
          <w:sz w:val="24"/>
          <w:szCs w:val="24"/>
        </w:rPr>
        <w:t>There is no indication that such an action would be supported by other residents in the area. </w:t>
      </w:r>
    </w:p>
    <w:p w:rsidR="002C454D" w:rsidRPr="00DB7DF6" w:rsidRDefault="002C454D" w:rsidP="002C454D">
      <w:pPr>
        <w:numPr>
          <w:ilvl w:val="0"/>
          <w:numId w:val="15"/>
        </w:numPr>
        <w:spacing w:after="0"/>
        <w:ind w:left="357" w:hanging="357"/>
        <w:rPr>
          <w:rFonts w:ascii="Arial" w:hAnsi="Arial" w:cs="Arial"/>
          <w:sz w:val="24"/>
          <w:szCs w:val="24"/>
        </w:rPr>
      </w:pPr>
      <w:r w:rsidRPr="00DB7DF6">
        <w:rPr>
          <w:rFonts w:ascii="Arial" w:hAnsi="Arial" w:cs="Arial"/>
          <w:sz w:val="24"/>
          <w:szCs w:val="24"/>
        </w:rPr>
        <w:t>The Council has not been notified of any anti-social activity in the area that would justify the work being carried out. </w:t>
      </w:r>
    </w:p>
    <w:p w:rsidR="002C454D" w:rsidRPr="00DB7DF6" w:rsidRDefault="002C454D" w:rsidP="002C454D">
      <w:pPr>
        <w:numPr>
          <w:ilvl w:val="0"/>
          <w:numId w:val="15"/>
        </w:numPr>
        <w:spacing w:after="0"/>
        <w:ind w:left="357" w:hanging="357"/>
        <w:rPr>
          <w:rFonts w:ascii="Arial" w:hAnsi="Arial" w:cs="Arial"/>
          <w:sz w:val="24"/>
          <w:szCs w:val="24"/>
        </w:rPr>
      </w:pPr>
      <w:r w:rsidRPr="00DB7DF6">
        <w:rPr>
          <w:rFonts w:ascii="Arial" w:hAnsi="Arial" w:cs="Arial"/>
          <w:sz w:val="24"/>
          <w:szCs w:val="24"/>
        </w:rPr>
        <w:t>The estimated cost to erect a railing as requested is expected to be in the region of €20,000 if the railing were to continue to the end of the Ellensborough boundary wall.  At this time the Council is not aware of any issues or circumstances that would justify the expenditure of such a large portion of the limited budget on this single item.  There is no provision in the current budget for this work to be done."</w:t>
      </w:r>
    </w:p>
    <w:p w:rsidR="0020635C" w:rsidRPr="00DB7DF6" w:rsidRDefault="0020635C" w:rsidP="0020635C">
      <w:pPr>
        <w:spacing w:after="0"/>
        <w:rPr>
          <w:rFonts w:ascii="Arial" w:hAnsi="Arial" w:cs="Arial"/>
          <w:sz w:val="24"/>
          <w:szCs w:val="24"/>
        </w:rPr>
      </w:pPr>
    </w:p>
    <w:p w:rsidR="00166FC6" w:rsidRDefault="0020635C" w:rsidP="00166FC6">
      <w:pPr>
        <w:rPr>
          <w:rFonts w:ascii="Arial" w:hAnsi="Arial" w:cs="Arial"/>
          <w:b/>
          <w:sz w:val="24"/>
          <w:szCs w:val="24"/>
        </w:rPr>
      </w:pPr>
      <w:r w:rsidRPr="00DB7DF6">
        <w:rPr>
          <w:rFonts w:ascii="Arial" w:hAnsi="Arial" w:cs="Arial"/>
          <w:sz w:val="24"/>
          <w:szCs w:val="24"/>
        </w:rPr>
        <w:t>Following contributions from Councillors E. Murphy, S. Holland and D. O’Donovan, Mr. L. Magee, Senior Engineer responded to the queries raised and the report was</w:t>
      </w:r>
      <w:r w:rsidRPr="00DB7DF6">
        <w:rPr>
          <w:rFonts w:ascii="Arial" w:hAnsi="Arial" w:cs="Arial"/>
          <w:b/>
          <w:sz w:val="24"/>
          <w:szCs w:val="24"/>
        </w:rPr>
        <w:t xml:space="preserve"> NOTED                                                                     </w:t>
      </w:r>
    </w:p>
    <w:p w:rsidR="00166FC6" w:rsidRDefault="00166FC6" w:rsidP="00166FC6">
      <w:pPr>
        <w:rPr>
          <w:rFonts w:ascii="Arial" w:hAnsi="Arial" w:cs="Arial"/>
          <w:b/>
          <w:sz w:val="24"/>
          <w:szCs w:val="24"/>
        </w:rPr>
      </w:pPr>
    </w:p>
    <w:p w:rsidR="00166FC6" w:rsidRDefault="00166FC6" w:rsidP="00166FC6">
      <w:pPr>
        <w:rPr>
          <w:rFonts w:ascii="Arial" w:hAnsi="Arial" w:cs="Arial"/>
          <w:b/>
          <w:sz w:val="24"/>
          <w:szCs w:val="24"/>
        </w:rPr>
      </w:pPr>
    </w:p>
    <w:p w:rsidR="00166FC6" w:rsidRDefault="00166FC6" w:rsidP="00166FC6">
      <w:pPr>
        <w:rPr>
          <w:rFonts w:ascii="Arial" w:hAnsi="Arial" w:cs="Arial"/>
          <w:b/>
          <w:sz w:val="24"/>
          <w:szCs w:val="24"/>
        </w:rPr>
      </w:pPr>
    </w:p>
    <w:p w:rsidR="00166FC6" w:rsidRPr="00166FC6" w:rsidRDefault="00166FC6" w:rsidP="00166FC6">
      <w:pPr>
        <w:rPr>
          <w:rFonts w:ascii="Arial" w:hAnsi="Arial" w:cs="Arial"/>
          <w:sz w:val="24"/>
          <w:szCs w:val="24"/>
        </w:rPr>
      </w:pP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RTT/5</w:t>
      </w:r>
      <w:r w:rsidR="00507E8A" w:rsidRPr="00DB7DF6">
        <w:rPr>
          <w:rFonts w:ascii="Arial" w:hAnsi="Arial" w:cs="Arial"/>
          <w:b/>
          <w:sz w:val="24"/>
          <w:szCs w:val="24"/>
          <w:u w:val="single"/>
        </w:rPr>
        <w:t>52</w:t>
      </w:r>
      <w:r w:rsidRPr="00DB7DF6">
        <w:rPr>
          <w:rFonts w:ascii="Arial" w:hAnsi="Arial" w:cs="Arial"/>
          <w:b/>
          <w:sz w:val="24"/>
          <w:szCs w:val="24"/>
          <w:u w:val="single"/>
        </w:rPr>
        <w:t xml:space="preserve">/17 - </w:t>
      </w:r>
      <w:r w:rsidR="0020635C" w:rsidRPr="00DB7DF6">
        <w:rPr>
          <w:rFonts w:ascii="Arial" w:hAnsi="Arial" w:cs="Arial"/>
          <w:b/>
          <w:sz w:val="24"/>
          <w:szCs w:val="24"/>
          <w:u w:val="single"/>
        </w:rPr>
        <w:t>M4</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55988</w:t>
      </w:r>
      <w:r w:rsidR="00A50918" w:rsidRPr="00DB7DF6">
        <w:rPr>
          <w:rFonts w:ascii="Arial" w:hAnsi="Arial" w:cs="Arial"/>
          <w:b/>
          <w:sz w:val="24"/>
          <w:szCs w:val="24"/>
          <w:u w:val="single"/>
        </w:rPr>
        <w:t xml:space="preserve"> - Firhouse Carmel</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B. Lawlor</w:t>
      </w:r>
      <w:r w:rsidR="00F0013B" w:rsidRPr="00DB7DF6">
        <w:rPr>
          <w:rFonts w:ascii="Arial" w:hAnsi="Arial" w:cs="Arial"/>
          <w:sz w:val="24"/>
          <w:szCs w:val="24"/>
        </w:rPr>
        <w:t xml:space="preserve"> and seconded by Councillor</w:t>
      </w:r>
      <w:r w:rsidR="0020635C" w:rsidRPr="00DB7DF6">
        <w:rPr>
          <w:rFonts w:ascii="Arial" w:hAnsi="Arial" w:cs="Arial"/>
          <w:sz w:val="24"/>
          <w:szCs w:val="24"/>
        </w:rPr>
        <w:t xml:space="preserve"> D. O’Donovan</w:t>
      </w:r>
    </w:p>
    <w:p w:rsidR="002C454D" w:rsidRPr="00DB7DF6" w:rsidRDefault="002C454D" w:rsidP="002C454D">
      <w:pPr>
        <w:rPr>
          <w:rFonts w:ascii="Arial" w:hAnsi="Arial" w:cs="Arial"/>
          <w:sz w:val="24"/>
          <w:szCs w:val="24"/>
        </w:rPr>
      </w:pPr>
      <w:r w:rsidRPr="00DB7DF6">
        <w:rPr>
          <w:rFonts w:ascii="Arial" w:hAnsi="Arial" w:cs="Arial"/>
          <w:sz w:val="24"/>
          <w:szCs w:val="24"/>
        </w:rPr>
        <w:t>"That this Council replaces the temporary fencing with permanent fencing around Firhouse Carmel new pitches."</w:t>
      </w:r>
    </w:p>
    <w:p w:rsidR="002C454D" w:rsidRPr="00DB7DF6" w:rsidRDefault="002461B2" w:rsidP="002C454D">
      <w:pPr>
        <w:rPr>
          <w:rFonts w:ascii="Arial" w:hAnsi="Arial" w:cs="Arial"/>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"In relation to the new pitches at Firhouse; the construction is completed and the establishment stage for the grass is well underway. The Council looks forward to the pitch being available for play once the current settling-in period is completed.</w:t>
      </w:r>
    </w:p>
    <w:p w:rsidR="002C454D" w:rsidRPr="00DB7DF6" w:rsidRDefault="002C454D" w:rsidP="002C454D">
      <w:pPr>
        <w:rPr>
          <w:rFonts w:ascii="Arial" w:hAnsi="Arial" w:cs="Arial"/>
          <w:sz w:val="24"/>
          <w:szCs w:val="24"/>
        </w:rPr>
      </w:pPr>
      <w:r w:rsidRPr="00DB7DF6">
        <w:rPr>
          <w:rFonts w:ascii="Arial" w:hAnsi="Arial" w:cs="Arial"/>
          <w:sz w:val="24"/>
          <w:szCs w:val="24"/>
        </w:rPr>
        <w:t>The council do not support fencing-off pitches on open space, as this effectively limits the amenity value of the area to a selected number of people. The value of fencing in preventing access is limited and the resultant repairs to breached fences is an on-going cost to the council.  The design of the pitch has incorporated banks on 3 sides of the pitch with the 4</w:t>
      </w:r>
      <w:r w:rsidRPr="00DB7DF6">
        <w:rPr>
          <w:rFonts w:ascii="Arial" w:hAnsi="Arial" w:cs="Arial"/>
          <w:sz w:val="24"/>
          <w:szCs w:val="24"/>
          <w:vertAlign w:val="superscript"/>
        </w:rPr>
        <w:t>th</w:t>
      </w:r>
      <w:r w:rsidRPr="00DB7DF6">
        <w:rPr>
          <w:rFonts w:ascii="Arial" w:hAnsi="Arial" w:cs="Arial"/>
          <w:sz w:val="24"/>
          <w:szCs w:val="24"/>
        </w:rPr>
        <w:t xml:space="preserve"> side facing the well overlooked section of the park. It is envisaged that this will limit unauthorised access.</w:t>
      </w:r>
    </w:p>
    <w:p w:rsidR="002C454D" w:rsidRPr="00DB7DF6" w:rsidRDefault="002C454D" w:rsidP="002C454D">
      <w:pPr>
        <w:rPr>
          <w:rFonts w:ascii="Arial" w:hAnsi="Arial" w:cs="Arial"/>
          <w:sz w:val="24"/>
          <w:szCs w:val="24"/>
        </w:rPr>
      </w:pPr>
      <w:r w:rsidRPr="00DB7DF6">
        <w:rPr>
          <w:rFonts w:ascii="Arial" w:hAnsi="Arial" w:cs="Arial"/>
          <w:sz w:val="24"/>
          <w:szCs w:val="24"/>
        </w:rPr>
        <w:t>It is the Councils intention to develop an overall plan for the park. With some small and phased interventions the park could be improved significantly. The design for the park will ensure desire lines divert pedestrians away from the pitch and interventions can be incorporated to deter unauthorised access at various locations. Some of the work would be low cost; such as planting etc. but other items may need to be costed and phased such as linking footpaths / extension of the shared route etc. </w:t>
      </w:r>
    </w:p>
    <w:p w:rsidR="002C454D" w:rsidRPr="00DB7DF6" w:rsidRDefault="002C454D" w:rsidP="002C454D">
      <w:pPr>
        <w:rPr>
          <w:rFonts w:ascii="Arial" w:hAnsi="Arial" w:cs="Arial"/>
          <w:sz w:val="24"/>
          <w:szCs w:val="24"/>
        </w:rPr>
      </w:pPr>
      <w:r w:rsidRPr="00DB7DF6">
        <w:rPr>
          <w:rFonts w:ascii="Arial" w:hAnsi="Arial" w:cs="Arial"/>
          <w:sz w:val="24"/>
          <w:szCs w:val="24"/>
        </w:rPr>
        <w:t>The Council plans to kick off this process with a meeting with the local club in the new year; with whom they have discussed incorporating some tree planting along the banks around the pitch; which in terms of decreasing access and providing some shelter seemed to be well received."</w:t>
      </w:r>
    </w:p>
    <w:p w:rsidR="00C47CB1" w:rsidRDefault="00C47CB1" w:rsidP="00C47CB1">
      <w:pPr>
        <w:rPr>
          <w:rFonts w:eastAsiaTheme="minorHAnsi"/>
        </w:rPr>
      </w:pPr>
      <w:r>
        <w:rPr>
          <w:rFonts w:ascii="Arial" w:hAnsi="Arial" w:cs="Arial"/>
          <w:sz w:val="24"/>
          <w:szCs w:val="24"/>
        </w:rPr>
        <w:t>Following contributions from Councillors B. Lawlor, R. McMahon, P. Foley</w:t>
      </w:r>
      <w:r>
        <w:rPr>
          <w:rFonts w:ascii="Arial" w:hAnsi="Arial" w:cs="Arial"/>
          <w:color w:val="1F497D"/>
          <w:sz w:val="24"/>
          <w:szCs w:val="24"/>
        </w:rPr>
        <w:t>,</w:t>
      </w:r>
      <w:r>
        <w:rPr>
          <w:rFonts w:ascii="Arial" w:hAnsi="Arial" w:cs="Arial"/>
          <w:sz w:val="24"/>
          <w:szCs w:val="24"/>
        </w:rPr>
        <w:t xml:space="preserve"> P. Kearns and D. Looney, Ms. S. Furlong, Senior Parks Superintendent informed the members that this is not provided for in the budget as adopted on 16</w:t>
      </w:r>
      <w:r>
        <w:rPr>
          <w:rFonts w:ascii="Arial" w:hAnsi="Arial" w:cs="Arial"/>
          <w:sz w:val="24"/>
          <w:szCs w:val="24"/>
          <w:vertAlign w:val="superscript"/>
        </w:rPr>
        <w:t>th</w:t>
      </w:r>
      <w:r>
        <w:rPr>
          <w:rFonts w:ascii="Arial" w:hAnsi="Arial" w:cs="Arial"/>
          <w:sz w:val="24"/>
          <w:szCs w:val="24"/>
        </w:rPr>
        <w:t xml:space="preserve"> November 2017.  Councillor B. Lawlor called for a vote.  By a show of hands the motion was </w:t>
      </w:r>
      <w:r>
        <w:rPr>
          <w:rFonts w:ascii="Arial" w:hAnsi="Arial" w:cs="Arial"/>
          <w:b/>
          <w:bCs/>
          <w:sz w:val="24"/>
          <w:szCs w:val="24"/>
        </w:rPr>
        <w:t>PASSED</w:t>
      </w:r>
      <w:r>
        <w:rPr>
          <w:rFonts w:ascii="Arial" w:hAnsi="Arial" w:cs="Arial"/>
          <w:sz w:val="24"/>
          <w:szCs w:val="24"/>
        </w:rPr>
        <w:t xml:space="preserve"> unanimously</w:t>
      </w:r>
      <w:bookmarkStart w:id="0" w:name="_GoBack"/>
      <w:bookmarkEnd w:id="0"/>
      <w:r>
        <w:rPr>
          <w:rFonts w:ascii="Arial" w:hAnsi="Arial" w:cs="Arial"/>
          <w:b/>
          <w:bCs/>
          <w:sz w:val="24"/>
          <w:szCs w:val="24"/>
        </w:rPr>
        <w:t xml:space="preserve">           </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53</w:t>
      </w:r>
      <w:r w:rsidRPr="00DB7DF6">
        <w:rPr>
          <w:rFonts w:ascii="Arial" w:hAnsi="Arial" w:cs="Arial"/>
          <w:b/>
          <w:sz w:val="24"/>
          <w:szCs w:val="24"/>
          <w:u w:val="single"/>
        </w:rPr>
        <w:t xml:space="preserve">/17 - </w:t>
      </w:r>
      <w:r w:rsidR="0020635C" w:rsidRPr="00DB7DF6">
        <w:rPr>
          <w:rFonts w:ascii="Arial" w:hAnsi="Arial" w:cs="Arial"/>
          <w:b/>
          <w:sz w:val="24"/>
          <w:szCs w:val="24"/>
          <w:u w:val="single"/>
        </w:rPr>
        <w:t>M5</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55277</w:t>
      </w:r>
      <w:r w:rsidR="00A50918" w:rsidRPr="00DB7DF6">
        <w:rPr>
          <w:rFonts w:ascii="Arial" w:hAnsi="Arial" w:cs="Arial"/>
          <w:b/>
          <w:sz w:val="24"/>
          <w:szCs w:val="24"/>
          <w:u w:val="single"/>
        </w:rPr>
        <w:t xml:space="preserve"> - Dolly's Field</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D. O'Donovan</w:t>
      </w:r>
      <w:r w:rsidR="00F0013B" w:rsidRPr="00DB7DF6">
        <w:rPr>
          <w:rFonts w:ascii="Arial" w:hAnsi="Arial" w:cs="Arial"/>
          <w:sz w:val="24"/>
          <w:szCs w:val="24"/>
        </w:rPr>
        <w:t xml:space="preserve"> and seconded by Councillor</w:t>
      </w:r>
      <w:r w:rsidR="0020635C" w:rsidRPr="00DB7DF6">
        <w:rPr>
          <w:rFonts w:ascii="Arial" w:hAnsi="Arial" w:cs="Arial"/>
          <w:sz w:val="24"/>
          <w:szCs w:val="24"/>
        </w:rPr>
        <w:t xml:space="preserve"> R. McMahon</w:t>
      </w:r>
    </w:p>
    <w:p w:rsidR="002C454D" w:rsidRPr="00DB7DF6" w:rsidRDefault="002C454D" w:rsidP="002C454D">
      <w:pPr>
        <w:rPr>
          <w:rFonts w:ascii="Arial" w:hAnsi="Arial" w:cs="Arial"/>
          <w:sz w:val="24"/>
          <w:szCs w:val="24"/>
        </w:rPr>
      </w:pPr>
      <w:r w:rsidRPr="00DB7DF6">
        <w:rPr>
          <w:rFonts w:ascii="Arial" w:hAnsi="Arial" w:cs="Arial"/>
          <w:sz w:val="24"/>
          <w:szCs w:val="24"/>
        </w:rPr>
        <w:t>"That the Chief Executive include the upgrade of the site known as Dolly's Field within the Moyville Estate in the next Public Realm upgrade Works Budget."</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"A meeting took place earlier in the year between Moyville Residents and the Council's Public Realm Section at which this matter was discussed.  A number of items were requested by the residents which can be included in the maintenance programme for 2018, such as the cutting back of hedgerows for example.  The larger items suggested by the residents such as the development of a perimeter path in the field as well as the installation of outdoor exercise equipment would involve </w:t>
      </w:r>
      <w:r w:rsidRPr="00DB7DF6">
        <w:rPr>
          <w:rFonts w:ascii="Arial" w:hAnsi="Arial" w:cs="Arial"/>
          <w:sz w:val="24"/>
          <w:szCs w:val="24"/>
        </w:rPr>
        <w:lastRenderedPageBreak/>
        <w:t>substantial expenditure and this should be the subject of a detailed design or plan for the area in question.  The need for such a design has been raised with the staff responsible for the planning and design of capital projects within the Public Realm Section. </w:t>
      </w:r>
    </w:p>
    <w:p w:rsidR="002C454D" w:rsidRPr="00DB7DF6" w:rsidRDefault="002C454D" w:rsidP="002C454D">
      <w:pPr>
        <w:rPr>
          <w:rFonts w:ascii="Arial" w:hAnsi="Arial" w:cs="Arial"/>
          <w:sz w:val="24"/>
          <w:szCs w:val="24"/>
        </w:rPr>
      </w:pPr>
      <w:r w:rsidRPr="00DB7DF6">
        <w:rPr>
          <w:rFonts w:ascii="Arial" w:hAnsi="Arial" w:cs="Arial"/>
          <w:sz w:val="24"/>
          <w:szCs w:val="24"/>
        </w:rPr>
        <w:t>The matter of the perimeter footpath will be considered further in the context of the public realm improvement works programme for 2018 as it may be possible to develop this as a stand-alone item of work that can be included in that programme.  It is proposed that the installation of the perimeter path will be costed and proposed for inclusion in the 2018 programme of works which will be presented to the area committee early in the new year.  This will then go to the full Council meeting in March for approval by the elected members."</w:t>
      </w:r>
    </w:p>
    <w:p w:rsidR="00D151DA" w:rsidRPr="00DB7DF6" w:rsidRDefault="00D151DA" w:rsidP="002C454D">
      <w:pPr>
        <w:rPr>
          <w:rFonts w:ascii="Arial" w:hAnsi="Arial" w:cs="Arial"/>
          <w:sz w:val="24"/>
          <w:szCs w:val="24"/>
        </w:rPr>
      </w:pPr>
      <w:r w:rsidRPr="00DB7DF6">
        <w:rPr>
          <w:rFonts w:ascii="Arial" w:hAnsi="Arial" w:cs="Arial"/>
          <w:sz w:val="24"/>
          <w:szCs w:val="24"/>
        </w:rPr>
        <w:t>Item</w:t>
      </w:r>
      <w:r w:rsidRPr="00DB7DF6">
        <w:rPr>
          <w:rFonts w:ascii="Arial" w:hAnsi="Arial" w:cs="Arial"/>
          <w:b/>
          <w:sz w:val="24"/>
          <w:szCs w:val="24"/>
        </w:rPr>
        <w:t xml:space="preserve"> MOVED </w:t>
      </w:r>
      <w:r w:rsidRPr="00DB7DF6">
        <w:rPr>
          <w:rFonts w:ascii="Arial" w:hAnsi="Arial" w:cs="Arial"/>
          <w:sz w:val="24"/>
          <w:szCs w:val="24"/>
        </w:rPr>
        <w:t xml:space="preserve">without </w:t>
      </w:r>
      <w:r w:rsidRPr="00DB7DF6">
        <w:rPr>
          <w:rFonts w:ascii="Arial" w:hAnsi="Arial" w:cs="Arial"/>
          <w:b/>
          <w:sz w:val="24"/>
          <w:szCs w:val="24"/>
        </w:rPr>
        <w:t>DEBATE</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54</w:t>
      </w:r>
      <w:r w:rsidRPr="00DB7DF6">
        <w:rPr>
          <w:rFonts w:ascii="Arial" w:hAnsi="Arial" w:cs="Arial"/>
          <w:b/>
          <w:sz w:val="24"/>
          <w:szCs w:val="24"/>
          <w:u w:val="single"/>
        </w:rPr>
        <w:t xml:space="preserve">/17 - </w:t>
      </w:r>
      <w:r w:rsidR="00D151DA" w:rsidRPr="00DB7DF6">
        <w:rPr>
          <w:rFonts w:ascii="Arial" w:hAnsi="Arial" w:cs="Arial"/>
          <w:b/>
          <w:sz w:val="24"/>
          <w:szCs w:val="24"/>
          <w:u w:val="single"/>
        </w:rPr>
        <w:t xml:space="preserve">M6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56018</w:t>
      </w:r>
      <w:r w:rsidR="00A50918" w:rsidRPr="00DB7DF6">
        <w:rPr>
          <w:rFonts w:ascii="Arial" w:hAnsi="Arial" w:cs="Arial"/>
          <w:b/>
          <w:sz w:val="24"/>
          <w:szCs w:val="24"/>
          <w:u w:val="single"/>
        </w:rPr>
        <w:t xml:space="preserve"> - Tymon Park dog run</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Kearns</w:t>
      </w:r>
      <w:r w:rsidR="00F0013B" w:rsidRPr="00DB7DF6">
        <w:rPr>
          <w:rFonts w:ascii="Arial" w:hAnsi="Arial" w:cs="Arial"/>
          <w:sz w:val="24"/>
          <w:szCs w:val="24"/>
        </w:rPr>
        <w:t xml:space="preserve"> and seconded by Councillor</w:t>
      </w:r>
      <w:r w:rsidR="0020635C" w:rsidRPr="00DB7DF6">
        <w:rPr>
          <w:rFonts w:ascii="Arial" w:hAnsi="Arial" w:cs="Arial"/>
          <w:sz w:val="24"/>
          <w:szCs w:val="24"/>
        </w:rPr>
        <w:t xml:space="preserve"> D. O’Donovan</w:t>
      </w:r>
    </w:p>
    <w:p w:rsidR="002C454D" w:rsidRPr="00DB7DF6" w:rsidRDefault="002C454D" w:rsidP="002C454D">
      <w:pPr>
        <w:rPr>
          <w:rFonts w:ascii="Arial" w:hAnsi="Arial" w:cs="Arial"/>
          <w:sz w:val="24"/>
          <w:szCs w:val="24"/>
        </w:rPr>
      </w:pPr>
      <w:r w:rsidRPr="00DB7DF6">
        <w:rPr>
          <w:rFonts w:ascii="Arial" w:hAnsi="Arial" w:cs="Arial"/>
          <w:sz w:val="24"/>
          <w:szCs w:val="24"/>
        </w:rPr>
        <w:t>"That this Committee calls on the Chief Executive to carry out remedial work on the dog run in Tymon Park so that park users can avail of the service."</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"The dog run in Tymon Park was inspected recently and was being well used at the time of inspection.  A number of maintenance issues were noted that require attention, as follows.  The inner entry gate has been damaged and appears to be hanging off at present, and this matter needs to be addressed.  Also at the entrance the ground is waterlogged and requires some measures to resolve this matter, including the installation of a drainage pipe and soak away to drain the area and also the placing of some gravel to provide a dry and firm entrance.  These matters will be attended to before the end of the year."</w:t>
      </w:r>
    </w:p>
    <w:p w:rsidR="00D151DA" w:rsidRPr="00DB7DF6" w:rsidRDefault="00D151DA" w:rsidP="00D151DA">
      <w:pPr>
        <w:rPr>
          <w:rFonts w:ascii="Arial" w:hAnsi="Arial" w:cs="Arial"/>
          <w:sz w:val="24"/>
          <w:szCs w:val="24"/>
        </w:rPr>
      </w:pPr>
      <w:r w:rsidRPr="00DB7DF6">
        <w:rPr>
          <w:rFonts w:ascii="Arial" w:hAnsi="Arial" w:cs="Arial"/>
          <w:sz w:val="24"/>
          <w:szCs w:val="24"/>
        </w:rPr>
        <w:t>Following contributions from Councillors P. Kearns, P. Foley and D. Looney, Mr. L. Magee, Senior Engineer responded to the queries raised and the report was</w:t>
      </w:r>
      <w:r w:rsidRPr="00DB7DF6">
        <w:rPr>
          <w:rFonts w:ascii="Arial" w:hAnsi="Arial" w:cs="Arial"/>
          <w:b/>
          <w:sz w:val="24"/>
          <w:szCs w:val="24"/>
        </w:rPr>
        <w:t xml:space="preserve"> NOTED                                                                     </w:t>
      </w:r>
    </w:p>
    <w:p w:rsidR="00D151DA" w:rsidRPr="00DB7DF6" w:rsidRDefault="00D151DA" w:rsidP="002E47EE">
      <w:pPr>
        <w:spacing w:before="100" w:beforeAutospacing="1" w:after="100" w:afterAutospacing="1" w:line="240" w:lineRule="auto"/>
        <w:jc w:val="center"/>
        <w:outlineLvl w:val="1"/>
        <w:rPr>
          <w:rFonts w:ascii="Arial" w:hAnsi="Arial" w:cs="Arial"/>
          <w:b/>
          <w:bCs/>
          <w:sz w:val="24"/>
          <w:szCs w:val="24"/>
          <w:u w:val="single"/>
        </w:rPr>
      </w:pPr>
    </w:p>
    <w:p w:rsidR="002C454D" w:rsidRPr="00DB7DF6" w:rsidRDefault="002C454D" w:rsidP="002E47EE">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Community</w:t>
      </w:r>
    </w:p>
    <w:p w:rsidR="00D151DA" w:rsidRPr="00DB7DF6" w:rsidRDefault="000B786A" w:rsidP="00D151DA">
      <w:pPr>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55</w:t>
      </w:r>
      <w:r w:rsidRPr="00DB7DF6">
        <w:rPr>
          <w:rFonts w:ascii="Arial" w:hAnsi="Arial" w:cs="Arial"/>
          <w:b/>
          <w:sz w:val="24"/>
          <w:szCs w:val="24"/>
          <w:u w:val="single"/>
        </w:rPr>
        <w:t xml:space="preserve">/17 - </w:t>
      </w:r>
      <w:r w:rsidR="00D151DA" w:rsidRPr="00DB7DF6">
        <w:rPr>
          <w:rFonts w:ascii="Arial" w:hAnsi="Arial" w:cs="Arial"/>
          <w:b/>
          <w:sz w:val="24"/>
          <w:szCs w:val="24"/>
          <w:u w:val="single"/>
        </w:rPr>
        <w:t>H14</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55970</w:t>
      </w:r>
      <w:r w:rsidR="00D151DA" w:rsidRPr="00DB7DF6">
        <w:rPr>
          <w:rFonts w:ascii="Arial" w:hAnsi="Arial" w:cs="Arial"/>
          <w:b/>
          <w:sz w:val="24"/>
          <w:szCs w:val="24"/>
          <w:u w:val="single"/>
        </w:rPr>
        <w:t xml:space="preserve"> - Deputations Meeting Report                                                               </w:t>
      </w:r>
      <w:r w:rsidR="00D151DA" w:rsidRPr="00DB7DF6">
        <w:rPr>
          <w:rFonts w:ascii="Arial" w:hAnsi="Arial" w:cs="Arial"/>
          <w:sz w:val="24"/>
          <w:szCs w:val="24"/>
        </w:rPr>
        <w:t>(No Business)</w:t>
      </w:r>
    </w:p>
    <w:p w:rsidR="00D151DA" w:rsidRPr="00DB7DF6" w:rsidRDefault="000B786A" w:rsidP="00D151DA">
      <w:pPr>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56</w:t>
      </w:r>
      <w:r w:rsidRPr="00DB7DF6">
        <w:rPr>
          <w:rFonts w:ascii="Arial" w:hAnsi="Arial" w:cs="Arial"/>
          <w:b/>
          <w:sz w:val="24"/>
          <w:szCs w:val="24"/>
          <w:u w:val="single"/>
        </w:rPr>
        <w:t xml:space="preserve">/17 - </w:t>
      </w:r>
      <w:r w:rsidR="00D151DA" w:rsidRPr="00DB7DF6">
        <w:rPr>
          <w:rFonts w:ascii="Arial" w:hAnsi="Arial" w:cs="Arial"/>
          <w:b/>
          <w:sz w:val="24"/>
          <w:szCs w:val="24"/>
          <w:u w:val="single"/>
        </w:rPr>
        <w:t>H15</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55937</w:t>
      </w:r>
      <w:r w:rsidR="00D151DA" w:rsidRPr="00DB7DF6">
        <w:rPr>
          <w:rFonts w:ascii="Arial" w:hAnsi="Arial" w:cs="Arial"/>
          <w:b/>
          <w:sz w:val="24"/>
          <w:szCs w:val="24"/>
          <w:u w:val="single"/>
        </w:rPr>
        <w:t xml:space="preserve"> </w:t>
      </w:r>
      <w:r w:rsidR="00D151DA" w:rsidRPr="00DB7DF6">
        <w:rPr>
          <w:rFonts w:ascii="Arial" w:hAnsi="Arial" w:cs="Arial"/>
          <w:b/>
          <w:color w:val="000000" w:themeColor="text1"/>
          <w:sz w:val="24"/>
          <w:szCs w:val="24"/>
          <w:u w:val="single"/>
        </w:rPr>
        <w:t xml:space="preserve">- New Works                                                                                                                                    </w:t>
      </w:r>
      <w:r w:rsidR="00D151DA" w:rsidRPr="00DB7DF6">
        <w:rPr>
          <w:rFonts w:ascii="Arial" w:hAnsi="Arial" w:cs="Arial"/>
          <w:sz w:val="24"/>
          <w:szCs w:val="24"/>
        </w:rPr>
        <w:t>(No Business)</w:t>
      </w:r>
    </w:p>
    <w:p w:rsidR="00D151DA" w:rsidRPr="00DB7DF6" w:rsidRDefault="000B786A" w:rsidP="00D151DA">
      <w:pPr>
        <w:keepNext/>
        <w:keepLines/>
        <w:spacing w:before="200" w:after="0"/>
        <w:outlineLvl w:val="2"/>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57</w:t>
      </w:r>
      <w:r w:rsidRPr="00DB7DF6">
        <w:rPr>
          <w:rFonts w:ascii="Arial" w:hAnsi="Arial" w:cs="Arial"/>
          <w:b/>
          <w:sz w:val="24"/>
          <w:szCs w:val="24"/>
          <w:u w:val="single"/>
        </w:rPr>
        <w:t xml:space="preserve">/17 - </w:t>
      </w:r>
      <w:r w:rsidR="002C454D" w:rsidRPr="00DB7DF6">
        <w:rPr>
          <w:rFonts w:ascii="Arial" w:hAnsi="Arial" w:cs="Arial"/>
          <w:b/>
          <w:sz w:val="24"/>
          <w:szCs w:val="24"/>
          <w:u w:val="single"/>
        </w:rPr>
        <w:t>C8/1217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55938</w:t>
      </w:r>
      <w:r w:rsidR="00D151DA" w:rsidRPr="00DB7DF6">
        <w:rPr>
          <w:rFonts w:ascii="Arial" w:hAnsi="Arial" w:cs="Arial"/>
          <w:b/>
          <w:sz w:val="24"/>
          <w:szCs w:val="24"/>
          <w:u w:val="single"/>
        </w:rPr>
        <w:t xml:space="preserve"> </w:t>
      </w:r>
      <w:r w:rsidR="00D151DA" w:rsidRPr="00DB7DF6">
        <w:rPr>
          <w:rFonts w:ascii="Arial" w:hAnsi="Arial" w:cs="Arial"/>
          <w:b/>
          <w:color w:val="000000" w:themeColor="text1"/>
          <w:sz w:val="24"/>
          <w:szCs w:val="24"/>
          <w:u w:val="single"/>
        </w:rPr>
        <w:t>- Correspondence</w:t>
      </w:r>
      <w:r w:rsidR="00D151DA" w:rsidRPr="00DB7DF6">
        <w:rPr>
          <w:rFonts w:ascii="Arial" w:hAnsi="Arial" w:cs="Arial"/>
          <w:sz w:val="24"/>
          <w:szCs w:val="24"/>
        </w:rPr>
        <w:t xml:space="preserve">                                                                                                                                     (No Business)</w:t>
      </w:r>
    </w:p>
    <w:p w:rsidR="00D151DA" w:rsidRPr="00DB7DF6" w:rsidRDefault="00D151DA" w:rsidP="002C454D">
      <w:pPr>
        <w:pStyle w:val="Heading3"/>
        <w:rPr>
          <w:rFonts w:ascii="Arial" w:hAnsi="Arial" w:cs="Arial"/>
          <w:sz w:val="24"/>
          <w:szCs w:val="24"/>
        </w:rPr>
      </w:pPr>
    </w:p>
    <w:p w:rsidR="00166FC6" w:rsidRDefault="00166FC6" w:rsidP="002E47EE">
      <w:pPr>
        <w:spacing w:before="100" w:beforeAutospacing="1" w:after="100" w:afterAutospacing="1" w:line="240" w:lineRule="auto"/>
        <w:jc w:val="center"/>
        <w:outlineLvl w:val="1"/>
        <w:rPr>
          <w:rFonts w:ascii="Arial" w:hAnsi="Arial" w:cs="Arial"/>
          <w:b/>
          <w:bCs/>
          <w:sz w:val="24"/>
          <w:szCs w:val="24"/>
          <w:u w:val="single"/>
        </w:rPr>
      </w:pPr>
    </w:p>
    <w:p w:rsidR="002C454D" w:rsidRPr="00DB7DF6" w:rsidRDefault="002C454D" w:rsidP="002E47EE">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lastRenderedPageBreak/>
        <w:t>Housing</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58</w:t>
      </w:r>
      <w:r w:rsidRPr="00DB7DF6">
        <w:rPr>
          <w:rFonts w:ascii="Arial" w:hAnsi="Arial" w:cs="Arial"/>
          <w:b/>
          <w:sz w:val="24"/>
          <w:szCs w:val="24"/>
          <w:u w:val="single"/>
        </w:rPr>
        <w:t xml:space="preserve">/17 - </w:t>
      </w:r>
      <w:r w:rsidR="00D151DA" w:rsidRPr="00DB7DF6">
        <w:rPr>
          <w:rFonts w:ascii="Arial" w:hAnsi="Arial" w:cs="Arial"/>
          <w:b/>
          <w:sz w:val="24"/>
          <w:szCs w:val="24"/>
          <w:u w:val="single"/>
        </w:rPr>
        <w:t>Q7</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55671</w:t>
      </w:r>
      <w:r w:rsidR="002726D6" w:rsidRPr="00DB7DF6">
        <w:rPr>
          <w:rFonts w:ascii="Arial" w:hAnsi="Arial" w:cs="Arial"/>
          <w:b/>
          <w:sz w:val="24"/>
          <w:szCs w:val="24"/>
          <w:u w:val="single"/>
        </w:rPr>
        <w:t xml:space="preserve"> - RTB Inspections</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S. Holland</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how many inspection of private rented dwellings have been carried out year to date in Rathfarnham to ensure that they are meeting minimum standards, how many enforcement notices have been issued as a result?"</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A total of 37 private rented property inspections were carried out in the Rathfarnham Local Electoral Area between 1/01/2017 and 06/12/2017.</w:t>
      </w:r>
    </w:p>
    <w:p w:rsidR="002C454D" w:rsidRPr="00DB7DF6" w:rsidRDefault="002C454D" w:rsidP="002C454D">
      <w:pPr>
        <w:rPr>
          <w:rFonts w:ascii="Arial" w:hAnsi="Arial" w:cs="Arial"/>
          <w:sz w:val="24"/>
          <w:szCs w:val="24"/>
        </w:rPr>
      </w:pPr>
      <w:r w:rsidRPr="00DB7DF6">
        <w:rPr>
          <w:rFonts w:ascii="Arial" w:hAnsi="Arial" w:cs="Arial"/>
          <w:sz w:val="24"/>
          <w:szCs w:val="24"/>
        </w:rPr>
        <w:t>Of the 31 properties which failed on the day of inspections 29 related to insufficient carbon monoxide detectors and/or insufficient window restrictors and landlords were issued with improvement notices to comply with the minimum standards requirements. 2 of the failed inspections were referred to Environmental Health Officers for reinspection. No enforcement notices were issued in this period.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64"/>
        <w:gridCol w:w="1035"/>
      </w:tblGrid>
      <w:tr w:rsidR="002C454D" w:rsidRPr="00DB7DF6" w:rsidTr="00967795">
        <w:tc>
          <w:tcPr>
            <w:tcW w:w="406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Total inspections carried out</w:t>
            </w:r>
          </w:p>
        </w:tc>
        <w:tc>
          <w:tcPr>
            <w:tcW w:w="103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37</w:t>
            </w:r>
          </w:p>
        </w:tc>
      </w:tr>
      <w:tr w:rsidR="002C454D" w:rsidRPr="00DB7DF6" w:rsidTr="00967795">
        <w:tc>
          <w:tcPr>
            <w:tcW w:w="406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Inspections Passed on date</w:t>
            </w:r>
          </w:p>
        </w:tc>
        <w:tc>
          <w:tcPr>
            <w:tcW w:w="103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6</w:t>
            </w:r>
          </w:p>
        </w:tc>
      </w:tr>
      <w:tr w:rsidR="002C454D" w:rsidRPr="00DB7DF6" w:rsidTr="00967795">
        <w:tc>
          <w:tcPr>
            <w:tcW w:w="406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Failed on date</w:t>
            </w:r>
          </w:p>
        </w:tc>
        <w:tc>
          <w:tcPr>
            <w:tcW w:w="103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31</w:t>
            </w:r>
          </w:p>
        </w:tc>
      </w:tr>
      <w:tr w:rsidR="002C454D" w:rsidRPr="00DB7DF6" w:rsidTr="00967795">
        <w:tc>
          <w:tcPr>
            <w:tcW w:w="406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Improvement letters</w:t>
            </w:r>
          </w:p>
        </w:tc>
        <w:tc>
          <w:tcPr>
            <w:tcW w:w="103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29</w:t>
            </w:r>
          </w:p>
        </w:tc>
      </w:tr>
      <w:tr w:rsidR="002C454D" w:rsidRPr="00DB7DF6" w:rsidTr="00967795">
        <w:tc>
          <w:tcPr>
            <w:tcW w:w="4064"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Environmental Health Officer referrals</w:t>
            </w:r>
          </w:p>
        </w:tc>
        <w:tc>
          <w:tcPr>
            <w:tcW w:w="103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2</w:t>
            </w:r>
          </w:p>
        </w:tc>
      </w:tr>
    </w:tbl>
    <w:p w:rsidR="001063C4" w:rsidRPr="00DB7DF6" w:rsidRDefault="001063C4" w:rsidP="00D151DA">
      <w:pPr>
        <w:rPr>
          <w:rFonts w:ascii="Arial" w:hAnsi="Arial" w:cs="Arial"/>
          <w:b/>
          <w:sz w:val="24"/>
          <w:szCs w:val="24"/>
          <w:u w:val="single"/>
        </w:rPr>
      </w:pPr>
    </w:p>
    <w:p w:rsidR="00D151DA" w:rsidRPr="00DB7DF6" w:rsidRDefault="000B786A" w:rsidP="00D151DA">
      <w:pPr>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59</w:t>
      </w:r>
      <w:r w:rsidRPr="00DB7DF6">
        <w:rPr>
          <w:rFonts w:ascii="Arial" w:hAnsi="Arial" w:cs="Arial"/>
          <w:b/>
          <w:sz w:val="24"/>
          <w:szCs w:val="24"/>
          <w:u w:val="single"/>
        </w:rPr>
        <w:t xml:space="preserve">/17 - </w:t>
      </w:r>
      <w:r w:rsidR="002C454D" w:rsidRPr="00DB7DF6">
        <w:rPr>
          <w:rFonts w:ascii="Arial" w:hAnsi="Arial" w:cs="Arial"/>
          <w:b/>
          <w:sz w:val="24"/>
          <w:szCs w:val="24"/>
          <w:u w:val="single"/>
        </w:rPr>
        <w:t>H16/1217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55939</w:t>
      </w:r>
      <w:r w:rsidR="00D151DA" w:rsidRPr="00DB7DF6">
        <w:rPr>
          <w:rFonts w:ascii="Arial" w:hAnsi="Arial" w:cs="Arial"/>
          <w:b/>
          <w:sz w:val="24"/>
          <w:szCs w:val="24"/>
          <w:u w:val="single"/>
        </w:rPr>
        <w:t xml:space="preserve"> </w:t>
      </w:r>
      <w:r w:rsidR="00D151DA" w:rsidRPr="00DB7DF6">
        <w:rPr>
          <w:rFonts w:ascii="Arial" w:hAnsi="Arial" w:cs="Arial"/>
          <w:b/>
          <w:color w:val="000000" w:themeColor="text1"/>
          <w:sz w:val="24"/>
          <w:szCs w:val="24"/>
          <w:u w:val="single"/>
        </w:rPr>
        <w:t xml:space="preserve">- New Works                                                                                                                                    </w:t>
      </w:r>
      <w:r w:rsidR="00D151DA" w:rsidRPr="00DB7DF6">
        <w:rPr>
          <w:rFonts w:ascii="Arial" w:hAnsi="Arial" w:cs="Arial"/>
          <w:sz w:val="24"/>
          <w:szCs w:val="24"/>
        </w:rPr>
        <w:t>(No Business)</w:t>
      </w:r>
    </w:p>
    <w:p w:rsidR="00D151DA" w:rsidRPr="00DB7DF6" w:rsidRDefault="000B786A" w:rsidP="00D151DA">
      <w:pPr>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60</w:t>
      </w:r>
      <w:r w:rsidRPr="00DB7DF6">
        <w:rPr>
          <w:rFonts w:ascii="Arial" w:hAnsi="Arial" w:cs="Arial"/>
          <w:b/>
          <w:sz w:val="24"/>
          <w:szCs w:val="24"/>
          <w:u w:val="single"/>
        </w:rPr>
        <w:t xml:space="preserve">/17 - </w:t>
      </w:r>
      <w:r w:rsidR="002C454D" w:rsidRPr="00DB7DF6">
        <w:rPr>
          <w:rFonts w:ascii="Arial" w:hAnsi="Arial" w:cs="Arial"/>
          <w:b/>
          <w:sz w:val="24"/>
          <w:szCs w:val="24"/>
          <w:u w:val="single"/>
        </w:rPr>
        <w:t>C9/1217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55940</w:t>
      </w:r>
      <w:r w:rsidR="00D151DA" w:rsidRPr="00DB7DF6">
        <w:rPr>
          <w:rFonts w:ascii="Arial" w:hAnsi="Arial" w:cs="Arial"/>
          <w:b/>
          <w:sz w:val="24"/>
          <w:szCs w:val="24"/>
          <w:u w:val="single"/>
        </w:rPr>
        <w:t xml:space="preserve"> </w:t>
      </w:r>
      <w:r w:rsidR="001063C4" w:rsidRPr="00DB7DF6">
        <w:rPr>
          <w:rFonts w:ascii="Arial" w:hAnsi="Arial" w:cs="Arial"/>
          <w:b/>
          <w:color w:val="000000" w:themeColor="text1"/>
          <w:sz w:val="24"/>
          <w:szCs w:val="24"/>
          <w:u w:val="single"/>
        </w:rPr>
        <w:t xml:space="preserve">- Correspondence                                                    </w:t>
      </w:r>
      <w:r w:rsidR="00D151DA" w:rsidRPr="00DB7DF6">
        <w:rPr>
          <w:rFonts w:ascii="Arial" w:hAnsi="Arial" w:cs="Arial"/>
          <w:sz w:val="24"/>
          <w:szCs w:val="24"/>
        </w:rPr>
        <w:t>(No Business)</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61</w:t>
      </w:r>
      <w:r w:rsidRPr="00DB7DF6">
        <w:rPr>
          <w:rFonts w:ascii="Arial" w:hAnsi="Arial" w:cs="Arial"/>
          <w:b/>
          <w:sz w:val="24"/>
          <w:szCs w:val="24"/>
          <w:u w:val="single"/>
        </w:rPr>
        <w:t xml:space="preserve">/17 - </w:t>
      </w:r>
      <w:r w:rsidR="002C454D" w:rsidRPr="00DB7DF6">
        <w:rPr>
          <w:rFonts w:ascii="Arial" w:hAnsi="Arial" w:cs="Arial"/>
          <w:b/>
          <w:sz w:val="24"/>
          <w:szCs w:val="24"/>
          <w:u w:val="single"/>
        </w:rPr>
        <w:t>M7/1217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55604</w:t>
      </w:r>
      <w:r w:rsidR="00A50918" w:rsidRPr="00DB7DF6">
        <w:rPr>
          <w:rFonts w:ascii="Arial" w:hAnsi="Arial" w:cs="Arial"/>
          <w:b/>
          <w:sz w:val="24"/>
          <w:szCs w:val="24"/>
          <w:u w:val="single"/>
        </w:rPr>
        <w:t xml:space="preserve"> - Part 8 Fast Tracking</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S. Holland</w:t>
      </w:r>
      <w:r w:rsidR="00F0013B" w:rsidRPr="00DB7DF6">
        <w:rPr>
          <w:rFonts w:ascii="Arial" w:hAnsi="Arial" w:cs="Arial"/>
          <w:sz w:val="24"/>
          <w:szCs w:val="24"/>
        </w:rPr>
        <w:t xml:space="preserve"> and seconded by Councillor</w:t>
      </w:r>
      <w:r w:rsidR="001063C4" w:rsidRPr="00DB7DF6">
        <w:rPr>
          <w:rFonts w:ascii="Arial" w:hAnsi="Arial" w:cs="Arial"/>
          <w:sz w:val="24"/>
          <w:szCs w:val="24"/>
        </w:rPr>
        <w:t xml:space="preserve"> D. O’Donovan</w:t>
      </w:r>
    </w:p>
    <w:p w:rsidR="002C454D" w:rsidRPr="00DB7DF6" w:rsidRDefault="002C454D" w:rsidP="002C454D">
      <w:pPr>
        <w:rPr>
          <w:rFonts w:ascii="Arial" w:hAnsi="Arial" w:cs="Arial"/>
          <w:sz w:val="24"/>
          <w:szCs w:val="24"/>
        </w:rPr>
      </w:pPr>
      <w:r w:rsidRPr="00DB7DF6">
        <w:rPr>
          <w:rFonts w:ascii="Arial" w:hAnsi="Arial" w:cs="Arial"/>
          <w:sz w:val="24"/>
          <w:szCs w:val="24"/>
        </w:rPr>
        <w:t>"That this Area Committee write to the Minister for Housing and ask for a fast-track planning procedure to expedite the part 8 process for the Stocking Wood site.  Progress on building social houses is painfully slow and mired in bureaucracy."</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"In June 2017 Minister for Housing, Planning, Community and Local Government advised Local Authorities of the commencement of certain planning related provisions of the Planning and Development (Housing) and Residential Tenancies Act 2016, which was signed into law by the President on 23 December 2016.</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The Minister has brought into operation revisions to the Part 8 process for local authority own development proposals i.e. social housing, infrastructure servicing </w:t>
      </w:r>
      <w:r w:rsidRPr="00DB7DF6">
        <w:rPr>
          <w:rFonts w:ascii="Arial" w:hAnsi="Arial" w:cs="Arial"/>
          <w:sz w:val="24"/>
          <w:szCs w:val="24"/>
        </w:rPr>
        <w:lastRenderedPageBreak/>
        <w:t>both public and private developments, libraries, fire stations, swimming pools etc. These revisions set a maximum timeframe within the process for the determination of local authority own development proposals and will mean that such proposals must be decided on by elected members within a maximum period of 20 weeks of being first issued for public consultation. Until now no such maximum timeframe existed resulting in delays in the progression of Part 8 projects including social housing developments.</w:t>
      </w:r>
    </w:p>
    <w:p w:rsidR="002C454D" w:rsidRPr="00DB7DF6" w:rsidRDefault="002C454D" w:rsidP="002C454D">
      <w:pPr>
        <w:rPr>
          <w:rFonts w:ascii="Arial" w:hAnsi="Arial" w:cs="Arial"/>
          <w:sz w:val="24"/>
          <w:szCs w:val="24"/>
        </w:rPr>
      </w:pPr>
      <w:r w:rsidRPr="00DB7DF6">
        <w:rPr>
          <w:rFonts w:ascii="Arial" w:hAnsi="Arial" w:cs="Arial"/>
          <w:sz w:val="24"/>
          <w:szCs w:val="24"/>
        </w:rPr>
        <w:t>All Part 8’s brought to Council for consideration from June 2017 will be affected by these timelines. Section 179 of the Planning and Development Act 2000 (as amended) includes provision for the following important timelines in preparing and processing Part 8’s: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40"/>
        <w:gridCol w:w="7874"/>
      </w:tblGrid>
      <w:tr w:rsidR="002C454D" w:rsidRPr="00DB7DF6" w:rsidTr="00967795">
        <w:tc>
          <w:tcPr>
            <w:tcW w:w="114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Section</w:t>
            </w:r>
          </w:p>
        </w:tc>
        <w:tc>
          <w:tcPr>
            <w:tcW w:w="7875"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Requirements</w:t>
            </w:r>
          </w:p>
        </w:tc>
      </w:tr>
      <w:tr w:rsidR="002C454D" w:rsidRPr="00DB7DF6" w:rsidTr="00967795">
        <w:tc>
          <w:tcPr>
            <w:tcW w:w="114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179(3)(a)</w:t>
            </w:r>
          </w:p>
        </w:tc>
        <w:tc>
          <w:tcPr>
            <w:tcW w:w="787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 xml:space="preserve">The manager of the Local Authority must prepare a written report within </w:t>
            </w:r>
            <w:r w:rsidRPr="00DB7DF6">
              <w:rPr>
                <w:rFonts w:ascii="Arial" w:hAnsi="Arial" w:cs="Arial"/>
                <w:b/>
                <w:sz w:val="24"/>
                <w:szCs w:val="24"/>
              </w:rPr>
              <w:t>8 weeks</w:t>
            </w:r>
            <w:r w:rsidRPr="00DB7DF6">
              <w:rPr>
                <w:rFonts w:ascii="Arial" w:hAnsi="Arial" w:cs="Arial"/>
                <w:sz w:val="24"/>
                <w:szCs w:val="24"/>
              </w:rPr>
              <w:t xml:space="preserve"> of the expiration of the submission/consultation period and submit the report to the Elected Members.</w:t>
            </w:r>
          </w:p>
        </w:tc>
      </w:tr>
      <w:tr w:rsidR="002C454D" w:rsidRPr="00DB7DF6" w:rsidTr="00967795">
        <w:tc>
          <w:tcPr>
            <w:tcW w:w="114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179(4)(a)</w:t>
            </w:r>
          </w:p>
        </w:tc>
        <w:tc>
          <w:tcPr>
            <w:tcW w:w="787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 xml:space="preserve">The Elected Members shall within </w:t>
            </w:r>
            <w:r w:rsidRPr="00DB7DF6">
              <w:rPr>
                <w:rFonts w:ascii="Arial" w:hAnsi="Arial" w:cs="Arial"/>
                <w:b/>
                <w:sz w:val="24"/>
                <w:szCs w:val="24"/>
              </w:rPr>
              <w:t>6 weeks</w:t>
            </w:r>
            <w:r w:rsidRPr="00DB7DF6">
              <w:rPr>
                <w:rFonts w:ascii="Arial" w:hAnsi="Arial" w:cs="Arial"/>
                <w:sz w:val="24"/>
                <w:szCs w:val="24"/>
              </w:rPr>
              <w:t xml:space="preserve"> of the receipt of the report of the manager, consider the proposed development and the report of the manager. </w:t>
            </w:r>
          </w:p>
        </w:tc>
      </w:tr>
      <w:tr w:rsidR="002C454D" w:rsidRPr="00DB7DF6" w:rsidTr="00967795">
        <w:tc>
          <w:tcPr>
            <w:tcW w:w="1140" w:type="dxa"/>
            <w:vAlign w:val="center"/>
          </w:tcPr>
          <w:p w:rsidR="002C454D" w:rsidRPr="00DB7DF6" w:rsidRDefault="002C454D" w:rsidP="00967795">
            <w:pPr>
              <w:rPr>
                <w:rFonts w:ascii="Arial" w:hAnsi="Arial" w:cs="Arial"/>
                <w:sz w:val="24"/>
                <w:szCs w:val="24"/>
              </w:rPr>
            </w:pPr>
            <w:r w:rsidRPr="00DB7DF6">
              <w:rPr>
                <w:rFonts w:ascii="Arial" w:hAnsi="Arial" w:cs="Arial"/>
                <w:b/>
                <w:sz w:val="24"/>
                <w:szCs w:val="24"/>
              </w:rPr>
              <w:t>179(4)(c)</w:t>
            </w:r>
          </w:p>
        </w:tc>
        <w:tc>
          <w:tcPr>
            <w:tcW w:w="7875" w:type="dxa"/>
            <w:vAlign w:val="center"/>
          </w:tcPr>
          <w:p w:rsidR="002C454D" w:rsidRPr="00DB7DF6" w:rsidRDefault="002C454D" w:rsidP="00967795">
            <w:pPr>
              <w:rPr>
                <w:rFonts w:ascii="Arial" w:hAnsi="Arial" w:cs="Arial"/>
                <w:sz w:val="24"/>
                <w:szCs w:val="24"/>
              </w:rPr>
            </w:pPr>
            <w:r w:rsidRPr="00DB7DF6">
              <w:rPr>
                <w:rFonts w:ascii="Arial" w:hAnsi="Arial" w:cs="Arial"/>
                <w:sz w:val="24"/>
                <w:szCs w:val="24"/>
              </w:rPr>
              <w:t xml:space="preserve">For resolution of a Part 8 to have effect, it has to be passed not later than </w:t>
            </w:r>
            <w:r w:rsidRPr="00DB7DF6">
              <w:rPr>
                <w:rFonts w:ascii="Arial" w:hAnsi="Arial" w:cs="Arial"/>
                <w:b/>
                <w:sz w:val="24"/>
                <w:szCs w:val="24"/>
              </w:rPr>
              <w:t>6 weeks</w:t>
            </w:r>
            <w:r w:rsidRPr="00DB7DF6">
              <w:rPr>
                <w:rFonts w:ascii="Arial" w:hAnsi="Arial" w:cs="Arial"/>
                <w:sz w:val="24"/>
                <w:szCs w:val="24"/>
              </w:rPr>
              <w:t xml:space="preserve"> after the receipt of the manager’s report, and in the case of a resolution not to proceed with the proposed development, it shall state the reasons for such resolution.</w:t>
            </w:r>
          </w:p>
        </w:tc>
      </w:tr>
    </w:tbl>
    <w:p w:rsidR="001063C4" w:rsidRPr="00DB7DF6" w:rsidRDefault="001063C4" w:rsidP="002C454D">
      <w:pPr>
        <w:rPr>
          <w:rFonts w:ascii="Arial" w:hAnsi="Arial" w:cs="Arial"/>
          <w:sz w:val="24"/>
          <w:szCs w:val="24"/>
        </w:rPr>
      </w:pPr>
    </w:p>
    <w:p w:rsidR="002C454D" w:rsidRPr="00DB7DF6" w:rsidRDefault="002C454D" w:rsidP="002C454D">
      <w:pPr>
        <w:rPr>
          <w:rFonts w:ascii="Arial" w:hAnsi="Arial" w:cs="Arial"/>
          <w:sz w:val="24"/>
          <w:szCs w:val="24"/>
        </w:rPr>
      </w:pPr>
      <w:r w:rsidRPr="00DB7DF6">
        <w:rPr>
          <w:rFonts w:ascii="Arial" w:hAnsi="Arial" w:cs="Arial"/>
          <w:sz w:val="24"/>
          <w:szCs w:val="24"/>
        </w:rPr>
        <w:t>A report in respect of future sites for social housing was presented to the Housing SPC in November 2017. A countywide review is being carried out at present on suitable sites for the next phase of social housing construction and proposed locations will be brought forward to the respective Area Committees early in 2018 for further consideration."</w:t>
      </w:r>
    </w:p>
    <w:p w:rsidR="001063C4" w:rsidRPr="001063C4" w:rsidRDefault="001063C4" w:rsidP="001063C4">
      <w:pPr>
        <w:rPr>
          <w:rFonts w:ascii="Arial" w:hAnsi="Arial" w:cs="Arial"/>
          <w:sz w:val="24"/>
          <w:szCs w:val="24"/>
        </w:rPr>
      </w:pPr>
      <w:r w:rsidRPr="001063C4">
        <w:rPr>
          <w:rFonts w:ascii="Arial" w:hAnsi="Arial" w:cs="Arial"/>
          <w:sz w:val="24"/>
          <w:szCs w:val="24"/>
        </w:rPr>
        <w:t>Followin</w:t>
      </w:r>
      <w:r w:rsidRPr="00DB7DF6">
        <w:rPr>
          <w:rFonts w:ascii="Arial" w:hAnsi="Arial" w:cs="Arial"/>
          <w:sz w:val="24"/>
          <w:szCs w:val="24"/>
        </w:rPr>
        <w:t>g contributions from Councillor S. Holland,</w:t>
      </w:r>
      <w:r w:rsidRPr="001063C4">
        <w:rPr>
          <w:rFonts w:ascii="Arial" w:hAnsi="Arial" w:cs="Arial"/>
          <w:sz w:val="24"/>
          <w:szCs w:val="24"/>
        </w:rPr>
        <w:t xml:space="preserve"> M</w:t>
      </w:r>
      <w:r w:rsidRPr="00DB7DF6">
        <w:rPr>
          <w:rFonts w:ascii="Arial" w:hAnsi="Arial" w:cs="Arial"/>
          <w:sz w:val="24"/>
          <w:szCs w:val="24"/>
        </w:rPr>
        <w:t>s</w:t>
      </w:r>
      <w:r w:rsidRPr="001063C4">
        <w:rPr>
          <w:rFonts w:ascii="Arial" w:hAnsi="Arial" w:cs="Arial"/>
          <w:sz w:val="24"/>
          <w:szCs w:val="24"/>
        </w:rPr>
        <w:t>.</w:t>
      </w:r>
      <w:r w:rsidRPr="00DB7DF6">
        <w:rPr>
          <w:rFonts w:ascii="Arial" w:hAnsi="Arial" w:cs="Arial"/>
          <w:sz w:val="24"/>
          <w:szCs w:val="24"/>
        </w:rPr>
        <w:t xml:space="preserve"> M</w:t>
      </w:r>
      <w:r w:rsidRPr="001063C4">
        <w:rPr>
          <w:rFonts w:ascii="Arial" w:hAnsi="Arial" w:cs="Arial"/>
          <w:sz w:val="24"/>
          <w:szCs w:val="24"/>
        </w:rPr>
        <w:t>. K</w:t>
      </w:r>
      <w:r w:rsidRPr="00DB7DF6">
        <w:rPr>
          <w:rFonts w:ascii="Arial" w:hAnsi="Arial" w:cs="Arial"/>
          <w:sz w:val="24"/>
          <w:szCs w:val="24"/>
        </w:rPr>
        <w:t>avanagh</w:t>
      </w:r>
      <w:r w:rsidRPr="001063C4">
        <w:rPr>
          <w:rFonts w:ascii="Arial" w:hAnsi="Arial" w:cs="Arial"/>
          <w:sz w:val="24"/>
          <w:szCs w:val="24"/>
        </w:rPr>
        <w:t xml:space="preserve">, </w:t>
      </w:r>
      <w:r w:rsidRPr="00DB7DF6">
        <w:rPr>
          <w:rFonts w:ascii="Arial" w:hAnsi="Arial" w:cs="Arial"/>
          <w:sz w:val="24"/>
          <w:szCs w:val="24"/>
        </w:rPr>
        <w:t xml:space="preserve">Administrative Officer </w:t>
      </w:r>
      <w:r w:rsidRPr="001063C4">
        <w:rPr>
          <w:rFonts w:ascii="Arial" w:hAnsi="Arial" w:cs="Arial"/>
          <w:sz w:val="24"/>
          <w:szCs w:val="24"/>
        </w:rPr>
        <w:t xml:space="preserve">responded to the queries raised and </w:t>
      </w:r>
      <w:r w:rsidRPr="00DB7DF6">
        <w:rPr>
          <w:rFonts w:ascii="Arial" w:hAnsi="Arial" w:cs="Arial"/>
          <w:sz w:val="24"/>
          <w:szCs w:val="24"/>
        </w:rPr>
        <w:t xml:space="preserve">it was agreed that a Headed Item would be brought to the Rathfarnham/Templeogue - Terenure Area Committee Meeting in the New Year and </w:t>
      </w:r>
      <w:r w:rsidRPr="001063C4">
        <w:rPr>
          <w:rFonts w:ascii="Arial" w:hAnsi="Arial" w:cs="Arial"/>
          <w:sz w:val="24"/>
          <w:szCs w:val="24"/>
        </w:rPr>
        <w:t>the report was</w:t>
      </w:r>
      <w:r w:rsidRPr="001063C4">
        <w:rPr>
          <w:rFonts w:ascii="Arial" w:hAnsi="Arial" w:cs="Arial"/>
          <w:b/>
          <w:sz w:val="24"/>
          <w:szCs w:val="24"/>
        </w:rPr>
        <w:t xml:space="preserve"> NOTED                                                                     </w:t>
      </w:r>
    </w:p>
    <w:p w:rsidR="001063C4" w:rsidRPr="00DB7DF6" w:rsidRDefault="001063C4" w:rsidP="002C454D">
      <w:pPr>
        <w:rPr>
          <w:rFonts w:ascii="Arial" w:hAnsi="Arial" w:cs="Arial"/>
          <w:sz w:val="24"/>
          <w:szCs w:val="24"/>
        </w:rPr>
      </w:pPr>
    </w:p>
    <w:p w:rsidR="00166FC6" w:rsidRDefault="00166FC6" w:rsidP="002E47EE">
      <w:pPr>
        <w:spacing w:before="100" w:beforeAutospacing="1" w:after="100" w:afterAutospacing="1" w:line="240" w:lineRule="auto"/>
        <w:jc w:val="center"/>
        <w:outlineLvl w:val="1"/>
        <w:rPr>
          <w:rFonts w:ascii="Arial" w:hAnsi="Arial" w:cs="Arial"/>
          <w:b/>
          <w:bCs/>
          <w:sz w:val="24"/>
          <w:szCs w:val="24"/>
          <w:u w:val="single"/>
        </w:rPr>
      </w:pPr>
    </w:p>
    <w:p w:rsidR="00166FC6" w:rsidRDefault="00166FC6" w:rsidP="002E47EE">
      <w:pPr>
        <w:spacing w:before="100" w:beforeAutospacing="1" w:after="100" w:afterAutospacing="1" w:line="240" w:lineRule="auto"/>
        <w:jc w:val="center"/>
        <w:outlineLvl w:val="1"/>
        <w:rPr>
          <w:rFonts w:ascii="Arial" w:hAnsi="Arial" w:cs="Arial"/>
          <w:b/>
          <w:bCs/>
          <w:sz w:val="24"/>
          <w:szCs w:val="24"/>
          <w:u w:val="single"/>
        </w:rPr>
      </w:pPr>
    </w:p>
    <w:p w:rsidR="00166FC6" w:rsidRDefault="00166FC6" w:rsidP="002E47EE">
      <w:pPr>
        <w:spacing w:before="100" w:beforeAutospacing="1" w:after="100" w:afterAutospacing="1" w:line="240" w:lineRule="auto"/>
        <w:jc w:val="center"/>
        <w:outlineLvl w:val="1"/>
        <w:rPr>
          <w:rFonts w:ascii="Arial" w:hAnsi="Arial" w:cs="Arial"/>
          <w:b/>
          <w:bCs/>
          <w:sz w:val="24"/>
          <w:szCs w:val="24"/>
          <w:u w:val="single"/>
        </w:rPr>
      </w:pPr>
    </w:p>
    <w:p w:rsidR="00166FC6" w:rsidRDefault="00166FC6" w:rsidP="002E47EE">
      <w:pPr>
        <w:spacing w:before="100" w:beforeAutospacing="1" w:after="100" w:afterAutospacing="1" w:line="240" w:lineRule="auto"/>
        <w:jc w:val="center"/>
        <w:outlineLvl w:val="1"/>
        <w:rPr>
          <w:rFonts w:ascii="Arial" w:hAnsi="Arial" w:cs="Arial"/>
          <w:b/>
          <w:bCs/>
          <w:sz w:val="24"/>
          <w:szCs w:val="24"/>
          <w:u w:val="single"/>
        </w:rPr>
      </w:pPr>
    </w:p>
    <w:p w:rsidR="002C454D" w:rsidRPr="00DB7DF6" w:rsidRDefault="002C454D" w:rsidP="002E47EE">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lastRenderedPageBreak/>
        <w:t>Planning</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62</w:t>
      </w:r>
      <w:r w:rsidRPr="00DB7DF6">
        <w:rPr>
          <w:rFonts w:ascii="Arial" w:hAnsi="Arial" w:cs="Arial"/>
          <w:b/>
          <w:sz w:val="24"/>
          <w:szCs w:val="24"/>
          <w:u w:val="single"/>
        </w:rPr>
        <w:t xml:space="preserve">/17 - </w:t>
      </w:r>
      <w:r w:rsidR="001063C4" w:rsidRPr="00DB7DF6">
        <w:rPr>
          <w:rFonts w:ascii="Arial" w:hAnsi="Arial" w:cs="Arial"/>
          <w:b/>
          <w:sz w:val="24"/>
          <w:szCs w:val="24"/>
          <w:u w:val="single"/>
        </w:rPr>
        <w:t xml:space="preserve">H17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55941</w:t>
      </w:r>
      <w:r w:rsidR="00B42370" w:rsidRPr="00DB7DF6">
        <w:rPr>
          <w:rFonts w:ascii="Arial" w:hAnsi="Arial" w:cs="Arial"/>
          <w:b/>
          <w:sz w:val="24"/>
          <w:szCs w:val="24"/>
          <w:u w:val="single"/>
        </w:rPr>
        <w:t xml:space="preserve"> – Planning Files</w:t>
      </w:r>
      <w:r w:rsidR="00047E71" w:rsidRPr="00DB7DF6">
        <w:rPr>
          <w:rFonts w:ascii="Arial" w:hAnsi="Arial" w:cs="Arial"/>
          <w:b/>
          <w:sz w:val="24"/>
          <w:szCs w:val="24"/>
          <w:u w:val="single"/>
        </w:rPr>
        <w:t xml:space="preserve">                                                                      </w:t>
      </w:r>
      <w:r w:rsidR="001063C4" w:rsidRPr="00DB7DF6">
        <w:rPr>
          <w:rFonts w:ascii="Arial" w:hAnsi="Arial" w:cs="Arial"/>
          <w:b/>
          <w:sz w:val="24"/>
          <w:szCs w:val="24"/>
          <w:u w:val="single"/>
        </w:rPr>
        <w:t xml:space="preserve">           </w:t>
      </w:r>
      <w:r w:rsidR="00047E71" w:rsidRPr="00DB7DF6">
        <w:rPr>
          <w:rFonts w:ascii="Arial" w:hAnsi="Arial" w:cs="Arial"/>
          <w:b/>
          <w:sz w:val="24"/>
          <w:szCs w:val="24"/>
          <w:u w:val="single"/>
        </w:rPr>
        <w:t xml:space="preserve">   </w:t>
      </w:r>
      <w:r w:rsidR="00047E71" w:rsidRPr="00DB7DF6">
        <w:rPr>
          <w:rFonts w:ascii="Arial" w:hAnsi="Arial" w:cs="Arial"/>
          <w:sz w:val="24"/>
          <w:szCs w:val="24"/>
        </w:rPr>
        <w:t>Mr. J. Johnston, Senior Executive Planner presented the following report:</w:t>
      </w:r>
    </w:p>
    <w:p w:rsidR="00B42370" w:rsidRPr="00DB7DF6" w:rsidRDefault="00E066AC" w:rsidP="00B42370">
      <w:pPr>
        <w:pStyle w:val="NormalWeb"/>
        <w:rPr>
          <w:rFonts w:ascii="Arial" w:hAnsi="Arial" w:cs="Arial"/>
          <w:b/>
          <w:u w:val="single"/>
        </w:rPr>
      </w:pPr>
      <w:r w:rsidRPr="00DB7DF6">
        <w:rPr>
          <w:rFonts w:ascii="Arial" w:eastAsiaTheme="minorEastAsia" w:hAnsi="Arial" w:cs="Arial"/>
          <w:b/>
          <w:u w:val="single"/>
        </w:rPr>
        <w:t xml:space="preserve">A. Large Applications </w:t>
      </w:r>
      <w:r w:rsidR="00DB7DF6" w:rsidRPr="00DB7DF6">
        <w:rPr>
          <w:rFonts w:ascii="Arial" w:eastAsiaTheme="minorEastAsia" w:hAnsi="Arial" w:cs="Arial"/>
          <w:b/>
          <w:u w:val="single"/>
        </w:rPr>
        <w:t>under</w:t>
      </w:r>
      <w:r w:rsidRPr="00DB7DF6">
        <w:rPr>
          <w:rFonts w:ascii="Arial" w:eastAsiaTheme="minorEastAsia" w:hAnsi="Arial" w:cs="Arial"/>
          <w:b/>
          <w:u w:val="single"/>
        </w:rPr>
        <w:t xml:space="preserve"> Consideration                                                        </w:t>
      </w:r>
    </w:p>
    <w:p w:rsidR="00B42370" w:rsidRPr="00DB7DF6" w:rsidRDefault="00B42370" w:rsidP="00B42370">
      <w:pPr>
        <w:pStyle w:val="NormalWeb"/>
        <w:ind w:left="2880" w:hanging="2880"/>
        <w:rPr>
          <w:rFonts w:ascii="Arial" w:hAnsi="Arial" w:cs="Arial"/>
          <w:bCs/>
        </w:rPr>
      </w:pPr>
      <w:r w:rsidRPr="00DB7DF6">
        <w:rPr>
          <w:rFonts w:ascii="Arial" w:hAnsi="Arial" w:cs="Arial"/>
          <w:b/>
        </w:rPr>
        <w:t>FILE DISCUSSED</w:t>
      </w:r>
      <w:r w:rsidRPr="00DB7DF6">
        <w:rPr>
          <w:rFonts w:ascii="Arial" w:hAnsi="Arial" w:cs="Arial"/>
          <w:bCs/>
        </w:rPr>
        <w:t>:</w:t>
      </w:r>
      <w:r w:rsidRPr="00DB7DF6">
        <w:rPr>
          <w:rFonts w:ascii="Arial" w:hAnsi="Arial" w:cs="Arial"/>
          <w:bCs/>
        </w:rPr>
        <w:tab/>
      </w:r>
      <w:r w:rsidRPr="00DB7DF6">
        <w:rPr>
          <w:rFonts w:ascii="Arial" w:hAnsi="Arial" w:cs="Arial"/>
          <w:bCs/>
        </w:rPr>
        <w:tab/>
        <w:t>SD17A/0407</w:t>
      </w:r>
    </w:p>
    <w:p w:rsidR="00B42370" w:rsidRPr="00DB7DF6" w:rsidRDefault="00B42370" w:rsidP="00B42370">
      <w:pPr>
        <w:pStyle w:val="NormalWeb"/>
        <w:ind w:left="3600" w:hanging="3600"/>
        <w:rPr>
          <w:rFonts w:ascii="Arial" w:hAnsi="Arial" w:cs="Arial"/>
        </w:rPr>
      </w:pPr>
      <w:r w:rsidRPr="00DB7DF6">
        <w:rPr>
          <w:rFonts w:ascii="Arial" w:hAnsi="Arial" w:cs="Arial"/>
          <w:b/>
          <w:bCs/>
        </w:rPr>
        <w:t>LOCATION</w:t>
      </w:r>
      <w:r w:rsidRPr="00DB7DF6">
        <w:rPr>
          <w:rFonts w:ascii="Arial" w:hAnsi="Arial" w:cs="Arial"/>
        </w:rPr>
        <w:t>:</w:t>
      </w:r>
      <w:r w:rsidRPr="00DB7DF6">
        <w:rPr>
          <w:rFonts w:ascii="Arial" w:hAnsi="Arial" w:cs="Arial"/>
        </w:rPr>
        <w:tab/>
        <w:t>Edmondstown Mill, Edmondstown Road, Rathfarnham, Dublin 16</w:t>
      </w:r>
    </w:p>
    <w:p w:rsidR="00B42370" w:rsidRPr="00DB7DF6" w:rsidRDefault="00B42370" w:rsidP="00B42370">
      <w:pPr>
        <w:ind w:left="3600" w:hanging="3600"/>
        <w:rPr>
          <w:rFonts w:ascii="Arial" w:hAnsi="Arial" w:cs="Arial"/>
          <w:sz w:val="24"/>
          <w:szCs w:val="24"/>
        </w:rPr>
      </w:pPr>
      <w:r w:rsidRPr="00DB7DF6">
        <w:rPr>
          <w:rFonts w:ascii="Arial" w:hAnsi="Arial" w:cs="Arial"/>
          <w:b/>
          <w:bCs/>
          <w:sz w:val="24"/>
          <w:szCs w:val="24"/>
        </w:rPr>
        <w:t>COMMENTS</w:t>
      </w:r>
      <w:r w:rsidRPr="00DB7DF6">
        <w:rPr>
          <w:rFonts w:ascii="Arial" w:hAnsi="Arial" w:cs="Arial"/>
          <w:sz w:val="24"/>
          <w:szCs w:val="24"/>
        </w:rPr>
        <w:t>:</w:t>
      </w:r>
      <w:r w:rsidRPr="00DB7DF6">
        <w:rPr>
          <w:rFonts w:ascii="Arial" w:hAnsi="Arial" w:cs="Arial"/>
          <w:sz w:val="24"/>
          <w:szCs w:val="24"/>
        </w:rPr>
        <w:tab/>
        <w:t>Councillors P. Foley and P. Donovan noted on the application.</w:t>
      </w:r>
    </w:p>
    <w:p w:rsidR="00E066AC" w:rsidRPr="00DB7DF6" w:rsidRDefault="00E066AC" w:rsidP="00E066AC">
      <w:pPr>
        <w:rPr>
          <w:rFonts w:ascii="Arial" w:hAnsi="Arial" w:cs="Arial"/>
          <w:sz w:val="24"/>
          <w:szCs w:val="24"/>
        </w:rPr>
      </w:pPr>
      <w:r w:rsidRPr="00DB7DF6">
        <w:rPr>
          <w:rFonts w:ascii="Arial" w:hAnsi="Arial" w:cs="Arial"/>
          <w:b/>
          <w:sz w:val="24"/>
          <w:szCs w:val="24"/>
          <w:u w:val="single"/>
        </w:rPr>
        <w:t xml:space="preserve">B. Files Requested by Members                                                                                         </w:t>
      </w:r>
      <w:r w:rsidRPr="00DB7DF6">
        <w:rPr>
          <w:rFonts w:ascii="Arial" w:hAnsi="Arial" w:cs="Arial"/>
          <w:sz w:val="24"/>
          <w:szCs w:val="24"/>
        </w:rPr>
        <w:t>(No Business)</w:t>
      </w:r>
    </w:p>
    <w:p w:rsidR="001063C4" w:rsidRPr="00DB7DF6" w:rsidRDefault="000B786A" w:rsidP="001063C4">
      <w:pPr>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63</w:t>
      </w:r>
      <w:r w:rsidRPr="00DB7DF6">
        <w:rPr>
          <w:rFonts w:ascii="Arial" w:hAnsi="Arial" w:cs="Arial"/>
          <w:b/>
          <w:sz w:val="24"/>
          <w:szCs w:val="24"/>
          <w:u w:val="single"/>
        </w:rPr>
        <w:t xml:space="preserve">/17 - </w:t>
      </w:r>
      <w:r w:rsidR="001063C4" w:rsidRPr="00DB7DF6">
        <w:rPr>
          <w:rFonts w:ascii="Arial" w:hAnsi="Arial" w:cs="Arial"/>
          <w:b/>
          <w:sz w:val="24"/>
          <w:szCs w:val="24"/>
          <w:u w:val="single"/>
        </w:rPr>
        <w:t>H18</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55942</w:t>
      </w:r>
      <w:r w:rsidR="001063C4" w:rsidRPr="00DB7DF6">
        <w:rPr>
          <w:rFonts w:ascii="Arial" w:hAnsi="Arial" w:cs="Arial"/>
          <w:b/>
          <w:sz w:val="24"/>
          <w:szCs w:val="24"/>
          <w:u w:val="single"/>
        </w:rPr>
        <w:t xml:space="preserve"> </w:t>
      </w:r>
      <w:r w:rsidR="001063C4" w:rsidRPr="00DB7DF6">
        <w:rPr>
          <w:rFonts w:ascii="Arial" w:hAnsi="Arial" w:cs="Arial"/>
          <w:b/>
          <w:color w:val="000000" w:themeColor="text1"/>
          <w:sz w:val="24"/>
          <w:szCs w:val="24"/>
          <w:u w:val="single"/>
        </w:rPr>
        <w:t xml:space="preserve">- New Works                                                                                                                                    </w:t>
      </w:r>
      <w:r w:rsidR="001063C4" w:rsidRPr="00DB7DF6">
        <w:rPr>
          <w:rFonts w:ascii="Arial" w:hAnsi="Arial" w:cs="Arial"/>
          <w:sz w:val="24"/>
          <w:szCs w:val="24"/>
        </w:rPr>
        <w:t>(No Business)</w:t>
      </w:r>
    </w:p>
    <w:p w:rsidR="001063C4" w:rsidRPr="00DB7DF6" w:rsidRDefault="001063C4" w:rsidP="001063C4">
      <w:pPr>
        <w:keepNext/>
        <w:keepLines/>
        <w:spacing w:before="200" w:after="0"/>
        <w:outlineLvl w:val="2"/>
        <w:rPr>
          <w:rFonts w:ascii="Arial" w:hAnsi="Arial" w:cs="Arial"/>
          <w:sz w:val="24"/>
          <w:szCs w:val="24"/>
        </w:rPr>
      </w:pPr>
      <w:r w:rsidRPr="00DB7DF6">
        <w:rPr>
          <w:rFonts w:ascii="Arial" w:hAnsi="Arial" w:cs="Arial"/>
          <w:b/>
          <w:sz w:val="24"/>
          <w:szCs w:val="24"/>
          <w:u w:val="single"/>
        </w:rPr>
        <w:t xml:space="preserve"> </w:t>
      </w:r>
      <w:r w:rsidR="000B786A" w:rsidRPr="00DB7DF6">
        <w:rPr>
          <w:rFonts w:ascii="Arial" w:hAnsi="Arial" w:cs="Arial"/>
          <w:b/>
          <w:sz w:val="24"/>
          <w:szCs w:val="24"/>
          <w:u w:val="single"/>
        </w:rPr>
        <w:t>RTT/5</w:t>
      </w:r>
      <w:r w:rsidR="00507E8A" w:rsidRPr="00DB7DF6">
        <w:rPr>
          <w:rFonts w:ascii="Arial" w:hAnsi="Arial" w:cs="Arial"/>
          <w:b/>
          <w:sz w:val="24"/>
          <w:szCs w:val="24"/>
          <w:u w:val="single"/>
        </w:rPr>
        <w:t>64</w:t>
      </w:r>
      <w:r w:rsidR="000B786A" w:rsidRPr="00DB7DF6">
        <w:rPr>
          <w:rFonts w:ascii="Arial" w:hAnsi="Arial" w:cs="Arial"/>
          <w:b/>
          <w:sz w:val="24"/>
          <w:szCs w:val="24"/>
          <w:u w:val="single"/>
        </w:rPr>
        <w:t xml:space="preserve">/17 - </w:t>
      </w:r>
      <w:r w:rsidRPr="00DB7DF6">
        <w:rPr>
          <w:rFonts w:ascii="Arial" w:hAnsi="Arial" w:cs="Arial"/>
          <w:b/>
          <w:sz w:val="24"/>
          <w:szCs w:val="24"/>
          <w:u w:val="single"/>
        </w:rPr>
        <w:t>C10</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55943</w:t>
      </w:r>
      <w:r w:rsidRPr="00DB7DF6">
        <w:rPr>
          <w:rFonts w:ascii="Arial" w:hAnsi="Arial" w:cs="Arial"/>
          <w:b/>
          <w:sz w:val="24"/>
          <w:szCs w:val="24"/>
          <w:u w:val="single"/>
        </w:rPr>
        <w:t xml:space="preserve"> </w:t>
      </w:r>
      <w:r w:rsidRPr="00DB7DF6">
        <w:rPr>
          <w:rFonts w:ascii="Arial" w:hAnsi="Arial" w:cs="Arial"/>
          <w:b/>
          <w:color w:val="000000" w:themeColor="text1"/>
          <w:sz w:val="24"/>
          <w:szCs w:val="24"/>
          <w:u w:val="single"/>
        </w:rPr>
        <w:t>- Correspondence</w:t>
      </w:r>
      <w:r w:rsidRPr="00DB7DF6">
        <w:rPr>
          <w:rFonts w:ascii="Arial" w:hAnsi="Arial" w:cs="Arial"/>
          <w:sz w:val="24"/>
          <w:szCs w:val="24"/>
        </w:rPr>
        <w:t xml:space="preserve">                                                                                                                                     (No Business)</w:t>
      </w:r>
    </w:p>
    <w:p w:rsidR="002C454D" w:rsidRPr="00DB7DF6" w:rsidRDefault="001063C4" w:rsidP="002C454D">
      <w:pPr>
        <w:pStyle w:val="Heading3"/>
        <w:rPr>
          <w:rFonts w:ascii="Arial" w:hAnsi="Arial" w:cs="Arial"/>
          <w:sz w:val="24"/>
          <w:szCs w:val="24"/>
        </w:rPr>
      </w:pPr>
      <w:r w:rsidRPr="00DB7DF6">
        <w:rPr>
          <w:rFonts w:ascii="Arial" w:hAnsi="Arial" w:cs="Arial"/>
          <w:b/>
          <w:sz w:val="24"/>
          <w:szCs w:val="24"/>
          <w:u w:val="single"/>
        </w:rPr>
        <w:t xml:space="preserve"> </w:t>
      </w:r>
    </w:p>
    <w:p w:rsidR="002C454D" w:rsidRPr="00DB7DF6" w:rsidRDefault="002C454D" w:rsidP="002E47EE">
      <w:pPr>
        <w:spacing w:before="100" w:beforeAutospacing="1" w:after="100" w:afterAutospacing="1" w:line="240" w:lineRule="auto"/>
        <w:jc w:val="center"/>
        <w:outlineLvl w:val="1"/>
        <w:rPr>
          <w:rFonts w:ascii="Arial" w:hAnsi="Arial" w:cs="Arial"/>
          <w:b/>
          <w:bCs/>
          <w:sz w:val="24"/>
          <w:szCs w:val="24"/>
          <w:u w:val="single"/>
        </w:rPr>
      </w:pPr>
      <w:r w:rsidRPr="00DB7DF6">
        <w:rPr>
          <w:rFonts w:ascii="Arial" w:hAnsi="Arial" w:cs="Arial"/>
          <w:b/>
          <w:bCs/>
          <w:sz w:val="24"/>
          <w:szCs w:val="24"/>
          <w:u w:val="single"/>
        </w:rPr>
        <w:t>Transportation</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65</w:t>
      </w:r>
      <w:r w:rsidRPr="00DB7DF6">
        <w:rPr>
          <w:rFonts w:ascii="Arial" w:hAnsi="Arial" w:cs="Arial"/>
          <w:b/>
          <w:sz w:val="24"/>
          <w:szCs w:val="24"/>
          <w:u w:val="single"/>
        </w:rPr>
        <w:t xml:space="preserve">/17 - </w:t>
      </w:r>
      <w:r w:rsidR="001063C4" w:rsidRPr="00DB7DF6">
        <w:rPr>
          <w:rFonts w:ascii="Arial" w:hAnsi="Arial" w:cs="Arial"/>
          <w:b/>
          <w:sz w:val="24"/>
          <w:szCs w:val="24"/>
          <w:u w:val="single"/>
        </w:rPr>
        <w:t>Q8</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55981</w:t>
      </w:r>
      <w:r w:rsidR="002726D6" w:rsidRPr="00DB7DF6">
        <w:rPr>
          <w:rFonts w:ascii="Arial" w:hAnsi="Arial" w:cs="Arial"/>
          <w:b/>
          <w:sz w:val="24"/>
          <w:szCs w:val="24"/>
          <w:u w:val="single"/>
        </w:rPr>
        <w:t xml:space="preserve"> - Ballymount Road</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Foley</w:t>
      </w:r>
    </w:p>
    <w:p w:rsidR="002C454D" w:rsidRPr="00DB7DF6" w:rsidRDefault="002C454D" w:rsidP="002C454D">
      <w:pPr>
        <w:rPr>
          <w:rFonts w:ascii="Arial" w:hAnsi="Arial" w:cs="Arial"/>
          <w:sz w:val="24"/>
          <w:szCs w:val="24"/>
        </w:rPr>
      </w:pPr>
      <w:r w:rsidRPr="00DB7DF6">
        <w:rPr>
          <w:rFonts w:ascii="Arial" w:hAnsi="Arial" w:cs="Arial"/>
          <w:sz w:val="24"/>
          <w:szCs w:val="24"/>
        </w:rPr>
        <w:t>"A resident (details supplied) on Ballymount Road raised a question with me in relation to the installation of Bollards on the pavement outside their house. The resident reported that the new bollards make it difficult to access their driveway by car.</w:t>
      </w:r>
    </w:p>
    <w:p w:rsidR="002C454D" w:rsidRPr="00DB7DF6" w:rsidRDefault="002C454D" w:rsidP="002C454D">
      <w:pPr>
        <w:rPr>
          <w:rFonts w:ascii="Arial" w:hAnsi="Arial" w:cs="Arial"/>
          <w:sz w:val="24"/>
          <w:szCs w:val="24"/>
        </w:rPr>
      </w:pPr>
      <w:r w:rsidRPr="00DB7DF6">
        <w:rPr>
          <w:rFonts w:ascii="Arial" w:hAnsi="Arial" w:cs="Arial"/>
          <w:sz w:val="24"/>
          <w:szCs w:val="24"/>
        </w:rPr>
        <w:t>In the response that I received from the Council, I was informed that the engineers had considered the entrance and egress to the adjacent houses when installing the bollards. The resident disagrees.</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could it be arranged for an engineer to contact this resident?"</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166FC6" w:rsidRDefault="002C454D" w:rsidP="00166FC6">
      <w:pPr>
        <w:rPr>
          <w:rFonts w:ascii="Arial" w:hAnsi="Arial" w:cs="Arial"/>
          <w:sz w:val="24"/>
          <w:szCs w:val="24"/>
        </w:rPr>
      </w:pPr>
      <w:r w:rsidRPr="00DB7DF6">
        <w:rPr>
          <w:rFonts w:ascii="Arial" w:hAnsi="Arial" w:cs="Arial"/>
          <w:sz w:val="24"/>
          <w:szCs w:val="24"/>
        </w:rPr>
        <w:t xml:space="preserve">"SDCC have satisfactorily resolved this matter with both concerned </w:t>
      </w:r>
      <w:r w:rsidR="00DB7DF6" w:rsidRPr="00DB7DF6">
        <w:rPr>
          <w:rFonts w:ascii="Arial" w:hAnsi="Arial" w:cs="Arial"/>
          <w:sz w:val="24"/>
          <w:szCs w:val="24"/>
        </w:rPr>
        <w:t>residents</w:t>
      </w:r>
      <w:r w:rsidR="00166FC6">
        <w:rPr>
          <w:rFonts w:ascii="Arial" w:hAnsi="Arial" w:cs="Arial"/>
          <w:sz w:val="24"/>
          <w:szCs w:val="24"/>
        </w:rPr>
        <w:t>."</w:t>
      </w:r>
    </w:p>
    <w:p w:rsidR="00166FC6" w:rsidRDefault="00166FC6" w:rsidP="00166FC6">
      <w:pPr>
        <w:rPr>
          <w:rFonts w:ascii="Arial" w:hAnsi="Arial" w:cs="Arial"/>
          <w:sz w:val="24"/>
          <w:szCs w:val="24"/>
        </w:rPr>
      </w:pPr>
    </w:p>
    <w:p w:rsidR="00166FC6" w:rsidRPr="00166FC6" w:rsidRDefault="00166FC6" w:rsidP="00166FC6">
      <w:pPr>
        <w:rPr>
          <w:rFonts w:ascii="Arial" w:hAnsi="Arial" w:cs="Arial"/>
          <w:sz w:val="24"/>
          <w:szCs w:val="24"/>
        </w:rPr>
      </w:pP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RTT/5</w:t>
      </w:r>
      <w:r w:rsidR="00507E8A" w:rsidRPr="00DB7DF6">
        <w:rPr>
          <w:rFonts w:ascii="Arial" w:hAnsi="Arial" w:cs="Arial"/>
          <w:b/>
          <w:sz w:val="24"/>
          <w:szCs w:val="24"/>
          <w:u w:val="single"/>
        </w:rPr>
        <w:t>66</w:t>
      </w:r>
      <w:r w:rsidRPr="00DB7DF6">
        <w:rPr>
          <w:rFonts w:ascii="Arial" w:hAnsi="Arial" w:cs="Arial"/>
          <w:b/>
          <w:sz w:val="24"/>
          <w:szCs w:val="24"/>
          <w:u w:val="single"/>
        </w:rPr>
        <w:t xml:space="preserve">/17 - </w:t>
      </w:r>
      <w:r w:rsidR="001063C4" w:rsidRPr="00DB7DF6">
        <w:rPr>
          <w:rFonts w:ascii="Arial" w:hAnsi="Arial" w:cs="Arial"/>
          <w:b/>
          <w:sz w:val="24"/>
          <w:szCs w:val="24"/>
          <w:u w:val="single"/>
        </w:rPr>
        <w:t>Q9</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55605</w:t>
      </w:r>
      <w:r w:rsidR="002726D6" w:rsidRPr="00DB7DF6">
        <w:rPr>
          <w:rFonts w:ascii="Arial" w:hAnsi="Arial" w:cs="Arial"/>
          <w:b/>
          <w:sz w:val="24"/>
          <w:szCs w:val="24"/>
          <w:u w:val="single"/>
        </w:rPr>
        <w:t xml:space="preserve"> - NTA in planning for traffic</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S. Holland</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to report on what progress has been made with the NTA in planning for traffic reductions and public transport solutions for the greater Rathfarnham LEA, given the increase in population expected on completion of construction projects?"</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"We await a reply from the NRA regarding sending an employee to make a presentation on NTA plans for the local area."</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67</w:t>
      </w:r>
      <w:r w:rsidRPr="00DB7DF6">
        <w:rPr>
          <w:rFonts w:ascii="Arial" w:hAnsi="Arial" w:cs="Arial"/>
          <w:b/>
          <w:sz w:val="24"/>
          <w:szCs w:val="24"/>
          <w:u w:val="single"/>
        </w:rPr>
        <w:t xml:space="preserve">/17 - </w:t>
      </w:r>
      <w:r w:rsidR="001063C4" w:rsidRPr="00DB7DF6">
        <w:rPr>
          <w:rFonts w:ascii="Arial" w:hAnsi="Arial" w:cs="Arial"/>
          <w:b/>
          <w:sz w:val="24"/>
          <w:szCs w:val="24"/>
          <w:u w:val="single"/>
        </w:rPr>
        <w:t>Q10</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56028</w:t>
      </w:r>
      <w:r w:rsidR="002726D6" w:rsidRPr="00DB7DF6">
        <w:rPr>
          <w:rFonts w:ascii="Arial" w:hAnsi="Arial" w:cs="Arial"/>
          <w:b/>
          <w:sz w:val="24"/>
          <w:szCs w:val="24"/>
          <w:u w:val="single"/>
        </w:rPr>
        <w:t xml:space="preserve"> - Ballycullen Road Pedestrian Crossing</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D. O'Donovan</w:t>
      </w:r>
    </w:p>
    <w:p w:rsidR="002C454D" w:rsidRPr="00DB7DF6" w:rsidRDefault="002C454D" w:rsidP="002C454D">
      <w:pPr>
        <w:rPr>
          <w:rFonts w:ascii="Arial" w:hAnsi="Arial" w:cs="Arial"/>
          <w:sz w:val="24"/>
          <w:szCs w:val="24"/>
        </w:rPr>
      </w:pPr>
      <w:r w:rsidRPr="00DB7DF6">
        <w:rPr>
          <w:rFonts w:ascii="Arial" w:hAnsi="Arial" w:cs="Arial"/>
          <w:sz w:val="24"/>
          <w:szCs w:val="24"/>
        </w:rPr>
        <w:t>"To ask the Chief Executive what plans are in place for a pedestrian crossing on the Ballycullen Road?"</w:t>
      </w:r>
    </w:p>
    <w:p w:rsidR="002C454D" w:rsidRPr="00DB7DF6" w:rsidRDefault="002C454D" w:rsidP="002C454D">
      <w:pPr>
        <w:rPr>
          <w:rFonts w:ascii="Arial" w:hAnsi="Arial" w:cs="Arial"/>
          <w:sz w:val="24"/>
          <w:szCs w:val="24"/>
        </w:rPr>
      </w:pPr>
      <w:r w:rsidRPr="00DB7DF6">
        <w:rPr>
          <w:rFonts w:ascii="Arial" w:hAnsi="Arial" w:cs="Arial"/>
          <w:b/>
          <w:sz w:val="24"/>
          <w:szCs w:val="24"/>
        </w:rPr>
        <w:t>REPLY:</w:t>
      </w:r>
    </w:p>
    <w:p w:rsidR="002C454D" w:rsidRPr="00DB7DF6" w:rsidRDefault="002C454D" w:rsidP="002C454D">
      <w:pPr>
        <w:rPr>
          <w:rFonts w:ascii="Arial" w:hAnsi="Arial" w:cs="Arial"/>
          <w:sz w:val="24"/>
          <w:szCs w:val="24"/>
        </w:rPr>
      </w:pPr>
      <w:r w:rsidRPr="00DB7DF6">
        <w:rPr>
          <w:rFonts w:ascii="Arial" w:hAnsi="Arial" w:cs="Arial"/>
          <w:sz w:val="24"/>
          <w:szCs w:val="24"/>
        </w:rPr>
        <w:t>"A survey (Traffic count and Pedestrian count) is due to take place this week and the results will determine if there is a warrant for such a provision at this stage.</w:t>
      </w:r>
    </w:p>
    <w:p w:rsidR="002C454D" w:rsidRPr="00DB7DF6" w:rsidRDefault="002C454D" w:rsidP="002C454D">
      <w:pPr>
        <w:rPr>
          <w:rFonts w:ascii="Arial" w:hAnsi="Arial" w:cs="Arial"/>
          <w:sz w:val="24"/>
          <w:szCs w:val="24"/>
        </w:rPr>
      </w:pPr>
      <w:r w:rsidRPr="00DB7DF6">
        <w:rPr>
          <w:rFonts w:ascii="Arial" w:hAnsi="Arial" w:cs="Arial"/>
          <w:sz w:val="24"/>
          <w:szCs w:val="24"/>
        </w:rPr>
        <w:t>If there has been significant growth since our last count (about 14 months ago), the provision will be prioritised. Otherwise it will stay on the list of requests."</w:t>
      </w:r>
    </w:p>
    <w:p w:rsidR="00AE1519" w:rsidRPr="00DB7DF6" w:rsidRDefault="000B786A" w:rsidP="00AE1519">
      <w:pPr>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68</w:t>
      </w:r>
      <w:r w:rsidRPr="00DB7DF6">
        <w:rPr>
          <w:rFonts w:ascii="Arial" w:hAnsi="Arial" w:cs="Arial"/>
          <w:b/>
          <w:sz w:val="24"/>
          <w:szCs w:val="24"/>
          <w:u w:val="single"/>
        </w:rPr>
        <w:t xml:space="preserve">/17 - </w:t>
      </w:r>
      <w:r w:rsidR="001063C4" w:rsidRPr="00DB7DF6">
        <w:rPr>
          <w:rFonts w:ascii="Arial" w:hAnsi="Arial" w:cs="Arial"/>
          <w:b/>
          <w:sz w:val="24"/>
          <w:szCs w:val="24"/>
          <w:u w:val="single"/>
        </w:rPr>
        <w:t>H19</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55944</w:t>
      </w:r>
      <w:r w:rsidR="00AE1519" w:rsidRPr="00DB7DF6">
        <w:rPr>
          <w:rFonts w:ascii="Arial" w:hAnsi="Arial" w:cs="Arial"/>
          <w:b/>
          <w:sz w:val="24"/>
          <w:szCs w:val="24"/>
          <w:u w:val="single"/>
        </w:rPr>
        <w:t xml:space="preserve"> </w:t>
      </w:r>
      <w:r w:rsidR="00AE1519" w:rsidRPr="00166FC6">
        <w:rPr>
          <w:rFonts w:ascii="Arial" w:hAnsi="Arial" w:cs="Arial"/>
          <w:b/>
          <w:sz w:val="24"/>
          <w:szCs w:val="24"/>
          <w:u w:val="single"/>
        </w:rPr>
        <w:t>- Proposed Declaration of Roads to be Public</w:t>
      </w:r>
      <w:r w:rsidR="00AE1519" w:rsidRPr="00DB7DF6">
        <w:rPr>
          <w:rFonts w:ascii="Arial" w:hAnsi="Arial" w:cs="Arial"/>
          <w:sz w:val="24"/>
          <w:szCs w:val="24"/>
        </w:rPr>
        <w:t xml:space="preserve"> </w:t>
      </w:r>
      <w:r w:rsidR="00166FC6">
        <w:rPr>
          <w:rFonts w:ascii="Arial" w:hAnsi="Arial" w:cs="Arial"/>
          <w:b/>
          <w:sz w:val="24"/>
          <w:szCs w:val="24"/>
          <w:u w:val="single"/>
        </w:rPr>
        <w:t>Roads</w:t>
      </w:r>
      <w:r w:rsidR="00AE1519" w:rsidRPr="00DB7DF6">
        <w:rPr>
          <w:rFonts w:ascii="Arial" w:hAnsi="Arial" w:cs="Arial"/>
          <w:sz w:val="24"/>
          <w:szCs w:val="24"/>
        </w:rPr>
        <w:t xml:space="preserve">               </w:t>
      </w:r>
      <w:r w:rsidR="00166FC6">
        <w:rPr>
          <w:rFonts w:ascii="Arial" w:hAnsi="Arial" w:cs="Arial"/>
          <w:sz w:val="24"/>
          <w:szCs w:val="24"/>
        </w:rPr>
        <w:tab/>
      </w:r>
      <w:r w:rsidR="00166FC6">
        <w:rPr>
          <w:rFonts w:ascii="Arial" w:hAnsi="Arial" w:cs="Arial"/>
          <w:sz w:val="24"/>
          <w:szCs w:val="24"/>
        </w:rPr>
        <w:tab/>
      </w:r>
      <w:r w:rsidR="00166FC6">
        <w:rPr>
          <w:rFonts w:ascii="Arial" w:hAnsi="Arial" w:cs="Arial"/>
          <w:sz w:val="24"/>
          <w:szCs w:val="24"/>
        </w:rPr>
        <w:tab/>
      </w:r>
      <w:r w:rsidR="00166FC6">
        <w:rPr>
          <w:rFonts w:ascii="Arial" w:hAnsi="Arial" w:cs="Arial"/>
          <w:sz w:val="24"/>
          <w:szCs w:val="24"/>
        </w:rPr>
        <w:tab/>
      </w:r>
      <w:r w:rsidR="00166FC6">
        <w:rPr>
          <w:rFonts w:ascii="Arial" w:hAnsi="Arial" w:cs="Arial"/>
          <w:sz w:val="24"/>
          <w:szCs w:val="24"/>
        </w:rPr>
        <w:tab/>
      </w:r>
      <w:r w:rsidR="00166FC6">
        <w:rPr>
          <w:rFonts w:ascii="Arial" w:hAnsi="Arial" w:cs="Arial"/>
          <w:sz w:val="24"/>
          <w:szCs w:val="24"/>
        </w:rPr>
        <w:tab/>
      </w:r>
      <w:r w:rsidR="00166FC6">
        <w:rPr>
          <w:rFonts w:ascii="Arial" w:hAnsi="Arial" w:cs="Arial"/>
          <w:sz w:val="24"/>
          <w:szCs w:val="24"/>
        </w:rPr>
        <w:tab/>
      </w:r>
      <w:r w:rsidR="00166FC6">
        <w:rPr>
          <w:rFonts w:ascii="Arial" w:hAnsi="Arial" w:cs="Arial"/>
          <w:sz w:val="24"/>
          <w:szCs w:val="24"/>
        </w:rPr>
        <w:tab/>
      </w:r>
      <w:r w:rsidR="00166FC6">
        <w:rPr>
          <w:rFonts w:ascii="Arial" w:hAnsi="Arial" w:cs="Arial"/>
          <w:sz w:val="24"/>
          <w:szCs w:val="24"/>
        </w:rPr>
        <w:tab/>
        <w:t xml:space="preserve">           </w:t>
      </w:r>
      <w:r w:rsidR="00AE1519" w:rsidRPr="00DB7DF6">
        <w:rPr>
          <w:rFonts w:ascii="Arial" w:hAnsi="Arial" w:cs="Arial"/>
          <w:sz w:val="24"/>
          <w:szCs w:val="24"/>
        </w:rPr>
        <w:t>(No Business)</w:t>
      </w:r>
    </w:p>
    <w:p w:rsidR="00AE1519" w:rsidRPr="00DB7DF6" w:rsidRDefault="000B786A" w:rsidP="00AE1519">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69</w:t>
      </w:r>
      <w:r w:rsidRPr="00DB7DF6">
        <w:rPr>
          <w:rFonts w:ascii="Arial" w:hAnsi="Arial" w:cs="Arial"/>
          <w:b/>
          <w:sz w:val="24"/>
          <w:szCs w:val="24"/>
          <w:u w:val="single"/>
        </w:rPr>
        <w:t xml:space="preserve">/17 - </w:t>
      </w:r>
      <w:r w:rsidR="00AE1519" w:rsidRPr="00DB7DF6">
        <w:rPr>
          <w:rFonts w:ascii="Arial" w:hAnsi="Arial" w:cs="Arial"/>
          <w:b/>
          <w:sz w:val="24"/>
          <w:szCs w:val="24"/>
          <w:u w:val="single"/>
        </w:rPr>
        <w:t>H20</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55945</w:t>
      </w:r>
      <w:r w:rsidR="00AE1519" w:rsidRPr="00DB7DF6">
        <w:rPr>
          <w:rFonts w:ascii="Arial" w:hAnsi="Arial" w:cs="Arial"/>
          <w:b/>
          <w:sz w:val="24"/>
          <w:szCs w:val="24"/>
          <w:u w:val="single"/>
        </w:rPr>
        <w:t xml:space="preserve"> </w:t>
      </w:r>
      <w:r w:rsidR="00AE1519" w:rsidRPr="00DB7DF6">
        <w:rPr>
          <w:rFonts w:ascii="Arial" w:hAnsi="Arial" w:cs="Arial"/>
          <w:b/>
          <w:color w:val="000000" w:themeColor="text1"/>
          <w:sz w:val="24"/>
          <w:szCs w:val="24"/>
          <w:u w:val="single"/>
        </w:rPr>
        <w:t xml:space="preserve">- New Works                                                                                                                                    </w:t>
      </w:r>
      <w:r w:rsidR="00AE1519" w:rsidRPr="00DB7DF6">
        <w:rPr>
          <w:rFonts w:ascii="Arial" w:hAnsi="Arial" w:cs="Arial"/>
          <w:sz w:val="24"/>
          <w:szCs w:val="24"/>
        </w:rPr>
        <w:t>(No Business)</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70</w:t>
      </w:r>
      <w:r w:rsidRPr="00DB7DF6">
        <w:rPr>
          <w:rFonts w:ascii="Arial" w:hAnsi="Arial" w:cs="Arial"/>
          <w:b/>
          <w:sz w:val="24"/>
          <w:szCs w:val="24"/>
          <w:u w:val="single"/>
        </w:rPr>
        <w:t>/</w:t>
      </w:r>
      <w:r w:rsidRPr="00DB7DF6">
        <w:rPr>
          <w:rFonts w:ascii="Arial" w:hAnsi="Arial" w:cs="Arial"/>
          <w:b/>
          <w:color w:val="000000" w:themeColor="text1"/>
          <w:sz w:val="24"/>
          <w:szCs w:val="24"/>
          <w:u w:val="single"/>
        </w:rPr>
        <w:t xml:space="preserve">17 - </w:t>
      </w:r>
      <w:r w:rsidR="00AE1519" w:rsidRPr="00DB7DF6">
        <w:rPr>
          <w:rFonts w:ascii="Arial" w:hAnsi="Arial" w:cs="Arial"/>
          <w:b/>
          <w:color w:val="000000" w:themeColor="text1"/>
          <w:sz w:val="24"/>
          <w:szCs w:val="24"/>
          <w:u w:val="single"/>
        </w:rPr>
        <w:t>C11</w:t>
      </w:r>
      <w:r w:rsidR="002C454D" w:rsidRPr="00DB7DF6">
        <w:rPr>
          <w:rFonts w:ascii="Arial" w:hAnsi="Arial" w:cs="Arial"/>
          <w:b/>
          <w:color w:val="000000" w:themeColor="text1"/>
          <w:sz w:val="24"/>
          <w:szCs w:val="24"/>
          <w:u w:val="single"/>
        </w:rPr>
        <w:t xml:space="preserve"> Item ID:</w:t>
      </w:r>
      <w:r w:rsidR="002E47EE" w:rsidRPr="00DB7DF6">
        <w:rPr>
          <w:rFonts w:ascii="Arial" w:hAnsi="Arial" w:cs="Arial"/>
          <w:b/>
          <w:color w:val="000000" w:themeColor="text1"/>
          <w:sz w:val="24"/>
          <w:szCs w:val="24"/>
          <w:u w:val="single"/>
        </w:rPr>
        <w:t xml:space="preserve"> </w:t>
      </w:r>
      <w:r w:rsidR="002C454D" w:rsidRPr="00DB7DF6">
        <w:rPr>
          <w:rFonts w:ascii="Arial" w:hAnsi="Arial" w:cs="Arial"/>
          <w:b/>
          <w:color w:val="000000" w:themeColor="text1"/>
          <w:sz w:val="24"/>
          <w:szCs w:val="24"/>
          <w:u w:val="single"/>
        </w:rPr>
        <w:t>55946</w:t>
      </w:r>
      <w:r w:rsidR="00AE1519" w:rsidRPr="00DB7DF6">
        <w:rPr>
          <w:rFonts w:ascii="Arial" w:hAnsi="Arial" w:cs="Arial"/>
          <w:b/>
          <w:color w:val="000000" w:themeColor="text1"/>
          <w:sz w:val="24"/>
          <w:szCs w:val="24"/>
          <w:u w:val="single"/>
        </w:rPr>
        <w:t xml:space="preserve"> - Correspondence</w:t>
      </w:r>
    </w:p>
    <w:p w:rsidR="002C454D" w:rsidRPr="00DB7DF6" w:rsidRDefault="00AE1519" w:rsidP="002C454D">
      <w:pPr>
        <w:rPr>
          <w:rFonts w:ascii="Arial" w:hAnsi="Arial" w:cs="Arial"/>
          <w:sz w:val="24"/>
          <w:szCs w:val="24"/>
        </w:rPr>
      </w:pPr>
      <w:r w:rsidRPr="00DB7DF6">
        <w:rPr>
          <w:rFonts w:ascii="Arial" w:hAnsi="Arial" w:cs="Arial"/>
          <w:sz w:val="24"/>
          <w:szCs w:val="24"/>
        </w:rPr>
        <w:t>(No Business)</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71</w:t>
      </w:r>
      <w:r w:rsidRPr="00DB7DF6">
        <w:rPr>
          <w:rFonts w:ascii="Arial" w:hAnsi="Arial" w:cs="Arial"/>
          <w:b/>
          <w:sz w:val="24"/>
          <w:szCs w:val="24"/>
          <w:u w:val="single"/>
        </w:rPr>
        <w:t xml:space="preserve">/17 - </w:t>
      </w:r>
      <w:r w:rsidR="002C454D" w:rsidRPr="00DB7DF6">
        <w:rPr>
          <w:rFonts w:ascii="Arial" w:hAnsi="Arial" w:cs="Arial"/>
          <w:b/>
          <w:sz w:val="24"/>
          <w:szCs w:val="24"/>
          <w:u w:val="single"/>
        </w:rPr>
        <w:t>M8</w:t>
      </w:r>
      <w:r w:rsidR="00AE1519" w:rsidRPr="00DB7DF6">
        <w:rPr>
          <w:rFonts w:ascii="Arial" w:hAnsi="Arial" w:cs="Arial"/>
          <w:b/>
          <w:sz w:val="24"/>
          <w:szCs w:val="24"/>
          <w:u w:val="single"/>
        </w:rPr>
        <w:t xml:space="preserve"> </w:t>
      </w:r>
      <w:r w:rsidR="002C454D" w:rsidRPr="00DB7DF6">
        <w:rPr>
          <w:rFonts w:ascii="Arial" w:hAnsi="Arial" w:cs="Arial"/>
          <w:b/>
          <w:sz w:val="24"/>
          <w:szCs w:val="24"/>
          <w:u w:val="single"/>
        </w:rPr>
        <w:t>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55614</w:t>
      </w:r>
      <w:r w:rsidR="00A50918" w:rsidRPr="00DB7DF6">
        <w:rPr>
          <w:rFonts w:ascii="Arial" w:hAnsi="Arial" w:cs="Arial"/>
          <w:b/>
          <w:sz w:val="24"/>
          <w:szCs w:val="24"/>
          <w:u w:val="single"/>
        </w:rPr>
        <w:t xml:space="preserve"> - Grit boxes</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E. Murphy</w:t>
      </w:r>
      <w:r w:rsidR="00FD2BB4" w:rsidRPr="00DB7DF6">
        <w:rPr>
          <w:rFonts w:ascii="Arial" w:hAnsi="Arial" w:cs="Arial"/>
          <w:sz w:val="24"/>
          <w:szCs w:val="24"/>
        </w:rPr>
        <w:t xml:space="preserve"> and seconded by Councillor</w:t>
      </w:r>
      <w:r w:rsidR="00AE1519" w:rsidRPr="00DB7DF6">
        <w:rPr>
          <w:rFonts w:ascii="Arial" w:hAnsi="Arial" w:cs="Arial"/>
          <w:sz w:val="24"/>
          <w:szCs w:val="24"/>
        </w:rPr>
        <w:t xml:space="preserve"> P. Donovan</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"That the Council carry out an inspection of all of the grit boxes in the Rathfarnham area and to carry out repairs to all of the boxes where necessary. Furthermore can the Council please ensure that all of the </w:t>
      </w:r>
      <w:r w:rsidR="00DB7DF6" w:rsidRPr="00DB7DF6">
        <w:rPr>
          <w:rFonts w:ascii="Arial" w:hAnsi="Arial" w:cs="Arial"/>
          <w:sz w:val="24"/>
          <w:szCs w:val="24"/>
        </w:rPr>
        <w:t>grit boxes</w:t>
      </w:r>
      <w:r w:rsidRPr="00DB7DF6">
        <w:rPr>
          <w:rFonts w:ascii="Arial" w:hAnsi="Arial" w:cs="Arial"/>
          <w:sz w:val="24"/>
          <w:szCs w:val="24"/>
        </w:rPr>
        <w:t xml:space="preserve"> are fully restocked as we enter into the </w:t>
      </w:r>
      <w:r w:rsidR="00DB7DF6" w:rsidRPr="00DB7DF6">
        <w:rPr>
          <w:rFonts w:ascii="Arial" w:hAnsi="Arial" w:cs="Arial"/>
          <w:sz w:val="24"/>
          <w:szCs w:val="24"/>
        </w:rPr>
        <w:t>winter</w:t>
      </w:r>
      <w:r w:rsidRPr="00DB7DF6">
        <w:rPr>
          <w:rFonts w:ascii="Arial" w:hAnsi="Arial" w:cs="Arial"/>
          <w:sz w:val="24"/>
          <w:szCs w:val="24"/>
        </w:rPr>
        <w:t xml:space="preserve"> period."</w:t>
      </w:r>
    </w:p>
    <w:p w:rsidR="002C454D" w:rsidRPr="00DB7DF6" w:rsidRDefault="002461B2" w:rsidP="002C454D">
      <w:pPr>
        <w:rPr>
          <w:rFonts w:ascii="Arial" w:hAnsi="Arial" w:cs="Arial"/>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"The Area Engineer has been requested to survey and repair the grit boxes and they are being refilled with salt."</w:t>
      </w:r>
    </w:p>
    <w:p w:rsidR="00166FC6" w:rsidRDefault="00AE1519" w:rsidP="00166FC6">
      <w:pPr>
        <w:rPr>
          <w:rFonts w:ascii="Arial" w:hAnsi="Arial" w:cs="Arial"/>
          <w:b/>
          <w:sz w:val="24"/>
          <w:szCs w:val="24"/>
        </w:rPr>
      </w:pPr>
      <w:r w:rsidRPr="00DB7DF6">
        <w:rPr>
          <w:rFonts w:ascii="Arial" w:hAnsi="Arial" w:cs="Arial"/>
          <w:sz w:val="24"/>
          <w:szCs w:val="24"/>
        </w:rPr>
        <w:t>Item</w:t>
      </w:r>
      <w:r w:rsidRPr="00DB7DF6">
        <w:rPr>
          <w:rFonts w:ascii="Arial" w:hAnsi="Arial" w:cs="Arial"/>
          <w:b/>
          <w:sz w:val="24"/>
          <w:szCs w:val="24"/>
        </w:rPr>
        <w:t xml:space="preserve"> MOVED </w:t>
      </w:r>
      <w:r w:rsidRPr="00DB7DF6">
        <w:rPr>
          <w:rFonts w:ascii="Arial" w:hAnsi="Arial" w:cs="Arial"/>
          <w:sz w:val="24"/>
          <w:szCs w:val="24"/>
        </w:rPr>
        <w:t xml:space="preserve">without </w:t>
      </w:r>
      <w:r w:rsidRPr="00DB7DF6">
        <w:rPr>
          <w:rFonts w:ascii="Arial" w:hAnsi="Arial" w:cs="Arial"/>
          <w:b/>
          <w:sz w:val="24"/>
          <w:szCs w:val="24"/>
        </w:rPr>
        <w:t>DEBATE</w:t>
      </w:r>
    </w:p>
    <w:p w:rsidR="00166FC6" w:rsidRPr="00166FC6" w:rsidRDefault="00166FC6" w:rsidP="00166FC6">
      <w:pPr>
        <w:rPr>
          <w:rFonts w:ascii="Arial" w:hAnsi="Arial" w:cs="Arial"/>
          <w:sz w:val="24"/>
          <w:szCs w:val="24"/>
        </w:rPr>
      </w:pP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RTT/5</w:t>
      </w:r>
      <w:r w:rsidR="00507E8A" w:rsidRPr="00DB7DF6">
        <w:rPr>
          <w:rFonts w:ascii="Arial" w:hAnsi="Arial" w:cs="Arial"/>
          <w:b/>
          <w:sz w:val="24"/>
          <w:szCs w:val="24"/>
          <w:u w:val="single"/>
        </w:rPr>
        <w:t>72</w:t>
      </w:r>
      <w:r w:rsidRPr="00DB7DF6">
        <w:rPr>
          <w:rFonts w:ascii="Arial" w:hAnsi="Arial" w:cs="Arial"/>
          <w:b/>
          <w:sz w:val="24"/>
          <w:szCs w:val="24"/>
          <w:u w:val="single"/>
        </w:rPr>
        <w:t xml:space="preserve">/17 - </w:t>
      </w:r>
      <w:r w:rsidR="00AE1519" w:rsidRPr="00DB7DF6">
        <w:rPr>
          <w:rFonts w:ascii="Arial" w:hAnsi="Arial" w:cs="Arial"/>
          <w:b/>
          <w:sz w:val="24"/>
          <w:szCs w:val="24"/>
          <w:u w:val="single"/>
        </w:rPr>
        <w:t>M9</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56026</w:t>
      </w:r>
      <w:r w:rsidR="00A50918" w:rsidRPr="00DB7DF6">
        <w:rPr>
          <w:rFonts w:ascii="Arial" w:hAnsi="Arial" w:cs="Arial"/>
          <w:b/>
          <w:sz w:val="24"/>
          <w:szCs w:val="24"/>
          <w:u w:val="single"/>
        </w:rPr>
        <w:t xml:space="preserve"> - Edmondstown Road</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Donovan</w:t>
      </w:r>
      <w:r w:rsidR="00FD2BB4" w:rsidRPr="00DB7DF6">
        <w:rPr>
          <w:rFonts w:ascii="Arial" w:hAnsi="Arial" w:cs="Arial"/>
          <w:sz w:val="24"/>
          <w:szCs w:val="24"/>
        </w:rPr>
        <w:t xml:space="preserve"> and seconded by Councillor</w:t>
      </w:r>
      <w:r w:rsidR="00AE1519" w:rsidRPr="00DB7DF6">
        <w:rPr>
          <w:rFonts w:ascii="Arial" w:hAnsi="Arial" w:cs="Arial"/>
          <w:sz w:val="24"/>
          <w:szCs w:val="24"/>
        </w:rPr>
        <w:t xml:space="preserve"> P. Foley</w:t>
      </w:r>
    </w:p>
    <w:p w:rsidR="002C454D" w:rsidRPr="00DB7DF6" w:rsidRDefault="002C454D" w:rsidP="002C454D">
      <w:pPr>
        <w:rPr>
          <w:rFonts w:ascii="Arial" w:hAnsi="Arial" w:cs="Arial"/>
          <w:sz w:val="24"/>
          <w:szCs w:val="24"/>
        </w:rPr>
      </w:pPr>
      <w:r w:rsidRPr="00DB7DF6">
        <w:rPr>
          <w:rFonts w:ascii="Arial" w:hAnsi="Arial" w:cs="Arial"/>
          <w:sz w:val="24"/>
          <w:szCs w:val="24"/>
        </w:rPr>
        <w:t>"In light of the unforeseen emergency closure of Edmondstown Road that this Area Committee requests that the Council develop and enact a multidisciplinary emergency protocol system to manage such instances going forward."</w:t>
      </w:r>
    </w:p>
    <w:p w:rsidR="002C454D" w:rsidRPr="00DB7DF6" w:rsidRDefault="002461B2" w:rsidP="002C454D">
      <w:pPr>
        <w:rPr>
          <w:rFonts w:ascii="Arial" w:hAnsi="Arial" w:cs="Arial"/>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"As soon as the works were discovered close to the road, the Road Maintenance, Traffic and Planning Department immediately met at the behest of the Director of Transportation and arranged for structural engineers to examine the site, serve enforcement notices etc."</w:t>
      </w:r>
    </w:p>
    <w:p w:rsidR="00AE1519" w:rsidRPr="00AE1519" w:rsidRDefault="00AE1519" w:rsidP="00AE1519">
      <w:pPr>
        <w:rPr>
          <w:rFonts w:ascii="Arial" w:hAnsi="Arial" w:cs="Arial"/>
          <w:sz w:val="24"/>
          <w:szCs w:val="24"/>
        </w:rPr>
      </w:pPr>
      <w:r w:rsidRPr="00AE1519">
        <w:rPr>
          <w:rFonts w:ascii="Arial" w:hAnsi="Arial" w:cs="Arial"/>
          <w:sz w:val="24"/>
          <w:szCs w:val="24"/>
        </w:rPr>
        <w:t xml:space="preserve">Following contributions from Councillors </w:t>
      </w:r>
      <w:r w:rsidRPr="00DB7DF6">
        <w:rPr>
          <w:rFonts w:ascii="Arial" w:hAnsi="Arial" w:cs="Arial"/>
          <w:sz w:val="24"/>
          <w:szCs w:val="24"/>
        </w:rPr>
        <w:t xml:space="preserve">P. Donovan, D. O’Donovan, E. Murphy </w:t>
      </w:r>
      <w:r w:rsidRPr="00AE1519">
        <w:rPr>
          <w:rFonts w:ascii="Arial" w:hAnsi="Arial" w:cs="Arial"/>
          <w:sz w:val="24"/>
          <w:szCs w:val="24"/>
        </w:rPr>
        <w:t xml:space="preserve">and </w:t>
      </w:r>
      <w:r w:rsidRPr="00DB7DF6">
        <w:rPr>
          <w:rFonts w:ascii="Arial" w:hAnsi="Arial" w:cs="Arial"/>
          <w:sz w:val="24"/>
          <w:szCs w:val="24"/>
        </w:rPr>
        <w:t>S. Holland,</w:t>
      </w:r>
      <w:r w:rsidRPr="00AE1519">
        <w:rPr>
          <w:rFonts w:ascii="Arial" w:hAnsi="Arial" w:cs="Arial"/>
          <w:sz w:val="24"/>
          <w:szCs w:val="24"/>
        </w:rPr>
        <w:t xml:space="preserve"> Mr. </w:t>
      </w:r>
      <w:r w:rsidRPr="00DB7DF6">
        <w:rPr>
          <w:rFonts w:ascii="Arial" w:hAnsi="Arial" w:cs="Arial"/>
          <w:sz w:val="24"/>
          <w:szCs w:val="24"/>
        </w:rPr>
        <w:t>T</w:t>
      </w:r>
      <w:r w:rsidRPr="00AE1519">
        <w:rPr>
          <w:rFonts w:ascii="Arial" w:hAnsi="Arial" w:cs="Arial"/>
          <w:sz w:val="24"/>
          <w:szCs w:val="24"/>
        </w:rPr>
        <w:t xml:space="preserve">. </w:t>
      </w:r>
      <w:r w:rsidRPr="00DB7DF6">
        <w:rPr>
          <w:rFonts w:ascii="Arial" w:hAnsi="Arial" w:cs="Arial"/>
          <w:sz w:val="24"/>
          <w:szCs w:val="24"/>
        </w:rPr>
        <w:t>O’Grady</w:t>
      </w:r>
      <w:r w:rsidRPr="00AE1519">
        <w:rPr>
          <w:rFonts w:ascii="Arial" w:hAnsi="Arial" w:cs="Arial"/>
          <w:sz w:val="24"/>
          <w:szCs w:val="24"/>
        </w:rPr>
        <w:t>, Senior Engineer responded to the queries raised and the report was</w:t>
      </w:r>
      <w:r w:rsidRPr="00AE1519">
        <w:rPr>
          <w:rFonts w:ascii="Arial" w:hAnsi="Arial" w:cs="Arial"/>
          <w:b/>
          <w:sz w:val="24"/>
          <w:szCs w:val="24"/>
        </w:rPr>
        <w:t xml:space="preserve"> NOTED                                                                     </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73</w:t>
      </w:r>
      <w:r w:rsidRPr="00DB7DF6">
        <w:rPr>
          <w:rFonts w:ascii="Arial" w:hAnsi="Arial" w:cs="Arial"/>
          <w:b/>
          <w:sz w:val="24"/>
          <w:szCs w:val="24"/>
          <w:u w:val="single"/>
        </w:rPr>
        <w:t xml:space="preserve">/17 - </w:t>
      </w:r>
      <w:r w:rsidR="00AE1519" w:rsidRPr="00DB7DF6">
        <w:rPr>
          <w:rFonts w:ascii="Arial" w:hAnsi="Arial" w:cs="Arial"/>
          <w:b/>
          <w:sz w:val="24"/>
          <w:szCs w:val="24"/>
          <w:u w:val="single"/>
        </w:rPr>
        <w:t>M10</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55983</w:t>
      </w:r>
      <w:r w:rsidR="00A50918" w:rsidRPr="00DB7DF6">
        <w:rPr>
          <w:rFonts w:ascii="Arial" w:hAnsi="Arial" w:cs="Arial"/>
          <w:b/>
          <w:sz w:val="24"/>
          <w:szCs w:val="24"/>
          <w:u w:val="single"/>
        </w:rPr>
        <w:t xml:space="preserve"> - White triangle for yield on cycle lanes</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Foley</w:t>
      </w:r>
      <w:r w:rsidR="00FD2BB4" w:rsidRPr="00DB7DF6">
        <w:rPr>
          <w:rFonts w:ascii="Arial" w:hAnsi="Arial" w:cs="Arial"/>
          <w:sz w:val="24"/>
          <w:szCs w:val="24"/>
        </w:rPr>
        <w:t xml:space="preserve"> and seconded by Councillor</w:t>
      </w:r>
      <w:r w:rsidR="00AE1519" w:rsidRPr="00DB7DF6">
        <w:rPr>
          <w:rFonts w:ascii="Arial" w:hAnsi="Arial" w:cs="Arial"/>
          <w:sz w:val="24"/>
          <w:szCs w:val="24"/>
        </w:rPr>
        <w:t xml:space="preserve"> E. Murphy </w:t>
      </w:r>
    </w:p>
    <w:p w:rsidR="002C454D" w:rsidRPr="00DB7DF6" w:rsidRDefault="002C454D" w:rsidP="002C454D">
      <w:pPr>
        <w:rPr>
          <w:rFonts w:ascii="Arial" w:hAnsi="Arial" w:cs="Arial"/>
          <w:sz w:val="24"/>
          <w:szCs w:val="24"/>
        </w:rPr>
      </w:pPr>
      <w:r w:rsidRPr="00DB7DF6">
        <w:rPr>
          <w:rFonts w:ascii="Arial" w:hAnsi="Arial" w:cs="Arial"/>
          <w:sz w:val="24"/>
          <w:szCs w:val="24"/>
        </w:rPr>
        <w:t>"The standard marking of a white triangle for yield on cycle lanes is confusing and should be clarified.  Younger cyclists, who are not of a driving age and not familiar with the rules of the road, may not be accustomed to this road marking.</w:t>
      </w:r>
    </w:p>
    <w:p w:rsidR="002C454D" w:rsidRPr="00DB7DF6" w:rsidRDefault="002C454D" w:rsidP="002C454D">
      <w:pPr>
        <w:rPr>
          <w:rFonts w:ascii="Arial" w:hAnsi="Arial" w:cs="Arial"/>
          <w:sz w:val="24"/>
          <w:szCs w:val="24"/>
        </w:rPr>
      </w:pPr>
      <w:r w:rsidRPr="00DB7DF6">
        <w:rPr>
          <w:rFonts w:ascii="Arial" w:hAnsi="Arial" w:cs="Arial"/>
          <w:sz w:val="24"/>
          <w:szCs w:val="24"/>
        </w:rPr>
        <w:t>I would like to suggest that the word 'Yield' is used instead of the white triangle marking (or added to the white triangle marking) to eliminate any confusion and improve overall safety on cycle lanes.  If this motion is passed at Area Committee, it should be forwarded to the relevant SPC for their consideration."</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 xml:space="preserve">"This is a national standard and one county could not be seen to implement a </w:t>
      </w:r>
      <w:r w:rsidR="00DB7DF6" w:rsidRPr="00DB7DF6">
        <w:rPr>
          <w:rFonts w:ascii="Arial" w:hAnsi="Arial" w:cs="Arial"/>
          <w:sz w:val="24"/>
          <w:szCs w:val="24"/>
        </w:rPr>
        <w:t>non-standard</w:t>
      </w:r>
      <w:r w:rsidRPr="00DB7DF6">
        <w:rPr>
          <w:rFonts w:ascii="Arial" w:hAnsi="Arial" w:cs="Arial"/>
          <w:sz w:val="24"/>
          <w:szCs w:val="24"/>
        </w:rPr>
        <w:t xml:space="preserve"> policy. Our Road Safety Officer will be circulated on this matter and he may prepare a list of standard symbols for inclusion in the </w:t>
      </w:r>
      <w:r w:rsidR="00DB7DF6" w:rsidRPr="00DB7DF6">
        <w:rPr>
          <w:rFonts w:ascii="Arial" w:hAnsi="Arial" w:cs="Arial"/>
          <w:sz w:val="24"/>
          <w:szCs w:val="24"/>
        </w:rPr>
        <w:t>school’s</w:t>
      </w:r>
      <w:r w:rsidRPr="00DB7DF6">
        <w:rPr>
          <w:rFonts w:ascii="Arial" w:hAnsi="Arial" w:cs="Arial"/>
          <w:sz w:val="24"/>
          <w:szCs w:val="24"/>
        </w:rPr>
        <w:t xml:space="preserve"> curriculum."</w:t>
      </w:r>
    </w:p>
    <w:p w:rsidR="00166FC6" w:rsidRDefault="00AE1519" w:rsidP="00166FC6">
      <w:pPr>
        <w:rPr>
          <w:rFonts w:ascii="Arial" w:hAnsi="Arial" w:cs="Arial"/>
          <w:b/>
          <w:sz w:val="24"/>
          <w:szCs w:val="24"/>
        </w:rPr>
      </w:pPr>
      <w:r w:rsidRPr="00AE1519">
        <w:rPr>
          <w:rFonts w:ascii="Arial" w:hAnsi="Arial" w:cs="Arial"/>
          <w:sz w:val="24"/>
          <w:szCs w:val="24"/>
        </w:rPr>
        <w:t xml:space="preserve">Following contributions from Councillors </w:t>
      </w:r>
      <w:r w:rsidRPr="00DB7DF6">
        <w:rPr>
          <w:rFonts w:ascii="Arial" w:hAnsi="Arial" w:cs="Arial"/>
          <w:sz w:val="24"/>
          <w:szCs w:val="24"/>
        </w:rPr>
        <w:t xml:space="preserve">P. Foley, R. McMahon, P. Kearns </w:t>
      </w:r>
      <w:r w:rsidRPr="00AE1519">
        <w:rPr>
          <w:rFonts w:ascii="Arial" w:hAnsi="Arial" w:cs="Arial"/>
          <w:sz w:val="24"/>
          <w:szCs w:val="24"/>
        </w:rPr>
        <w:t xml:space="preserve">and </w:t>
      </w:r>
      <w:r w:rsidR="005B28DB" w:rsidRPr="00DB7DF6">
        <w:rPr>
          <w:rFonts w:ascii="Arial" w:hAnsi="Arial" w:cs="Arial"/>
          <w:sz w:val="24"/>
          <w:szCs w:val="24"/>
        </w:rPr>
        <w:t>P</w:t>
      </w:r>
      <w:r w:rsidRPr="00DB7DF6">
        <w:rPr>
          <w:rFonts w:ascii="Arial" w:hAnsi="Arial" w:cs="Arial"/>
          <w:sz w:val="24"/>
          <w:szCs w:val="24"/>
        </w:rPr>
        <w:t xml:space="preserve">. </w:t>
      </w:r>
      <w:r w:rsidR="005B28DB" w:rsidRPr="00DB7DF6">
        <w:rPr>
          <w:rFonts w:ascii="Arial" w:hAnsi="Arial" w:cs="Arial"/>
          <w:sz w:val="24"/>
          <w:szCs w:val="24"/>
        </w:rPr>
        <w:t>Donovan</w:t>
      </w:r>
      <w:r w:rsidRPr="00DB7DF6">
        <w:rPr>
          <w:rFonts w:ascii="Arial" w:hAnsi="Arial" w:cs="Arial"/>
          <w:sz w:val="24"/>
          <w:szCs w:val="24"/>
        </w:rPr>
        <w:t>,</w:t>
      </w:r>
      <w:r w:rsidRPr="00AE1519">
        <w:rPr>
          <w:rFonts w:ascii="Arial" w:hAnsi="Arial" w:cs="Arial"/>
          <w:sz w:val="24"/>
          <w:szCs w:val="24"/>
        </w:rPr>
        <w:t xml:space="preserve"> Mr. </w:t>
      </w:r>
      <w:r w:rsidR="005B28DB" w:rsidRPr="00DB7DF6">
        <w:rPr>
          <w:rFonts w:ascii="Arial" w:hAnsi="Arial" w:cs="Arial"/>
          <w:sz w:val="24"/>
          <w:szCs w:val="24"/>
        </w:rPr>
        <w:t>W</w:t>
      </w:r>
      <w:r w:rsidRPr="00AE1519">
        <w:rPr>
          <w:rFonts w:ascii="Arial" w:hAnsi="Arial" w:cs="Arial"/>
          <w:sz w:val="24"/>
          <w:szCs w:val="24"/>
        </w:rPr>
        <w:t xml:space="preserve">. </w:t>
      </w:r>
      <w:r w:rsidR="005B28DB" w:rsidRPr="00DB7DF6">
        <w:rPr>
          <w:rFonts w:ascii="Arial" w:hAnsi="Arial" w:cs="Arial"/>
          <w:sz w:val="24"/>
          <w:szCs w:val="24"/>
        </w:rPr>
        <w:t>Purcell</w:t>
      </w:r>
      <w:r w:rsidRPr="00AE1519">
        <w:rPr>
          <w:rFonts w:ascii="Arial" w:hAnsi="Arial" w:cs="Arial"/>
          <w:sz w:val="24"/>
          <w:szCs w:val="24"/>
        </w:rPr>
        <w:t xml:space="preserve">, Senior Engineer responded to the queries raised </w:t>
      </w:r>
      <w:r w:rsidR="005B28DB" w:rsidRPr="001063C4">
        <w:rPr>
          <w:rFonts w:ascii="Arial" w:hAnsi="Arial" w:cs="Arial"/>
          <w:sz w:val="24"/>
          <w:szCs w:val="24"/>
        </w:rPr>
        <w:t xml:space="preserve">and </w:t>
      </w:r>
      <w:r w:rsidR="005B28DB" w:rsidRPr="00DB7DF6">
        <w:rPr>
          <w:rFonts w:ascii="Arial" w:hAnsi="Arial" w:cs="Arial"/>
          <w:sz w:val="24"/>
          <w:szCs w:val="24"/>
        </w:rPr>
        <w:t xml:space="preserve">it was agreed that a Headed Item would be brought to the Rathfarnham/Templeogue - Terenure Area Committee Meeting in the New Year and </w:t>
      </w:r>
      <w:r w:rsidR="005B28DB" w:rsidRPr="001063C4">
        <w:rPr>
          <w:rFonts w:ascii="Arial" w:hAnsi="Arial" w:cs="Arial"/>
          <w:sz w:val="24"/>
          <w:szCs w:val="24"/>
        </w:rPr>
        <w:t>the report was</w:t>
      </w:r>
      <w:r w:rsidR="005B28DB" w:rsidRPr="001063C4">
        <w:rPr>
          <w:rFonts w:ascii="Arial" w:hAnsi="Arial" w:cs="Arial"/>
          <w:b/>
          <w:sz w:val="24"/>
          <w:szCs w:val="24"/>
        </w:rPr>
        <w:t xml:space="preserve"> NOTED                                                                     </w:t>
      </w:r>
    </w:p>
    <w:p w:rsidR="002C454D" w:rsidRPr="00DB7DF6" w:rsidRDefault="000B786A" w:rsidP="00166FC6">
      <w:pPr>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74</w:t>
      </w:r>
      <w:r w:rsidRPr="00DB7DF6">
        <w:rPr>
          <w:rFonts w:ascii="Arial" w:hAnsi="Arial" w:cs="Arial"/>
          <w:b/>
          <w:sz w:val="24"/>
          <w:szCs w:val="24"/>
          <w:u w:val="single"/>
        </w:rPr>
        <w:t xml:space="preserve">/17 - </w:t>
      </w:r>
      <w:r w:rsidR="00AE1519" w:rsidRPr="00DB7DF6">
        <w:rPr>
          <w:rFonts w:ascii="Arial" w:hAnsi="Arial" w:cs="Arial"/>
          <w:b/>
          <w:sz w:val="24"/>
          <w:szCs w:val="24"/>
          <w:u w:val="single"/>
        </w:rPr>
        <w:t>M11</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56017</w:t>
      </w:r>
      <w:r w:rsidR="00A50918" w:rsidRPr="00DB7DF6">
        <w:rPr>
          <w:rFonts w:ascii="Arial" w:hAnsi="Arial" w:cs="Arial"/>
          <w:b/>
          <w:sz w:val="24"/>
          <w:szCs w:val="24"/>
          <w:u w:val="single"/>
        </w:rPr>
        <w:t xml:space="preserve"> - Osprey gates</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P. Kearns</w:t>
      </w:r>
      <w:r w:rsidR="00FD2BB4" w:rsidRPr="00DB7DF6">
        <w:rPr>
          <w:rFonts w:ascii="Arial" w:hAnsi="Arial" w:cs="Arial"/>
          <w:sz w:val="24"/>
          <w:szCs w:val="24"/>
        </w:rPr>
        <w:t xml:space="preserve"> and seconded by Councillor</w:t>
      </w:r>
      <w:r w:rsidR="00AE1519" w:rsidRPr="00DB7DF6">
        <w:rPr>
          <w:rFonts w:ascii="Arial" w:hAnsi="Arial" w:cs="Arial"/>
          <w:sz w:val="24"/>
          <w:szCs w:val="24"/>
        </w:rPr>
        <w:t xml:space="preserve"> P. Foley</w:t>
      </w:r>
    </w:p>
    <w:p w:rsidR="002C454D" w:rsidRPr="00DB7DF6" w:rsidRDefault="002C454D" w:rsidP="002C454D">
      <w:pPr>
        <w:rPr>
          <w:rFonts w:ascii="Arial" w:hAnsi="Arial" w:cs="Arial"/>
          <w:sz w:val="24"/>
          <w:szCs w:val="24"/>
        </w:rPr>
      </w:pPr>
      <w:r w:rsidRPr="00DB7DF6">
        <w:rPr>
          <w:rFonts w:ascii="Arial" w:hAnsi="Arial" w:cs="Arial"/>
          <w:sz w:val="24"/>
          <w:szCs w:val="24"/>
        </w:rPr>
        <w:t>"That the Chief Executive install dishing on the footpath near the Osprey Road gates."</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"This entrance is not used by public vehicles and dishing will only affect the pedestrian path."</w:t>
      </w:r>
    </w:p>
    <w:p w:rsidR="00AE1519" w:rsidRPr="00DB7DF6" w:rsidRDefault="00AE1519" w:rsidP="00AE1519">
      <w:pPr>
        <w:rPr>
          <w:rFonts w:ascii="Arial" w:hAnsi="Arial" w:cs="Arial"/>
          <w:sz w:val="24"/>
          <w:szCs w:val="24"/>
        </w:rPr>
      </w:pPr>
      <w:r w:rsidRPr="00DB7DF6">
        <w:rPr>
          <w:rFonts w:ascii="Arial" w:hAnsi="Arial" w:cs="Arial"/>
          <w:sz w:val="24"/>
          <w:szCs w:val="24"/>
        </w:rPr>
        <w:t>Item</w:t>
      </w:r>
      <w:r w:rsidRPr="00DB7DF6">
        <w:rPr>
          <w:rFonts w:ascii="Arial" w:hAnsi="Arial" w:cs="Arial"/>
          <w:b/>
          <w:sz w:val="24"/>
          <w:szCs w:val="24"/>
        </w:rPr>
        <w:t xml:space="preserve"> MOVED </w:t>
      </w:r>
      <w:r w:rsidRPr="00DB7DF6">
        <w:rPr>
          <w:rFonts w:ascii="Arial" w:hAnsi="Arial" w:cs="Arial"/>
          <w:sz w:val="24"/>
          <w:szCs w:val="24"/>
        </w:rPr>
        <w:t xml:space="preserve">without </w:t>
      </w:r>
      <w:r w:rsidRPr="00DB7DF6">
        <w:rPr>
          <w:rFonts w:ascii="Arial" w:hAnsi="Arial" w:cs="Arial"/>
          <w:b/>
          <w:sz w:val="24"/>
          <w:szCs w:val="24"/>
        </w:rPr>
        <w:t>DEBATE</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lastRenderedPageBreak/>
        <w:t>RTT/5</w:t>
      </w:r>
      <w:r w:rsidR="00507E8A" w:rsidRPr="00DB7DF6">
        <w:rPr>
          <w:rFonts w:ascii="Arial" w:hAnsi="Arial" w:cs="Arial"/>
          <w:b/>
          <w:sz w:val="24"/>
          <w:szCs w:val="24"/>
          <w:u w:val="single"/>
        </w:rPr>
        <w:t>75</w:t>
      </w:r>
      <w:r w:rsidRPr="00DB7DF6">
        <w:rPr>
          <w:rFonts w:ascii="Arial" w:hAnsi="Arial" w:cs="Arial"/>
          <w:b/>
          <w:sz w:val="24"/>
          <w:szCs w:val="24"/>
          <w:u w:val="single"/>
        </w:rPr>
        <w:t xml:space="preserve">/17 - </w:t>
      </w:r>
      <w:r w:rsidR="00AE1519" w:rsidRPr="00DB7DF6">
        <w:rPr>
          <w:rFonts w:ascii="Arial" w:hAnsi="Arial" w:cs="Arial"/>
          <w:b/>
          <w:sz w:val="24"/>
          <w:szCs w:val="24"/>
          <w:u w:val="single"/>
        </w:rPr>
        <w:t>M12</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56030</w:t>
      </w:r>
      <w:r w:rsidR="00A50918" w:rsidRPr="00DB7DF6">
        <w:rPr>
          <w:rFonts w:ascii="Arial" w:hAnsi="Arial" w:cs="Arial"/>
          <w:b/>
          <w:sz w:val="24"/>
          <w:szCs w:val="24"/>
          <w:u w:val="single"/>
        </w:rPr>
        <w:t xml:space="preserve"> - Developers working along Stocking Lane</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D. O'Donovan</w:t>
      </w:r>
      <w:r w:rsidR="00FD2BB4" w:rsidRPr="00DB7DF6">
        <w:rPr>
          <w:rFonts w:ascii="Arial" w:hAnsi="Arial" w:cs="Arial"/>
          <w:sz w:val="24"/>
          <w:szCs w:val="24"/>
        </w:rPr>
        <w:t xml:space="preserve"> and seconded by Councillor </w:t>
      </w:r>
      <w:r w:rsidR="00AE1519" w:rsidRPr="00DB7DF6">
        <w:rPr>
          <w:rFonts w:ascii="Arial" w:hAnsi="Arial" w:cs="Arial"/>
          <w:sz w:val="24"/>
          <w:szCs w:val="24"/>
        </w:rPr>
        <w:t>P. Foley</w:t>
      </w:r>
    </w:p>
    <w:p w:rsidR="002C454D" w:rsidRPr="00DB7DF6" w:rsidRDefault="002C454D" w:rsidP="002C454D">
      <w:pPr>
        <w:rPr>
          <w:rFonts w:ascii="Arial" w:hAnsi="Arial" w:cs="Arial"/>
          <w:sz w:val="24"/>
          <w:szCs w:val="24"/>
        </w:rPr>
      </w:pPr>
      <w:r w:rsidRPr="00DB7DF6">
        <w:rPr>
          <w:rFonts w:ascii="Arial" w:hAnsi="Arial" w:cs="Arial"/>
          <w:sz w:val="24"/>
          <w:szCs w:val="24"/>
        </w:rPr>
        <w:t>"That the Chief Executive reports on what communication he has had with the developers working along Stocking Lane to deal with the shocking state of the roads in the area as a result of building works."</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"There has been prolonged discussions with the developer.  They are due to install a site specific vehicle cleaner at the entrance to the site to remove all traces of muck prior to exit onto public roads."</w:t>
      </w:r>
    </w:p>
    <w:p w:rsidR="005B28DB" w:rsidRPr="00DB7DF6" w:rsidRDefault="005B28DB" w:rsidP="002C454D">
      <w:pPr>
        <w:rPr>
          <w:rFonts w:ascii="Arial" w:hAnsi="Arial" w:cs="Arial"/>
          <w:sz w:val="24"/>
          <w:szCs w:val="24"/>
        </w:rPr>
      </w:pPr>
      <w:r w:rsidRPr="00AE1519">
        <w:rPr>
          <w:rFonts w:ascii="Arial" w:hAnsi="Arial" w:cs="Arial"/>
          <w:sz w:val="24"/>
          <w:szCs w:val="24"/>
        </w:rPr>
        <w:t>Followin</w:t>
      </w:r>
      <w:r w:rsidRPr="00DB7DF6">
        <w:rPr>
          <w:rFonts w:ascii="Arial" w:hAnsi="Arial" w:cs="Arial"/>
          <w:sz w:val="24"/>
          <w:szCs w:val="24"/>
        </w:rPr>
        <w:t xml:space="preserve">g contributions from Councillor D. </w:t>
      </w:r>
      <w:r w:rsidR="00DB7DF6" w:rsidRPr="00DB7DF6">
        <w:rPr>
          <w:rFonts w:ascii="Arial" w:hAnsi="Arial" w:cs="Arial"/>
          <w:sz w:val="24"/>
          <w:szCs w:val="24"/>
        </w:rPr>
        <w:t>Looney</w:t>
      </w:r>
      <w:r w:rsidRPr="00DB7DF6">
        <w:rPr>
          <w:rFonts w:ascii="Arial" w:hAnsi="Arial" w:cs="Arial"/>
          <w:sz w:val="24"/>
          <w:szCs w:val="24"/>
        </w:rPr>
        <w:t xml:space="preserve"> </w:t>
      </w:r>
      <w:r w:rsidRPr="001063C4">
        <w:rPr>
          <w:rFonts w:ascii="Arial" w:hAnsi="Arial" w:cs="Arial"/>
          <w:sz w:val="24"/>
          <w:szCs w:val="24"/>
        </w:rPr>
        <w:t>the report was</w:t>
      </w:r>
      <w:r w:rsidRPr="001063C4">
        <w:rPr>
          <w:rFonts w:ascii="Arial" w:hAnsi="Arial" w:cs="Arial"/>
          <w:b/>
          <w:sz w:val="24"/>
          <w:szCs w:val="24"/>
        </w:rPr>
        <w:t xml:space="preserve"> NOTED                                                                     </w:t>
      </w:r>
    </w:p>
    <w:p w:rsidR="002C454D" w:rsidRPr="00DB7DF6" w:rsidRDefault="000B786A" w:rsidP="002C454D">
      <w:pPr>
        <w:pStyle w:val="Heading3"/>
        <w:rPr>
          <w:rFonts w:ascii="Arial" w:hAnsi="Arial" w:cs="Arial"/>
          <w:sz w:val="24"/>
          <w:szCs w:val="24"/>
        </w:rPr>
      </w:pPr>
      <w:r w:rsidRPr="00DB7DF6">
        <w:rPr>
          <w:rFonts w:ascii="Arial" w:hAnsi="Arial" w:cs="Arial"/>
          <w:b/>
          <w:sz w:val="24"/>
          <w:szCs w:val="24"/>
          <w:u w:val="single"/>
        </w:rPr>
        <w:t>RTT/5</w:t>
      </w:r>
      <w:r w:rsidR="00507E8A" w:rsidRPr="00DB7DF6">
        <w:rPr>
          <w:rFonts w:ascii="Arial" w:hAnsi="Arial" w:cs="Arial"/>
          <w:b/>
          <w:sz w:val="24"/>
          <w:szCs w:val="24"/>
          <w:u w:val="single"/>
        </w:rPr>
        <w:t>76</w:t>
      </w:r>
      <w:r w:rsidRPr="00DB7DF6">
        <w:rPr>
          <w:rFonts w:ascii="Arial" w:hAnsi="Arial" w:cs="Arial"/>
          <w:b/>
          <w:sz w:val="24"/>
          <w:szCs w:val="24"/>
          <w:u w:val="single"/>
        </w:rPr>
        <w:t xml:space="preserve">/17 - </w:t>
      </w:r>
      <w:r w:rsidR="00AE1519" w:rsidRPr="00DB7DF6">
        <w:rPr>
          <w:rFonts w:ascii="Arial" w:hAnsi="Arial" w:cs="Arial"/>
          <w:b/>
          <w:sz w:val="24"/>
          <w:szCs w:val="24"/>
          <w:u w:val="single"/>
        </w:rPr>
        <w:t>M13</w:t>
      </w:r>
      <w:r w:rsidR="002C454D" w:rsidRPr="00DB7DF6">
        <w:rPr>
          <w:rFonts w:ascii="Arial" w:hAnsi="Arial" w:cs="Arial"/>
          <w:b/>
          <w:sz w:val="24"/>
          <w:szCs w:val="24"/>
          <w:u w:val="single"/>
        </w:rPr>
        <w:t xml:space="preserve"> Item ID:</w:t>
      </w:r>
      <w:r w:rsidR="002E47EE" w:rsidRPr="00DB7DF6">
        <w:rPr>
          <w:rFonts w:ascii="Arial" w:hAnsi="Arial" w:cs="Arial"/>
          <w:b/>
          <w:sz w:val="24"/>
          <w:szCs w:val="24"/>
          <w:u w:val="single"/>
        </w:rPr>
        <w:t xml:space="preserve"> </w:t>
      </w:r>
      <w:r w:rsidR="002C454D" w:rsidRPr="00DB7DF6">
        <w:rPr>
          <w:rFonts w:ascii="Arial" w:hAnsi="Arial" w:cs="Arial"/>
          <w:b/>
          <w:sz w:val="24"/>
          <w:szCs w:val="24"/>
          <w:u w:val="single"/>
        </w:rPr>
        <w:t>55912</w:t>
      </w:r>
      <w:r w:rsidR="00A50918" w:rsidRPr="00DB7DF6">
        <w:rPr>
          <w:rFonts w:ascii="Arial" w:hAnsi="Arial" w:cs="Arial"/>
          <w:b/>
          <w:sz w:val="24"/>
          <w:szCs w:val="24"/>
          <w:u w:val="single"/>
        </w:rPr>
        <w:t xml:space="preserve"> - Rosemount Car Park</w:t>
      </w:r>
    </w:p>
    <w:p w:rsidR="002C454D" w:rsidRPr="00DB7DF6" w:rsidRDefault="002C454D" w:rsidP="002C454D">
      <w:pPr>
        <w:rPr>
          <w:rFonts w:ascii="Arial" w:hAnsi="Arial" w:cs="Arial"/>
          <w:sz w:val="24"/>
          <w:szCs w:val="24"/>
        </w:rPr>
      </w:pPr>
      <w:r w:rsidRPr="00DB7DF6">
        <w:rPr>
          <w:rFonts w:ascii="Arial" w:hAnsi="Arial" w:cs="Arial"/>
          <w:sz w:val="24"/>
          <w:szCs w:val="24"/>
        </w:rPr>
        <w:t>Proposed by Councillor E. Murphy</w:t>
      </w:r>
      <w:r w:rsidR="00FD2BB4" w:rsidRPr="00DB7DF6">
        <w:rPr>
          <w:rFonts w:ascii="Arial" w:hAnsi="Arial" w:cs="Arial"/>
          <w:sz w:val="24"/>
          <w:szCs w:val="24"/>
        </w:rPr>
        <w:t xml:space="preserve"> and seconded by Councillor</w:t>
      </w:r>
      <w:r w:rsidR="00AE1519" w:rsidRPr="00DB7DF6">
        <w:rPr>
          <w:rFonts w:ascii="Arial" w:hAnsi="Arial" w:cs="Arial"/>
          <w:sz w:val="24"/>
          <w:szCs w:val="24"/>
        </w:rPr>
        <w:t xml:space="preserve"> P. Foley</w:t>
      </w:r>
    </w:p>
    <w:p w:rsidR="002C454D" w:rsidRPr="00DB7DF6" w:rsidRDefault="002C454D" w:rsidP="002C454D">
      <w:pPr>
        <w:rPr>
          <w:rFonts w:ascii="Arial" w:hAnsi="Arial" w:cs="Arial"/>
          <w:sz w:val="24"/>
          <w:szCs w:val="24"/>
        </w:rPr>
      </w:pPr>
      <w:r w:rsidRPr="00DB7DF6">
        <w:rPr>
          <w:rFonts w:ascii="Arial" w:hAnsi="Arial" w:cs="Arial"/>
          <w:sz w:val="24"/>
          <w:szCs w:val="24"/>
        </w:rPr>
        <w:t>"At the Rathfarnham Templeogue Terenure Area Committee meeting on April 11 2017 a motion was passed in relation to the proposed development of Rosemount Car Park. The motion agreed that costings were to be prepared and presented to the ACM. Therefore I request that the Chief Executive present a report and proposed costings to next meeting of the Area Committee.</w:t>
      </w:r>
    </w:p>
    <w:p w:rsidR="002461B2" w:rsidRPr="00DB7DF6" w:rsidRDefault="002461B2" w:rsidP="002C454D">
      <w:pPr>
        <w:rPr>
          <w:rFonts w:ascii="Arial" w:hAnsi="Arial" w:cs="Arial"/>
          <w:b/>
          <w:bCs/>
          <w:sz w:val="24"/>
          <w:szCs w:val="24"/>
        </w:rPr>
      </w:pPr>
      <w:r w:rsidRPr="00DB7DF6">
        <w:rPr>
          <w:rFonts w:ascii="Arial" w:hAnsi="Arial" w:cs="Arial"/>
          <w:b/>
          <w:bCs/>
          <w:sz w:val="24"/>
          <w:szCs w:val="24"/>
        </w:rPr>
        <w:t>The following report by the Chief Executive was READ:-</w:t>
      </w:r>
    </w:p>
    <w:p w:rsidR="002C454D" w:rsidRPr="00DB7DF6" w:rsidRDefault="002C454D" w:rsidP="002C454D">
      <w:pPr>
        <w:rPr>
          <w:rFonts w:ascii="Arial" w:hAnsi="Arial" w:cs="Arial"/>
          <w:sz w:val="24"/>
          <w:szCs w:val="24"/>
        </w:rPr>
      </w:pPr>
      <w:r w:rsidRPr="00DB7DF6">
        <w:rPr>
          <w:rFonts w:ascii="Arial" w:hAnsi="Arial" w:cs="Arial"/>
          <w:sz w:val="24"/>
          <w:szCs w:val="24"/>
        </w:rPr>
        <w:t>"The costs for the car park re-development and extension are likely to be in the order of €100,000 and this would be subject to Environment Department approval as part of the proposal is on existing open space."</w:t>
      </w:r>
    </w:p>
    <w:p w:rsidR="005B28DB" w:rsidRPr="00AE1519" w:rsidRDefault="005B28DB" w:rsidP="005B28DB">
      <w:pPr>
        <w:rPr>
          <w:rFonts w:ascii="Arial" w:hAnsi="Arial" w:cs="Arial"/>
          <w:sz w:val="24"/>
          <w:szCs w:val="24"/>
        </w:rPr>
      </w:pPr>
      <w:r w:rsidRPr="00AE1519">
        <w:rPr>
          <w:rFonts w:ascii="Arial" w:hAnsi="Arial" w:cs="Arial"/>
          <w:sz w:val="24"/>
          <w:szCs w:val="24"/>
        </w:rPr>
        <w:t xml:space="preserve">Following contributions from Councillors </w:t>
      </w:r>
      <w:r w:rsidRPr="00DB7DF6">
        <w:rPr>
          <w:rFonts w:ascii="Arial" w:hAnsi="Arial" w:cs="Arial"/>
          <w:sz w:val="24"/>
          <w:szCs w:val="24"/>
        </w:rPr>
        <w:t xml:space="preserve">E. Murphy, D. O’Donovan, P. Foley, </w:t>
      </w:r>
      <w:r w:rsidRPr="00AE1519">
        <w:rPr>
          <w:rFonts w:ascii="Arial" w:hAnsi="Arial" w:cs="Arial"/>
          <w:sz w:val="24"/>
          <w:szCs w:val="24"/>
        </w:rPr>
        <w:t xml:space="preserve">and </w:t>
      </w:r>
      <w:r w:rsidRPr="00DB7DF6">
        <w:rPr>
          <w:rFonts w:ascii="Arial" w:hAnsi="Arial" w:cs="Arial"/>
          <w:sz w:val="24"/>
          <w:szCs w:val="24"/>
        </w:rPr>
        <w:t>P. Donovan,</w:t>
      </w:r>
      <w:r w:rsidRPr="00AE1519">
        <w:rPr>
          <w:rFonts w:ascii="Arial" w:hAnsi="Arial" w:cs="Arial"/>
          <w:sz w:val="24"/>
          <w:szCs w:val="24"/>
        </w:rPr>
        <w:t xml:space="preserve"> Mr. </w:t>
      </w:r>
      <w:r w:rsidRPr="00DB7DF6">
        <w:rPr>
          <w:rFonts w:ascii="Arial" w:hAnsi="Arial" w:cs="Arial"/>
          <w:sz w:val="24"/>
          <w:szCs w:val="24"/>
        </w:rPr>
        <w:t>W</w:t>
      </w:r>
      <w:r w:rsidRPr="00AE1519">
        <w:rPr>
          <w:rFonts w:ascii="Arial" w:hAnsi="Arial" w:cs="Arial"/>
          <w:sz w:val="24"/>
          <w:szCs w:val="24"/>
        </w:rPr>
        <w:t xml:space="preserve">. </w:t>
      </w:r>
      <w:r w:rsidRPr="00DB7DF6">
        <w:rPr>
          <w:rFonts w:ascii="Arial" w:hAnsi="Arial" w:cs="Arial"/>
          <w:sz w:val="24"/>
          <w:szCs w:val="24"/>
        </w:rPr>
        <w:t>Purcell</w:t>
      </w:r>
      <w:r w:rsidRPr="00AE1519">
        <w:rPr>
          <w:rFonts w:ascii="Arial" w:hAnsi="Arial" w:cs="Arial"/>
          <w:sz w:val="24"/>
          <w:szCs w:val="24"/>
        </w:rPr>
        <w:t xml:space="preserve">, Senior Engineer responded to the queries raised </w:t>
      </w:r>
      <w:r w:rsidRPr="00DB7DF6">
        <w:rPr>
          <w:rFonts w:ascii="Arial" w:hAnsi="Arial" w:cs="Arial"/>
          <w:sz w:val="24"/>
          <w:szCs w:val="24"/>
        </w:rPr>
        <w:t xml:space="preserve">and </w:t>
      </w:r>
      <w:r w:rsidRPr="001063C4">
        <w:rPr>
          <w:rFonts w:ascii="Arial" w:hAnsi="Arial" w:cs="Arial"/>
          <w:sz w:val="24"/>
          <w:szCs w:val="24"/>
        </w:rPr>
        <w:t>the report was</w:t>
      </w:r>
      <w:r w:rsidRPr="001063C4">
        <w:rPr>
          <w:rFonts w:ascii="Arial" w:hAnsi="Arial" w:cs="Arial"/>
          <w:b/>
          <w:sz w:val="24"/>
          <w:szCs w:val="24"/>
        </w:rPr>
        <w:t xml:space="preserve"> NOTED                                                                     </w:t>
      </w:r>
    </w:p>
    <w:p w:rsidR="002E47EE" w:rsidRPr="00DB7DF6" w:rsidRDefault="002E47EE" w:rsidP="002E47EE">
      <w:pPr>
        <w:spacing w:before="100" w:beforeAutospacing="1" w:after="100" w:afterAutospacing="1" w:line="240" w:lineRule="auto"/>
        <w:rPr>
          <w:rFonts w:ascii="Arial" w:hAnsi="Arial" w:cs="Arial"/>
          <w:sz w:val="24"/>
          <w:szCs w:val="24"/>
        </w:rPr>
      </w:pPr>
    </w:p>
    <w:p w:rsidR="002E47EE" w:rsidRPr="00DB7DF6" w:rsidRDefault="002E47EE" w:rsidP="002E47EE">
      <w:pPr>
        <w:spacing w:before="100" w:beforeAutospacing="1" w:after="100" w:afterAutospacing="1" w:line="240" w:lineRule="auto"/>
        <w:rPr>
          <w:rFonts w:ascii="Arial" w:hAnsi="Arial" w:cs="Arial"/>
          <w:sz w:val="24"/>
          <w:szCs w:val="24"/>
        </w:rPr>
      </w:pPr>
      <w:r w:rsidRPr="00DB7DF6">
        <w:rPr>
          <w:rFonts w:ascii="Arial" w:hAnsi="Arial" w:cs="Arial"/>
          <w:sz w:val="24"/>
          <w:szCs w:val="24"/>
        </w:rPr>
        <w:t xml:space="preserve">The meeting concluded at 5.15pm                                                                                                                                                                                       </w:t>
      </w:r>
    </w:p>
    <w:p w:rsidR="002E47EE" w:rsidRPr="00DB7DF6" w:rsidRDefault="002E47EE" w:rsidP="002E47EE">
      <w:pPr>
        <w:keepLines/>
        <w:spacing w:before="60" w:after="60" w:line="240" w:lineRule="auto"/>
        <w:jc w:val="both"/>
        <w:rPr>
          <w:rFonts w:ascii="Arial" w:eastAsia="Times New Roman" w:hAnsi="Arial" w:cs="Arial"/>
          <w:sz w:val="24"/>
          <w:szCs w:val="24"/>
          <w:lang w:val="en-GB" w:eastAsia="en-US"/>
        </w:rPr>
      </w:pPr>
    </w:p>
    <w:p w:rsidR="002E47EE" w:rsidRPr="00DB7DF6" w:rsidRDefault="002E47EE" w:rsidP="002E47EE">
      <w:pPr>
        <w:keepLines/>
        <w:spacing w:before="60" w:after="60" w:line="240" w:lineRule="auto"/>
        <w:jc w:val="both"/>
        <w:rPr>
          <w:rFonts w:ascii="Arial" w:eastAsia="Times New Roman" w:hAnsi="Arial" w:cs="Arial"/>
          <w:sz w:val="24"/>
          <w:szCs w:val="24"/>
          <w:lang w:val="en-GB" w:eastAsia="en-US"/>
        </w:rPr>
      </w:pPr>
    </w:p>
    <w:p w:rsidR="002E47EE" w:rsidRPr="00DB7DF6" w:rsidRDefault="002E47EE" w:rsidP="002E47EE">
      <w:pPr>
        <w:keepLines/>
        <w:spacing w:before="60" w:after="60" w:line="240" w:lineRule="auto"/>
        <w:jc w:val="both"/>
        <w:rPr>
          <w:rFonts w:ascii="Arial" w:eastAsia="Times New Roman" w:hAnsi="Arial" w:cs="Arial"/>
          <w:sz w:val="24"/>
          <w:szCs w:val="24"/>
          <w:lang w:val="en-GB" w:eastAsia="en-US"/>
        </w:rPr>
      </w:pPr>
      <w:proofErr w:type="spellStart"/>
      <w:r w:rsidRPr="00DB7DF6">
        <w:rPr>
          <w:rFonts w:ascii="Arial" w:eastAsia="Times New Roman" w:hAnsi="Arial" w:cs="Arial"/>
          <w:sz w:val="24"/>
          <w:szCs w:val="24"/>
          <w:lang w:val="en-GB" w:eastAsia="en-US"/>
        </w:rPr>
        <w:t>Siniú</w:t>
      </w:r>
      <w:proofErr w:type="spellEnd"/>
      <w:r w:rsidRPr="00DB7DF6">
        <w:rPr>
          <w:rFonts w:ascii="Arial" w:eastAsia="Times New Roman" w:hAnsi="Arial" w:cs="Arial"/>
          <w:sz w:val="24"/>
          <w:szCs w:val="24"/>
          <w:lang w:val="en-GB" w:eastAsia="en-US"/>
        </w:rPr>
        <w:t xml:space="preserve">   ________________              </w:t>
      </w:r>
      <w:proofErr w:type="spellStart"/>
      <w:r w:rsidRPr="00DB7DF6">
        <w:rPr>
          <w:rFonts w:ascii="Arial" w:eastAsia="Times New Roman" w:hAnsi="Arial" w:cs="Arial"/>
          <w:sz w:val="24"/>
          <w:szCs w:val="24"/>
          <w:lang w:val="en-GB" w:eastAsia="en-US"/>
        </w:rPr>
        <w:t>Dáta</w:t>
      </w:r>
      <w:proofErr w:type="spellEnd"/>
      <w:r w:rsidRPr="00DB7DF6">
        <w:rPr>
          <w:rFonts w:ascii="Arial" w:eastAsia="Times New Roman" w:hAnsi="Arial" w:cs="Arial"/>
          <w:sz w:val="24"/>
          <w:szCs w:val="24"/>
          <w:lang w:val="en-GB" w:eastAsia="en-US"/>
        </w:rPr>
        <w:t xml:space="preserve"> ________________                                                                       </w:t>
      </w:r>
    </w:p>
    <w:p w:rsidR="002E47EE" w:rsidRPr="00DB7DF6" w:rsidRDefault="002E47EE" w:rsidP="002E47EE">
      <w:pPr>
        <w:spacing w:after="0" w:line="240" w:lineRule="auto"/>
        <w:rPr>
          <w:rFonts w:ascii="Arial" w:hAnsi="Arial" w:cs="Arial"/>
          <w:sz w:val="24"/>
          <w:szCs w:val="24"/>
        </w:rPr>
      </w:pPr>
      <w:proofErr w:type="gramStart"/>
      <w:r w:rsidRPr="00DB7DF6">
        <w:rPr>
          <w:rFonts w:ascii="Arial" w:hAnsi="Arial" w:cs="Arial"/>
          <w:sz w:val="24"/>
          <w:szCs w:val="24"/>
        </w:rPr>
        <w:t>An</w:t>
      </w:r>
      <w:proofErr w:type="gramEnd"/>
      <w:r w:rsidRPr="00DB7DF6">
        <w:rPr>
          <w:rFonts w:ascii="Arial" w:hAnsi="Arial" w:cs="Arial"/>
          <w:sz w:val="24"/>
          <w:szCs w:val="24"/>
        </w:rPr>
        <w:t xml:space="preserve"> Cathaoirleach  </w:t>
      </w:r>
    </w:p>
    <w:p w:rsidR="00967795" w:rsidRPr="00DB7DF6" w:rsidRDefault="00967795">
      <w:pPr>
        <w:rPr>
          <w:rFonts w:ascii="Arial" w:hAnsi="Arial" w:cs="Arial"/>
          <w:sz w:val="24"/>
          <w:szCs w:val="24"/>
        </w:rPr>
      </w:pPr>
    </w:p>
    <w:sectPr w:rsidR="00967795" w:rsidRPr="00DB7DF6" w:rsidSect="008536CD">
      <w:footerReference w:type="default" r:id="rId14"/>
      <w:pgSz w:w="11906" w:h="16838"/>
      <w:pgMar w:top="1440" w:right="1440" w:bottom="1440" w:left="1440" w:header="708" w:footer="708" w:gutter="0"/>
      <w:pgNumType w:start="2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F01" w:rsidRDefault="00864F01" w:rsidP="008536CD">
      <w:pPr>
        <w:spacing w:after="0" w:line="240" w:lineRule="auto"/>
      </w:pPr>
      <w:r>
        <w:separator/>
      </w:r>
    </w:p>
  </w:endnote>
  <w:endnote w:type="continuationSeparator" w:id="0">
    <w:p w:rsidR="00864F01" w:rsidRDefault="00864F01" w:rsidP="0085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788297"/>
      <w:docPartObj>
        <w:docPartGallery w:val="Page Numbers (Bottom of Page)"/>
        <w:docPartUnique/>
      </w:docPartObj>
    </w:sdtPr>
    <w:sdtEndPr>
      <w:rPr>
        <w:noProof/>
      </w:rPr>
    </w:sdtEndPr>
    <w:sdtContent>
      <w:p w:rsidR="00864F01" w:rsidRDefault="00864F01">
        <w:pPr>
          <w:pStyle w:val="Footer"/>
          <w:jc w:val="center"/>
        </w:pPr>
        <w:r>
          <w:fldChar w:fldCharType="begin"/>
        </w:r>
        <w:r>
          <w:instrText xml:space="preserve"> PAGE   \* MERGEFORMAT </w:instrText>
        </w:r>
        <w:r>
          <w:fldChar w:fldCharType="separate"/>
        </w:r>
        <w:r w:rsidR="00C47CB1">
          <w:rPr>
            <w:noProof/>
          </w:rPr>
          <w:t>240</w:t>
        </w:r>
        <w:r>
          <w:rPr>
            <w:noProof/>
          </w:rPr>
          <w:fldChar w:fldCharType="end"/>
        </w:r>
      </w:p>
    </w:sdtContent>
  </w:sdt>
  <w:p w:rsidR="00864F01" w:rsidRDefault="00864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F01" w:rsidRDefault="00864F01" w:rsidP="008536CD">
      <w:pPr>
        <w:spacing w:after="0" w:line="240" w:lineRule="auto"/>
      </w:pPr>
      <w:r>
        <w:separator/>
      </w:r>
    </w:p>
  </w:footnote>
  <w:footnote w:type="continuationSeparator" w:id="0">
    <w:p w:rsidR="00864F01" w:rsidRDefault="00864F01" w:rsidP="00853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11AE"/>
    <w:multiLevelType w:val="singleLevel"/>
    <w:tmpl w:val="0A92DD78"/>
    <w:lvl w:ilvl="0">
      <w:numFmt w:val="bullet"/>
      <w:lvlText w:val="•"/>
      <w:lvlJc w:val="left"/>
      <w:pPr>
        <w:ind w:left="420" w:hanging="360"/>
      </w:pPr>
    </w:lvl>
  </w:abstractNum>
  <w:abstractNum w:abstractNumId="1" w15:restartNumberingAfterBreak="0">
    <w:nsid w:val="55F86367"/>
    <w:multiLevelType w:val="hybridMultilevel"/>
    <w:tmpl w:val="64B268C0"/>
    <w:lvl w:ilvl="0" w:tplc="1809000F">
      <w:start w:val="1"/>
      <w:numFmt w:val="decimal"/>
      <w:lvlText w:val="%1."/>
      <w:lvlJc w:val="left"/>
      <w:pPr>
        <w:ind w:left="644" w:hanging="360"/>
      </w:p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4D"/>
    <w:rsid w:val="00047E71"/>
    <w:rsid w:val="000B786A"/>
    <w:rsid w:val="001063C4"/>
    <w:rsid w:val="00166FC6"/>
    <w:rsid w:val="0020635C"/>
    <w:rsid w:val="002461B2"/>
    <w:rsid w:val="002726D6"/>
    <w:rsid w:val="002C454D"/>
    <w:rsid w:val="002E47EE"/>
    <w:rsid w:val="002F24BC"/>
    <w:rsid w:val="002F6EEF"/>
    <w:rsid w:val="003957D5"/>
    <w:rsid w:val="003B743D"/>
    <w:rsid w:val="003D646F"/>
    <w:rsid w:val="00477FE2"/>
    <w:rsid w:val="00507E8A"/>
    <w:rsid w:val="005B28DB"/>
    <w:rsid w:val="00622828"/>
    <w:rsid w:val="006326BA"/>
    <w:rsid w:val="006F304F"/>
    <w:rsid w:val="007037E7"/>
    <w:rsid w:val="00824B0F"/>
    <w:rsid w:val="00832215"/>
    <w:rsid w:val="008536CD"/>
    <w:rsid w:val="00864F01"/>
    <w:rsid w:val="00967795"/>
    <w:rsid w:val="00A50918"/>
    <w:rsid w:val="00A9798E"/>
    <w:rsid w:val="00AE1519"/>
    <w:rsid w:val="00AE63D4"/>
    <w:rsid w:val="00B42370"/>
    <w:rsid w:val="00B74489"/>
    <w:rsid w:val="00C47CB1"/>
    <w:rsid w:val="00D151DA"/>
    <w:rsid w:val="00DA7589"/>
    <w:rsid w:val="00DB7DF6"/>
    <w:rsid w:val="00E066AC"/>
    <w:rsid w:val="00E071F5"/>
    <w:rsid w:val="00F0013B"/>
    <w:rsid w:val="00F864F9"/>
    <w:rsid w:val="00FD2B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61674-297D-4423-A920-47483EA4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54D"/>
    <w:rPr>
      <w:rFonts w:eastAsiaTheme="minorEastAsia"/>
      <w:lang w:eastAsia="en-IE"/>
    </w:rPr>
  </w:style>
  <w:style w:type="paragraph" w:styleId="Heading2">
    <w:name w:val="heading 2"/>
    <w:link w:val="Heading2Char"/>
    <w:unhideWhenUsed/>
    <w:qFormat/>
    <w:rsid w:val="002C454D"/>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2C454D"/>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454D"/>
    <w:rPr>
      <w:rFonts w:eastAsiaTheme="minorEastAsia"/>
      <w:lang w:eastAsia="en-IE"/>
    </w:rPr>
  </w:style>
  <w:style w:type="character" w:customStyle="1" w:styleId="Heading3Char">
    <w:name w:val="Heading 3 Char"/>
    <w:basedOn w:val="DefaultParagraphFont"/>
    <w:link w:val="Heading3"/>
    <w:uiPriority w:val="9"/>
    <w:rsid w:val="002C454D"/>
    <w:rPr>
      <w:rFonts w:eastAsiaTheme="minorEastAsia"/>
      <w:lang w:eastAsia="en-IE"/>
    </w:rPr>
  </w:style>
  <w:style w:type="character" w:styleId="Hyperlink">
    <w:name w:val="Hyperlink"/>
    <w:unhideWhenUsed/>
    <w:rsid w:val="002C454D"/>
    <w:rPr>
      <w:color w:val="0563C1" w:themeColor="hyperlink"/>
      <w:u w:val="single"/>
    </w:rPr>
  </w:style>
  <w:style w:type="character" w:styleId="FollowedHyperlink">
    <w:name w:val="FollowedHyperlink"/>
    <w:basedOn w:val="DefaultParagraphFont"/>
    <w:uiPriority w:val="99"/>
    <w:semiHidden/>
    <w:unhideWhenUsed/>
    <w:rsid w:val="002F6EEF"/>
    <w:rPr>
      <w:color w:val="954F72" w:themeColor="followedHyperlink"/>
      <w:u w:val="single"/>
    </w:rPr>
  </w:style>
  <w:style w:type="paragraph" w:styleId="NormalWeb">
    <w:name w:val="Normal (Web)"/>
    <w:basedOn w:val="Normal"/>
    <w:semiHidden/>
    <w:unhideWhenUsed/>
    <w:rsid w:val="00B42370"/>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853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6CD"/>
    <w:rPr>
      <w:rFonts w:eastAsiaTheme="minorEastAsia"/>
      <w:lang w:eastAsia="en-IE"/>
    </w:rPr>
  </w:style>
  <w:style w:type="paragraph" w:styleId="Footer">
    <w:name w:val="footer"/>
    <w:basedOn w:val="Normal"/>
    <w:link w:val="FooterChar"/>
    <w:uiPriority w:val="99"/>
    <w:unhideWhenUsed/>
    <w:rsid w:val="00853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6CD"/>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404782">
      <w:bodyDiv w:val="1"/>
      <w:marLeft w:val="0"/>
      <w:marRight w:val="0"/>
      <w:marTop w:val="0"/>
      <w:marBottom w:val="0"/>
      <w:divBdr>
        <w:top w:val="none" w:sz="0" w:space="0" w:color="auto"/>
        <w:left w:val="none" w:sz="0" w:space="0" w:color="auto"/>
        <w:bottom w:val="none" w:sz="0" w:space="0" w:color="auto"/>
        <w:right w:val="none" w:sz="0" w:space="0" w:color="auto"/>
      </w:divBdr>
    </w:div>
    <w:div w:id="17027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782" TargetMode="External"/><Relationship Id="rId13" Type="http://schemas.openxmlformats.org/officeDocument/2006/relationships/hyperlink" Target="http://www.sdublincoco.ie/sdcc/departments/corporate/apps/cmas/documentsview.aspx?id=578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cc.ie/services/recycling-and-waste/christmas-20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78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57823"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777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52B9-B6C7-47FC-A8E5-BD8590A4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25</Pages>
  <Words>7716</Words>
  <Characters>43985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15</cp:revision>
  <dcterms:created xsi:type="dcterms:W3CDTF">2017-12-14T15:25:00Z</dcterms:created>
  <dcterms:modified xsi:type="dcterms:W3CDTF">2018-01-09T11:02:00Z</dcterms:modified>
</cp:coreProperties>
</file>