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3D9" w:rsidRDefault="003643D9" w:rsidP="003643D9">
      <w:pPr>
        <w:pStyle w:val="NormalWeb"/>
        <w:jc w:val="center"/>
        <w:rPr>
          <w:rFonts w:ascii="Tahoma" w:hAnsi="Tahoma" w:cs="Tahoma"/>
          <w:b/>
          <w:bCs/>
          <w:u w:val="single"/>
        </w:rPr>
      </w:pPr>
      <w:smartTag w:uri="urn:schemas-microsoft-com:office:smarttags" w:element="place">
        <w:smartTag w:uri="urn:schemas-microsoft-com:office:smarttags" w:element="PlaceName">
          <w:r>
            <w:rPr>
              <w:rFonts w:ascii="Tahoma" w:hAnsi="Tahoma" w:cs="Tahoma"/>
              <w:b/>
              <w:bCs/>
              <w:u w:val="single"/>
            </w:rPr>
            <w:t>COMHAIRLE</w:t>
          </w:r>
        </w:smartTag>
        <w:r>
          <w:rPr>
            <w:rFonts w:ascii="Tahoma" w:hAnsi="Tahoma" w:cs="Tahoma"/>
            <w:b/>
            <w:bCs/>
            <w:u w:val="single"/>
          </w:rPr>
          <w:t xml:space="preserv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smartTag>
      <w:r>
        <w:rPr>
          <w:rFonts w:ascii="Tahoma" w:hAnsi="Tahoma" w:cs="Tahoma"/>
          <w:b/>
          <w:bCs/>
          <w:u w:val="single"/>
        </w:rPr>
        <w:t xml:space="preserve"> COUNCIL</w:t>
      </w:r>
    </w:p>
    <w:p w:rsidR="003643D9" w:rsidRDefault="003643D9" w:rsidP="003643D9">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extent cx="952500" cy="102870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2500" cy="1028700"/>
                    </a:xfrm>
                    <a:prstGeom prst="rect">
                      <a:avLst/>
                    </a:prstGeom>
                    <a:noFill/>
                    <a:ln>
                      <a:noFill/>
                    </a:ln>
                  </pic:spPr>
                </pic:pic>
              </a:graphicData>
            </a:graphic>
          </wp:inline>
        </w:drawing>
      </w:r>
    </w:p>
    <w:p w:rsidR="003643D9" w:rsidRDefault="003643D9" w:rsidP="003643D9">
      <w:pPr>
        <w:pStyle w:val="NormalWeb"/>
        <w:jc w:val="center"/>
        <w:rPr>
          <w:rFonts w:ascii="Tahoma" w:hAnsi="Tahoma" w:cs="Tahoma"/>
          <w:b/>
          <w:bCs/>
          <w:u w:val="single"/>
        </w:rPr>
      </w:pPr>
      <w:r>
        <w:rPr>
          <w:rFonts w:ascii="Tahoma" w:hAnsi="Tahoma" w:cs="Tahoma"/>
          <w:b/>
          <w:bCs/>
          <w:u w:val="single"/>
        </w:rPr>
        <w:t xml:space="preserve">MEETING OF SOUTH </w:t>
      </w:r>
      <w:smartTag w:uri="urn:schemas-microsoft-com:office:smarttags" w:element="City">
        <w:smartTag w:uri="urn:schemas-microsoft-com:office:smarttags" w:element="place">
          <w:r>
            <w:rPr>
              <w:rFonts w:ascii="Tahoma" w:hAnsi="Tahoma" w:cs="Tahoma"/>
              <w:b/>
              <w:bCs/>
              <w:u w:val="single"/>
            </w:rPr>
            <w:t>DUBLIN</w:t>
          </w:r>
        </w:smartTag>
      </w:smartTag>
      <w:r>
        <w:rPr>
          <w:rFonts w:ascii="Tahoma" w:hAnsi="Tahoma" w:cs="Tahoma"/>
          <w:b/>
          <w:bCs/>
          <w:u w:val="single"/>
        </w:rPr>
        <w:t xml:space="preserve"> COUNTY COUNCIL</w:t>
      </w:r>
    </w:p>
    <w:p w:rsidR="003643D9" w:rsidRDefault="003643D9" w:rsidP="003643D9">
      <w:pPr>
        <w:pStyle w:val="NormalWeb"/>
        <w:jc w:val="center"/>
        <w:rPr>
          <w:rFonts w:ascii="Tahoma" w:hAnsi="Tahoma" w:cs="Tahoma"/>
          <w:b/>
          <w:u w:val="single"/>
        </w:rPr>
      </w:pPr>
      <w:r>
        <w:rPr>
          <w:rFonts w:ascii="Tahoma" w:hAnsi="Tahoma" w:cs="Tahoma"/>
          <w:b/>
          <w:u w:val="single"/>
        </w:rPr>
        <w:t xml:space="preserve">Monday, </w:t>
      </w:r>
      <w:r w:rsidR="007C16D3">
        <w:rPr>
          <w:rFonts w:ascii="Tahoma" w:hAnsi="Tahoma" w:cs="Tahoma"/>
          <w:b/>
          <w:u w:val="single"/>
        </w:rPr>
        <w:t>11 December</w:t>
      </w:r>
      <w:r>
        <w:rPr>
          <w:rFonts w:ascii="Tahoma" w:hAnsi="Tahoma" w:cs="Tahoma"/>
          <w:b/>
          <w:u w:val="single"/>
        </w:rPr>
        <w:t xml:space="preserve"> 2017</w:t>
      </w:r>
    </w:p>
    <w:p w:rsidR="00D4093D" w:rsidRDefault="003643D9" w:rsidP="003643D9">
      <w:pPr>
        <w:jc w:val="center"/>
        <w:rPr>
          <w:rFonts w:ascii="Tahoma" w:hAnsi="Tahoma" w:cs="Tahoma"/>
          <w:b/>
          <w:szCs w:val="24"/>
          <w:u w:val="single"/>
        </w:rPr>
      </w:pPr>
      <w:proofErr w:type="gramStart"/>
      <w:r>
        <w:rPr>
          <w:rFonts w:ascii="Tahoma" w:hAnsi="Tahoma" w:cs="Tahoma"/>
          <w:b/>
          <w:szCs w:val="24"/>
          <w:u w:val="single"/>
        </w:rPr>
        <w:t>ITEM  NO</w:t>
      </w:r>
      <w:proofErr w:type="gramEnd"/>
      <w:r>
        <w:rPr>
          <w:rFonts w:ascii="Tahoma" w:hAnsi="Tahoma" w:cs="Tahoma"/>
          <w:b/>
          <w:szCs w:val="24"/>
          <w:u w:val="single"/>
        </w:rPr>
        <w:t>. H-I</w:t>
      </w:r>
      <w:r w:rsidR="00D72B48">
        <w:rPr>
          <w:rFonts w:ascii="Tahoma" w:hAnsi="Tahoma" w:cs="Tahoma"/>
          <w:b/>
          <w:szCs w:val="24"/>
          <w:u w:val="single"/>
        </w:rPr>
        <w:t xml:space="preserve"> </w:t>
      </w:r>
      <w:r w:rsidR="008F0A9F">
        <w:rPr>
          <w:rFonts w:ascii="Tahoma" w:hAnsi="Tahoma" w:cs="Tahoma"/>
          <w:b/>
          <w:szCs w:val="24"/>
          <w:u w:val="single"/>
        </w:rPr>
        <w:t>8 (b)</w:t>
      </w:r>
      <w:bookmarkStart w:id="0" w:name="_GoBack"/>
      <w:bookmarkEnd w:id="0"/>
    </w:p>
    <w:p w:rsidR="003643D9" w:rsidRDefault="003643D9" w:rsidP="003643D9">
      <w:pPr>
        <w:jc w:val="center"/>
        <w:rPr>
          <w:rFonts w:ascii="Tahoma" w:hAnsi="Tahoma" w:cs="Tahoma"/>
          <w:b/>
          <w:szCs w:val="24"/>
          <w:u w:val="single"/>
        </w:rPr>
      </w:pPr>
      <w:r>
        <w:rPr>
          <w:rFonts w:ascii="Tahoma" w:hAnsi="Tahoma" w:cs="Tahoma"/>
          <w:b/>
          <w:szCs w:val="24"/>
          <w:u w:val="single"/>
        </w:rPr>
        <w:t xml:space="preserve"> </w:t>
      </w:r>
    </w:p>
    <w:p w:rsidR="00C24D30" w:rsidRDefault="00C24D30" w:rsidP="003643D9">
      <w:pPr>
        <w:jc w:val="center"/>
        <w:rPr>
          <w:rFonts w:ascii="Tahoma" w:hAnsi="Tahoma" w:cs="Tahoma"/>
          <w:b/>
          <w:szCs w:val="24"/>
          <w:u w:val="single"/>
        </w:rPr>
      </w:pPr>
    </w:p>
    <w:p w:rsidR="00C24D30" w:rsidRDefault="00C24D30" w:rsidP="00BB6C18">
      <w:pPr>
        <w:rPr>
          <w:rFonts w:ascii="Tahoma" w:hAnsi="Tahoma" w:cs="Tahoma"/>
          <w:b/>
          <w:szCs w:val="24"/>
        </w:rPr>
      </w:pPr>
      <w:r>
        <w:rPr>
          <w:rFonts w:ascii="Tahoma" w:hAnsi="Tahoma" w:cs="Tahoma"/>
          <w:b/>
          <w:szCs w:val="24"/>
        </w:rPr>
        <w:t>LD 1</w:t>
      </w:r>
      <w:r w:rsidR="00BB6C18">
        <w:rPr>
          <w:rFonts w:ascii="Tahoma" w:hAnsi="Tahoma" w:cs="Tahoma"/>
          <w:b/>
          <w:szCs w:val="24"/>
        </w:rPr>
        <w:t>452</w:t>
      </w:r>
      <w:r>
        <w:rPr>
          <w:rFonts w:ascii="Tahoma" w:hAnsi="Tahoma" w:cs="Tahoma"/>
          <w:b/>
          <w:szCs w:val="24"/>
        </w:rPr>
        <w:tab/>
        <w:t xml:space="preserve">Proposed disposal of </w:t>
      </w:r>
      <w:r w:rsidR="00BB6C18">
        <w:rPr>
          <w:rFonts w:ascii="Tahoma" w:hAnsi="Tahoma" w:cs="Tahoma"/>
          <w:b/>
          <w:szCs w:val="24"/>
        </w:rPr>
        <w:t xml:space="preserve">MV substation at </w:t>
      </w:r>
      <w:proofErr w:type="spellStart"/>
      <w:r w:rsidR="00BB6C18">
        <w:rPr>
          <w:rFonts w:ascii="Tahoma" w:hAnsi="Tahoma" w:cs="Tahoma"/>
          <w:b/>
          <w:szCs w:val="24"/>
        </w:rPr>
        <w:t>Ballymount</w:t>
      </w:r>
      <w:proofErr w:type="spellEnd"/>
      <w:r w:rsidR="00BB6C18">
        <w:rPr>
          <w:rFonts w:ascii="Tahoma" w:hAnsi="Tahoma" w:cs="Tahoma"/>
          <w:b/>
          <w:szCs w:val="24"/>
        </w:rPr>
        <w:t xml:space="preserve"> MRF, </w:t>
      </w:r>
    </w:p>
    <w:p w:rsidR="00BB6C18" w:rsidRPr="00C24D30" w:rsidRDefault="00BB6C18" w:rsidP="00BB6C18">
      <w:pPr>
        <w:rPr>
          <w:rFonts w:ascii="Tahoma" w:hAnsi="Tahoma" w:cs="Tahoma"/>
          <w:b/>
          <w:szCs w:val="24"/>
        </w:rPr>
      </w:pPr>
      <w:r>
        <w:rPr>
          <w:rFonts w:ascii="Tahoma" w:hAnsi="Tahoma" w:cs="Tahoma"/>
          <w:b/>
          <w:szCs w:val="24"/>
        </w:rPr>
        <w:tab/>
      </w:r>
      <w:r>
        <w:rPr>
          <w:rFonts w:ascii="Tahoma" w:hAnsi="Tahoma" w:cs="Tahoma"/>
          <w:b/>
          <w:szCs w:val="24"/>
        </w:rPr>
        <w:tab/>
      </w:r>
      <w:proofErr w:type="spellStart"/>
      <w:r>
        <w:rPr>
          <w:rFonts w:ascii="Tahoma" w:hAnsi="Tahoma" w:cs="Tahoma"/>
          <w:b/>
          <w:szCs w:val="24"/>
        </w:rPr>
        <w:t>Ballymount</w:t>
      </w:r>
      <w:proofErr w:type="spellEnd"/>
      <w:r>
        <w:rPr>
          <w:rFonts w:ascii="Tahoma" w:hAnsi="Tahoma" w:cs="Tahoma"/>
          <w:b/>
          <w:szCs w:val="24"/>
        </w:rPr>
        <w:t xml:space="preserve"> Road, Dublin 12 to ESB</w:t>
      </w:r>
    </w:p>
    <w:p w:rsidR="008D4B13" w:rsidRDefault="008D4B13" w:rsidP="008D4B13">
      <w:pPr>
        <w:jc w:val="both"/>
      </w:pPr>
    </w:p>
    <w:p w:rsidR="008D4B13" w:rsidRDefault="008D4B13" w:rsidP="008D4B13">
      <w:pPr>
        <w:jc w:val="both"/>
      </w:pPr>
    </w:p>
    <w:p w:rsidR="00376555" w:rsidRPr="00376555" w:rsidRDefault="00376555" w:rsidP="00376555">
      <w:pPr>
        <w:rPr>
          <w:rFonts w:ascii="Tahoma" w:hAnsi="Tahoma" w:cs="Tahoma"/>
          <w:szCs w:val="24"/>
        </w:rPr>
      </w:pPr>
      <w:r w:rsidRPr="00376555">
        <w:rPr>
          <w:rFonts w:ascii="Tahoma" w:hAnsi="Tahoma" w:cs="Tahoma"/>
          <w:szCs w:val="24"/>
        </w:rPr>
        <w:t xml:space="preserve">An application was received from the ESB Networks, </w:t>
      </w:r>
      <w:proofErr w:type="spellStart"/>
      <w:r w:rsidRPr="00376555">
        <w:rPr>
          <w:rFonts w:ascii="Tahoma" w:hAnsi="Tahoma" w:cs="Tahoma"/>
          <w:szCs w:val="24"/>
        </w:rPr>
        <w:t>Clanwilliam</w:t>
      </w:r>
      <w:proofErr w:type="spellEnd"/>
      <w:r w:rsidRPr="00376555">
        <w:rPr>
          <w:rFonts w:ascii="Tahoma" w:hAnsi="Tahoma" w:cs="Tahoma"/>
          <w:szCs w:val="24"/>
        </w:rPr>
        <w:t xml:space="preserve"> House, </w:t>
      </w:r>
      <w:proofErr w:type="spellStart"/>
      <w:r w:rsidRPr="00376555">
        <w:rPr>
          <w:rFonts w:ascii="Tahoma" w:hAnsi="Tahoma" w:cs="Tahoma"/>
          <w:szCs w:val="24"/>
        </w:rPr>
        <w:t>Clanwilliam</w:t>
      </w:r>
      <w:proofErr w:type="spellEnd"/>
      <w:r w:rsidRPr="00376555">
        <w:rPr>
          <w:rFonts w:ascii="Tahoma" w:hAnsi="Tahoma" w:cs="Tahoma"/>
          <w:szCs w:val="24"/>
        </w:rPr>
        <w:t xml:space="preserve"> Place, Dublin 2 to regularise title to an existing MV substation site at </w:t>
      </w:r>
      <w:proofErr w:type="spellStart"/>
      <w:r w:rsidRPr="00376555">
        <w:rPr>
          <w:rFonts w:ascii="Tahoma" w:hAnsi="Tahoma" w:cs="Tahoma"/>
          <w:szCs w:val="24"/>
        </w:rPr>
        <w:t>Ballymount</w:t>
      </w:r>
      <w:proofErr w:type="spellEnd"/>
      <w:r w:rsidRPr="00376555">
        <w:rPr>
          <w:rFonts w:ascii="Tahoma" w:hAnsi="Tahoma" w:cs="Tahoma"/>
          <w:szCs w:val="24"/>
        </w:rPr>
        <w:t xml:space="preserve"> MRF, </w:t>
      </w:r>
      <w:proofErr w:type="spellStart"/>
      <w:r w:rsidRPr="00376555">
        <w:rPr>
          <w:rFonts w:ascii="Tahoma" w:hAnsi="Tahoma" w:cs="Tahoma"/>
          <w:szCs w:val="24"/>
        </w:rPr>
        <w:t>Ballymount</w:t>
      </w:r>
      <w:proofErr w:type="spellEnd"/>
      <w:r w:rsidRPr="00376555">
        <w:rPr>
          <w:rFonts w:ascii="Tahoma" w:hAnsi="Tahoma" w:cs="Tahoma"/>
          <w:szCs w:val="24"/>
        </w:rPr>
        <w:t xml:space="preserve"> Road, Dublin 12.  </w:t>
      </w:r>
    </w:p>
    <w:p w:rsidR="00376555" w:rsidRPr="00376555" w:rsidRDefault="00376555" w:rsidP="00376555">
      <w:pPr>
        <w:rPr>
          <w:rFonts w:ascii="Tahoma" w:hAnsi="Tahoma" w:cs="Tahoma"/>
          <w:szCs w:val="24"/>
        </w:rPr>
      </w:pPr>
    </w:p>
    <w:p w:rsidR="00376555" w:rsidRPr="00376555" w:rsidRDefault="00376555" w:rsidP="00376555">
      <w:pPr>
        <w:rPr>
          <w:rFonts w:ascii="Tahoma" w:hAnsi="Tahoma" w:cs="Tahoma"/>
          <w:szCs w:val="24"/>
        </w:rPr>
      </w:pPr>
      <w:r w:rsidRPr="00376555">
        <w:rPr>
          <w:rFonts w:ascii="Tahoma" w:hAnsi="Tahoma" w:cs="Tahoma"/>
          <w:szCs w:val="24"/>
        </w:rPr>
        <w:t>Accordingly, I recommend that the Council dispose of its interest in the substation site as outlined in red on Drawing No. LR/24/17, in accordance with Section 211 of the Planning and Development Act, 2000 and subject to the provisions of Section 183 of the Local Government Act, 2001 subject to the following terms and conditions:-</w:t>
      </w:r>
    </w:p>
    <w:p w:rsidR="00376555" w:rsidRPr="00376555" w:rsidRDefault="00376555" w:rsidP="00376555">
      <w:pPr>
        <w:jc w:val="both"/>
        <w:rPr>
          <w:rFonts w:ascii="Tahoma" w:hAnsi="Tahoma" w:cs="Tahoma"/>
          <w:szCs w:val="24"/>
        </w:rPr>
      </w:pPr>
    </w:p>
    <w:p w:rsidR="00376555" w:rsidRPr="00376555" w:rsidRDefault="00376555" w:rsidP="00376555">
      <w:pPr>
        <w:numPr>
          <w:ilvl w:val="0"/>
          <w:numId w:val="2"/>
        </w:numPr>
        <w:rPr>
          <w:rFonts w:ascii="Tahoma" w:hAnsi="Tahoma" w:cs="Tahoma"/>
          <w:szCs w:val="24"/>
        </w:rPr>
      </w:pPr>
      <w:r w:rsidRPr="00376555">
        <w:rPr>
          <w:rFonts w:ascii="Tahoma" w:hAnsi="Tahoma" w:cs="Tahoma"/>
          <w:szCs w:val="24"/>
        </w:rPr>
        <w:t>That the Council dispose of its interest in the subject site as outlined in red on Drawing No. LR/24/17 for the consideration of €10 (ten euro).</w:t>
      </w:r>
    </w:p>
    <w:p w:rsidR="00376555" w:rsidRPr="00376555" w:rsidRDefault="00376555" w:rsidP="00376555">
      <w:pPr>
        <w:rPr>
          <w:rFonts w:ascii="Tahoma" w:hAnsi="Tahoma" w:cs="Tahoma"/>
          <w:szCs w:val="24"/>
        </w:rPr>
      </w:pPr>
    </w:p>
    <w:p w:rsidR="00376555" w:rsidRPr="00376555" w:rsidRDefault="00376555" w:rsidP="00376555">
      <w:pPr>
        <w:numPr>
          <w:ilvl w:val="0"/>
          <w:numId w:val="2"/>
        </w:numPr>
        <w:rPr>
          <w:rFonts w:ascii="Tahoma" w:hAnsi="Tahoma" w:cs="Tahoma"/>
          <w:szCs w:val="24"/>
        </w:rPr>
      </w:pPr>
      <w:r w:rsidRPr="00376555">
        <w:rPr>
          <w:rFonts w:ascii="Tahoma" w:hAnsi="Tahoma" w:cs="Tahoma"/>
          <w:szCs w:val="24"/>
        </w:rPr>
        <w:t>That the substation site is disposed of with full freehold title.</w:t>
      </w:r>
      <w:r w:rsidRPr="00376555">
        <w:rPr>
          <w:rFonts w:ascii="Tahoma" w:hAnsi="Tahoma" w:cs="Tahoma"/>
          <w:szCs w:val="24"/>
        </w:rPr>
        <w:br/>
      </w:r>
    </w:p>
    <w:p w:rsidR="00376555" w:rsidRPr="00376555" w:rsidRDefault="00376555" w:rsidP="00376555">
      <w:pPr>
        <w:numPr>
          <w:ilvl w:val="0"/>
          <w:numId w:val="2"/>
        </w:numPr>
        <w:rPr>
          <w:rFonts w:ascii="Tahoma" w:hAnsi="Tahoma" w:cs="Tahoma"/>
          <w:szCs w:val="24"/>
        </w:rPr>
      </w:pPr>
      <w:r w:rsidRPr="00376555">
        <w:rPr>
          <w:rFonts w:ascii="Tahoma" w:hAnsi="Tahoma" w:cs="Tahoma"/>
          <w:szCs w:val="24"/>
        </w:rPr>
        <w:t>That the ESB shall pay a contribution in respect of the Council’s legal fees.</w:t>
      </w:r>
    </w:p>
    <w:p w:rsidR="00376555" w:rsidRPr="00376555" w:rsidRDefault="00376555" w:rsidP="00376555">
      <w:pPr>
        <w:ind w:left="1080"/>
        <w:rPr>
          <w:rFonts w:ascii="Tahoma" w:hAnsi="Tahoma" w:cs="Tahoma"/>
          <w:szCs w:val="24"/>
        </w:rPr>
      </w:pPr>
    </w:p>
    <w:p w:rsidR="00376555" w:rsidRPr="00376555" w:rsidRDefault="00376555" w:rsidP="00376555">
      <w:pPr>
        <w:numPr>
          <w:ilvl w:val="0"/>
          <w:numId w:val="2"/>
        </w:numPr>
        <w:rPr>
          <w:rFonts w:ascii="Tahoma" w:hAnsi="Tahoma" w:cs="Tahoma"/>
          <w:szCs w:val="24"/>
        </w:rPr>
      </w:pPr>
      <w:r w:rsidRPr="00376555">
        <w:rPr>
          <w:rFonts w:ascii="Tahoma" w:hAnsi="Tahoma" w:cs="Tahoma"/>
          <w:szCs w:val="24"/>
        </w:rPr>
        <w:t>That each party shall use their best endeavours to complete the transaction within a reasonable timeframe following adoption of the disposal resolution.</w:t>
      </w:r>
    </w:p>
    <w:p w:rsidR="00376555" w:rsidRPr="00376555" w:rsidRDefault="00376555" w:rsidP="00376555">
      <w:pPr>
        <w:ind w:left="360"/>
        <w:rPr>
          <w:rFonts w:ascii="Tahoma" w:hAnsi="Tahoma" w:cs="Tahoma"/>
          <w:szCs w:val="24"/>
        </w:rPr>
      </w:pPr>
    </w:p>
    <w:p w:rsidR="00376555" w:rsidRPr="00376555" w:rsidRDefault="00376555" w:rsidP="00376555">
      <w:pPr>
        <w:numPr>
          <w:ilvl w:val="0"/>
          <w:numId w:val="2"/>
        </w:numPr>
        <w:rPr>
          <w:rFonts w:ascii="Tahoma" w:hAnsi="Tahoma" w:cs="Tahoma"/>
          <w:szCs w:val="24"/>
        </w:rPr>
      </w:pPr>
      <w:r w:rsidRPr="00376555">
        <w:rPr>
          <w:rFonts w:ascii="Tahoma" w:hAnsi="Tahoma" w:cs="Tahoma"/>
          <w:bCs/>
          <w:iCs/>
          <w:szCs w:val="24"/>
        </w:rPr>
        <w:t>That the Law Agent shall draft the necessary documents and shall include any further terms deemed appropriate in Agreements of this nature.</w:t>
      </w:r>
    </w:p>
    <w:p w:rsidR="00376555" w:rsidRPr="00376555" w:rsidRDefault="00376555" w:rsidP="00376555">
      <w:pPr>
        <w:pStyle w:val="ListParagraph"/>
        <w:rPr>
          <w:rFonts w:ascii="Tahoma" w:hAnsi="Tahoma" w:cs="Tahoma"/>
          <w:szCs w:val="24"/>
        </w:rPr>
      </w:pPr>
    </w:p>
    <w:p w:rsidR="00376555" w:rsidRPr="00376555" w:rsidRDefault="00376555" w:rsidP="00376555">
      <w:pPr>
        <w:numPr>
          <w:ilvl w:val="0"/>
          <w:numId w:val="2"/>
        </w:numPr>
        <w:rPr>
          <w:rFonts w:ascii="Tahoma" w:hAnsi="Tahoma" w:cs="Tahoma"/>
          <w:szCs w:val="24"/>
        </w:rPr>
      </w:pPr>
      <w:r w:rsidRPr="00376555">
        <w:rPr>
          <w:rFonts w:ascii="Tahoma" w:hAnsi="Tahoma" w:cs="Tahoma"/>
          <w:bCs/>
          <w:iCs/>
          <w:szCs w:val="24"/>
        </w:rPr>
        <w:t>That no contract enforceable at law is created or intended to be created until such time as contracts have been exchanged.</w:t>
      </w:r>
    </w:p>
    <w:p w:rsidR="00376555" w:rsidRPr="00376555" w:rsidRDefault="00376555" w:rsidP="00376555">
      <w:pPr>
        <w:rPr>
          <w:rFonts w:ascii="Tahoma" w:hAnsi="Tahoma" w:cs="Tahoma"/>
          <w:szCs w:val="24"/>
        </w:rPr>
      </w:pPr>
    </w:p>
    <w:p w:rsidR="00376555" w:rsidRPr="00376555" w:rsidRDefault="00376555" w:rsidP="00376555">
      <w:pPr>
        <w:numPr>
          <w:ilvl w:val="0"/>
          <w:numId w:val="2"/>
        </w:numPr>
        <w:rPr>
          <w:rFonts w:ascii="Tahoma" w:hAnsi="Tahoma" w:cs="Tahoma"/>
          <w:szCs w:val="24"/>
        </w:rPr>
      </w:pPr>
      <w:r w:rsidRPr="00376555">
        <w:rPr>
          <w:rFonts w:ascii="Tahoma" w:eastAsia="Batang" w:hAnsi="Tahoma" w:cs="Tahoma"/>
          <w:szCs w:val="24"/>
          <w:lang w:eastAsia="ko-KR"/>
        </w:rPr>
        <w:lastRenderedPageBreak/>
        <w:t>That the disposal is subject to the necessary approvals and consents being obtained.</w:t>
      </w:r>
    </w:p>
    <w:p w:rsidR="008D0FD2" w:rsidRPr="00046D9A" w:rsidRDefault="008D0FD2" w:rsidP="00046D9A">
      <w:pPr>
        <w:rPr>
          <w:rFonts w:ascii="Tahoma" w:hAnsi="Tahoma" w:cs="Tahoma"/>
        </w:rPr>
      </w:pPr>
    </w:p>
    <w:p w:rsidR="0011551A" w:rsidRDefault="0011551A" w:rsidP="0011551A">
      <w:pPr>
        <w:rPr>
          <w:rFonts w:ascii="Tahoma" w:hAnsi="Tahoma" w:cs="Tahoma"/>
        </w:rPr>
      </w:pPr>
      <w:r w:rsidRPr="00376555">
        <w:rPr>
          <w:rFonts w:ascii="Tahoma" w:hAnsi="Tahoma" w:cs="Tahoma"/>
        </w:rPr>
        <w:t>The lands to be disposed of form part of lands</w:t>
      </w:r>
      <w:r>
        <w:rPr>
          <w:rFonts w:ascii="Tahoma" w:hAnsi="Tahoma" w:cs="Tahoma"/>
        </w:rPr>
        <w:t xml:space="preserve"> </w:t>
      </w:r>
      <w:r w:rsidR="00B56513">
        <w:rPr>
          <w:rFonts w:ascii="Tahoma" w:hAnsi="Tahoma" w:cs="Tahoma"/>
        </w:rPr>
        <w:t xml:space="preserve">acquired from J.S. Lister in 1996 for </w:t>
      </w:r>
    </w:p>
    <w:p w:rsidR="00B56513" w:rsidRPr="007D3340" w:rsidRDefault="00B56513" w:rsidP="0011551A">
      <w:pPr>
        <w:rPr>
          <w:rFonts w:ascii="Tahoma" w:hAnsi="Tahoma" w:cs="Tahoma"/>
        </w:rPr>
      </w:pPr>
      <w:proofErr w:type="gramStart"/>
      <w:r>
        <w:rPr>
          <w:rFonts w:ascii="Tahoma" w:hAnsi="Tahoma" w:cs="Tahoma"/>
        </w:rPr>
        <w:t>roads</w:t>
      </w:r>
      <w:proofErr w:type="gramEnd"/>
      <w:r>
        <w:rPr>
          <w:rFonts w:ascii="Tahoma" w:hAnsi="Tahoma" w:cs="Tahoma"/>
        </w:rPr>
        <w:t xml:space="preserve"> purposes.</w:t>
      </w:r>
    </w:p>
    <w:p w:rsidR="0011551A" w:rsidRDefault="0011551A" w:rsidP="0011551A">
      <w:pPr>
        <w:ind w:left="2880" w:firstLine="720"/>
        <w:rPr>
          <w:rFonts w:ascii="Tahoma" w:hAnsi="Tahoma" w:cs="Tahoma"/>
          <w:b/>
          <w:szCs w:val="24"/>
          <w:u w:val="single"/>
        </w:rPr>
      </w:pPr>
    </w:p>
    <w:p w:rsidR="0011551A" w:rsidRDefault="0011551A" w:rsidP="0011551A">
      <w:pPr>
        <w:rPr>
          <w:rFonts w:ascii="Tahoma" w:hAnsi="Tahoma" w:cs="Tahoma"/>
        </w:rPr>
      </w:pPr>
      <w:r>
        <w:rPr>
          <w:rFonts w:ascii="Tahoma" w:hAnsi="Tahoma" w:cs="Tahoma"/>
        </w:rPr>
        <w:t xml:space="preserve"> </w:t>
      </w:r>
    </w:p>
    <w:p w:rsidR="0011551A" w:rsidRDefault="0011551A" w:rsidP="0011551A">
      <w:pPr>
        <w:rPr>
          <w:rFonts w:ascii="Tahoma" w:hAnsi="Tahoma" w:cs="Tahoma"/>
        </w:rPr>
      </w:pPr>
    </w:p>
    <w:p w:rsidR="0011551A" w:rsidRDefault="0011551A" w:rsidP="0011551A">
      <w:pPr>
        <w:rPr>
          <w:rFonts w:ascii="Tahoma" w:hAnsi="Tahoma" w:cs="Tahoma"/>
        </w:rPr>
      </w:pPr>
    </w:p>
    <w:p w:rsidR="0011551A" w:rsidRDefault="0011551A" w:rsidP="0011551A">
      <w:pPr>
        <w:rPr>
          <w:rFonts w:ascii="Tahoma" w:hAnsi="Tahoma" w:cs="Tahoma"/>
        </w:rPr>
      </w:pPr>
    </w:p>
    <w:p w:rsidR="0011551A" w:rsidRDefault="0011551A" w:rsidP="0011551A">
      <w:pPr>
        <w:rPr>
          <w:rFonts w:ascii="Tahoma" w:hAnsi="Tahoma" w:cs="Tahoma"/>
        </w:rPr>
      </w:pPr>
      <w:r>
        <w:rPr>
          <w:rFonts w:ascii="Tahoma" w:hAnsi="Tahoma" w:cs="Tahoma"/>
        </w:rPr>
        <w:t>_________________</w:t>
      </w:r>
    </w:p>
    <w:p w:rsidR="0011551A" w:rsidRPr="008B44A3" w:rsidRDefault="0011551A" w:rsidP="0011551A">
      <w:pPr>
        <w:rPr>
          <w:rFonts w:ascii="Tahoma" w:hAnsi="Tahoma" w:cs="Tahoma"/>
          <w:b/>
        </w:rPr>
      </w:pPr>
      <w:r w:rsidRPr="008B44A3">
        <w:rPr>
          <w:rFonts w:ascii="Tahoma" w:hAnsi="Tahoma" w:cs="Tahoma"/>
          <w:b/>
        </w:rPr>
        <w:t xml:space="preserve">Daniel </w:t>
      </w:r>
      <w:proofErr w:type="spellStart"/>
      <w:r w:rsidRPr="008B44A3">
        <w:rPr>
          <w:rFonts w:ascii="Tahoma" w:hAnsi="Tahoma" w:cs="Tahoma"/>
          <w:b/>
        </w:rPr>
        <w:t>McLoughlin</w:t>
      </w:r>
      <w:proofErr w:type="spellEnd"/>
    </w:p>
    <w:p w:rsidR="008D0FD2" w:rsidRDefault="0011551A" w:rsidP="0011551A">
      <w:pPr>
        <w:rPr>
          <w:rFonts w:ascii="Tahoma" w:hAnsi="Tahoma" w:cs="Tahoma"/>
        </w:rPr>
      </w:pPr>
      <w:r w:rsidRPr="008B44A3">
        <w:rPr>
          <w:rFonts w:ascii="Tahoma" w:hAnsi="Tahoma" w:cs="Tahoma"/>
          <w:b/>
        </w:rPr>
        <w:t>Chief Executive</w:t>
      </w:r>
    </w:p>
    <w:p w:rsidR="008D0FD2" w:rsidRPr="00C24D30" w:rsidRDefault="008D0FD2" w:rsidP="008D0FD2">
      <w:pPr>
        <w:rPr>
          <w:rFonts w:ascii="Tahoma" w:hAnsi="Tahoma" w:cs="Tahoma"/>
        </w:rPr>
      </w:pPr>
    </w:p>
    <w:sectPr w:rsidR="008D0FD2" w:rsidRPr="00C24D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6EB3882"/>
    <w:multiLevelType w:val="hybridMultilevel"/>
    <w:tmpl w:val="0F78D62A"/>
    <w:lvl w:ilvl="0" w:tplc="1809000F">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3D9"/>
    <w:rsid w:val="00036ECF"/>
    <w:rsid w:val="00046D9A"/>
    <w:rsid w:val="000569C3"/>
    <w:rsid w:val="0007685E"/>
    <w:rsid w:val="000803AC"/>
    <w:rsid w:val="0011551A"/>
    <w:rsid w:val="00206202"/>
    <w:rsid w:val="003643D9"/>
    <w:rsid w:val="00376555"/>
    <w:rsid w:val="007C16D3"/>
    <w:rsid w:val="007C3817"/>
    <w:rsid w:val="008D0FD2"/>
    <w:rsid w:val="008D4B13"/>
    <w:rsid w:val="008F0A9F"/>
    <w:rsid w:val="00B56513"/>
    <w:rsid w:val="00BB6C18"/>
    <w:rsid w:val="00C24D30"/>
    <w:rsid w:val="00D4093D"/>
    <w:rsid w:val="00D72B48"/>
    <w:rsid w:val="00F537D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30357ADB-512B-4204-918D-7682952BE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3D9"/>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3643D9"/>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8D0F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55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260</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Carol Donohue</cp:lastModifiedBy>
  <cp:revision>12</cp:revision>
  <dcterms:created xsi:type="dcterms:W3CDTF">2017-11-27T10:39:00Z</dcterms:created>
  <dcterms:modified xsi:type="dcterms:W3CDTF">2017-11-29T14:54:00Z</dcterms:modified>
</cp:coreProperties>
</file>