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85" w:rsidRDefault="006A0C85" w:rsidP="006A0C85">
      <w:pPr>
        <w:pStyle w:val="replyheader"/>
        <w:rPr>
          <w:rFonts w:ascii="Verdana" w:hAnsi="Verdana"/>
          <w:color w:val="000000"/>
        </w:rPr>
      </w:pPr>
      <w:bookmarkStart w:id="0" w:name="_GoBack"/>
      <w:bookmarkEnd w:id="0"/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16, 2017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d</w:t>
      </w:r>
      <w:r w:rsidR="003426DF">
        <w:rPr>
          <w:rFonts w:ascii="Verdana" w:hAnsi="Verdana"/>
          <w:color w:val="000000"/>
        </w:rPr>
        <w:t>)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201</w:t>
      </w:r>
      <w:r>
        <w:rPr>
          <w:rStyle w:val="Strong"/>
          <w:rFonts w:ascii="Verdana" w:hAnsi="Verdana"/>
          <w:u w:val="single"/>
        </w:rPr>
        <w:t>8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:rsidR="006A0C85" w:rsidRDefault="006519F1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d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>Approval of Transfer to Reserves of the sums provided for various capital purposes</w:t>
      </w:r>
    </w:p>
    <w:p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6519F1">
        <w:rPr>
          <w:rFonts w:ascii="Verdana" w:hAnsi="Verdana"/>
          <w:sz w:val="24"/>
          <w:szCs w:val="24"/>
        </w:rPr>
        <w:t xml:space="preserve">the County Council approves of the transfers to reserves of the sums provided for various capital purposes in the Annual Budget 2018 as Adopted </w:t>
      </w:r>
      <w:r w:rsidR="00916320">
        <w:rPr>
          <w:rFonts w:ascii="Verdana" w:hAnsi="Verdana"/>
          <w:sz w:val="24"/>
          <w:szCs w:val="24"/>
        </w:rPr>
        <w:t>for the financial year ending 31</w:t>
      </w:r>
      <w:r w:rsidR="00916320" w:rsidRPr="00916320">
        <w:rPr>
          <w:rFonts w:ascii="Verdana" w:hAnsi="Verdana"/>
          <w:sz w:val="24"/>
          <w:szCs w:val="24"/>
          <w:vertAlign w:val="superscript"/>
        </w:rPr>
        <w:t>st</w:t>
      </w:r>
      <w:r w:rsidR="00916320">
        <w:rPr>
          <w:rFonts w:ascii="Verdana" w:hAnsi="Verdana"/>
          <w:sz w:val="24"/>
          <w:szCs w:val="24"/>
        </w:rPr>
        <w:t xml:space="preserve"> December 2018.”</w:t>
      </w:r>
    </w:p>
    <w:p w:rsidR="006A0C85" w:rsidRDefault="006A0C85" w:rsidP="006A0C85">
      <w:pPr>
        <w:pStyle w:val="NormalWeb"/>
        <w:rPr>
          <w:rFonts w:ascii="Verdana" w:hAnsi="Verdana"/>
        </w:rPr>
      </w:pPr>
    </w:p>
    <w:p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:rsidR="006A0C85" w:rsidRDefault="006A0C85" w:rsidP="006A0C85">
      <w:pPr>
        <w:pStyle w:val="NormalWeb"/>
        <w:rPr>
          <w:rFonts w:ascii="Verdana" w:hAnsi="Verdana"/>
        </w:rPr>
      </w:pPr>
    </w:p>
    <w:p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85"/>
    <w:rsid w:val="001C423D"/>
    <w:rsid w:val="003319EA"/>
    <w:rsid w:val="003426DF"/>
    <w:rsid w:val="00571C3B"/>
    <w:rsid w:val="006519F1"/>
    <w:rsid w:val="006A0C85"/>
    <w:rsid w:val="006D3757"/>
    <w:rsid w:val="00912268"/>
    <w:rsid w:val="009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Pamela Brennan</cp:lastModifiedBy>
  <cp:revision>2</cp:revision>
  <dcterms:created xsi:type="dcterms:W3CDTF">2017-11-15T10:01:00Z</dcterms:created>
  <dcterms:modified xsi:type="dcterms:W3CDTF">2017-11-15T10:01:00Z</dcterms:modified>
</cp:coreProperties>
</file>