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62" w:rsidRDefault="00E1099D" w:rsidP="00184062">
      <w:pPr>
        <w:pStyle w:val="Heading2"/>
        <w:jc w:val="left"/>
        <w:rPr>
          <w:rFonts w:ascii="Tahoma" w:hAnsi="Tahoma" w:cs="Tahoma"/>
          <w:sz w:val="24"/>
          <w:szCs w:val="24"/>
        </w:rPr>
      </w:pPr>
      <w:r>
        <w:rPr>
          <w:rFonts w:ascii="Verdana" w:eastAsiaTheme="minorHAnsi" w:hAnsi="Verdana" w:cstheme="minorBidi"/>
          <w:b w:val="0"/>
          <w:spacing w:val="0"/>
          <w:sz w:val="19"/>
          <w:szCs w:val="19"/>
          <w:u w:val="none"/>
          <w:lang w:val="en"/>
        </w:rPr>
        <w:t xml:space="preserve">                            </w:t>
      </w:r>
      <w:r w:rsidR="00184062">
        <w:rPr>
          <w:rFonts w:ascii="Tahoma" w:hAnsi="Tahoma" w:cs="Tahoma"/>
          <w:sz w:val="24"/>
          <w:szCs w:val="24"/>
        </w:rPr>
        <w:t>COMHAIRLE CONTAE ATHA CLIATH THEAS</w:t>
      </w:r>
    </w:p>
    <w:p w:rsidR="00184062" w:rsidRDefault="00184062" w:rsidP="00184062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Tahoma" w:hAnsi="Tahoma" w:cs="Tahoma"/>
              <w:sz w:val="24"/>
              <w:szCs w:val="24"/>
            </w:rPr>
            <w:t>DUBLIN</w:t>
          </w:r>
        </w:smartTag>
      </w:smartTag>
      <w:r>
        <w:rPr>
          <w:rFonts w:ascii="Tahoma" w:hAnsi="Tahoma" w:cs="Tahoma"/>
          <w:sz w:val="24"/>
          <w:szCs w:val="24"/>
        </w:rPr>
        <w:t xml:space="preserve"> COUNTY COUNCIL</w:t>
      </w:r>
    </w:p>
    <w:p w:rsidR="00184062" w:rsidRDefault="00184062" w:rsidP="00184062">
      <w:pPr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4062" w:rsidRDefault="00184062" w:rsidP="00184062">
      <w:pPr>
        <w:jc w:val="center"/>
        <w:rPr>
          <w:rFonts w:ascii="Tahoma" w:hAnsi="Tahoma" w:cs="Tahom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noProof/>
          <w:sz w:val="24"/>
          <w:szCs w:val="24"/>
          <w:lang w:eastAsia="en-IE"/>
        </w:rPr>
        <w:drawing>
          <wp:inline distT="0" distB="0" distL="0" distR="0">
            <wp:extent cx="1095375" cy="1266825"/>
            <wp:effectExtent l="0" t="0" r="9525" b="9525"/>
            <wp:docPr id="2" name="Picture 2" descr="SDCC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CC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62" w:rsidRDefault="00184062" w:rsidP="00184062">
      <w:pPr>
        <w:pStyle w:val="Heading3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MEETING OF THE RATHFARNHAM TEMPLEOGUE TERENURE ACM</w:t>
      </w:r>
    </w:p>
    <w:p w:rsidR="00184062" w:rsidRDefault="00184062" w:rsidP="00184062">
      <w:pPr>
        <w:rPr>
          <w:rFonts w:ascii="Tahoma" w:hAnsi="Tahoma" w:cs="Tahoma"/>
          <w:b/>
          <w:sz w:val="16"/>
          <w:szCs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4062" w:rsidRDefault="00184062" w:rsidP="00184062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14</w:t>
      </w:r>
      <w:r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November 2017</w:t>
      </w:r>
    </w:p>
    <w:p w:rsidR="00184062" w:rsidRDefault="00184062" w:rsidP="00184062">
      <w:pPr>
        <w:pStyle w:val="Heading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HEADED ITEM NO. 1</w:t>
      </w:r>
      <w:r w:rsidR="003D6C33">
        <w:rPr>
          <w:rFonts w:ascii="Tahoma" w:hAnsi="Tahoma" w:cs="Tahoma"/>
          <w:sz w:val="24"/>
          <w:szCs w:val="24"/>
        </w:rPr>
        <w:t>9</w:t>
      </w:r>
      <w:bookmarkStart w:id="0" w:name="_GoBack"/>
      <w:bookmarkEnd w:id="0"/>
    </w:p>
    <w:p w:rsidR="00184062" w:rsidRDefault="00184062" w:rsidP="0018406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Deputations meeting 25</w:t>
      </w:r>
      <w:r>
        <w:rPr>
          <w:rFonts w:ascii="Arial" w:hAnsi="Arial" w:cs="Arial"/>
          <w:b/>
          <w:sz w:val="24"/>
          <w:szCs w:val="24"/>
          <w:vertAlign w:val="superscript"/>
          <w:lang w:val="en"/>
        </w:rPr>
        <w:t xml:space="preserve">th </w:t>
      </w:r>
      <w:r>
        <w:rPr>
          <w:rFonts w:ascii="Arial" w:hAnsi="Arial" w:cs="Arial"/>
          <w:b/>
          <w:sz w:val="24"/>
          <w:szCs w:val="24"/>
          <w:lang w:val="en"/>
        </w:rPr>
        <w:t xml:space="preserve">October 2017 @ 4pm </w:t>
      </w:r>
    </w:p>
    <w:p w:rsidR="00184062" w:rsidRDefault="00184062" w:rsidP="00184062">
      <w:pPr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Stocking Wood Residence Association </w:t>
      </w:r>
    </w:p>
    <w:p w:rsidR="00184062" w:rsidRDefault="00184062" w:rsidP="00184062">
      <w:pPr>
        <w:pStyle w:val="PlainText"/>
      </w:pPr>
      <w:r>
        <w:rPr>
          <w:rFonts w:ascii="Arial" w:hAnsi="Arial" w:cs="Arial"/>
          <w:b/>
          <w:sz w:val="24"/>
          <w:szCs w:val="24"/>
          <w:lang w:val="en"/>
        </w:rPr>
        <w:t>Deputation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b/>
          <w:sz w:val="24"/>
          <w:szCs w:val="24"/>
          <w:lang w:val="en"/>
        </w:rPr>
        <w:t>attendees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lang w:val="en"/>
        </w:rPr>
        <w:t xml:space="preserve">– </w:t>
      </w:r>
      <w:r>
        <w:rPr>
          <w:rFonts w:ascii="Arial" w:hAnsi="Arial" w:cs="Arial"/>
          <w:sz w:val="24"/>
          <w:szCs w:val="24"/>
        </w:rPr>
        <w:t>Mark Lynch, Karen Gleason &amp; Theresa Mc Cormack.</w:t>
      </w:r>
    </w:p>
    <w:p w:rsidR="00184062" w:rsidRDefault="00184062" w:rsidP="00184062">
      <w:pPr>
        <w:pStyle w:val="Default"/>
        <w:rPr>
          <w:rFonts w:eastAsia="Times New Roman"/>
          <w:b/>
        </w:rPr>
      </w:pPr>
    </w:p>
    <w:p w:rsidR="00184062" w:rsidRDefault="00184062" w:rsidP="00184062">
      <w:pPr>
        <w:pStyle w:val="Default"/>
      </w:pPr>
      <w:r>
        <w:rPr>
          <w:rFonts w:eastAsia="Times New Roman"/>
          <w:b/>
        </w:rPr>
        <w:t>Elected Members</w:t>
      </w:r>
      <w:r>
        <w:rPr>
          <w:rFonts w:eastAsia="Times New Roman"/>
        </w:rPr>
        <w:t xml:space="preserve"> – </w:t>
      </w:r>
      <w:r>
        <w:t xml:space="preserve">Cllr. Deirdre O’Donovan &amp; Cllr. Paul Foley. </w:t>
      </w:r>
    </w:p>
    <w:p w:rsidR="00184062" w:rsidRDefault="00184062" w:rsidP="00184062">
      <w:pPr>
        <w:pStyle w:val="Default"/>
      </w:pPr>
    </w:p>
    <w:p w:rsidR="00184062" w:rsidRDefault="00184062" w:rsidP="00184062">
      <w:pPr>
        <w:pStyle w:val="Default"/>
      </w:pPr>
      <w:r>
        <w:rPr>
          <w:rFonts w:eastAsia="Times New Roman"/>
          <w:b/>
        </w:rPr>
        <w:t>Council Officials</w:t>
      </w:r>
      <w:r>
        <w:rPr>
          <w:rFonts w:eastAsia="Times New Roman"/>
        </w:rPr>
        <w:t xml:space="preserve"> – Gerry Fitzgibbon, Sonia Lavelle &amp; Eamon Harnett. </w:t>
      </w:r>
    </w:p>
    <w:p w:rsidR="00184062" w:rsidRDefault="00184062" w:rsidP="0018406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eastAsia="Times New Roman" w:hAnsi="Arial" w:cs="Arial"/>
          <w:sz w:val="24"/>
          <w:szCs w:val="24"/>
        </w:rPr>
        <w:t xml:space="preserve">Councillor </w:t>
      </w:r>
      <w:r>
        <w:rPr>
          <w:rFonts w:ascii="Arial" w:hAnsi="Arial" w:cs="Arial"/>
          <w:sz w:val="24"/>
          <w:szCs w:val="24"/>
        </w:rPr>
        <w:t>Deirdre O’Donovan</w:t>
      </w:r>
      <w: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presided. </w:t>
      </w:r>
    </w:p>
    <w:p w:rsidR="00184062" w:rsidRDefault="00184062" w:rsidP="0018406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Items discussed</w:t>
      </w:r>
      <w:r>
        <w:rPr>
          <w:rFonts w:ascii="Arial" w:hAnsi="Arial" w:cs="Arial"/>
          <w:sz w:val="24"/>
          <w:szCs w:val="24"/>
          <w:lang w:val="en"/>
        </w:rPr>
        <w:t>:</w:t>
      </w:r>
    </w:p>
    <w:p w:rsidR="00184062" w:rsidRDefault="00184062" w:rsidP="00184062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Issues at halting site on Stocking Avenue. </w:t>
      </w:r>
    </w:p>
    <w:p w:rsidR="00184062" w:rsidRDefault="00184062" w:rsidP="00184062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Dumping of rubbish on Stocking Avenue.</w:t>
      </w:r>
    </w:p>
    <w:p w:rsidR="00184062" w:rsidRDefault="00184062" w:rsidP="00184062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Maintenance of green area on Stocking Avenue.  </w:t>
      </w:r>
    </w:p>
    <w:p w:rsidR="00184062" w:rsidRDefault="00184062" w:rsidP="00184062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Commitments given at Deputation meeting. </w:t>
      </w:r>
    </w:p>
    <w:p w:rsidR="00184062" w:rsidRDefault="00184062" w:rsidP="00184062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84062" w:rsidRDefault="00184062" w:rsidP="00184062">
      <w:pPr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>Commitments given</w:t>
      </w:r>
      <w:r>
        <w:rPr>
          <w:rFonts w:ascii="Arial" w:hAnsi="Arial" w:cs="Arial"/>
          <w:sz w:val="24"/>
          <w:szCs w:val="24"/>
        </w:rPr>
        <w:t>:</w:t>
      </w:r>
    </w:p>
    <w:p w:rsidR="00184062" w:rsidRDefault="00184062" w:rsidP="00184062">
      <w:pPr>
        <w:autoSpaceDE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184062" w:rsidRDefault="00184062" w:rsidP="00184062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Gerry Fitzgibbon to check with Land Use Planning &amp; Transportation department about the taking in charge of Stocking Wood and then contact residents. </w:t>
      </w:r>
    </w:p>
    <w:p w:rsidR="00184062" w:rsidRDefault="00184062" w:rsidP="00184062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Gerry Fitzgibbon to liaise with Cllr. O’Donovan about possible development of the green space beside the halting site.  </w:t>
      </w:r>
    </w:p>
    <w:p w:rsidR="00184062" w:rsidRDefault="00184062" w:rsidP="00184062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Eamon Harnett to arrange a site meeting with residents to discuss loose horses &amp; ownership of the field, the broken wall beside the halting site, vermin problem. </w:t>
      </w:r>
    </w:p>
    <w:p w:rsidR="00184062" w:rsidRDefault="00184062" w:rsidP="00184062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Mr. Eamon Harnett to contact litter enforcement about use of the mobile CCTV unit in the area and installing signage to deter dumping. </w:t>
      </w:r>
    </w:p>
    <w:p w:rsidR="00184062" w:rsidRDefault="00184062" w:rsidP="00184062">
      <w:pPr>
        <w:pStyle w:val="ListParagraph"/>
        <w:numPr>
          <w:ilvl w:val="0"/>
          <w:numId w:val="8"/>
        </w:numPr>
        <w:autoSpaceDE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Cllr. O’Donovan to check through Members Rep if there is a bond on Stocking Wood in place. </w:t>
      </w:r>
    </w:p>
    <w:p w:rsidR="00366CA3" w:rsidRPr="00366CA3" w:rsidRDefault="00366CA3" w:rsidP="00184062">
      <w:pPr>
        <w:pStyle w:val="Heading2"/>
        <w:jc w:val="left"/>
        <w:rPr>
          <w:rFonts w:ascii="Arial" w:hAnsi="Arial" w:cs="Arial"/>
          <w:b w:val="0"/>
          <w:sz w:val="24"/>
          <w:szCs w:val="24"/>
        </w:rPr>
      </w:pPr>
    </w:p>
    <w:sectPr w:rsidR="00366CA3" w:rsidRPr="00366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C47" w:rsidRDefault="00054C47" w:rsidP="00054C47">
      <w:pPr>
        <w:spacing w:after="0" w:line="240" w:lineRule="auto"/>
      </w:pPr>
      <w:r>
        <w:separator/>
      </w:r>
    </w:p>
  </w:endnote>
  <w:end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C47" w:rsidRDefault="00054C47" w:rsidP="00054C47">
      <w:pPr>
        <w:spacing w:after="0" w:line="240" w:lineRule="auto"/>
      </w:pPr>
      <w:r>
        <w:separator/>
      </w:r>
    </w:p>
  </w:footnote>
  <w:footnote w:type="continuationSeparator" w:id="0">
    <w:p w:rsidR="00054C47" w:rsidRDefault="00054C47" w:rsidP="00054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07C44"/>
    <w:multiLevelType w:val="hybridMultilevel"/>
    <w:tmpl w:val="DCAC6560"/>
    <w:lvl w:ilvl="0" w:tplc="ABB84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030067"/>
    <w:multiLevelType w:val="hybridMultilevel"/>
    <w:tmpl w:val="B7083224"/>
    <w:lvl w:ilvl="0" w:tplc="0D8048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17F78"/>
    <w:multiLevelType w:val="hybridMultilevel"/>
    <w:tmpl w:val="7526AC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1E6C3B"/>
    <w:multiLevelType w:val="hybridMultilevel"/>
    <w:tmpl w:val="415840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D33F8"/>
    <w:multiLevelType w:val="hybridMultilevel"/>
    <w:tmpl w:val="CDD60C7E"/>
    <w:lvl w:ilvl="0" w:tplc="8DB4C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4E83FE3"/>
    <w:multiLevelType w:val="hybridMultilevel"/>
    <w:tmpl w:val="A0E88CC0"/>
    <w:lvl w:ilvl="0" w:tplc="B052EDF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B2"/>
    <w:rsid w:val="000320D0"/>
    <w:rsid w:val="00054C47"/>
    <w:rsid w:val="00077889"/>
    <w:rsid w:val="00081298"/>
    <w:rsid w:val="001728C6"/>
    <w:rsid w:val="00184062"/>
    <w:rsid w:val="001E734A"/>
    <w:rsid w:val="002257B2"/>
    <w:rsid w:val="00227E36"/>
    <w:rsid w:val="0028128F"/>
    <w:rsid w:val="002C0A49"/>
    <w:rsid w:val="002D6E23"/>
    <w:rsid w:val="00366CA3"/>
    <w:rsid w:val="003D6C33"/>
    <w:rsid w:val="004077DC"/>
    <w:rsid w:val="004218C5"/>
    <w:rsid w:val="00421DB8"/>
    <w:rsid w:val="00431EB3"/>
    <w:rsid w:val="004961A6"/>
    <w:rsid w:val="00543471"/>
    <w:rsid w:val="00570E64"/>
    <w:rsid w:val="005A1967"/>
    <w:rsid w:val="005D7C66"/>
    <w:rsid w:val="0071693E"/>
    <w:rsid w:val="00756755"/>
    <w:rsid w:val="0078019A"/>
    <w:rsid w:val="00785381"/>
    <w:rsid w:val="008350DD"/>
    <w:rsid w:val="00897AD7"/>
    <w:rsid w:val="008A4C1B"/>
    <w:rsid w:val="008C12D8"/>
    <w:rsid w:val="00917D98"/>
    <w:rsid w:val="00940702"/>
    <w:rsid w:val="009B6E07"/>
    <w:rsid w:val="00A5044A"/>
    <w:rsid w:val="00A9442E"/>
    <w:rsid w:val="00B1439F"/>
    <w:rsid w:val="00C505C7"/>
    <w:rsid w:val="00CB07F6"/>
    <w:rsid w:val="00D17B5B"/>
    <w:rsid w:val="00D2757D"/>
    <w:rsid w:val="00DE5F24"/>
    <w:rsid w:val="00E1099D"/>
    <w:rsid w:val="00E12A43"/>
    <w:rsid w:val="00E13370"/>
    <w:rsid w:val="00E87DCE"/>
    <w:rsid w:val="00F319C5"/>
    <w:rsid w:val="00F646CD"/>
    <w:rsid w:val="00FA2081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582F8-E62F-420C-AB10-025D6638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062"/>
    <w:pPr>
      <w:spacing w:line="256" w:lineRule="auto"/>
    </w:pPr>
  </w:style>
  <w:style w:type="paragraph" w:styleId="Heading2">
    <w:name w:val="heading 2"/>
    <w:basedOn w:val="Normal"/>
    <w:next w:val="Normal"/>
    <w:link w:val="Heading2Char"/>
    <w:qFormat/>
    <w:rsid w:val="00E1099D"/>
    <w:pPr>
      <w:keepNext/>
      <w:tabs>
        <w:tab w:val="center" w:pos="4513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E1099D"/>
    <w:pPr>
      <w:keepNext/>
      <w:spacing w:after="0" w:line="240" w:lineRule="auto"/>
      <w:jc w:val="center"/>
      <w:outlineLvl w:val="2"/>
    </w:pPr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1099D"/>
    <w:rPr>
      <w:rFonts w:ascii="Times New Roman" w:eastAsia="Times New Roman" w:hAnsi="Times New Roman" w:cs="Times New Roman"/>
      <w:b/>
      <w:spacing w:val="-4"/>
      <w:sz w:val="28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E1099D"/>
    <w:rPr>
      <w:rFonts w:ascii="Calisto MT" w:eastAsia="Times New Roman" w:hAnsi="Calisto MT" w:cs="Times New Roman"/>
      <w:b/>
      <w:sz w:val="24"/>
      <w:szCs w:val="20"/>
      <w:u w:val="single"/>
      <w:lang w:val="en-GB"/>
    </w:rPr>
  </w:style>
  <w:style w:type="character" w:styleId="Emphasis">
    <w:name w:val="Emphasis"/>
    <w:basedOn w:val="DefaultParagraphFont"/>
    <w:uiPriority w:val="20"/>
    <w:qFormat/>
    <w:rsid w:val="001E734A"/>
    <w:rPr>
      <w:b/>
      <w:bCs/>
      <w:i w:val="0"/>
      <w:iCs w:val="0"/>
    </w:rPr>
  </w:style>
  <w:style w:type="paragraph" w:customStyle="1" w:styleId="Default">
    <w:name w:val="Default"/>
    <w:rsid w:val="008A4C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35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C47"/>
  </w:style>
  <w:style w:type="paragraph" w:styleId="Footer">
    <w:name w:val="footer"/>
    <w:basedOn w:val="Normal"/>
    <w:link w:val="FooterChar"/>
    <w:uiPriority w:val="99"/>
    <w:unhideWhenUsed/>
    <w:rsid w:val="0005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C47"/>
  </w:style>
  <w:style w:type="paragraph" w:styleId="BalloonText">
    <w:name w:val="Balloon Text"/>
    <w:basedOn w:val="Normal"/>
    <w:link w:val="BalloonTextChar"/>
    <w:uiPriority w:val="99"/>
    <w:semiHidden/>
    <w:unhideWhenUsed/>
    <w:rsid w:val="002C0A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4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6CA3"/>
    <w:pPr>
      <w:spacing w:after="0" w:line="240" w:lineRule="auto"/>
    </w:pPr>
    <w:rPr>
      <w:rFonts w:ascii="Calibri" w:hAnsi="Calibr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6CA3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McDonnell</dc:creator>
  <cp:keywords/>
  <dc:description/>
  <cp:lastModifiedBy>Breda Keenan</cp:lastModifiedBy>
  <cp:revision>4</cp:revision>
  <cp:lastPrinted>2017-09-29T13:56:00Z</cp:lastPrinted>
  <dcterms:created xsi:type="dcterms:W3CDTF">2017-11-08T12:27:00Z</dcterms:created>
  <dcterms:modified xsi:type="dcterms:W3CDTF">2017-11-14T13:31:00Z</dcterms:modified>
</cp:coreProperties>
</file>