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200" w:rsidRPr="00935200" w:rsidRDefault="00935200" w:rsidP="00935200">
      <w:pPr>
        <w:spacing w:before="100" w:beforeAutospacing="1" w:after="100" w:afterAutospacing="1" w:line="240" w:lineRule="auto"/>
        <w:jc w:val="center"/>
        <w:rPr>
          <w:rFonts w:ascii="Calibri" w:eastAsia="Batang" w:hAnsi="Calibri" w:cs="Times New Roman"/>
          <w:b/>
          <w:bCs/>
          <w:sz w:val="31"/>
          <w:szCs w:val="31"/>
          <w:u w:val="single"/>
          <w:lang w:val="en-GB" w:eastAsia="ko-KR"/>
        </w:rPr>
      </w:pPr>
      <w:bookmarkStart w:id="0" w:name="_GoBack"/>
      <w:bookmarkEnd w:id="0"/>
      <w:smartTag w:uri="urn:schemas-microsoft-com:office:smarttags" w:element="place">
        <w:smartTag w:uri="urn:schemas-microsoft-com:office:smarttags" w:element="PlaceName">
          <w:r w:rsidRPr="00935200">
            <w:rPr>
              <w:rFonts w:ascii="Calibri" w:eastAsia="Batang" w:hAnsi="Calibri" w:cs="Times New Roman"/>
              <w:b/>
              <w:bCs/>
              <w:sz w:val="31"/>
              <w:szCs w:val="31"/>
              <w:u w:val="single"/>
              <w:lang w:val="en-GB" w:eastAsia="ko-KR"/>
            </w:rPr>
            <w:t>COMHAIRLE</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CONTAE</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ÁTHA</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CLIATH</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THEAS</w:t>
          </w:r>
        </w:smartTag>
        <w:r w:rsidRPr="00935200">
          <w:rPr>
            <w:rFonts w:ascii="Calibri" w:eastAsia="Batang" w:hAnsi="Calibri" w:cs="Times New Roman"/>
            <w:b/>
            <w:bCs/>
            <w:sz w:val="31"/>
            <w:szCs w:val="31"/>
            <w:u w:val="single"/>
            <w:lang w:val="en-GB" w:eastAsia="ko-KR"/>
          </w:rPr>
          <w:br/>
        </w:r>
        <w:smartTag w:uri="urn:schemas-microsoft-com:office:smarttags" w:element="PlaceName">
          <w:r w:rsidRPr="00935200">
            <w:rPr>
              <w:rFonts w:ascii="Calibri" w:eastAsia="Batang" w:hAnsi="Calibri" w:cs="Times New Roman"/>
              <w:b/>
              <w:bCs/>
              <w:sz w:val="31"/>
              <w:szCs w:val="31"/>
              <w:u w:val="single"/>
              <w:lang w:val="en-GB" w:eastAsia="ko-KR"/>
            </w:rPr>
            <w:t>SOUTH</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DUBLIN</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Type">
          <w:r w:rsidRPr="00935200">
            <w:rPr>
              <w:rFonts w:ascii="Calibri" w:eastAsia="Batang" w:hAnsi="Calibri" w:cs="Times New Roman"/>
              <w:b/>
              <w:bCs/>
              <w:sz w:val="31"/>
              <w:szCs w:val="31"/>
              <w:u w:val="single"/>
              <w:lang w:val="en-GB" w:eastAsia="ko-KR"/>
            </w:rPr>
            <w:t>COUNTY</w:t>
          </w:r>
        </w:smartTag>
      </w:smartTag>
      <w:r w:rsidRPr="00935200">
        <w:rPr>
          <w:rFonts w:ascii="Calibri" w:eastAsia="Batang" w:hAnsi="Calibri" w:cs="Times New Roman"/>
          <w:b/>
          <w:bCs/>
          <w:sz w:val="31"/>
          <w:szCs w:val="31"/>
          <w:u w:val="single"/>
          <w:lang w:val="en-GB" w:eastAsia="ko-KR"/>
        </w:rPr>
        <w:t xml:space="preserve"> COUNCIL</w:t>
      </w:r>
    </w:p>
    <w:p w:rsidR="00935200" w:rsidRPr="00935200" w:rsidRDefault="00935200" w:rsidP="00935200">
      <w:pPr>
        <w:spacing w:before="230" w:after="230" w:line="240" w:lineRule="auto"/>
        <w:jc w:val="center"/>
        <w:rPr>
          <w:rFonts w:ascii="Calibri" w:eastAsia="Batang" w:hAnsi="Calibri" w:cs="Times New Roman"/>
          <w:sz w:val="24"/>
          <w:szCs w:val="24"/>
          <w:lang w:val="en-GB" w:eastAsia="ko-KR"/>
        </w:rPr>
      </w:pPr>
      <w:r w:rsidRPr="00935200">
        <w:rPr>
          <w:rFonts w:ascii="Calibri" w:eastAsia="Batang" w:hAnsi="Calibri" w:cs="Times New Roman"/>
          <w:sz w:val="24"/>
          <w:szCs w:val="24"/>
          <w:lang w:val="en-GB" w:eastAsia="ko-KR"/>
        </w:rPr>
        <w:fldChar w:fldCharType="begin"/>
      </w:r>
      <w:r w:rsidRPr="00935200">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35200">
        <w:rPr>
          <w:rFonts w:ascii="Calibri" w:eastAsia="Batang" w:hAnsi="Calibri" w:cs="Times New Roman"/>
          <w:sz w:val="24"/>
          <w:szCs w:val="24"/>
          <w:lang w:val="en-GB" w:eastAsia="ko-KR"/>
        </w:rPr>
        <w:fldChar w:fldCharType="separate"/>
      </w:r>
      <w:r w:rsidRPr="00935200">
        <w:rPr>
          <w:rFonts w:ascii="Calibri" w:eastAsia="Batang" w:hAnsi="Calibri" w:cs="Times New Roman"/>
          <w:sz w:val="24"/>
          <w:szCs w:val="24"/>
          <w:lang w:val="en-GB" w:eastAsia="ko-KR"/>
        </w:rPr>
        <w:fldChar w:fldCharType="begin"/>
      </w:r>
      <w:r w:rsidRPr="00935200">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35200">
        <w:rPr>
          <w:rFonts w:ascii="Calibri" w:eastAsia="Batang" w:hAnsi="Calibri" w:cs="Times New Roman"/>
          <w:sz w:val="24"/>
          <w:szCs w:val="24"/>
          <w:lang w:val="en-GB" w:eastAsia="ko-KR"/>
        </w:rPr>
        <w:fldChar w:fldCharType="separate"/>
      </w:r>
      <w:r w:rsidR="00507D52">
        <w:rPr>
          <w:rFonts w:ascii="Calibri" w:eastAsia="Batang" w:hAnsi="Calibri" w:cs="Times New Roman"/>
          <w:sz w:val="24"/>
          <w:szCs w:val="24"/>
          <w:lang w:val="en-GB" w:eastAsia="ko-KR"/>
        </w:rPr>
        <w:fldChar w:fldCharType="begin"/>
      </w:r>
      <w:r w:rsidR="00507D52">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00507D52">
        <w:rPr>
          <w:rFonts w:ascii="Calibri" w:eastAsia="Batang" w:hAnsi="Calibri" w:cs="Times New Roman"/>
          <w:sz w:val="24"/>
          <w:szCs w:val="24"/>
          <w:lang w:val="en-GB" w:eastAsia="ko-KR"/>
        </w:rPr>
        <w:fldChar w:fldCharType="separate"/>
      </w:r>
      <w:r w:rsidR="009F5B2C">
        <w:rPr>
          <w:rFonts w:ascii="Calibri" w:eastAsia="Batang" w:hAnsi="Calibri" w:cs="Times New Roman"/>
          <w:sz w:val="24"/>
          <w:szCs w:val="24"/>
          <w:lang w:val="en-GB" w:eastAsia="ko-KR"/>
        </w:rPr>
        <w:fldChar w:fldCharType="begin"/>
      </w:r>
      <w:r w:rsidR="009F5B2C">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009F5B2C">
        <w:rPr>
          <w:rFonts w:ascii="Calibri" w:eastAsia="Batang" w:hAnsi="Calibri" w:cs="Times New Roman"/>
          <w:sz w:val="24"/>
          <w:szCs w:val="24"/>
          <w:lang w:val="en-GB" w:eastAsia="ko-KR"/>
        </w:rPr>
        <w:fldChar w:fldCharType="separate"/>
      </w:r>
      <w:r w:rsidR="0091303A">
        <w:rPr>
          <w:rFonts w:ascii="Calibri" w:eastAsia="Batang" w:hAnsi="Calibri" w:cs="Times New Roman"/>
          <w:sz w:val="24"/>
          <w:szCs w:val="24"/>
          <w:lang w:val="en-GB" w:eastAsia="ko-KR"/>
        </w:rPr>
        <w:fldChar w:fldCharType="begin"/>
      </w:r>
      <w:r w:rsidR="0091303A">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0091303A">
        <w:rPr>
          <w:rFonts w:ascii="Calibri" w:eastAsia="Batang" w:hAnsi="Calibri" w:cs="Times New Roman"/>
          <w:sz w:val="24"/>
          <w:szCs w:val="24"/>
          <w:lang w:val="en-GB" w:eastAsia="ko-KR"/>
        </w:rPr>
        <w:fldChar w:fldCharType="separate"/>
      </w:r>
      <w:r w:rsidR="00132B3E">
        <w:rPr>
          <w:rFonts w:ascii="Calibri" w:eastAsia="Batang" w:hAnsi="Calibri" w:cs="Times New Roman"/>
          <w:sz w:val="24"/>
          <w:szCs w:val="24"/>
          <w:lang w:val="en-GB" w:eastAsia="ko-KR"/>
        </w:rPr>
        <w:fldChar w:fldCharType="begin"/>
      </w:r>
      <w:r w:rsidR="00132B3E">
        <w:rPr>
          <w:rFonts w:ascii="Calibri" w:eastAsia="Batang" w:hAnsi="Calibri" w:cs="Times New Roman"/>
          <w:sz w:val="24"/>
          <w:szCs w:val="24"/>
          <w:lang w:val="en-GB" w:eastAsia="ko-KR"/>
        </w:rPr>
        <w:instrText xml:space="preserve"> </w:instrText>
      </w:r>
      <w:r w:rsidR="00132B3E">
        <w:rPr>
          <w:rFonts w:ascii="Calibri" w:eastAsia="Batang" w:hAnsi="Calibri" w:cs="Times New Roman"/>
          <w:sz w:val="24"/>
          <w:szCs w:val="24"/>
          <w:lang w:val="en-GB" w:eastAsia="ko-KR"/>
        </w:rPr>
        <w:instrText>INCLUDEPICTURE  "http://intranet/viewdocument.aspx?id=de9efb17-</w:instrText>
      </w:r>
      <w:r w:rsidR="00132B3E">
        <w:rPr>
          <w:rFonts w:ascii="Calibri" w:eastAsia="Batang" w:hAnsi="Calibri" w:cs="Times New Roman"/>
          <w:sz w:val="24"/>
          <w:szCs w:val="24"/>
          <w:lang w:val="en-GB" w:eastAsia="ko-KR"/>
        </w:rPr>
        <w:instrText>d90a-43f2-a068-a1a201090082" \* MERGEFORMATINET</w:instrText>
      </w:r>
      <w:r w:rsidR="00132B3E">
        <w:rPr>
          <w:rFonts w:ascii="Calibri" w:eastAsia="Batang" w:hAnsi="Calibri" w:cs="Times New Roman"/>
          <w:sz w:val="24"/>
          <w:szCs w:val="24"/>
          <w:lang w:val="en-GB" w:eastAsia="ko-KR"/>
        </w:rPr>
        <w:instrText xml:space="preserve"> </w:instrText>
      </w:r>
      <w:r w:rsidR="00132B3E">
        <w:rPr>
          <w:rFonts w:ascii="Calibri" w:eastAsia="Batang" w:hAnsi="Calibri" w:cs="Times New Roman"/>
          <w:sz w:val="24"/>
          <w:szCs w:val="24"/>
          <w:lang w:val="en-GB" w:eastAsia="ko-KR"/>
        </w:rPr>
        <w:fldChar w:fldCharType="separate"/>
      </w:r>
      <w:r w:rsidR="00132B3E">
        <w:rPr>
          <w:rFonts w:ascii="Calibri" w:eastAsia="Batang" w:hAnsi="Calibri" w:cs="Times New Roman"/>
          <w:sz w:val="24"/>
          <w:szCs w:val="24"/>
          <w:lang w:val="en-GB"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91.5pt">
            <v:imagedata r:id="rId4" r:href="rId5"/>
          </v:shape>
        </w:pict>
      </w:r>
      <w:r w:rsidR="00132B3E">
        <w:rPr>
          <w:rFonts w:ascii="Calibri" w:eastAsia="Batang" w:hAnsi="Calibri" w:cs="Times New Roman"/>
          <w:sz w:val="24"/>
          <w:szCs w:val="24"/>
          <w:lang w:val="en-GB" w:eastAsia="ko-KR"/>
        </w:rPr>
        <w:fldChar w:fldCharType="end"/>
      </w:r>
      <w:r w:rsidR="0091303A">
        <w:rPr>
          <w:rFonts w:ascii="Calibri" w:eastAsia="Batang" w:hAnsi="Calibri" w:cs="Times New Roman"/>
          <w:sz w:val="24"/>
          <w:szCs w:val="24"/>
          <w:lang w:val="en-GB" w:eastAsia="ko-KR"/>
        </w:rPr>
        <w:fldChar w:fldCharType="end"/>
      </w:r>
      <w:r w:rsidR="009F5B2C">
        <w:rPr>
          <w:rFonts w:ascii="Calibri" w:eastAsia="Batang" w:hAnsi="Calibri" w:cs="Times New Roman"/>
          <w:sz w:val="24"/>
          <w:szCs w:val="24"/>
          <w:lang w:val="en-GB" w:eastAsia="ko-KR"/>
        </w:rPr>
        <w:fldChar w:fldCharType="end"/>
      </w:r>
      <w:r w:rsidR="00507D52">
        <w:rPr>
          <w:rFonts w:ascii="Calibri" w:eastAsia="Batang" w:hAnsi="Calibri" w:cs="Times New Roman"/>
          <w:sz w:val="24"/>
          <w:szCs w:val="24"/>
          <w:lang w:val="en-GB" w:eastAsia="ko-KR"/>
        </w:rPr>
        <w:fldChar w:fldCharType="end"/>
      </w:r>
      <w:r w:rsidRPr="00935200">
        <w:rPr>
          <w:rFonts w:ascii="Calibri" w:eastAsia="Batang" w:hAnsi="Calibri" w:cs="Times New Roman"/>
          <w:sz w:val="24"/>
          <w:szCs w:val="24"/>
          <w:lang w:val="en-GB" w:eastAsia="ko-KR"/>
        </w:rPr>
        <w:fldChar w:fldCharType="end"/>
      </w:r>
      <w:r w:rsidRPr="00935200">
        <w:rPr>
          <w:rFonts w:ascii="Calibri" w:eastAsia="Batang" w:hAnsi="Calibri" w:cs="Times New Roman"/>
          <w:sz w:val="24"/>
          <w:szCs w:val="24"/>
          <w:lang w:val="en-GB" w:eastAsia="ko-KR"/>
        </w:rPr>
        <w:fldChar w:fldCharType="end"/>
      </w:r>
    </w:p>
    <w:p w:rsidR="00935200" w:rsidRPr="00935200" w:rsidRDefault="00935200" w:rsidP="0093520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MEETING OF SOUTH </w:t>
      </w:r>
      <w:smartTag w:uri="urn:schemas-microsoft-com:office:smarttags" w:element="City">
        <w:smartTag w:uri="urn:schemas-microsoft-com:office:smarttags" w:element="place">
          <w:r w:rsidRPr="00935200">
            <w:rPr>
              <w:rFonts w:ascii="Calibri" w:eastAsia="Batang" w:hAnsi="Calibri" w:cs="Times New Roman"/>
              <w:b/>
              <w:bCs/>
              <w:sz w:val="24"/>
              <w:szCs w:val="24"/>
              <w:u w:val="single"/>
              <w:lang w:val="en-GB" w:eastAsia="ko-KR"/>
            </w:rPr>
            <w:t>DUBLIN</w:t>
          </w:r>
        </w:smartTag>
      </w:smartTag>
      <w:r w:rsidRPr="00935200">
        <w:rPr>
          <w:rFonts w:ascii="Calibri" w:eastAsia="Batang" w:hAnsi="Calibri" w:cs="Times New Roman"/>
          <w:b/>
          <w:bCs/>
          <w:sz w:val="24"/>
          <w:szCs w:val="24"/>
          <w:u w:val="single"/>
          <w:lang w:val="en-GB" w:eastAsia="ko-KR"/>
        </w:rPr>
        <w:t xml:space="preserve"> COUNTY COUNCIL</w:t>
      </w:r>
    </w:p>
    <w:p w:rsidR="00935200" w:rsidRPr="00935200" w:rsidRDefault="00935200" w:rsidP="0093520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MONDAY </w:t>
      </w:r>
      <w:r w:rsidR="009F5B2C">
        <w:rPr>
          <w:rFonts w:ascii="Calibri" w:eastAsia="Batang" w:hAnsi="Calibri" w:cs="Times New Roman"/>
          <w:b/>
          <w:bCs/>
          <w:sz w:val="24"/>
          <w:szCs w:val="24"/>
          <w:u w:val="single"/>
          <w:lang w:val="en-GB" w:eastAsia="ko-KR"/>
        </w:rPr>
        <w:t>12</w:t>
      </w:r>
      <w:r w:rsidR="001866EA" w:rsidRPr="001866EA">
        <w:rPr>
          <w:rFonts w:ascii="Calibri" w:eastAsia="Batang" w:hAnsi="Calibri" w:cs="Times New Roman"/>
          <w:b/>
          <w:bCs/>
          <w:sz w:val="24"/>
          <w:szCs w:val="24"/>
          <w:u w:val="single"/>
          <w:vertAlign w:val="superscript"/>
          <w:lang w:val="en-GB" w:eastAsia="ko-KR"/>
        </w:rPr>
        <w:t>th</w:t>
      </w:r>
      <w:r w:rsidR="001866EA">
        <w:rPr>
          <w:rFonts w:ascii="Calibri" w:eastAsia="Batang" w:hAnsi="Calibri" w:cs="Times New Roman"/>
          <w:b/>
          <w:bCs/>
          <w:sz w:val="24"/>
          <w:szCs w:val="24"/>
          <w:u w:val="single"/>
          <w:lang w:val="en-GB" w:eastAsia="ko-KR"/>
        </w:rPr>
        <w:t xml:space="preserve"> </w:t>
      </w:r>
      <w:r w:rsidR="009F5B2C">
        <w:rPr>
          <w:rFonts w:ascii="Calibri" w:eastAsia="Batang" w:hAnsi="Calibri" w:cs="Times New Roman"/>
          <w:b/>
          <w:bCs/>
          <w:sz w:val="24"/>
          <w:szCs w:val="24"/>
          <w:u w:val="single"/>
          <w:lang w:val="en-GB" w:eastAsia="ko-KR"/>
        </w:rPr>
        <w:t>June</w:t>
      </w:r>
      <w:r w:rsidR="001866EA">
        <w:rPr>
          <w:rFonts w:ascii="Calibri" w:eastAsia="Batang" w:hAnsi="Calibri" w:cs="Times New Roman"/>
          <w:b/>
          <w:bCs/>
          <w:sz w:val="24"/>
          <w:szCs w:val="24"/>
          <w:u w:val="single"/>
          <w:lang w:val="en-GB" w:eastAsia="ko-KR"/>
        </w:rPr>
        <w:t xml:space="preserve"> </w:t>
      </w:r>
      <w:r w:rsidRPr="00935200">
        <w:rPr>
          <w:rFonts w:ascii="Calibri" w:eastAsia="Batang" w:hAnsi="Calibri" w:cs="Times New Roman"/>
          <w:b/>
          <w:bCs/>
          <w:sz w:val="24"/>
          <w:szCs w:val="24"/>
          <w:u w:val="single"/>
          <w:lang w:val="en-GB" w:eastAsia="ko-KR"/>
        </w:rPr>
        <w:t>201</w:t>
      </w:r>
      <w:r w:rsidR="009F5B2C">
        <w:rPr>
          <w:rFonts w:ascii="Calibri" w:eastAsia="Batang" w:hAnsi="Calibri" w:cs="Times New Roman"/>
          <w:b/>
          <w:bCs/>
          <w:sz w:val="24"/>
          <w:szCs w:val="24"/>
          <w:u w:val="single"/>
          <w:lang w:val="en-GB" w:eastAsia="ko-KR"/>
        </w:rPr>
        <w:t>7</w:t>
      </w:r>
    </w:p>
    <w:p w:rsidR="00935200" w:rsidRPr="00935200" w:rsidRDefault="006D7783" w:rsidP="0093520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Pr>
          <w:rFonts w:ascii="Calibri" w:eastAsia="Batang" w:hAnsi="Calibri" w:cs="Times New Roman"/>
          <w:b/>
          <w:bCs/>
          <w:sz w:val="24"/>
          <w:szCs w:val="24"/>
          <w:u w:val="single"/>
          <w:lang w:val="en-GB" w:eastAsia="ko-KR"/>
        </w:rPr>
        <w:t xml:space="preserve">HEADED ITEM NO. </w:t>
      </w:r>
      <w:r w:rsidR="00507D52">
        <w:rPr>
          <w:rFonts w:ascii="Calibri" w:eastAsia="Batang" w:hAnsi="Calibri" w:cs="Times New Roman"/>
          <w:b/>
          <w:bCs/>
          <w:sz w:val="24"/>
          <w:szCs w:val="24"/>
          <w:u w:val="single"/>
          <w:lang w:val="en-GB" w:eastAsia="ko-KR"/>
        </w:rPr>
        <w:t>2</w:t>
      </w:r>
      <w:r w:rsidR="00935200" w:rsidRPr="00935200">
        <w:rPr>
          <w:rFonts w:ascii="Calibri" w:eastAsia="Batang" w:hAnsi="Calibri" w:cs="Times New Roman"/>
          <w:b/>
          <w:bCs/>
          <w:sz w:val="24"/>
          <w:szCs w:val="24"/>
          <w:u w:val="single"/>
          <w:lang w:val="en-GB" w:eastAsia="ko-KR"/>
        </w:rPr>
        <w:t xml:space="preserve"> (</w:t>
      </w:r>
      <w:r w:rsidR="009F5B2C">
        <w:rPr>
          <w:rFonts w:ascii="Calibri" w:eastAsia="Batang" w:hAnsi="Calibri" w:cs="Times New Roman"/>
          <w:b/>
          <w:bCs/>
          <w:sz w:val="24"/>
          <w:szCs w:val="24"/>
          <w:u w:val="single"/>
          <w:lang w:val="en-GB" w:eastAsia="ko-KR"/>
        </w:rPr>
        <w:t>C</w:t>
      </w:r>
      <w:r w:rsidR="00935200" w:rsidRPr="00935200">
        <w:rPr>
          <w:rFonts w:ascii="Calibri" w:eastAsia="Batang" w:hAnsi="Calibri" w:cs="Times New Roman"/>
          <w:b/>
          <w:bCs/>
          <w:sz w:val="24"/>
          <w:szCs w:val="24"/>
          <w:u w:val="single"/>
          <w:lang w:val="en-GB" w:eastAsia="ko-KR"/>
        </w:rPr>
        <w:t>)</w:t>
      </w:r>
    </w:p>
    <w:p w:rsidR="00935200" w:rsidRPr="00935200" w:rsidRDefault="00935200" w:rsidP="0093520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Report of the Tallaght Area Committee Meeting</w:t>
      </w:r>
      <w:r w:rsidR="00507D52">
        <w:rPr>
          <w:rFonts w:ascii="Calibri" w:eastAsia="Batang" w:hAnsi="Calibri" w:cs="Times New Roman"/>
          <w:b/>
          <w:bCs/>
          <w:sz w:val="24"/>
          <w:szCs w:val="24"/>
          <w:u w:val="single"/>
          <w:lang w:val="en-GB" w:eastAsia="ko-KR"/>
        </w:rPr>
        <w:t xml:space="preserve"> </w:t>
      </w:r>
      <w:r w:rsidR="0091303A">
        <w:rPr>
          <w:rFonts w:ascii="Calibri" w:eastAsia="Batang" w:hAnsi="Calibri" w:cs="Times New Roman"/>
          <w:b/>
          <w:bCs/>
          <w:sz w:val="24"/>
          <w:szCs w:val="24"/>
          <w:u w:val="single"/>
          <w:lang w:val="en-GB" w:eastAsia="ko-KR"/>
        </w:rPr>
        <w:t>22</w:t>
      </w:r>
      <w:r w:rsidR="0091303A" w:rsidRPr="0091303A">
        <w:rPr>
          <w:rFonts w:ascii="Calibri" w:eastAsia="Batang" w:hAnsi="Calibri" w:cs="Times New Roman"/>
          <w:b/>
          <w:bCs/>
          <w:sz w:val="24"/>
          <w:szCs w:val="24"/>
          <w:u w:val="single"/>
          <w:vertAlign w:val="superscript"/>
          <w:lang w:val="en-GB" w:eastAsia="ko-KR"/>
        </w:rPr>
        <w:t>nd</w:t>
      </w:r>
      <w:r w:rsidR="001866EA">
        <w:rPr>
          <w:rFonts w:ascii="Calibri" w:eastAsia="Batang" w:hAnsi="Calibri" w:cs="Times New Roman"/>
          <w:b/>
          <w:bCs/>
          <w:sz w:val="24"/>
          <w:szCs w:val="24"/>
          <w:u w:val="single"/>
          <w:lang w:val="en-GB" w:eastAsia="ko-KR"/>
        </w:rPr>
        <w:t xml:space="preserve"> </w:t>
      </w:r>
      <w:r w:rsidR="009F5B2C">
        <w:rPr>
          <w:rFonts w:ascii="Calibri" w:eastAsia="Batang" w:hAnsi="Calibri" w:cs="Times New Roman"/>
          <w:b/>
          <w:bCs/>
          <w:sz w:val="24"/>
          <w:szCs w:val="24"/>
          <w:u w:val="single"/>
          <w:lang w:val="en-GB" w:eastAsia="ko-KR"/>
        </w:rPr>
        <w:t>May</w:t>
      </w:r>
      <w:r w:rsidR="001866EA">
        <w:rPr>
          <w:rFonts w:ascii="Calibri" w:eastAsia="Batang" w:hAnsi="Calibri" w:cs="Times New Roman"/>
          <w:b/>
          <w:bCs/>
          <w:sz w:val="24"/>
          <w:szCs w:val="24"/>
          <w:u w:val="single"/>
          <w:lang w:val="en-GB" w:eastAsia="ko-KR"/>
        </w:rPr>
        <w:t xml:space="preserve"> </w:t>
      </w:r>
      <w:r w:rsidRPr="00935200">
        <w:rPr>
          <w:rFonts w:ascii="Calibri" w:eastAsia="Batang" w:hAnsi="Calibri" w:cs="Times New Roman"/>
          <w:b/>
          <w:bCs/>
          <w:sz w:val="24"/>
          <w:szCs w:val="24"/>
          <w:u w:val="single"/>
          <w:lang w:val="en-GB" w:eastAsia="ko-KR"/>
        </w:rPr>
        <w:t>201</w:t>
      </w:r>
      <w:r w:rsidR="009F5B2C">
        <w:rPr>
          <w:rFonts w:ascii="Calibri" w:eastAsia="Batang" w:hAnsi="Calibri" w:cs="Times New Roman"/>
          <w:b/>
          <w:bCs/>
          <w:sz w:val="24"/>
          <w:szCs w:val="24"/>
          <w:u w:val="single"/>
          <w:lang w:val="en-GB" w:eastAsia="ko-KR"/>
        </w:rPr>
        <w:t>7</w:t>
      </w:r>
    </w:p>
    <w:p w:rsidR="00935200" w:rsidRPr="00935200" w:rsidRDefault="00935200" w:rsidP="0093520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Libraries &amp; Arts Business</w:t>
      </w:r>
    </w:p>
    <w:p w:rsidR="00935200" w:rsidRPr="00935200" w:rsidRDefault="00935200" w:rsidP="00935200">
      <w:pPr>
        <w:spacing w:before="100" w:beforeAutospacing="1" w:after="100" w:afterAutospacing="1" w:line="240" w:lineRule="auto"/>
        <w:outlineLvl w:val="3"/>
        <w:rPr>
          <w:rFonts w:ascii="Calibri" w:eastAsia="Batang" w:hAnsi="Calibri" w:cs="Times New Roman"/>
          <w:b/>
          <w:bCs/>
          <w:sz w:val="24"/>
          <w:szCs w:val="24"/>
          <w:lang w:val="en-GB" w:eastAsia="ko-KR"/>
        </w:rPr>
      </w:pPr>
      <w:r w:rsidRPr="00935200">
        <w:rPr>
          <w:rFonts w:ascii="Calibri" w:eastAsia="Batang" w:hAnsi="Calibri" w:cs="Times New Roman"/>
          <w:b/>
          <w:bCs/>
          <w:sz w:val="24"/>
          <w:szCs w:val="24"/>
          <w:lang w:val="en-GB" w:eastAsia="ko-KR"/>
        </w:rPr>
        <w:t>Application for Arts Grants</w:t>
      </w:r>
    </w:p>
    <w:p w:rsidR="009F5B2C" w:rsidRDefault="009F5B2C" w:rsidP="009F5B2C">
      <w:r>
        <w:rPr>
          <w:b/>
        </w:rPr>
        <w:t>Youth Horizons</w:t>
      </w:r>
    </w:p>
    <w:p w:rsidR="009F5B2C" w:rsidRDefault="009F5B2C" w:rsidP="009F5B2C">
      <w:r>
        <w:t> In reference to the attached application, Youth Horizons, which is based in Tallaght, is seeking grant assistance towards a drama and film project based on themes from Shakespeare’s Hamlet.</w:t>
      </w:r>
    </w:p>
    <w:p w:rsidR="009F5B2C" w:rsidRDefault="009F5B2C" w:rsidP="009F5B2C">
      <w:r>
        <w:t xml:space="preserve">Youth Horizons is a centre for early school leavers in Jobstown. The group is comprised of teenagers who have left the formal </w:t>
      </w:r>
      <w:r>
        <w:lastRenderedPageBreak/>
        <w:t>school system but who are motivated to continue their education but through a different route.</w:t>
      </w:r>
    </w:p>
    <w:p w:rsidR="009F5B2C" w:rsidRDefault="009F5B2C" w:rsidP="009F5B2C">
      <w:r>
        <w:t> South Dublin Arts Office recommends that a grant of €1000 be made under the Arts Act Grant 2003, towards a drama and film project based for early school leavers.</w:t>
      </w:r>
    </w:p>
    <w:p w:rsidR="009F5B2C" w:rsidRPr="004F1277" w:rsidRDefault="009F5B2C" w:rsidP="009F5B2C">
      <w:pPr>
        <w:spacing w:before="100" w:beforeAutospacing="1" w:after="100" w:afterAutospacing="1"/>
        <w:ind w:left="1440"/>
        <w:rPr>
          <w:b/>
        </w:rPr>
      </w:pPr>
      <w:r>
        <w:t xml:space="preserve">It was proposed by Councillor M. Genockey and seconded by Councillor D. Richardson </w:t>
      </w:r>
      <w:r w:rsidRPr="004F1277">
        <w:t xml:space="preserve">and </w:t>
      </w:r>
      <w:r w:rsidRPr="004F1277">
        <w:rPr>
          <w:b/>
        </w:rPr>
        <w:t>RESOLVED:</w:t>
      </w:r>
    </w:p>
    <w:p w:rsidR="009F5B2C" w:rsidRDefault="009F5B2C" w:rsidP="009F5B2C">
      <w:pPr>
        <w:spacing w:before="100" w:beforeAutospacing="1" w:after="100" w:afterAutospacing="1"/>
        <w:ind w:left="1440"/>
      </w:pPr>
      <w:r w:rsidRPr="004F1277">
        <w:t>“That this Committee recommends that South Dublin County Council approve payment of the above grants recommended in the foregoing report”.</w:t>
      </w:r>
    </w:p>
    <w:p w:rsidR="009F5B2C" w:rsidRDefault="009F5B2C" w:rsidP="009F5B2C"/>
    <w:p w:rsidR="009F5B2C" w:rsidRDefault="009F5B2C" w:rsidP="009F5B2C">
      <w:r>
        <w:rPr>
          <w:b/>
        </w:rPr>
        <w:t>Platform One</w:t>
      </w:r>
    </w:p>
    <w:p w:rsidR="009F5B2C" w:rsidRDefault="009F5B2C" w:rsidP="009F5B2C">
      <w:r>
        <w:t> In reference to the attached application, Platform One, which is based in Rua Red, South Dublin Arts Centre, is seeking assistance towards the cost of inviting professional writers who are established nationally to speak to the group and provide writing workshops and information on becoming published.</w:t>
      </w:r>
    </w:p>
    <w:p w:rsidR="009F5B2C" w:rsidRDefault="009F5B2C" w:rsidP="009F5B2C">
      <w:r>
        <w:t xml:space="preserve"> Platform </w:t>
      </w:r>
      <w:proofErr w:type="gramStart"/>
      <w:r>
        <w:t>One</w:t>
      </w:r>
      <w:proofErr w:type="gramEnd"/>
      <w:r>
        <w:t xml:space="preserve"> is a group of twenty five writers, who have been established for six years, who meet on a monthly basis. Some of the writers in this group have been published and a number of them are award winners. It also provides support to those hoping to develop careers as professional writers, through peer critique, creating opportunities for public readings and development workshops in writing skill and industry information. This group is </w:t>
      </w:r>
      <w:r>
        <w:lastRenderedPageBreak/>
        <w:t>strategically important to arts development in the county in the field of literature and contributes to a number of programming initiatives.</w:t>
      </w:r>
    </w:p>
    <w:p w:rsidR="009F5B2C" w:rsidRDefault="009F5B2C" w:rsidP="009F5B2C">
      <w:r>
        <w:t> The Arts Office recommends that an award of €1000 be made to Platform One, under the Arts Act 2003, to support a development programme for writers in the county.</w:t>
      </w:r>
    </w:p>
    <w:p w:rsidR="009F5B2C" w:rsidRPr="004F1277" w:rsidRDefault="009F5B2C" w:rsidP="009F5B2C">
      <w:pPr>
        <w:spacing w:before="100" w:beforeAutospacing="1" w:after="100" w:afterAutospacing="1"/>
        <w:ind w:left="1440"/>
        <w:rPr>
          <w:b/>
        </w:rPr>
      </w:pPr>
      <w:r>
        <w:t xml:space="preserve">It was proposed by Councillor C. McCann and seconded by Councillor M. Duff </w:t>
      </w:r>
      <w:r w:rsidRPr="004F1277">
        <w:t xml:space="preserve">and </w:t>
      </w:r>
      <w:r w:rsidRPr="004F1277">
        <w:rPr>
          <w:b/>
        </w:rPr>
        <w:t>RESOLVED:</w:t>
      </w:r>
    </w:p>
    <w:p w:rsidR="009F5B2C" w:rsidRDefault="009F5B2C" w:rsidP="009F5B2C">
      <w:pPr>
        <w:spacing w:before="100" w:beforeAutospacing="1" w:after="100" w:afterAutospacing="1"/>
        <w:ind w:left="1440"/>
      </w:pPr>
      <w:r w:rsidRPr="004F1277">
        <w:t>“That this Committee recommends that South Dublin County Council approve payment of the above grants recommended in the foregoing report”.</w:t>
      </w:r>
    </w:p>
    <w:p w:rsidR="009F5B2C" w:rsidRDefault="009F5B2C" w:rsidP="009F5B2C"/>
    <w:p w:rsidR="009F5B2C" w:rsidRDefault="009F5B2C" w:rsidP="009F5B2C">
      <w:r>
        <w:t> </w:t>
      </w:r>
    </w:p>
    <w:p w:rsidR="009F5B2C" w:rsidRDefault="009F5B2C" w:rsidP="009F5B2C">
      <w:r>
        <w:rPr>
          <w:b/>
        </w:rPr>
        <w:t>TC Arts &amp; Media</w:t>
      </w:r>
    </w:p>
    <w:p w:rsidR="009F5B2C" w:rsidRDefault="009F5B2C" w:rsidP="009F5B2C">
      <w:r>
        <w:t xml:space="preserve"> In reference to the attached application TC Arts &amp;Media which is based in Rua Red, Tallaght, is requesting grant assistance towards the cost of developing a theatre project </w:t>
      </w:r>
      <w:r>
        <w:rPr>
          <w:i/>
        </w:rPr>
        <w:t xml:space="preserve">Waking </w:t>
      </w:r>
      <w:proofErr w:type="gramStart"/>
      <w:r>
        <w:rPr>
          <w:i/>
        </w:rPr>
        <w:t>Up</w:t>
      </w:r>
      <w:proofErr w:type="gramEnd"/>
      <w:r>
        <w:rPr>
          <w:i/>
        </w:rPr>
        <w:t xml:space="preserve"> the Irish. </w:t>
      </w:r>
      <w:r>
        <w:t xml:space="preserve">This production series will be written by ethnic minorities living in South Dublin County and will be directed by Ray </w:t>
      </w:r>
      <w:proofErr w:type="spellStart"/>
      <w:r>
        <w:t>Yeates</w:t>
      </w:r>
      <w:proofErr w:type="spellEnd"/>
      <w:r>
        <w:t xml:space="preserve"> with support from Writer Colm Keegan.</w:t>
      </w:r>
    </w:p>
    <w:p w:rsidR="009F5B2C" w:rsidRDefault="009F5B2C" w:rsidP="009F5B2C">
      <w:r>
        <w:t> There are three stages to the project. This stage is stage 1 and it will involve up to 60 migrants living in South Dublin County.</w:t>
      </w:r>
    </w:p>
    <w:p w:rsidR="009F5B2C" w:rsidRDefault="009F5B2C" w:rsidP="009F5B2C">
      <w:r>
        <w:t xml:space="preserve"> South Dublin Arts Office recommends that a project grant of €1000 be made under the Arts Act Grant 2003 to support the TC </w:t>
      </w:r>
      <w:r>
        <w:lastRenderedPageBreak/>
        <w:t>Arts &amp; Media to initiate a theatre project engaging with migrants in the County.</w:t>
      </w:r>
    </w:p>
    <w:p w:rsidR="009F5B2C" w:rsidRPr="004F1277" w:rsidRDefault="009F5B2C" w:rsidP="009F5B2C">
      <w:pPr>
        <w:spacing w:before="100" w:beforeAutospacing="1" w:after="100" w:afterAutospacing="1"/>
        <w:ind w:left="1440"/>
        <w:rPr>
          <w:b/>
        </w:rPr>
      </w:pPr>
      <w:r>
        <w:t xml:space="preserve">It was proposed by Councillor D. Richardson and seconded by Councillor N. Coules </w:t>
      </w:r>
      <w:r w:rsidRPr="004F1277">
        <w:t xml:space="preserve">and </w:t>
      </w:r>
      <w:r w:rsidRPr="004F1277">
        <w:rPr>
          <w:b/>
        </w:rPr>
        <w:t>RESOLVED:</w:t>
      </w:r>
    </w:p>
    <w:p w:rsidR="009F5B2C" w:rsidRDefault="009F5B2C" w:rsidP="009F5B2C">
      <w:pPr>
        <w:spacing w:before="100" w:beforeAutospacing="1" w:after="100" w:afterAutospacing="1"/>
        <w:ind w:left="1440"/>
      </w:pPr>
      <w:r w:rsidRPr="004F1277">
        <w:t>“That this Committee recommends that South Dublin County Council approve payment of the above grants recommended in the foregoing report”.</w:t>
      </w:r>
    </w:p>
    <w:p w:rsidR="00694211" w:rsidRDefault="00694211" w:rsidP="009F5B2C">
      <w:pPr>
        <w:spacing w:before="100" w:beforeAutospacing="1" w:after="100" w:afterAutospacing="1" w:line="240" w:lineRule="auto"/>
      </w:pPr>
    </w:p>
    <w:sectPr w:rsidR="00694211" w:rsidSect="00507D52">
      <w:pgSz w:w="11906" w:h="16838"/>
      <w:pgMar w:top="1440" w:right="926"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00"/>
    <w:rsid w:val="00132B3E"/>
    <w:rsid w:val="001866EA"/>
    <w:rsid w:val="00372FAF"/>
    <w:rsid w:val="00507D52"/>
    <w:rsid w:val="00694211"/>
    <w:rsid w:val="006D7783"/>
    <w:rsid w:val="007F419E"/>
    <w:rsid w:val="0091303A"/>
    <w:rsid w:val="00935200"/>
    <w:rsid w:val="009F5B2C"/>
    <w:rsid w:val="00CC256F"/>
    <w:rsid w:val="00DF598C"/>
    <w:rsid w:val="00F46CB2"/>
    <w:rsid w:val="00F959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D855A9FF-D440-4F4A-9378-0F12E887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419E"/>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47107">
      <w:bodyDiv w:val="1"/>
      <w:marLeft w:val="0"/>
      <w:marRight w:val="0"/>
      <w:marTop w:val="0"/>
      <w:marBottom w:val="0"/>
      <w:divBdr>
        <w:top w:val="none" w:sz="0" w:space="0" w:color="auto"/>
        <w:left w:val="none" w:sz="0" w:space="0" w:color="auto"/>
        <w:bottom w:val="none" w:sz="0" w:space="0" w:color="auto"/>
        <w:right w:val="none" w:sz="0" w:space="0" w:color="auto"/>
      </w:divBdr>
      <w:divsChild>
        <w:div w:id="819730608">
          <w:marLeft w:val="0"/>
          <w:marRight w:val="0"/>
          <w:marTop w:val="0"/>
          <w:marBottom w:val="0"/>
          <w:divBdr>
            <w:top w:val="none" w:sz="0" w:space="0" w:color="auto"/>
            <w:left w:val="none" w:sz="0" w:space="0" w:color="auto"/>
            <w:bottom w:val="none" w:sz="0" w:space="0" w:color="auto"/>
            <w:right w:val="none" w:sz="0" w:space="0" w:color="auto"/>
          </w:divBdr>
        </w:div>
      </w:divsChild>
    </w:div>
    <w:div w:id="1031027729">
      <w:bodyDiv w:val="1"/>
      <w:marLeft w:val="0"/>
      <w:marRight w:val="0"/>
      <w:marTop w:val="0"/>
      <w:marBottom w:val="0"/>
      <w:divBdr>
        <w:top w:val="none" w:sz="0" w:space="0" w:color="auto"/>
        <w:left w:val="none" w:sz="0" w:space="0" w:color="auto"/>
        <w:bottom w:val="none" w:sz="0" w:space="0" w:color="auto"/>
        <w:right w:val="none" w:sz="0" w:space="0" w:color="auto"/>
      </w:divBdr>
      <w:divsChild>
        <w:div w:id="1697120544">
          <w:marLeft w:val="0"/>
          <w:marRight w:val="0"/>
          <w:marTop w:val="0"/>
          <w:marBottom w:val="0"/>
          <w:divBdr>
            <w:top w:val="none" w:sz="0" w:space="0" w:color="auto"/>
            <w:left w:val="none" w:sz="0" w:space="0" w:color="auto"/>
            <w:bottom w:val="none" w:sz="0" w:space="0" w:color="auto"/>
            <w:right w:val="none" w:sz="0" w:space="0" w:color="auto"/>
          </w:divBdr>
        </w:div>
      </w:divsChild>
    </w:div>
    <w:div w:id="1170292062">
      <w:bodyDiv w:val="1"/>
      <w:marLeft w:val="0"/>
      <w:marRight w:val="0"/>
      <w:marTop w:val="0"/>
      <w:marBottom w:val="0"/>
      <w:divBdr>
        <w:top w:val="none" w:sz="0" w:space="0" w:color="auto"/>
        <w:left w:val="none" w:sz="0" w:space="0" w:color="auto"/>
        <w:bottom w:val="none" w:sz="0" w:space="0" w:color="auto"/>
        <w:right w:val="none" w:sz="0" w:space="0" w:color="auto"/>
      </w:divBdr>
      <w:divsChild>
        <w:div w:id="1838154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Marian Dunne</cp:lastModifiedBy>
  <cp:revision>2</cp:revision>
  <dcterms:created xsi:type="dcterms:W3CDTF">2017-05-30T15:06:00Z</dcterms:created>
  <dcterms:modified xsi:type="dcterms:W3CDTF">2017-05-30T15:06:00Z</dcterms:modified>
</cp:coreProperties>
</file>