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5B" w:rsidRDefault="00E6405B" w:rsidP="00E6405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E6405B" w:rsidRDefault="00E6405B" w:rsidP="00E6405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E6405B" w:rsidRDefault="00E6405B" w:rsidP="00E6405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Report of Economic, Enterprise &amp; Tourism Development SPC</w:t>
      </w:r>
    </w:p>
    <w:p w:rsidR="00E6405B" w:rsidRDefault="00E6405B" w:rsidP="00E6405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Meeting on 23</w:t>
      </w:r>
      <w:r>
        <w:rPr>
          <w:rFonts w:ascii="Arial Narrow" w:hAnsi="Arial Narrow"/>
          <w:b/>
          <w:sz w:val="22"/>
          <w:szCs w:val="22"/>
          <w:vertAlign w:val="superscript"/>
        </w:rPr>
        <w:t>rd</w:t>
      </w:r>
      <w:r>
        <w:rPr>
          <w:rFonts w:ascii="Arial Narrow" w:hAnsi="Arial Narrow"/>
          <w:b/>
          <w:sz w:val="22"/>
          <w:szCs w:val="22"/>
        </w:rPr>
        <w:t xml:space="preserve"> February 2017</w:t>
      </w:r>
    </w:p>
    <w:p w:rsidR="00E6405B" w:rsidRDefault="00E6405B" w:rsidP="00E6405B">
      <w:p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Attended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361"/>
      </w:tblGrid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 w:rsidP="00EC3806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Cllr</w:t>
            </w:r>
            <w:r w:rsidR="00EC380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F</w:t>
            </w:r>
            <w:r w:rsidR="00EC380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N.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Duffy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Cllr </w:t>
            </w:r>
            <w:proofErr w:type="spellStart"/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P</w:t>
            </w:r>
            <w:r w:rsidR="00EC3806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Foley</w:t>
            </w:r>
            <w:proofErr w:type="spellEnd"/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Cllr R. McMahon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Cllr G O Connell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Cllr C. O Connor (Chair)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="00EC380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</w:t>
            </w: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.Brennan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T.de Buitlear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="00EC380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</w:t>
            </w: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.Roche</w:t>
            </w:r>
          </w:p>
        </w:tc>
      </w:tr>
    </w:tbl>
    <w:p w:rsidR="00E6405B" w:rsidRDefault="00E6405B" w:rsidP="00E6405B">
      <w:pPr>
        <w:rPr>
          <w:rFonts w:ascii="Arial Narrow" w:hAnsi="Arial Narrow"/>
          <w:b/>
          <w:sz w:val="22"/>
          <w:szCs w:val="22"/>
        </w:rPr>
      </w:pPr>
    </w:p>
    <w:p w:rsidR="00E6405B" w:rsidRDefault="00E6405B" w:rsidP="00E6405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Officials present:</w:t>
      </w:r>
    </w:p>
    <w:p w:rsidR="00E6405B" w:rsidRDefault="00E6405B" w:rsidP="00E6405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Frank Nevin, Director of Services (FN)</w:t>
      </w: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Colm Ward – Head of Enterprise (CW)</w:t>
      </w: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Apologies:</w:t>
      </w:r>
      <w:r>
        <w:rPr>
          <w:rFonts w:ascii="Arial Narrow" w:hAnsi="Arial Narrow" w:cs="Arial"/>
          <w:color w:val="000000"/>
          <w:sz w:val="22"/>
          <w:szCs w:val="22"/>
        </w:rPr>
        <w:t xml:space="preserve"> Cllr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B</w:t>
      </w:r>
      <w:r w:rsidR="00EC3806">
        <w:rPr>
          <w:rFonts w:ascii="Arial Narrow" w:hAnsi="Arial Narrow" w:cs="Arial"/>
          <w:color w:val="000000"/>
          <w:sz w:val="22"/>
          <w:szCs w:val="22"/>
        </w:rPr>
        <w:t>.</w:t>
      </w:r>
      <w:r>
        <w:rPr>
          <w:rFonts w:ascii="Arial Narrow" w:hAnsi="Arial Narrow" w:cs="Arial"/>
          <w:color w:val="000000"/>
          <w:sz w:val="22"/>
          <w:szCs w:val="22"/>
        </w:rPr>
        <w:t>Ferron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 xml:space="preserve">, Cllr.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E</w:t>
      </w:r>
      <w:r w:rsidR="00EC3806">
        <w:rPr>
          <w:rFonts w:ascii="Arial Narrow" w:hAnsi="Arial Narrow" w:cs="Arial"/>
          <w:color w:val="000000"/>
          <w:sz w:val="22"/>
          <w:szCs w:val="22"/>
        </w:rPr>
        <w:t>.</w:t>
      </w:r>
      <w:r>
        <w:rPr>
          <w:rFonts w:ascii="Arial Narrow" w:hAnsi="Arial Narrow" w:cs="Arial"/>
          <w:color w:val="000000"/>
          <w:sz w:val="22"/>
          <w:szCs w:val="22"/>
        </w:rPr>
        <w:t>Higgins</w:t>
      </w:r>
      <w:proofErr w:type="spellEnd"/>
      <w:r w:rsidR="00EC3806">
        <w:rPr>
          <w:rFonts w:ascii="Arial Narrow" w:hAnsi="Arial Narrow" w:cs="Arial"/>
          <w:color w:val="000000"/>
          <w:sz w:val="22"/>
          <w:szCs w:val="22"/>
        </w:rPr>
        <w:t>, Cllr</w:t>
      </w:r>
      <w:r w:rsidR="009D74AC">
        <w:rPr>
          <w:rFonts w:ascii="Arial Narrow" w:hAnsi="Arial Narrow" w:cs="Arial"/>
          <w:color w:val="000000"/>
          <w:sz w:val="22"/>
          <w:szCs w:val="22"/>
        </w:rPr>
        <w:t xml:space="preserve"> A. Dermody</w:t>
      </w:r>
      <w:r>
        <w:rPr>
          <w:rFonts w:ascii="Arial Narrow" w:hAnsi="Arial Narrow" w:cs="Arial"/>
          <w:color w:val="000000"/>
          <w:sz w:val="22"/>
          <w:szCs w:val="22"/>
        </w:rPr>
        <w:t xml:space="preserve"> &amp; S.</w:t>
      </w:r>
      <w:r w:rsidR="00EC380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Reid.</w:t>
      </w: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E6405B" w:rsidTr="00E6405B">
        <w:trPr>
          <w:trHeight w:val="417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The meeting was Chaired by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Cllr C. O Connor.</w:t>
            </w:r>
          </w:p>
        </w:tc>
      </w:tr>
      <w:tr w:rsidR="00E6405B" w:rsidTr="00E6405B">
        <w:trPr>
          <w:trHeight w:val="491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6405B" w:rsidRDefault="00E6405B">
            <w:pPr>
              <w:outlineLvl w:val="0"/>
              <w:rPr>
                <w:b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Headed Item 1: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Update on Economic, Enterprise &amp; Tourism Development matters arising:</w:t>
            </w:r>
          </w:p>
          <w:p w:rsidR="00E6405B" w:rsidRDefault="00E6405B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6405B" w:rsidRDefault="00E6405B">
            <w:pPr>
              <w:outlineLvl w:val="0"/>
              <w:rPr>
                <w:rStyle w:val="Strong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FN updated the Committee the Committee on the visit to the Innovation Factory, Belfast by F</w:t>
            </w:r>
            <w:proofErr w:type="gramStart"/>
            <w:r w:rsidR="00EC3806">
              <w:rPr>
                <w:rStyle w:val="Strong"/>
                <w:rFonts w:ascii="Arial Narrow" w:hAnsi="Arial Narrow"/>
                <w:b w:val="0"/>
              </w:rPr>
              <w:t xml:space="preserve">. </w:t>
            </w:r>
            <w:r>
              <w:rPr>
                <w:rStyle w:val="Strong"/>
                <w:rFonts w:ascii="Arial Narrow" w:hAnsi="Arial Narrow"/>
                <w:b w:val="0"/>
              </w:rPr>
              <w:t>.</w:t>
            </w:r>
            <w:proofErr w:type="gramEnd"/>
            <w:r>
              <w:rPr>
                <w:rStyle w:val="Strong"/>
                <w:rFonts w:ascii="Arial Narrow" w:hAnsi="Arial Narrow"/>
                <w:b w:val="0"/>
              </w:rPr>
              <w:t>Nevin, C.Ward &amp; S</w:t>
            </w:r>
            <w:proofErr w:type="gramStart"/>
            <w:r w:rsidR="00EC3806">
              <w:rPr>
                <w:rStyle w:val="Strong"/>
                <w:rFonts w:ascii="Arial Narrow" w:hAnsi="Arial Narrow"/>
                <w:b w:val="0"/>
              </w:rPr>
              <w:t xml:space="preserve">. </w:t>
            </w:r>
            <w:r>
              <w:rPr>
                <w:rStyle w:val="Strong"/>
                <w:rFonts w:ascii="Arial Narrow" w:hAnsi="Arial Narrow"/>
                <w:b w:val="0"/>
              </w:rPr>
              <w:t>.</w:t>
            </w:r>
            <w:proofErr w:type="gramEnd"/>
            <w:r>
              <w:rPr>
                <w:rStyle w:val="Strong"/>
                <w:rFonts w:ascii="Arial Narrow" w:hAnsi="Arial Narrow"/>
                <w:b w:val="0"/>
              </w:rPr>
              <w:t>Deegan on 22</w:t>
            </w:r>
            <w:r>
              <w:rPr>
                <w:rStyle w:val="Strong"/>
                <w:rFonts w:ascii="Arial Narrow" w:hAnsi="Arial Narrow"/>
                <w:b w:val="0"/>
                <w:vertAlign w:val="superscript"/>
              </w:rPr>
              <w:t>nd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February. (Report attached)</w:t>
            </w: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FN updated the Committee on the launch of the Council’s Tourism Marketing website on 9</w:t>
            </w:r>
            <w:r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February and the hosting of Gaelforce event on 18</w:t>
            </w:r>
            <w:r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February.</w:t>
            </w: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On behalf of the Committee, Cllr. O’Connor extended congratulations to the Council, relevant staff and all organisations involved in ma</w:t>
            </w:r>
            <w:r w:rsidR="00EC3806">
              <w:rPr>
                <w:rStyle w:val="Strong"/>
                <w:rFonts w:ascii="Arial Narrow" w:hAnsi="Arial Narrow"/>
                <w:b w:val="0"/>
              </w:rPr>
              <w:t xml:space="preserve">king both events a success.  S. </w:t>
            </w:r>
            <w:r>
              <w:rPr>
                <w:rStyle w:val="Strong"/>
                <w:rFonts w:ascii="Arial Narrow" w:hAnsi="Arial Narrow"/>
                <w:b w:val="0"/>
              </w:rPr>
              <w:t>Brennan, Cllrs. O’Connell, Foley &amp; Duffy &amp; T.de</w:t>
            </w:r>
            <w:r w:rsidR="00EC3806">
              <w:rPr>
                <w:rStyle w:val="Strong"/>
                <w:rFonts w:ascii="Arial Narrow" w:hAnsi="Arial Narrow"/>
                <w:b w:val="0"/>
              </w:rPr>
              <w:t xml:space="preserve"> </w:t>
            </w:r>
            <w:r>
              <w:rPr>
                <w:rStyle w:val="Strong"/>
                <w:rFonts w:ascii="Arial Narrow" w:hAnsi="Arial Narrow"/>
                <w:b w:val="0"/>
              </w:rPr>
              <w:t>Buitlear also made contributions.</w:t>
            </w: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E6405B" w:rsidTr="00E6405B">
        <w:trPr>
          <w:trHeight w:val="1951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2 Draft Local Implementation Plan for Dublin Regional Enterprise Strategy 2017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C.Ward presented the attached Draft Implementation Plan 2017 to the Committee.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Following contributions and questions from Cllrs. O’Connell, Foley &amp; McMahon and T. de Buitlear, FN &amp; CW provided responses and clarifications.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It was AGREED that the 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Draft Local Implementation Plan for Dublin Regional Strategy 2017 be recommended to the Council for approval at the next Council meeting</w:t>
            </w:r>
            <w:proofErr w:type="gramStart"/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..</w:t>
            </w:r>
            <w:proofErr w:type="gramEnd"/>
          </w:p>
        </w:tc>
      </w:tr>
      <w:tr w:rsidR="00E6405B" w:rsidTr="00E6405B">
        <w:trPr>
          <w:trHeight w:val="699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3 Business Support Fund 2017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Further to discussion at the SPC meeting of 8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 February, the Committee further considered the operation of the Business Support Grant in 2017 with contributions from Cllrs. O’Connell, Foley, McMahon &amp; O’Connor and S</w:t>
            </w:r>
            <w:r w:rsidR="00EC3806"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. </w:t>
            </w:r>
            <w:bookmarkStart w:id="0" w:name="_GoBack"/>
            <w:bookmarkEnd w:id="0"/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.Brennan, it was AGREED that the grant continue in 2017 with a review of the take up of the grant to be undertaken by the Committee during 2017.</w:t>
            </w:r>
          </w:p>
        </w:tc>
      </w:tr>
      <w:tr w:rsidR="00E6405B" w:rsidTr="00E6405B">
        <w:trPr>
          <w:trHeight w:val="274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4 – Any Other Business:</w:t>
            </w:r>
          </w:p>
          <w:p w:rsidR="00E6405B" w:rsidRDefault="00E6405B" w:rsidP="000F673A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None</w:t>
            </w:r>
          </w:p>
        </w:tc>
      </w:tr>
    </w:tbl>
    <w:p w:rsidR="00E6405B" w:rsidRDefault="00E6405B" w:rsidP="00E6405B">
      <w:pPr>
        <w:outlineLvl w:val="0"/>
      </w:pPr>
    </w:p>
    <w:p w:rsidR="00AA21AD" w:rsidRDefault="00AA21AD"/>
    <w:sectPr w:rsidR="00AA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5B"/>
    <w:rsid w:val="000F673A"/>
    <w:rsid w:val="002B6E26"/>
    <w:rsid w:val="0090466C"/>
    <w:rsid w:val="009D74AC"/>
    <w:rsid w:val="00AA21AD"/>
    <w:rsid w:val="00E6405B"/>
    <w:rsid w:val="00E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F1D08-9DCF-4A1D-8386-557D0A0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6405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64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Scanlon</dc:creator>
  <cp:keywords/>
  <dc:description/>
  <cp:lastModifiedBy>Marian Dunne</cp:lastModifiedBy>
  <cp:revision>3</cp:revision>
  <dcterms:created xsi:type="dcterms:W3CDTF">2017-03-07T12:56:00Z</dcterms:created>
  <dcterms:modified xsi:type="dcterms:W3CDTF">2017-03-07T12:59:00Z</dcterms:modified>
</cp:coreProperties>
</file>