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2C" w:rsidRDefault="0055512C" w:rsidP="0055512C">
      <w:pPr>
        <w:pStyle w:val="Title"/>
        <w:rPr>
          <w:rFonts w:ascii="Tahoma" w:hAnsi="Tahoma" w:cs="Tahoma"/>
          <w:sz w:val="24"/>
          <w:szCs w:val="24"/>
          <w:u w:val="none"/>
        </w:rPr>
      </w:pPr>
      <w:r>
        <w:rPr>
          <w:rFonts w:ascii="Tahoma" w:hAnsi="Tahoma" w:cs="Tahoma"/>
          <w:sz w:val="24"/>
          <w:szCs w:val="24"/>
          <w:u w:val="none"/>
        </w:rPr>
        <w:t>COMHAIRLE CONTAE ATHA CLIATH THEAS</w:t>
      </w:r>
    </w:p>
    <w:p w:rsidR="0055512C" w:rsidRDefault="0055512C" w:rsidP="0055512C">
      <w:pPr>
        <w:jc w:val="center"/>
        <w:rPr>
          <w:rFonts w:cs="Tahoma"/>
          <w:b/>
          <w:szCs w:val="24"/>
        </w:rPr>
      </w:pPr>
    </w:p>
    <w:p w:rsidR="0055512C" w:rsidRPr="0055512C" w:rsidRDefault="0055512C" w:rsidP="0055512C">
      <w:pPr>
        <w:jc w:val="center"/>
        <w:rPr>
          <w:rFonts w:ascii="Arial" w:hAnsi="Arial" w:cs="Arial"/>
          <w:b/>
          <w:sz w:val="24"/>
          <w:szCs w:val="24"/>
        </w:rPr>
      </w:pPr>
      <w:r w:rsidRPr="0055512C">
        <w:rPr>
          <w:rFonts w:ascii="Arial" w:hAnsi="Arial" w:cs="Arial"/>
          <w:b/>
          <w:sz w:val="24"/>
          <w:szCs w:val="24"/>
        </w:rPr>
        <w:t>SOUTH DUBLIN COUNTY COUNCIL</w:t>
      </w:r>
    </w:p>
    <w:p w:rsidR="0055512C" w:rsidRPr="0055512C" w:rsidRDefault="0055512C" w:rsidP="0055512C">
      <w:pPr>
        <w:jc w:val="center"/>
        <w:rPr>
          <w:rFonts w:ascii="Arial" w:hAnsi="Arial" w:cs="Arial"/>
          <w:b/>
          <w:sz w:val="24"/>
          <w:szCs w:val="24"/>
        </w:rPr>
      </w:pPr>
      <w:r w:rsidRPr="0055512C">
        <w:rPr>
          <w:rFonts w:ascii="Arial" w:hAnsi="Arial" w:cs="Arial"/>
          <w:noProof/>
          <w:sz w:val="24"/>
          <w:szCs w:val="24"/>
          <w:lang w:eastAsia="en-IE"/>
        </w:rPr>
        <w:drawing>
          <wp:anchor distT="0" distB="0" distL="114300" distR="114300" simplePos="0" relativeHeight="251659264" behindDoc="0" locked="0" layoutInCell="0" allowOverlap="1" wp14:anchorId="1E0DC2D4" wp14:editId="10F8024E">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12C" w:rsidRPr="0055512C" w:rsidRDefault="0055512C" w:rsidP="0055512C">
      <w:pPr>
        <w:jc w:val="center"/>
        <w:rPr>
          <w:rFonts w:ascii="Arial" w:hAnsi="Arial" w:cs="Arial"/>
          <w:b/>
          <w:sz w:val="24"/>
          <w:szCs w:val="24"/>
        </w:rPr>
      </w:pPr>
    </w:p>
    <w:p w:rsidR="0055512C" w:rsidRPr="0055512C" w:rsidRDefault="0055512C" w:rsidP="0055512C">
      <w:pPr>
        <w:jc w:val="center"/>
        <w:rPr>
          <w:rFonts w:ascii="Arial" w:hAnsi="Arial" w:cs="Arial"/>
          <w:b/>
          <w:sz w:val="24"/>
          <w:szCs w:val="24"/>
        </w:rPr>
      </w:pPr>
      <w:bookmarkStart w:id="0" w:name="_GoBack"/>
      <w:bookmarkEnd w:id="0"/>
      <w:r w:rsidRPr="0055512C">
        <w:rPr>
          <w:rFonts w:ascii="Arial" w:hAnsi="Arial" w:cs="Arial"/>
          <w:b/>
          <w:sz w:val="24"/>
          <w:szCs w:val="24"/>
        </w:rPr>
        <w:t>RATHFARNHAM/TEMPLEOGUE-TERENURE ACM</w:t>
      </w:r>
    </w:p>
    <w:p w:rsidR="0055512C" w:rsidRPr="0055512C" w:rsidRDefault="0055512C" w:rsidP="0055512C">
      <w:pPr>
        <w:jc w:val="center"/>
        <w:rPr>
          <w:rFonts w:ascii="Arial" w:hAnsi="Arial" w:cs="Arial"/>
          <w:b/>
          <w:sz w:val="24"/>
          <w:szCs w:val="24"/>
        </w:rPr>
      </w:pPr>
    </w:p>
    <w:p w:rsidR="0055512C" w:rsidRPr="0055512C" w:rsidRDefault="0055512C" w:rsidP="0055512C">
      <w:pPr>
        <w:jc w:val="center"/>
        <w:rPr>
          <w:rFonts w:ascii="Arial" w:hAnsi="Arial" w:cs="Arial"/>
          <w:b/>
          <w:sz w:val="24"/>
          <w:szCs w:val="24"/>
          <w:u w:val="single"/>
        </w:rPr>
      </w:pPr>
      <w:r w:rsidRPr="0055512C">
        <w:rPr>
          <w:rFonts w:ascii="Arial" w:hAnsi="Arial" w:cs="Arial"/>
          <w:b/>
          <w:sz w:val="24"/>
          <w:szCs w:val="24"/>
          <w:u w:val="single"/>
        </w:rPr>
        <w:t>TUESDAY 13</w:t>
      </w:r>
      <w:r w:rsidRPr="0055512C">
        <w:rPr>
          <w:rFonts w:ascii="Arial" w:hAnsi="Arial" w:cs="Arial"/>
          <w:b/>
          <w:sz w:val="24"/>
          <w:szCs w:val="24"/>
          <w:u w:val="single"/>
          <w:vertAlign w:val="superscript"/>
        </w:rPr>
        <w:t>th</w:t>
      </w:r>
      <w:r w:rsidRPr="0055512C">
        <w:rPr>
          <w:rFonts w:ascii="Arial" w:hAnsi="Arial" w:cs="Arial"/>
          <w:b/>
          <w:sz w:val="24"/>
          <w:szCs w:val="24"/>
          <w:u w:val="single"/>
        </w:rPr>
        <w:t xml:space="preserve"> DECEMBER 2016</w:t>
      </w:r>
    </w:p>
    <w:p w:rsidR="0055512C" w:rsidRPr="0055512C" w:rsidRDefault="0055512C" w:rsidP="0055512C">
      <w:pPr>
        <w:jc w:val="center"/>
        <w:rPr>
          <w:rFonts w:ascii="Arial" w:hAnsi="Arial" w:cs="Arial"/>
          <w:b/>
          <w:sz w:val="24"/>
          <w:szCs w:val="24"/>
        </w:rPr>
      </w:pPr>
    </w:p>
    <w:p w:rsidR="0055512C" w:rsidRPr="0055512C" w:rsidRDefault="0055512C" w:rsidP="0055512C">
      <w:pPr>
        <w:jc w:val="center"/>
        <w:rPr>
          <w:rFonts w:ascii="Arial" w:hAnsi="Arial" w:cs="Arial"/>
          <w:b/>
          <w:sz w:val="24"/>
          <w:szCs w:val="24"/>
          <w:u w:val="single"/>
        </w:rPr>
      </w:pPr>
      <w:r w:rsidRPr="0055512C">
        <w:rPr>
          <w:rFonts w:ascii="Arial" w:hAnsi="Arial" w:cs="Arial"/>
          <w:b/>
          <w:sz w:val="24"/>
          <w:szCs w:val="24"/>
          <w:u w:val="single"/>
        </w:rPr>
        <w:t>Motion No. 13</w:t>
      </w:r>
    </w:p>
    <w:p w:rsidR="0055512C" w:rsidRDefault="0055512C" w:rsidP="0055512C"/>
    <w:p w:rsidR="0055512C" w:rsidRDefault="0055512C" w:rsidP="0055512C">
      <w:pPr>
        <w:rPr>
          <w:rFonts w:ascii="Arial" w:hAnsi="Arial" w:cs="Arial"/>
          <w:b/>
          <w:sz w:val="24"/>
          <w:szCs w:val="24"/>
        </w:rPr>
      </w:pPr>
    </w:p>
    <w:p w:rsidR="0055512C" w:rsidRDefault="0055512C" w:rsidP="0055512C">
      <w:pPr>
        <w:rPr>
          <w:rFonts w:ascii="Arial" w:hAnsi="Arial" w:cs="Arial"/>
          <w:b/>
          <w:sz w:val="24"/>
          <w:szCs w:val="24"/>
        </w:rPr>
      </w:pPr>
    </w:p>
    <w:p w:rsidR="0055512C" w:rsidRPr="006E1B2B" w:rsidRDefault="0055512C" w:rsidP="0055512C">
      <w:pPr>
        <w:rPr>
          <w:rFonts w:ascii="Arial" w:hAnsi="Arial" w:cs="Arial"/>
          <w:b/>
          <w:sz w:val="24"/>
          <w:szCs w:val="24"/>
        </w:rPr>
      </w:pPr>
      <w:r w:rsidRPr="006E1B2B">
        <w:rPr>
          <w:rFonts w:ascii="Arial" w:hAnsi="Arial" w:cs="Arial"/>
          <w:b/>
          <w:sz w:val="24"/>
          <w:szCs w:val="24"/>
        </w:rPr>
        <w:t>Home Security Scheme 2016 – Preliminary Report 05/12/16</w:t>
      </w:r>
    </w:p>
    <w:p w:rsidR="0055512C" w:rsidRPr="006E1B2B" w:rsidRDefault="0055512C" w:rsidP="0055512C">
      <w:pPr>
        <w:rPr>
          <w:rFonts w:ascii="Arial" w:hAnsi="Arial" w:cs="Arial"/>
          <w:b/>
          <w:sz w:val="24"/>
          <w:szCs w:val="24"/>
        </w:rPr>
      </w:pPr>
    </w:p>
    <w:p w:rsidR="0055512C" w:rsidRPr="006E1B2B" w:rsidRDefault="0055512C" w:rsidP="0055512C">
      <w:pPr>
        <w:rPr>
          <w:rFonts w:ascii="Arial" w:hAnsi="Arial" w:cs="Arial"/>
          <w:b/>
          <w:sz w:val="24"/>
          <w:szCs w:val="24"/>
        </w:rPr>
      </w:pPr>
      <w:r w:rsidRPr="006E1B2B">
        <w:rPr>
          <w:rFonts w:ascii="Arial" w:hAnsi="Arial" w:cs="Arial"/>
          <w:b/>
          <w:sz w:val="24"/>
          <w:szCs w:val="24"/>
        </w:rPr>
        <w:t>Publicity</w:t>
      </w:r>
    </w:p>
    <w:p w:rsidR="0055512C" w:rsidRPr="006E1B2B" w:rsidRDefault="0055512C" w:rsidP="0055512C">
      <w:pPr>
        <w:rPr>
          <w:rFonts w:ascii="Arial" w:hAnsi="Arial" w:cs="Arial"/>
          <w:sz w:val="24"/>
          <w:szCs w:val="24"/>
        </w:rPr>
      </w:pPr>
      <w:r w:rsidRPr="006E1B2B">
        <w:rPr>
          <w:rFonts w:ascii="Arial" w:hAnsi="Arial" w:cs="Arial"/>
          <w:sz w:val="24"/>
          <w:szCs w:val="24"/>
        </w:rPr>
        <w:t xml:space="preserve">The scheme was advertised on the SDCC website and social media. It was also promoted by Community Services Department Staff, the Age Friendly County Alliance and by the Public Participation Network. Information was also circulated to all Councillors. </w:t>
      </w:r>
    </w:p>
    <w:p w:rsidR="0055512C" w:rsidRPr="006E1B2B" w:rsidRDefault="0055512C" w:rsidP="0055512C">
      <w:pPr>
        <w:rPr>
          <w:rFonts w:ascii="Arial" w:hAnsi="Arial" w:cs="Arial"/>
          <w:sz w:val="24"/>
          <w:szCs w:val="24"/>
        </w:rPr>
      </w:pPr>
      <w:r w:rsidRPr="006E1B2B">
        <w:rPr>
          <w:rFonts w:ascii="Arial" w:hAnsi="Arial" w:cs="Arial"/>
          <w:sz w:val="24"/>
          <w:szCs w:val="24"/>
        </w:rPr>
        <w:t xml:space="preserve">While no advertisements were taken out in local newspapers, some publications did include the information. </w:t>
      </w:r>
    </w:p>
    <w:p w:rsidR="0055512C" w:rsidRPr="006E1B2B" w:rsidRDefault="0055512C" w:rsidP="0055512C">
      <w:pPr>
        <w:rPr>
          <w:rFonts w:ascii="Arial" w:hAnsi="Arial" w:cs="Arial"/>
          <w:b/>
          <w:sz w:val="24"/>
          <w:szCs w:val="24"/>
        </w:rPr>
      </w:pPr>
    </w:p>
    <w:p w:rsidR="0055512C" w:rsidRPr="006E1B2B" w:rsidRDefault="0055512C" w:rsidP="0055512C">
      <w:pPr>
        <w:rPr>
          <w:rFonts w:ascii="Arial" w:hAnsi="Arial" w:cs="Arial"/>
          <w:b/>
          <w:sz w:val="24"/>
          <w:szCs w:val="24"/>
        </w:rPr>
      </w:pPr>
      <w:r w:rsidRPr="006E1B2B">
        <w:rPr>
          <w:rFonts w:ascii="Arial" w:hAnsi="Arial" w:cs="Arial"/>
          <w:b/>
          <w:sz w:val="24"/>
          <w:szCs w:val="24"/>
        </w:rPr>
        <w:t>Response</w:t>
      </w:r>
    </w:p>
    <w:p w:rsidR="0055512C" w:rsidRPr="006E1B2B" w:rsidRDefault="0055512C" w:rsidP="0055512C">
      <w:pPr>
        <w:rPr>
          <w:rFonts w:ascii="Arial" w:hAnsi="Arial" w:cs="Arial"/>
          <w:sz w:val="24"/>
          <w:szCs w:val="24"/>
        </w:rPr>
      </w:pPr>
      <w:r w:rsidRPr="006E1B2B">
        <w:rPr>
          <w:rFonts w:ascii="Arial" w:hAnsi="Arial" w:cs="Arial"/>
          <w:sz w:val="24"/>
          <w:szCs w:val="24"/>
        </w:rPr>
        <w:t xml:space="preserve">Over 700 applications were received by the closing date, October 21st, the majority by post. In addition Community Services staff filled out application forms for customers who phoned in for information, and some applications were sent by email. </w:t>
      </w:r>
    </w:p>
    <w:p w:rsidR="0055512C" w:rsidRPr="006E1B2B" w:rsidRDefault="0055512C" w:rsidP="0055512C">
      <w:pPr>
        <w:rPr>
          <w:rFonts w:ascii="Arial" w:hAnsi="Arial" w:cs="Arial"/>
          <w:sz w:val="24"/>
          <w:szCs w:val="24"/>
        </w:rPr>
      </w:pPr>
      <w:r w:rsidRPr="006E1B2B">
        <w:rPr>
          <w:rFonts w:ascii="Arial" w:hAnsi="Arial" w:cs="Arial"/>
          <w:sz w:val="24"/>
          <w:szCs w:val="24"/>
        </w:rPr>
        <w:t xml:space="preserve">The application form clearly stated that locks would be allocated on a first come first served basis. </w:t>
      </w:r>
    </w:p>
    <w:p w:rsidR="0055512C" w:rsidRPr="006E1B2B" w:rsidRDefault="0055512C" w:rsidP="0055512C">
      <w:pPr>
        <w:rPr>
          <w:rFonts w:ascii="Arial" w:hAnsi="Arial" w:cs="Arial"/>
          <w:b/>
          <w:sz w:val="24"/>
          <w:szCs w:val="24"/>
        </w:rPr>
      </w:pPr>
    </w:p>
    <w:p w:rsidR="0055512C" w:rsidRPr="006E1B2B" w:rsidRDefault="0055512C" w:rsidP="0055512C">
      <w:pPr>
        <w:rPr>
          <w:rFonts w:ascii="Arial" w:hAnsi="Arial" w:cs="Arial"/>
          <w:b/>
          <w:sz w:val="24"/>
          <w:szCs w:val="24"/>
        </w:rPr>
      </w:pPr>
      <w:r w:rsidRPr="006E1B2B">
        <w:rPr>
          <w:rFonts w:ascii="Arial" w:hAnsi="Arial" w:cs="Arial"/>
          <w:b/>
          <w:sz w:val="24"/>
          <w:szCs w:val="24"/>
        </w:rPr>
        <w:t>Roll out</w:t>
      </w:r>
    </w:p>
    <w:p w:rsidR="0055512C" w:rsidRPr="006E1B2B" w:rsidRDefault="0055512C" w:rsidP="0055512C">
      <w:pPr>
        <w:rPr>
          <w:rFonts w:ascii="Arial" w:hAnsi="Arial" w:cs="Arial"/>
          <w:sz w:val="24"/>
          <w:szCs w:val="24"/>
        </w:rPr>
      </w:pPr>
      <w:r w:rsidRPr="006E1B2B">
        <w:rPr>
          <w:rFonts w:ascii="Arial" w:hAnsi="Arial" w:cs="Arial"/>
          <w:sz w:val="24"/>
          <w:szCs w:val="24"/>
        </w:rPr>
        <w:t xml:space="preserve">Approximated 500 locks were available in 2016. Letters were sent to the first 500 applicants stating that they had been approved subject to their existing front door / lock being deemed suitable by the supplier. </w:t>
      </w:r>
    </w:p>
    <w:p w:rsidR="0055512C" w:rsidRPr="006E1B2B" w:rsidRDefault="0055512C" w:rsidP="0055512C">
      <w:pPr>
        <w:rPr>
          <w:rFonts w:ascii="Arial" w:hAnsi="Arial" w:cs="Arial"/>
          <w:sz w:val="24"/>
          <w:szCs w:val="24"/>
        </w:rPr>
      </w:pPr>
      <w:r w:rsidRPr="006E1B2B">
        <w:rPr>
          <w:rFonts w:ascii="Arial" w:hAnsi="Arial" w:cs="Arial"/>
          <w:sz w:val="24"/>
          <w:szCs w:val="24"/>
        </w:rPr>
        <w:t xml:space="preserve">The supplier, Locksafe Ltd. commenced installations in early November, and to date over 300 have been installed. It is expected that a total of 500 will be installed by the end of 2016. Approximately 15% of applications have been found to be unsuitable and so additional letters have now been sent to further applicants who applied by the closing date. </w:t>
      </w:r>
    </w:p>
    <w:p w:rsidR="0055512C" w:rsidRPr="006E1B2B" w:rsidRDefault="0055512C" w:rsidP="0055512C">
      <w:pPr>
        <w:rPr>
          <w:rFonts w:ascii="Arial" w:hAnsi="Arial" w:cs="Arial"/>
          <w:sz w:val="24"/>
          <w:szCs w:val="24"/>
        </w:rPr>
      </w:pPr>
      <w:r w:rsidRPr="006E1B2B">
        <w:rPr>
          <w:rFonts w:ascii="Arial" w:hAnsi="Arial" w:cs="Arial"/>
          <w:sz w:val="24"/>
          <w:szCs w:val="24"/>
        </w:rPr>
        <w:t>Of the letters sent to date 39 are from Rathfarnham, 12 are from Templeogue and 2 are from Terenure. Please note that final numbers</w:t>
      </w:r>
      <w:r>
        <w:rPr>
          <w:rFonts w:ascii="Arial" w:hAnsi="Arial" w:cs="Arial"/>
          <w:sz w:val="24"/>
          <w:szCs w:val="24"/>
        </w:rPr>
        <w:t xml:space="preserve"> </w:t>
      </w:r>
      <w:r w:rsidRPr="006E1B2B">
        <w:rPr>
          <w:rFonts w:ascii="Arial" w:hAnsi="Arial" w:cs="Arial"/>
          <w:sz w:val="24"/>
          <w:szCs w:val="24"/>
        </w:rPr>
        <w:t xml:space="preserve">will not be available until the installation process is complete. </w:t>
      </w:r>
    </w:p>
    <w:p w:rsidR="0055512C" w:rsidRPr="006E1B2B" w:rsidRDefault="0055512C" w:rsidP="0055512C">
      <w:pPr>
        <w:rPr>
          <w:rFonts w:ascii="Arial" w:hAnsi="Arial" w:cs="Arial"/>
          <w:b/>
          <w:sz w:val="24"/>
          <w:szCs w:val="24"/>
        </w:rPr>
      </w:pPr>
    </w:p>
    <w:p w:rsidR="0055512C" w:rsidRPr="006E1B2B" w:rsidRDefault="0055512C" w:rsidP="0055512C">
      <w:pPr>
        <w:rPr>
          <w:rFonts w:ascii="Arial" w:hAnsi="Arial" w:cs="Arial"/>
          <w:b/>
          <w:sz w:val="24"/>
          <w:szCs w:val="24"/>
        </w:rPr>
      </w:pPr>
      <w:r w:rsidRPr="006E1B2B">
        <w:rPr>
          <w:rFonts w:ascii="Arial" w:hAnsi="Arial" w:cs="Arial"/>
          <w:b/>
          <w:sz w:val="24"/>
          <w:szCs w:val="24"/>
        </w:rPr>
        <w:t>Plan for 2017</w:t>
      </w:r>
    </w:p>
    <w:p w:rsidR="0055512C" w:rsidRPr="006E1B2B" w:rsidRDefault="0055512C" w:rsidP="0055512C">
      <w:pPr>
        <w:rPr>
          <w:rFonts w:ascii="Arial" w:hAnsi="Arial" w:cs="Arial"/>
          <w:b/>
          <w:sz w:val="24"/>
          <w:szCs w:val="24"/>
        </w:rPr>
      </w:pPr>
      <w:r w:rsidRPr="006E1B2B">
        <w:rPr>
          <w:rFonts w:ascii="Arial" w:hAnsi="Arial" w:cs="Arial"/>
          <w:sz w:val="24"/>
          <w:szCs w:val="24"/>
        </w:rPr>
        <w:t xml:space="preserve">A meeting is scheduled for 06/12/16 in the Community Services Department to discuss the learning from the experience of 2016 and to plan for the roll out in 2017. It is proposed that the remaining applications received by the closing date </w:t>
      </w:r>
      <w:r>
        <w:rPr>
          <w:rFonts w:ascii="Arial" w:hAnsi="Arial" w:cs="Arial"/>
          <w:sz w:val="24"/>
          <w:szCs w:val="24"/>
        </w:rPr>
        <w:t>will</w:t>
      </w:r>
      <w:r w:rsidRPr="006E1B2B">
        <w:rPr>
          <w:rFonts w:ascii="Arial" w:hAnsi="Arial" w:cs="Arial"/>
          <w:sz w:val="24"/>
          <w:szCs w:val="24"/>
        </w:rPr>
        <w:t xml:space="preserve"> be processed in early 2017. No late applications were accepted, and staff are not accepting applications for 2017. </w:t>
      </w:r>
    </w:p>
    <w:p w:rsidR="0055512C" w:rsidRPr="006E1B2B" w:rsidRDefault="0055512C" w:rsidP="0055512C">
      <w:pPr>
        <w:rPr>
          <w:rFonts w:ascii="Arial" w:hAnsi="Arial" w:cs="Arial"/>
          <w:sz w:val="24"/>
          <w:szCs w:val="24"/>
        </w:rPr>
      </w:pPr>
    </w:p>
    <w:p w:rsidR="00E5150A" w:rsidRDefault="00E5150A"/>
    <w:sectPr w:rsidR="00E51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2C"/>
    <w:rsid w:val="0055512C"/>
    <w:rsid w:val="00E515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6D5DD-C8C9-416B-B8B6-1DFBCCCE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512C"/>
    <w:pPr>
      <w:spacing w:after="0" w:line="240" w:lineRule="auto"/>
      <w:jc w:val="center"/>
    </w:pPr>
    <w:rPr>
      <w:rFonts w:ascii="Times New Roman" w:eastAsia="Times New Roman" w:hAnsi="Times New Roman" w:cs="Times New Roman"/>
      <w:b/>
      <w:sz w:val="28"/>
      <w:szCs w:val="20"/>
      <w:u w:val="single"/>
      <w:lang w:val="en-GB"/>
    </w:rPr>
  </w:style>
  <w:style w:type="character" w:customStyle="1" w:styleId="TitleChar">
    <w:name w:val="Title Char"/>
    <w:basedOn w:val="DefaultParagraphFont"/>
    <w:link w:val="Title"/>
    <w:rsid w:val="0055512C"/>
    <w:rPr>
      <w:rFonts w:ascii="Times New Roman" w:eastAsia="Times New Roman" w:hAnsi="Times New Roman" w:cs="Times New Roman"/>
      <w:b/>
      <w:sz w:val="28"/>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1</cp:revision>
  <dcterms:created xsi:type="dcterms:W3CDTF">2016-12-08T16:26:00Z</dcterms:created>
  <dcterms:modified xsi:type="dcterms:W3CDTF">2016-12-08T16:36:00Z</dcterms:modified>
</cp:coreProperties>
</file>