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17C" w:rsidRPr="00B5583C" w:rsidRDefault="00CA5FF8" w:rsidP="000E5B51">
      <w:pPr>
        <w:jc w:val="center"/>
        <w:rPr>
          <w:b/>
          <w:sz w:val="28"/>
          <w:szCs w:val="28"/>
        </w:rPr>
      </w:pPr>
      <w:r w:rsidRPr="00B5583C">
        <w:rPr>
          <w:b/>
          <w:sz w:val="28"/>
          <w:szCs w:val="28"/>
        </w:rPr>
        <w:t>PLAY</w:t>
      </w:r>
      <w:r w:rsidR="006802E5" w:rsidRPr="00B5583C">
        <w:rPr>
          <w:b/>
          <w:sz w:val="28"/>
          <w:szCs w:val="28"/>
        </w:rPr>
        <w:t>SPACE PROGRAMME</w:t>
      </w:r>
      <w:r w:rsidR="000E5B51">
        <w:rPr>
          <w:b/>
          <w:sz w:val="28"/>
          <w:szCs w:val="28"/>
        </w:rPr>
        <w:t xml:space="preserve"> 2014-2018</w:t>
      </w:r>
      <w:r w:rsidR="00801709" w:rsidRPr="00B5583C">
        <w:rPr>
          <w:b/>
          <w:sz w:val="28"/>
          <w:szCs w:val="28"/>
        </w:rPr>
        <w:t xml:space="preserve"> INTERIM REPORT</w:t>
      </w:r>
    </w:p>
    <w:p w:rsidR="004B0068" w:rsidRPr="00B5583C" w:rsidRDefault="004B0068">
      <w:r w:rsidRPr="00B5583C">
        <w:rPr>
          <w:noProof/>
          <w:lang w:eastAsia="en-IE"/>
        </w:rPr>
        <w:drawing>
          <wp:inline distT="0" distB="0" distL="0" distR="0" wp14:anchorId="2ACA6911" wp14:editId="23A5191A">
            <wp:extent cx="5731510" cy="3821430"/>
            <wp:effectExtent l="0" t="0" r="2540" b="762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r w:rsidR="0060006B" w:rsidRPr="00BB346C">
        <w:rPr>
          <w:b/>
          <w:i/>
          <w:sz w:val="20"/>
          <w:szCs w:val="20"/>
        </w:rPr>
        <w:t>Avon</w:t>
      </w:r>
      <w:r w:rsidR="00BB346C" w:rsidRPr="00BB346C">
        <w:rPr>
          <w:b/>
          <w:i/>
          <w:sz w:val="20"/>
          <w:szCs w:val="20"/>
        </w:rPr>
        <w:t>beg, Tallaght</w:t>
      </w:r>
    </w:p>
    <w:p w:rsidR="004B0068" w:rsidRPr="00B5583C" w:rsidRDefault="004B0068">
      <w:r w:rsidRPr="00B5583C">
        <w:rPr>
          <w:noProof/>
          <w:lang w:eastAsia="en-IE"/>
        </w:rPr>
        <w:drawing>
          <wp:anchor distT="0" distB="0" distL="114300" distR="114300" simplePos="0" relativeHeight="251658240" behindDoc="0" locked="0" layoutInCell="1" allowOverlap="1" wp14:anchorId="2B058E23" wp14:editId="0F2AA292">
            <wp:simplePos x="0" y="0"/>
            <wp:positionH relativeFrom="margin">
              <wp:align>right</wp:align>
            </wp:positionH>
            <wp:positionV relativeFrom="paragraph">
              <wp:posOffset>227330</wp:posOffset>
            </wp:positionV>
            <wp:extent cx="2794000" cy="3824605"/>
            <wp:effectExtent l="0" t="0" r="6350" b="444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9" cstate="print">
                      <a:extLst>
                        <a:ext uri="{28A0092B-C50C-407E-A947-70E740481C1C}">
                          <a14:useLocalDpi xmlns:a14="http://schemas.microsoft.com/office/drawing/2010/main" val="0"/>
                        </a:ext>
                      </a:extLst>
                    </a:blip>
                    <a:srcRect l="26636" r="24228"/>
                    <a:stretch/>
                  </pic:blipFill>
                  <pic:spPr>
                    <a:xfrm>
                      <a:off x="0" y="0"/>
                      <a:ext cx="2794000" cy="3824605"/>
                    </a:xfrm>
                    <a:prstGeom prst="rect">
                      <a:avLst/>
                    </a:prstGeom>
                  </pic:spPr>
                </pic:pic>
              </a:graphicData>
            </a:graphic>
            <wp14:sizeRelH relativeFrom="margin">
              <wp14:pctWidth>0</wp14:pctWidth>
            </wp14:sizeRelH>
            <wp14:sizeRelV relativeFrom="margin">
              <wp14:pctHeight>0</wp14:pctHeight>
            </wp14:sizeRelV>
          </wp:anchor>
        </w:drawing>
      </w:r>
    </w:p>
    <w:p w:rsidR="004B0068" w:rsidRPr="00B5583C" w:rsidRDefault="004B0068">
      <w:r w:rsidRPr="00B5583C">
        <w:rPr>
          <w:noProof/>
          <w:lang w:eastAsia="en-IE"/>
        </w:rPr>
        <w:drawing>
          <wp:inline distT="0" distB="0" distL="0" distR="0" wp14:anchorId="27DDFE96" wp14:editId="0A7C76F8">
            <wp:extent cx="2691028" cy="3758421"/>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3482" cy="3761849"/>
                    </a:xfrm>
                    <a:prstGeom prst="rect">
                      <a:avLst/>
                    </a:prstGeom>
                  </pic:spPr>
                </pic:pic>
              </a:graphicData>
            </a:graphic>
          </wp:inline>
        </w:drawing>
      </w:r>
    </w:p>
    <w:p w:rsidR="00BB346C" w:rsidRDefault="002A5181" w:rsidP="00BB346C">
      <w:pPr>
        <w:jc w:val="center"/>
        <w:rPr>
          <w:b/>
        </w:rPr>
      </w:pPr>
      <w:r>
        <w:rPr>
          <w:b/>
        </w:rPr>
        <w:t>NOVEMBER</w:t>
      </w:r>
      <w:r w:rsidR="00B5583C" w:rsidRPr="00B5583C">
        <w:rPr>
          <w:b/>
        </w:rPr>
        <w:t xml:space="preserve"> 2016</w:t>
      </w:r>
    </w:p>
    <w:p w:rsidR="006802E5" w:rsidRPr="00BB346C" w:rsidRDefault="006802E5">
      <w:pPr>
        <w:rPr>
          <w:b/>
        </w:rPr>
      </w:pPr>
      <w:r w:rsidRPr="0060006B">
        <w:rPr>
          <w:b/>
          <w:sz w:val="24"/>
          <w:szCs w:val="24"/>
        </w:rPr>
        <w:lastRenderedPageBreak/>
        <w:t>Interim Report</w:t>
      </w:r>
    </w:p>
    <w:p w:rsidR="00404732" w:rsidRPr="0060006B" w:rsidRDefault="00295C94">
      <w:pPr>
        <w:rPr>
          <w:sz w:val="24"/>
          <w:szCs w:val="24"/>
        </w:rPr>
      </w:pPr>
      <w:r w:rsidRPr="0060006B">
        <w:rPr>
          <w:sz w:val="24"/>
          <w:szCs w:val="24"/>
        </w:rPr>
        <w:t>The Playspace programme in South Dublin County Council is a five year programme that commenced in</w:t>
      </w:r>
      <w:r w:rsidR="006802E5" w:rsidRPr="0060006B">
        <w:rPr>
          <w:sz w:val="24"/>
          <w:szCs w:val="24"/>
        </w:rPr>
        <w:t xml:space="preserve"> </w:t>
      </w:r>
      <w:r w:rsidRPr="0060006B">
        <w:rPr>
          <w:sz w:val="24"/>
          <w:szCs w:val="24"/>
        </w:rPr>
        <w:t xml:space="preserve">2014. The programme is now </w:t>
      </w:r>
      <w:r w:rsidR="006D185C" w:rsidRPr="0060006B">
        <w:rPr>
          <w:sz w:val="24"/>
          <w:szCs w:val="24"/>
        </w:rPr>
        <w:t>half-</w:t>
      </w:r>
      <w:r w:rsidRPr="0060006B">
        <w:rPr>
          <w:sz w:val="24"/>
          <w:szCs w:val="24"/>
        </w:rPr>
        <w:t xml:space="preserve">way </w:t>
      </w:r>
      <w:r w:rsidR="0058720C" w:rsidRPr="0060006B">
        <w:rPr>
          <w:sz w:val="24"/>
          <w:szCs w:val="24"/>
        </w:rPr>
        <w:t xml:space="preserve">through its proposed time-line </w:t>
      </w:r>
      <w:r w:rsidR="004C0C3C" w:rsidRPr="0060006B">
        <w:rPr>
          <w:sz w:val="24"/>
          <w:szCs w:val="24"/>
        </w:rPr>
        <w:t>and this report is intended to review and establish the progress and value of the work done to date versus the original objectives for the programme, suggest improvements or changes to the programme where warranted</w:t>
      </w:r>
      <w:r w:rsidR="006802E5" w:rsidRPr="0060006B">
        <w:rPr>
          <w:sz w:val="24"/>
          <w:szCs w:val="24"/>
        </w:rPr>
        <w:t xml:space="preserve"> </w:t>
      </w:r>
      <w:r w:rsidR="00B23E54" w:rsidRPr="0060006B">
        <w:rPr>
          <w:sz w:val="24"/>
          <w:szCs w:val="24"/>
        </w:rPr>
        <w:t>and plan for completion</w:t>
      </w:r>
      <w:r w:rsidR="004C0C3C" w:rsidRPr="0060006B">
        <w:rPr>
          <w:sz w:val="24"/>
          <w:szCs w:val="24"/>
        </w:rPr>
        <w:t xml:space="preserve"> of the construction phase of the programme</w:t>
      </w:r>
    </w:p>
    <w:p w:rsidR="006802E5" w:rsidRPr="0060006B" w:rsidRDefault="00404732">
      <w:pPr>
        <w:rPr>
          <w:b/>
          <w:sz w:val="24"/>
          <w:szCs w:val="24"/>
        </w:rPr>
      </w:pPr>
      <w:r w:rsidRPr="0060006B">
        <w:rPr>
          <w:b/>
          <w:sz w:val="24"/>
          <w:szCs w:val="24"/>
        </w:rPr>
        <w:t>Introduction to</w:t>
      </w:r>
      <w:r w:rsidR="00701B8E" w:rsidRPr="0060006B">
        <w:rPr>
          <w:b/>
          <w:sz w:val="24"/>
          <w:szCs w:val="24"/>
        </w:rPr>
        <w:t xml:space="preserve"> the programme:</w:t>
      </w:r>
      <w:r w:rsidR="00BB346C">
        <w:rPr>
          <w:b/>
          <w:sz w:val="24"/>
          <w:szCs w:val="24"/>
        </w:rPr>
        <w:t xml:space="preserve"> </w:t>
      </w:r>
      <w:r w:rsidR="006802E5" w:rsidRPr="0060006B">
        <w:rPr>
          <w:b/>
          <w:sz w:val="24"/>
          <w:szCs w:val="24"/>
        </w:rPr>
        <w:t>What is it</w:t>
      </w:r>
      <w:r w:rsidR="00B23E54" w:rsidRPr="0060006B">
        <w:rPr>
          <w:b/>
          <w:sz w:val="24"/>
          <w:szCs w:val="24"/>
        </w:rPr>
        <w:t>?</w:t>
      </w:r>
    </w:p>
    <w:p w:rsidR="006D185C" w:rsidRPr="0060006B" w:rsidRDefault="00B970C1" w:rsidP="00B970C1">
      <w:pPr>
        <w:rPr>
          <w:sz w:val="24"/>
          <w:szCs w:val="24"/>
        </w:rPr>
      </w:pPr>
      <w:r w:rsidRPr="0060006B">
        <w:rPr>
          <w:sz w:val="24"/>
          <w:szCs w:val="24"/>
        </w:rPr>
        <w:t xml:space="preserve">The </w:t>
      </w:r>
      <w:r w:rsidR="00187928" w:rsidRPr="0060006B">
        <w:rPr>
          <w:sz w:val="24"/>
          <w:szCs w:val="24"/>
        </w:rPr>
        <w:t>play space</w:t>
      </w:r>
      <w:r w:rsidRPr="0060006B">
        <w:rPr>
          <w:sz w:val="24"/>
          <w:szCs w:val="24"/>
        </w:rPr>
        <w:t xml:space="preserve"> programme was proposed as a five year programm</w:t>
      </w:r>
      <w:r w:rsidR="006D185C" w:rsidRPr="0060006B">
        <w:rPr>
          <w:sz w:val="24"/>
          <w:szCs w:val="24"/>
        </w:rPr>
        <w:t>e aimed to address the deficiency</w:t>
      </w:r>
      <w:r w:rsidRPr="0060006B">
        <w:rPr>
          <w:sz w:val="24"/>
          <w:szCs w:val="24"/>
        </w:rPr>
        <w:t xml:space="preserve"> of play opportunities in the immediate environment of children’s homes. It is an innovative programme b</w:t>
      </w:r>
      <w:r w:rsidR="006D185C" w:rsidRPr="0060006B">
        <w:rPr>
          <w:sz w:val="24"/>
          <w:szCs w:val="24"/>
        </w:rPr>
        <w:t xml:space="preserve">ased on encouraging imaginative, </w:t>
      </w:r>
      <w:r w:rsidRPr="0060006B">
        <w:rPr>
          <w:sz w:val="24"/>
          <w:szCs w:val="24"/>
        </w:rPr>
        <w:t xml:space="preserve">constructive </w:t>
      </w:r>
      <w:r w:rsidR="00187928" w:rsidRPr="0060006B">
        <w:rPr>
          <w:sz w:val="24"/>
          <w:szCs w:val="24"/>
        </w:rPr>
        <w:t xml:space="preserve">and social play. </w:t>
      </w:r>
      <w:r w:rsidR="006D185C" w:rsidRPr="0060006B">
        <w:rPr>
          <w:sz w:val="24"/>
          <w:szCs w:val="24"/>
        </w:rPr>
        <w:t xml:space="preserve">The playspaces </w:t>
      </w:r>
      <w:r w:rsidR="001120CE">
        <w:rPr>
          <w:sz w:val="24"/>
          <w:szCs w:val="24"/>
        </w:rPr>
        <w:t>are designed to adapt</w:t>
      </w:r>
      <w:r w:rsidR="006D185C" w:rsidRPr="0060006B">
        <w:rPr>
          <w:sz w:val="24"/>
          <w:szCs w:val="24"/>
        </w:rPr>
        <w:t xml:space="preserve"> to </w:t>
      </w:r>
      <w:r w:rsidR="001120CE">
        <w:rPr>
          <w:sz w:val="24"/>
          <w:szCs w:val="24"/>
        </w:rPr>
        <w:t xml:space="preserve">the </w:t>
      </w:r>
      <w:r w:rsidR="006D185C" w:rsidRPr="0060006B">
        <w:rPr>
          <w:sz w:val="24"/>
          <w:szCs w:val="24"/>
        </w:rPr>
        <w:t xml:space="preserve">particular place where they are implemented. They provide a space and a setting for play </w:t>
      </w:r>
      <w:r w:rsidR="001120CE">
        <w:rPr>
          <w:sz w:val="24"/>
          <w:szCs w:val="24"/>
        </w:rPr>
        <w:t>(</w:t>
      </w:r>
      <w:r w:rsidR="006D185C" w:rsidRPr="0060006B">
        <w:rPr>
          <w:sz w:val="24"/>
          <w:szCs w:val="24"/>
        </w:rPr>
        <w:t>rather than equipment for children to play with</w:t>
      </w:r>
      <w:r w:rsidR="001120CE">
        <w:rPr>
          <w:sz w:val="24"/>
          <w:szCs w:val="24"/>
        </w:rPr>
        <w:t>)</w:t>
      </w:r>
      <w:r w:rsidR="006D185C" w:rsidRPr="0060006B">
        <w:rPr>
          <w:sz w:val="24"/>
          <w:szCs w:val="24"/>
        </w:rPr>
        <w:t xml:space="preserve">; </w:t>
      </w:r>
      <w:r w:rsidR="001120CE">
        <w:rPr>
          <w:sz w:val="24"/>
          <w:szCs w:val="24"/>
        </w:rPr>
        <w:t xml:space="preserve">are located </w:t>
      </w:r>
      <w:r w:rsidR="006D185C" w:rsidRPr="0060006B">
        <w:rPr>
          <w:sz w:val="24"/>
          <w:szCs w:val="24"/>
        </w:rPr>
        <w:t>where children live, with the emphasis on natural playspaces</w:t>
      </w:r>
      <w:r w:rsidR="001120CE">
        <w:rPr>
          <w:sz w:val="24"/>
          <w:szCs w:val="24"/>
        </w:rPr>
        <w:t>;</w:t>
      </w:r>
      <w:r w:rsidR="006D185C" w:rsidRPr="0060006B">
        <w:rPr>
          <w:sz w:val="24"/>
          <w:szCs w:val="24"/>
        </w:rPr>
        <w:t xml:space="preserve"> which focus on the type of play that is most important to </w:t>
      </w:r>
      <w:r w:rsidR="001120CE">
        <w:rPr>
          <w:sz w:val="24"/>
          <w:szCs w:val="24"/>
        </w:rPr>
        <w:t>younger</w:t>
      </w:r>
      <w:r w:rsidR="006D185C" w:rsidRPr="0060006B">
        <w:rPr>
          <w:sz w:val="24"/>
          <w:szCs w:val="24"/>
        </w:rPr>
        <w:t xml:space="preserve"> children.</w:t>
      </w:r>
    </w:p>
    <w:p w:rsidR="00B970C1" w:rsidRPr="0060006B" w:rsidRDefault="006D185C" w:rsidP="00B970C1">
      <w:pPr>
        <w:rPr>
          <w:sz w:val="24"/>
          <w:szCs w:val="24"/>
        </w:rPr>
      </w:pPr>
      <w:r w:rsidRPr="0060006B">
        <w:rPr>
          <w:sz w:val="24"/>
          <w:szCs w:val="24"/>
        </w:rPr>
        <w:t>The spaces incorporate</w:t>
      </w:r>
      <w:r w:rsidR="00B970C1" w:rsidRPr="0060006B">
        <w:rPr>
          <w:sz w:val="24"/>
          <w:szCs w:val="24"/>
        </w:rPr>
        <w:t xml:space="preserve"> </w:t>
      </w:r>
      <w:r w:rsidR="00187928" w:rsidRPr="0060006B">
        <w:rPr>
          <w:sz w:val="24"/>
          <w:szCs w:val="24"/>
        </w:rPr>
        <w:t>a</w:t>
      </w:r>
      <w:r w:rsidRPr="0060006B">
        <w:rPr>
          <w:sz w:val="24"/>
          <w:szCs w:val="24"/>
        </w:rPr>
        <w:t>n element of risk (or replicate</w:t>
      </w:r>
      <w:r w:rsidR="00187928" w:rsidRPr="0060006B">
        <w:rPr>
          <w:sz w:val="24"/>
          <w:szCs w:val="24"/>
        </w:rPr>
        <w:t xml:space="preserve"> nat</w:t>
      </w:r>
      <w:r w:rsidRPr="0060006B">
        <w:rPr>
          <w:sz w:val="24"/>
          <w:szCs w:val="24"/>
        </w:rPr>
        <w:t>ural experiences) and encourage contact with nature. The play</w:t>
      </w:r>
      <w:r w:rsidR="00187928" w:rsidRPr="0060006B">
        <w:rPr>
          <w:sz w:val="24"/>
          <w:szCs w:val="24"/>
        </w:rPr>
        <w:t>spaces tend to be small poc</w:t>
      </w:r>
      <w:r w:rsidRPr="0060006B">
        <w:rPr>
          <w:sz w:val="24"/>
          <w:szCs w:val="24"/>
        </w:rPr>
        <w:t xml:space="preserve">kets </w:t>
      </w:r>
      <w:r w:rsidR="001120CE">
        <w:rPr>
          <w:sz w:val="24"/>
          <w:szCs w:val="24"/>
        </w:rPr>
        <w:t xml:space="preserve">located </w:t>
      </w:r>
      <w:r w:rsidRPr="0060006B">
        <w:rPr>
          <w:sz w:val="24"/>
          <w:szCs w:val="24"/>
        </w:rPr>
        <w:t>within a larger open space,</w:t>
      </w:r>
      <w:r w:rsidR="00187928" w:rsidRPr="0060006B">
        <w:rPr>
          <w:sz w:val="24"/>
          <w:szCs w:val="24"/>
        </w:rPr>
        <w:t xml:space="preserve"> at a scale easily relatable to children and encourage social interaction by accompanying adults.</w:t>
      </w:r>
      <w:r w:rsidRPr="0060006B">
        <w:rPr>
          <w:sz w:val="24"/>
          <w:szCs w:val="24"/>
        </w:rPr>
        <w:t xml:space="preserve"> Highly manicured and defined open space discourages play</w:t>
      </w:r>
      <w:r w:rsidR="001120CE">
        <w:rPr>
          <w:sz w:val="24"/>
          <w:szCs w:val="24"/>
        </w:rPr>
        <w:t xml:space="preserve"> that children can create </w:t>
      </w:r>
      <w:r w:rsidR="00AD54D7">
        <w:rPr>
          <w:sz w:val="24"/>
          <w:szCs w:val="24"/>
        </w:rPr>
        <w:t>themselves</w:t>
      </w:r>
      <w:r w:rsidRPr="0060006B">
        <w:rPr>
          <w:sz w:val="24"/>
          <w:szCs w:val="24"/>
        </w:rPr>
        <w:t xml:space="preserve"> and the play space programme seeks to re-dress the balance by providing spaces in the immediate vicinity or very close to where children live.</w:t>
      </w:r>
    </w:p>
    <w:p w:rsidR="00B5583C" w:rsidRPr="00B5583C" w:rsidRDefault="0060006B" w:rsidP="00B970C1">
      <w:r>
        <w:rPr>
          <w:noProof/>
          <w:lang w:eastAsia="en-IE"/>
        </w:rPr>
        <w:drawing>
          <wp:inline distT="0" distB="0" distL="0" distR="0" wp14:anchorId="503090DC" wp14:editId="73901AE3">
            <wp:extent cx="5731510" cy="3823970"/>
            <wp:effectExtent l="0" t="0" r="2540" b="5080"/>
            <wp:docPr id="1026" name="Picture 2" descr="CincoRec_Artimbo_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incoRec_Artimbo_5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823970"/>
                    </a:xfrm>
                    <a:prstGeom prst="rect">
                      <a:avLst/>
                    </a:prstGeom>
                    <a:noFill/>
                    <a:ln>
                      <a:noFill/>
                    </a:ln>
                    <a:extLst/>
                  </pic:spPr>
                </pic:pic>
              </a:graphicData>
            </a:graphic>
          </wp:inline>
        </w:drawing>
      </w:r>
    </w:p>
    <w:p w:rsidR="00B5583C" w:rsidRPr="00BB346C" w:rsidRDefault="00BB346C" w:rsidP="00B970C1">
      <w:pPr>
        <w:rPr>
          <w:b/>
          <w:i/>
          <w:sz w:val="20"/>
          <w:szCs w:val="20"/>
        </w:rPr>
      </w:pPr>
      <w:r w:rsidRPr="00BB346C">
        <w:rPr>
          <w:b/>
          <w:i/>
          <w:sz w:val="20"/>
          <w:szCs w:val="20"/>
        </w:rPr>
        <w:t>Example of robust materials</w:t>
      </w:r>
    </w:p>
    <w:p w:rsidR="00187928" w:rsidRPr="0060006B" w:rsidRDefault="00187928" w:rsidP="00B970C1">
      <w:pPr>
        <w:rPr>
          <w:sz w:val="24"/>
          <w:szCs w:val="24"/>
        </w:rPr>
      </w:pPr>
      <w:r w:rsidRPr="0060006B">
        <w:rPr>
          <w:sz w:val="24"/>
          <w:szCs w:val="24"/>
        </w:rPr>
        <w:lastRenderedPageBreak/>
        <w:t xml:space="preserve">The spaces also add to the attractiveness of the areas in </w:t>
      </w:r>
      <w:r w:rsidR="00354B47" w:rsidRPr="0060006B">
        <w:rPr>
          <w:sz w:val="24"/>
          <w:szCs w:val="24"/>
        </w:rPr>
        <w:t>which</w:t>
      </w:r>
      <w:r w:rsidRPr="0060006B">
        <w:rPr>
          <w:sz w:val="24"/>
          <w:szCs w:val="24"/>
        </w:rPr>
        <w:t xml:space="preserve"> they are placed; they are robust; being made of mostly naturally found material, earth </w:t>
      </w:r>
      <w:r w:rsidR="00354B47" w:rsidRPr="0060006B">
        <w:rPr>
          <w:sz w:val="24"/>
          <w:szCs w:val="24"/>
        </w:rPr>
        <w:t>mounding</w:t>
      </w:r>
      <w:r w:rsidRPr="0060006B">
        <w:rPr>
          <w:sz w:val="24"/>
          <w:szCs w:val="24"/>
        </w:rPr>
        <w:t xml:space="preserve"> etc. and are thus less susceptible to vandalism</w:t>
      </w:r>
      <w:r w:rsidR="006D185C" w:rsidRPr="0060006B">
        <w:rPr>
          <w:sz w:val="24"/>
          <w:szCs w:val="24"/>
        </w:rPr>
        <w:t xml:space="preserve">. </w:t>
      </w:r>
      <w:r w:rsidRPr="0060006B">
        <w:rPr>
          <w:sz w:val="24"/>
          <w:szCs w:val="24"/>
        </w:rPr>
        <w:t xml:space="preserve"> </w:t>
      </w:r>
    </w:p>
    <w:p w:rsidR="00B5583C" w:rsidRPr="00B5583C" w:rsidRDefault="00B5583C" w:rsidP="00B970C1">
      <w:r w:rsidRPr="00B5583C">
        <w:rPr>
          <w:noProof/>
          <w:lang w:eastAsia="en-IE"/>
        </w:rPr>
        <w:drawing>
          <wp:inline distT="0" distB="0" distL="0" distR="0" wp14:anchorId="361A9DF6" wp14:editId="29082C7B">
            <wp:extent cx="5731510" cy="4080510"/>
            <wp:effectExtent l="0" t="0" r="2540" b="0"/>
            <wp:docPr id="10" name="Picture 7" descr="http://www.play-scapes.com/wp-content/uploads/2012/05/svane-frode-natural-playground-playscape-waterplay1.jpg"/>
            <wp:cNvGraphicFramePr/>
            <a:graphic xmlns:a="http://schemas.openxmlformats.org/drawingml/2006/main">
              <a:graphicData uri="http://schemas.openxmlformats.org/drawingml/2006/picture">
                <pic:pic xmlns:pic="http://schemas.openxmlformats.org/drawingml/2006/picture">
                  <pic:nvPicPr>
                    <pic:cNvPr id="8" name="Picture 7" descr="http://www.play-scapes.com/wp-content/uploads/2012/05/svane-frode-natural-playground-playscape-waterplay1.jp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080510"/>
                    </a:xfrm>
                    <a:prstGeom prst="rect">
                      <a:avLst/>
                    </a:prstGeom>
                    <a:noFill/>
                    <a:ln>
                      <a:noFill/>
                    </a:ln>
                  </pic:spPr>
                </pic:pic>
              </a:graphicData>
            </a:graphic>
          </wp:inline>
        </w:drawing>
      </w:r>
    </w:p>
    <w:p w:rsidR="00BB346C" w:rsidRPr="00BB346C" w:rsidRDefault="00BB346C" w:rsidP="00187928">
      <w:pPr>
        <w:rPr>
          <w:b/>
          <w:i/>
          <w:sz w:val="20"/>
          <w:szCs w:val="20"/>
        </w:rPr>
      </w:pPr>
      <w:r w:rsidRPr="00BB346C">
        <w:rPr>
          <w:b/>
          <w:i/>
          <w:sz w:val="20"/>
          <w:szCs w:val="20"/>
        </w:rPr>
        <w:t>Example of natural materials</w:t>
      </w:r>
    </w:p>
    <w:p w:rsidR="006D185C" w:rsidRPr="001120CE" w:rsidRDefault="00187928">
      <w:pPr>
        <w:rPr>
          <w:sz w:val="24"/>
          <w:szCs w:val="24"/>
        </w:rPr>
      </w:pPr>
      <w:r w:rsidRPr="0060006B">
        <w:rPr>
          <w:sz w:val="24"/>
          <w:szCs w:val="24"/>
        </w:rPr>
        <w:t>The provision of playgrounds in the recent past concentrated on large, formally equipped and defined playgrounds with h</w:t>
      </w:r>
      <w:r w:rsidR="00BD5301" w:rsidRPr="0060006B">
        <w:rPr>
          <w:sz w:val="24"/>
          <w:szCs w:val="24"/>
        </w:rPr>
        <w:t xml:space="preserve">ighly specialised equipment. This type of </w:t>
      </w:r>
      <w:r w:rsidRPr="0060006B">
        <w:rPr>
          <w:sz w:val="24"/>
          <w:szCs w:val="24"/>
        </w:rPr>
        <w:t xml:space="preserve">playground is </w:t>
      </w:r>
      <w:r w:rsidR="00354B47" w:rsidRPr="0060006B">
        <w:rPr>
          <w:sz w:val="24"/>
          <w:szCs w:val="24"/>
        </w:rPr>
        <w:t>easily</w:t>
      </w:r>
      <w:r w:rsidRPr="0060006B">
        <w:rPr>
          <w:sz w:val="24"/>
          <w:szCs w:val="24"/>
        </w:rPr>
        <w:t xml:space="preserve"> </w:t>
      </w:r>
      <w:r w:rsidR="00354B47" w:rsidRPr="0060006B">
        <w:rPr>
          <w:sz w:val="24"/>
          <w:szCs w:val="24"/>
        </w:rPr>
        <w:t>recognised</w:t>
      </w:r>
      <w:r w:rsidRPr="0060006B">
        <w:rPr>
          <w:sz w:val="24"/>
          <w:szCs w:val="24"/>
        </w:rPr>
        <w:t xml:space="preserve"> by bright colours and play equipme</w:t>
      </w:r>
      <w:r w:rsidR="006D185C" w:rsidRPr="0060006B">
        <w:rPr>
          <w:sz w:val="24"/>
          <w:szCs w:val="24"/>
        </w:rPr>
        <w:t xml:space="preserve">nt. It is a place </w:t>
      </w:r>
      <w:r w:rsidR="00AD54D7">
        <w:rPr>
          <w:sz w:val="24"/>
          <w:szCs w:val="24"/>
        </w:rPr>
        <w:t xml:space="preserve">that </w:t>
      </w:r>
      <w:r w:rsidR="006D185C" w:rsidRPr="0060006B">
        <w:rPr>
          <w:sz w:val="24"/>
          <w:szCs w:val="24"/>
        </w:rPr>
        <w:t xml:space="preserve">children are </w:t>
      </w:r>
      <w:r w:rsidRPr="0060006B">
        <w:rPr>
          <w:sz w:val="24"/>
          <w:szCs w:val="24"/>
        </w:rPr>
        <w:t>bro</w:t>
      </w:r>
      <w:r w:rsidR="006D185C" w:rsidRPr="0060006B">
        <w:rPr>
          <w:sz w:val="24"/>
          <w:szCs w:val="24"/>
        </w:rPr>
        <w:t xml:space="preserve">ught to play </w:t>
      </w:r>
      <w:r w:rsidRPr="0060006B">
        <w:rPr>
          <w:sz w:val="24"/>
          <w:szCs w:val="24"/>
        </w:rPr>
        <w:t>and then are brought home again. The playspace programme is different</w:t>
      </w:r>
      <w:r w:rsidR="00BD5301" w:rsidRPr="0060006B">
        <w:rPr>
          <w:sz w:val="24"/>
          <w:szCs w:val="24"/>
        </w:rPr>
        <w:t>;</w:t>
      </w:r>
      <w:r w:rsidRPr="0060006B">
        <w:rPr>
          <w:sz w:val="24"/>
          <w:szCs w:val="24"/>
        </w:rPr>
        <w:t xml:space="preserve"> it</w:t>
      </w:r>
      <w:r w:rsidR="001120CE">
        <w:rPr>
          <w:sz w:val="24"/>
          <w:szCs w:val="24"/>
        </w:rPr>
        <w:t xml:space="preserve"> aims to</w:t>
      </w:r>
      <w:r w:rsidRPr="0060006B">
        <w:rPr>
          <w:sz w:val="24"/>
          <w:szCs w:val="24"/>
        </w:rPr>
        <w:t xml:space="preserve"> provide </w:t>
      </w:r>
      <w:r w:rsidR="00354B47" w:rsidRPr="0060006B">
        <w:rPr>
          <w:sz w:val="24"/>
          <w:szCs w:val="24"/>
        </w:rPr>
        <w:t>opportunities</w:t>
      </w:r>
      <w:r w:rsidRPr="0060006B">
        <w:rPr>
          <w:sz w:val="24"/>
          <w:szCs w:val="24"/>
        </w:rPr>
        <w:t xml:space="preserve"> to play. These playspaces</w:t>
      </w:r>
      <w:r w:rsidR="006D185C" w:rsidRPr="0060006B">
        <w:rPr>
          <w:sz w:val="24"/>
          <w:szCs w:val="24"/>
        </w:rPr>
        <w:t xml:space="preserve"> are</w:t>
      </w:r>
      <w:r w:rsidRPr="0060006B">
        <w:rPr>
          <w:sz w:val="24"/>
          <w:szCs w:val="24"/>
        </w:rPr>
        <w:t xml:space="preserve"> instantly r</w:t>
      </w:r>
      <w:r w:rsidR="00354B47" w:rsidRPr="0060006B">
        <w:rPr>
          <w:sz w:val="24"/>
          <w:szCs w:val="24"/>
        </w:rPr>
        <w:t xml:space="preserve">ecognisable </w:t>
      </w:r>
      <w:r w:rsidRPr="0060006B">
        <w:rPr>
          <w:sz w:val="24"/>
          <w:szCs w:val="24"/>
        </w:rPr>
        <w:t xml:space="preserve">to people who were brought up when access to </w:t>
      </w:r>
      <w:r w:rsidR="00354B47" w:rsidRPr="0060006B">
        <w:rPr>
          <w:sz w:val="24"/>
          <w:szCs w:val="24"/>
        </w:rPr>
        <w:t>formal</w:t>
      </w:r>
      <w:r w:rsidRPr="0060006B">
        <w:rPr>
          <w:sz w:val="24"/>
          <w:szCs w:val="24"/>
        </w:rPr>
        <w:t xml:space="preserve"> </w:t>
      </w:r>
      <w:r w:rsidR="00354B47" w:rsidRPr="0060006B">
        <w:rPr>
          <w:sz w:val="24"/>
          <w:szCs w:val="24"/>
        </w:rPr>
        <w:t>playgrounds</w:t>
      </w:r>
      <w:r w:rsidRPr="0060006B">
        <w:rPr>
          <w:sz w:val="24"/>
          <w:szCs w:val="24"/>
        </w:rPr>
        <w:t xml:space="preserve"> was not as </w:t>
      </w:r>
      <w:r w:rsidR="00354B47" w:rsidRPr="0060006B">
        <w:rPr>
          <w:sz w:val="24"/>
          <w:szCs w:val="24"/>
        </w:rPr>
        <w:t>available</w:t>
      </w:r>
      <w:r w:rsidRPr="0060006B">
        <w:rPr>
          <w:sz w:val="24"/>
          <w:szCs w:val="24"/>
        </w:rPr>
        <w:t xml:space="preserve"> and children made their own play based on what was </w:t>
      </w:r>
      <w:r w:rsidR="00354B47" w:rsidRPr="0060006B">
        <w:rPr>
          <w:sz w:val="24"/>
          <w:szCs w:val="24"/>
        </w:rPr>
        <w:t>available</w:t>
      </w:r>
      <w:r w:rsidRPr="0060006B">
        <w:rPr>
          <w:sz w:val="24"/>
          <w:szCs w:val="24"/>
        </w:rPr>
        <w:t xml:space="preserve"> and adaptable in their environment e.g. a mound of gravel became a mountain for children to scale or a muddy pond was a</w:t>
      </w:r>
      <w:r w:rsidR="00354B47" w:rsidRPr="0060006B">
        <w:rPr>
          <w:sz w:val="24"/>
          <w:szCs w:val="24"/>
        </w:rPr>
        <w:t>n</w:t>
      </w:r>
      <w:r w:rsidRPr="0060006B">
        <w:rPr>
          <w:sz w:val="24"/>
          <w:szCs w:val="24"/>
        </w:rPr>
        <w:t xml:space="preserve"> </w:t>
      </w:r>
      <w:r w:rsidR="00354B47" w:rsidRPr="0060006B">
        <w:rPr>
          <w:sz w:val="24"/>
          <w:szCs w:val="24"/>
        </w:rPr>
        <w:t>ocean</w:t>
      </w:r>
      <w:r w:rsidRPr="0060006B">
        <w:rPr>
          <w:sz w:val="24"/>
          <w:szCs w:val="24"/>
        </w:rPr>
        <w:t xml:space="preserve"> to sail on. </w:t>
      </w:r>
      <w:r w:rsidR="00354B47" w:rsidRPr="0060006B">
        <w:rPr>
          <w:sz w:val="24"/>
          <w:szCs w:val="24"/>
        </w:rPr>
        <w:t>This type of pla</w:t>
      </w:r>
      <w:r w:rsidRPr="0060006B">
        <w:rPr>
          <w:sz w:val="24"/>
          <w:szCs w:val="24"/>
        </w:rPr>
        <w:t xml:space="preserve">y allows </w:t>
      </w:r>
      <w:r w:rsidR="00354B47" w:rsidRPr="0060006B">
        <w:rPr>
          <w:sz w:val="24"/>
          <w:szCs w:val="24"/>
        </w:rPr>
        <w:t>children</w:t>
      </w:r>
      <w:r w:rsidRPr="0060006B">
        <w:rPr>
          <w:sz w:val="24"/>
          <w:szCs w:val="24"/>
        </w:rPr>
        <w:t xml:space="preserve"> to </w:t>
      </w:r>
      <w:r w:rsidR="00354B47" w:rsidRPr="0060006B">
        <w:rPr>
          <w:sz w:val="24"/>
          <w:szCs w:val="24"/>
        </w:rPr>
        <w:t>develop their imagination</w:t>
      </w:r>
      <w:r w:rsidRPr="0060006B">
        <w:rPr>
          <w:sz w:val="24"/>
          <w:szCs w:val="24"/>
        </w:rPr>
        <w:t xml:space="preserve">, challenge their abilities, deal with risk and, critically, adapt their own environment. </w:t>
      </w:r>
    </w:p>
    <w:p w:rsidR="00B970C1" w:rsidRPr="0060006B" w:rsidRDefault="00187928">
      <w:pPr>
        <w:rPr>
          <w:sz w:val="24"/>
          <w:szCs w:val="24"/>
        </w:rPr>
      </w:pPr>
      <w:r w:rsidRPr="0060006B">
        <w:rPr>
          <w:b/>
          <w:sz w:val="24"/>
          <w:szCs w:val="24"/>
        </w:rPr>
        <w:t>Why it was done?</w:t>
      </w:r>
    </w:p>
    <w:p w:rsidR="004C0C3C" w:rsidRPr="0060006B" w:rsidRDefault="004C0C3C">
      <w:pPr>
        <w:rPr>
          <w:sz w:val="24"/>
          <w:szCs w:val="24"/>
        </w:rPr>
      </w:pPr>
      <w:r w:rsidRPr="0060006B">
        <w:rPr>
          <w:sz w:val="24"/>
          <w:szCs w:val="24"/>
        </w:rPr>
        <w:t xml:space="preserve">The Play Space programme </w:t>
      </w:r>
      <w:r w:rsidR="00295C94" w:rsidRPr="0060006B">
        <w:rPr>
          <w:sz w:val="24"/>
          <w:szCs w:val="24"/>
        </w:rPr>
        <w:t xml:space="preserve">was </w:t>
      </w:r>
      <w:r w:rsidRPr="0060006B">
        <w:rPr>
          <w:sz w:val="24"/>
          <w:szCs w:val="24"/>
        </w:rPr>
        <w:t>established</w:t>
      </w:r>
      <w:r w:rsidR="00295C94" w:rsidRPr="0060006B">
        <w:rPr>
          <w:sz w:val="24"/>
          <w:szCs w:val="24"/>
        </w:rPr>
        <w:t xml:space="preserve"> following the identification of a </w:t>
      </w:r>
      <w:r w:rsidRPr="0060006B">
        <w:rPr>
          <w:sz w:val="24"/>
          <w:szCs w:val="24"/>
        </w:rPr>
        <w:t>deficit</w:t>
      </w:r>
      <w:r w:rsidR="00295C94" w:rsidRPr="0060006B">
        <w:rPr>
          <w:sz w:val="24"/>
          <w:szCs w:val="24"/>
        </w:rPr>
        <w:t xml:space="preserve"> of play </w:t>
      </w:r>
      <w:r w:rsidRPr="0060006B">
        <w:rPr>
          <w:sz w:val="24"/>
          <w:szCs w:val="24"/>
        </w:rPr>
        <w:t>areas</w:t>
      </w:r>
      <w:r w:rsidR="006D185C" w:rsidRPr="0060006B">
        <w:rPr>
          <w:sz w:val="24"/>
          <w:szCs w:val="24"/>
        </w:rPr>
        <w:t xml:space="preserve"> for children in this</w:t>
      </w:r>
      <w:r w:rsidR="00295C94" w:rsidRPr="0060006B">
        <w:rPr>
          <w:sz w:val="24"/>
          <w:szCs w:val="24"/>
        </w:rPr>
        <w:t xml:space="preserve"> county</w:t>
      </w:r>
      <w:r w:rsidRPr="0060006B">
        <w:rPr>
          <w:sz w:val="24"/>
          <w:szCs w:val="24"/>
        </w:rPr>
        <w:t>. This was documented in the policy document ‘</w:t>
      </w:r>
      <w:hyperlink r:id="rId13" w:history="1">
        <w:r w:rsidRPr="0060006B">
          <w:rPr>
            <w:rStyle w:val="Hyperlink"/>
            <w:sz w:val="24"/>
            <w:szCs w:val="24"/>
          </w:rPr>
          <w:t>Developing Play in South Dublin</w:t>
        </w:r>
        <w:r w:rsidR="006D185C" w:rsidRPr="0060006B">
          <w:rPr>
            <w:rStyle w:val="Hyperlink"/>
            <w:sz w:val="24"/>
            <w:szCs w:val="24"/>
          </w:rPr>
          <w:t xml:space="preserve"> 2006-2009</w:t>
        </w:r>
        <w:r w:rsidRPr="0060006B">
          <w:rPr>
            <w:rStyle w:val="Hyperlink"/>
            <w:sz w:val="24"/>
            <w:szCs w:val="24"/>
          </w:rPr>
          <w:t>’</w:t>
        </w:r>
      </w:hyperlink>
      <w:r w:rsidRPr="0060006B">
        <w:rPr>
          <w:sz w:val="24"/>
          <w:szCs w:val="24"/>
        </w:rPr>
        <w:t xml:space="preserve"> adopted by the Council in J</w:t>
      </w:r>
      <w:r w:rsidR="006D185C" w:rsidRPr="0060006B">
        <w:rPr>
          <w:sz w:val="24"/>
          <w:szCs w:val="24"/>
        </w:rPr>
        <w:t xml:space="preserve">une 2006. </w:t>
      </w:r>
      <w:r w:rsidRPr="0060006B">
        <w:rPr>
          <w:sz w:val="24"/>
          <w:szCs w:val="24"/>
        </w:rPr>
        <w:t>However the development of play areas / playgrounds did not result</w:t>
      </w:r>
      <w:r w:rsidR="00354B47" w:rsidRPr="0060006B">
        <w:rPr>
          <w:sz w:val="24"/>
          <w:szCs w:val="24"/>
        </w:rPr>
        <w:t xml:space="preserve"> in the immediate aftermath</w:t>
      </w:r>
      <w:r w:rsidRPr="0060006B">
        <w:rPr>
          <w:sz w:val="24"/>
          <w:szCs w:val="24"/>
        </w:rPr>
        <w:t xml:space="preserve">, due to the economic downturn and lack of development generally. </w:t>
      </w:r>
    </w:p>
    <w:p w:rsidR="00216884" w:rsidRPr="0060006B" w:rsidRDefault="00187928">
      <w:pPr>
        <w:rPr>
          <w:sz w:val="24"/>
          <w:szCs w:val="24"/>
        </w:rPr>
      </w:pPr>
      <w:r w:rsidRPr="0060006B">
        <w:rPr>
          <w:sz w:val="24"/>
          <w:szCs w:val="24"/>
        </w:rPr>
        <w:lastRenderedPageBreak/>
        <w:t>In re</w:t>
      </w:r>
      <w:r w:rsidR="00216884" w:rsidRPr="0060006B">
        <w:rPr>
          <w:sz w:val="24"/>
          <w:szCs w:val="24"/>
        </w:rPr>
        <w:t>c</w:t>
      </w:r>
      <w:r w:rsidRPr="0060006B">
        <w:rPr>
          <w:sz w:val="24"/>
          <w:szCs w:val="24"/>
        </w:rPr>
        <w:t>ent years there has been a</w:t>
      </w:r>
      <w:r w:rsidR="00216884" w:rsidRPr="0060006B">
        <w:rPr>
          <w:sz w:val="24"/>
          <w:szCs w:val="24"/>
        </w:rPr>
        <w:t>n</w:t>
      </w:r>
      <w:r w:rsidRPr="0060006B">
        <w:rPr>
          <w:sz w:val="24"/>
          <w:szCs w:val="24"/>
        </w:rPr>
        <w:t xml:space="preserve"> </w:t>
      </w:r>
      <w:r w:rsidR="00216884" w:rsidRPr="0060006B">
        <w:rPr>
          <w:sz w:val="24"/>
          <w:szCs w:val="24"/>
        </w:rPr>
        <w:t>emphasis on the physical and mental well-</w:t>
      </w:r>
      <w:r w:rsidRPr="0060006B">
        <w:rPr>
          <w:sz w:val="24"/>
          <w:szCs w:val="24"/>
        </w:rPr>
        <w:t>being of children</w:t>
      </w:r>
      <w:r w:rsidR="002A1A66" w:rsidRPr="0060006B">
        <w:rPr>
          <w:sz w:val="24"/>
          <w:szCs w:val="24"/>
        </w:rPr>
        <w:t>. O</w:t>
      </w:r>
      <w:r w:rsidR="00216884" w:rsidRPr="0060006B">
        <w:rPr>
          <w:sz w:val="24"/>
          <w:szCs w:val="24"/>
        </w:rPr>
        <w:t>v</w:t>
      </w:r>
      <w:r w:rsidR="002A1A66" w:rsidRPr="0060006B">
        <w:rPr>
          <w:sz w:val="24"/>
          <w:szCs w:val="24"/>
        </w:rPr>
        <w:t xml:space="preserve">er the past 20 years there has been a </w:t>
      </w:r>
      <w:r w:rsidR="00216884" w:rsidRPr="0060006B">
        <w:rPr>
          <w:sz w:val="24"/>
          <w:szCs w:val="24"/>
        </w:rPr>
        <w:t>significant</w:t>
      </w:r>
      <w:r w:rsidR="002A1A66" w:rsidRPr="0060006B">
        <w:rPr>
          <w:sz w:val="24"/>
          <w:szCs w:val="24"/>
        </w:rPr>
        <w:t xml:space="preserve"> rise </w:t>
      </w:r>
      <w:r w:rsidRPr="0060006B">
        <w:rPr>
          <w:sz w:val="24"/>
          <w:szCs w:val="24"/>
        </w:rPr>
        <w:t xml:space="preserve">in levels of </w:t>
      </w:r>
      <w:hyperlink r:id="rId14" w:history="1">
        <w:r w:rsidRPr="0060006B">
          <w:rPr>
            <w:rStyle w:val="Hyperlink"/>
            <w:sz w:val="24"/>
            <w:szCs w:val="24"/>
          </w:rPr>
          <w:t>obesity</w:t>
        </w:r>
      </w:hyperlink>
      <w:r w:rsidRPr="0060006B">
        <w:rPr>
          <w:sz w:val="24"/>
          <w:szCs w:val="24"/>
        </w:rPr>
        <w:t xml:space="preserve">, childhood diabetes, </w:t>
      </w:r>
      <w:r w:rsidR="006D185C" w:rsidRPr="0060006B">
        <w:rPr>
          <w:sz w:val="24"/>
          <w:szCs w:val="24"/>
        </w:rPr>
        <w:t>high levels of stress and</w:t>
      </w:r>
      <w:r w:rsidR="002A1A66" w:rsidRPr="0060006B">
        <w:rPr>
          <w:sz w:val="24"/>
          <w:szCs w:val="24"/>
        </w:rPr>
        <w:t xml:space="preserve"> increasing sedentary </w:t>
      </w:r>
      <w:r w:rsidR="00216884" w:rsidRPr="0060006B">
        <w:rPr>
          <w:sz w:val="24"/>
          <w:szCs w:val="24"/>
        </w:rPr>
        <w:t>lifestyles</w:t>
      </w:r>
      <w:r w:rsidR="002A1A66" w:rsidRPr="0060006B">
        <w:rPr>
          <w:sz w:val="24"/>
          <w:szCs w:val="24"/>
        </w:rPr>
        <w:t xml:space="preserve">. </w:t>
      </w:r>
      <w:r w:rsidR="00354B47" w:rsidRPr="0060006B">
        <w:rPr>
          <w:sz w:val="24"/>
          <w:szCs w:val="24"/>
        </w:rPr>
        <w:t xml:space="preserve">A </w:t>
      </w:r>
      <w:hyperlink r:id="rId15" w:history="1">
        <w:r w:rsidR="006D185C" w:rsidRPr="0060006B">
          <w:rPr>
            <w:rStyle w:val="Hyperlink"/>
            <w:sz w:val="24"/>
            <w:szCs w:val="24"/>
          </w:rPr>
          <w:t>report</w:t>
        </w:r>
      </w:hyperlink>
      <w:r w:rsidR="00361143">
        <w:rPr>
          <w:sz w:val="24"/>
          <w:szCs w:val="24"/>
        </w:rPr>
        <w:t xml:space="preserve"> by the</w:t>
      </w:r>
      <w:r w:rsidR="00354B47" w:rsidRPr="0060006B">
        <w:rPr>
          <w:sz w:val="24"/>
          <w:szCs w:val="24"/>
        </w:rPr>
        <w:t xml:space="preserve"> </w:t>
      </w:r>
      <w:r w:rsidR="006D185C" w:rsidRPr="0060006B">
        <w:rPr>
          <w:sz w:val="24"/>
          <w:szCs w:val="24"/>
        </w:rPr>
        <w:t xml:space="preserve">National Taskforce on Obesity </w:t>
      </w:r>
      <w:r w:rsidR="00354B47" w:rsidRPr="0060006B">
        <w:rPr>
          <w:sz w:val="24"/>
          <w:szCs w:val="24"/>
        </w:rPr>
        <w:t>estimates that 300,000</w:t>
      </w:r>
      <w:r w:rsidR="00216884" w:rsidRPr="0060006B">
        <w:rPr>
          <w:sz w:val="24"/>
          <w:szCs w:val="24"/>
        </w:rPr>
        <w:t xml:space="preserve"> children </w:t>
      </w:r>
      <w:r w:rsidR="00361143">
        <w:rPr>
          <w:sz w:val="24"/>
          <w:szCs w:val="24"/>
        </w:rPr>
        <w:t>in Ireland are now obese.</w:t>
      </w:r>
      <w:r w:rsidR="00354B47" w:rsidRPr="0060006B">
        <w:rPr>
          <w:sz w:val="24"/>
          <w:szCs w:val="24"/>
        </w:rPr>
        <w:t xml:space="preserve"> </w:t>
      </w:r>
    </w:p>
    <w:p w:rsidR="002A1A66" w:rsidRPr="0060006B" w:rsidRDefault="002A1A66">
      <w:pPr>
        <w:rPr>
          <w:sz w:val="24"/>
          <w:szCs w:val="24"/>
        </w:rPr>
      </w:pPr>
      <w:r w:rsidRPr="0060006B">
        <w:rPr>
          <w:sz w:val="24"/>
          <w:szCs w:val="24"/>
        </w:rPr>
        <w:t xml:space="preserve">Due to a variety of factors children are less likely to wander far from their own homes. A </w:t>
      </w:r>
      <w:hyperlink r:id="rId16" w:history="1">
        <w:r w:rsidRPr="0060006B">
          <w:rPr>
            <w:rStyle w:val="Hyperlink"/>
            <w:sz w:val="24"/>
            <w:szCs w:val="24"/>
          </w:rPr>
          <w:t xml:space="preserve">study </w:t>
        </w:r>
        <w:r w:rsidR="00EC3CA2" w:rsidRPr="0060006B">
          <w:rPr>
            <w:rStyle w:val="Hyperlink"/>
            <w:sz w:val="24"/>
            <w:szCs w:val="24"/>
          </w:rPr>
          <w:t>in the UK</w:t>
        </w:r>
      </w:hyperlink>
      <w:r w:rsidR="00EC3CA2" w:rsidRPr="0060006B">
        <w:rPr>
          <w:sz w:val="24"/>
          <w:szCs w:val="24"/>
        </w:rPr>
        <w:t xml:space="preserve"> </w:t>
      </w:r>
      <w:r w:rsidRPr="0060006B">
        <w:rPr>
          <w:sz w:val="24"/>
          <w:szCs w:val="24"/>
        </w:rPr>
        <w:t>documented the distance children travelled fro</w:t>
      </w:r>
      <w:r w:rsidR="00BF49B9" w:rsidRPr="0060006B">
        <w:rPr>
          <w:sz w:val="24"/>
          <w:szCs w:val="24"/>
        </w:rPr>
        <w:t>m home for p</w:t>
      </w:r>
      <w:r w:rsidR="00F2421D" w:rsidRPr="0060006B">
        <w:rPr>
          <w:sz w:val="24"/>
          <w:szCs w:val="24"/>
        </w:rPr>
        <w:t>l</w:t>
      </w:r>
      <w:r w:rsidR="00BF49B9" w:rsidRPr="0060006B">
        <w:rPr>
          <w:sz w:val="24"/>
          <w:szCs w:val="24"/>
        </w:rPr>
        <w:t>a</w:t>
      </w:r>
      <w:r w:rsidR="00F2421D" w:rsidRPr="0060006B">
        <w:rPr>
          <w:sz w:val="24"/>
          <w:szCs w:val="24"/>
        </w:rPr>
        <w:t>y</w:t>
      </w:r>
      <w:r w:rsidR="00361143">
        <w:rPr>
          <w:sz w:val="24"/>
          <w:szCs w:val="24"/>
        </w:rPr>
        <w:t>; the results showed that t</w:t>
      </w:r>
      <w:r w:rsidR="006D185C" w:rsidRPr="0060006B">
        <w:rPr>
          <w:sz w:val="24"/>
          <w:szCs w:val="24"/>
        </w:rPr>
        <w:t xml:space="preserve">he distance children </w:t>
      </w:r>
      <w:r w:rsidR="00361143">
        <w:rPr>
          <w:sz w:val="24"/>
          <w:szCs w:val="24"/>
        </w:rPr>
        <w:t xml:space="preserve">roam </w:t>
      </w:r>
      <w:r w:rsidR="006D185C" w:rsidRPr="0060006B">
        <w:rPr>
          <w:sz w:val="24"/>
          <w:szCs w:val="24"/>
        </w:rPr>
        <w:t xml:space="preserve">from home on their own has shrunk by 90% since the 70s; 43% of adults think a child shouldn't play outdoors unsupervised until the age of 14. </w:t>
      </w:r>
      <w:r w:rsidR="00361143">
        <w:rPr>
          <w:sz w:val="24"/>
          <w:szCs w:val="24"/>
        </w:rPr>
        <w:t>So children</w:t>
      </w:r>
      <w:r w:rsidR="00F2421D" w:rsidRPr="0060006B">
        <w:rPr>
          <w:sz w:val="24"/>
          <w:szCs w:val="24"/>
        </w:rPr>
        <w:t xml:space="preserve"> are increasingly confined to the immediate environs of their homes. </w:t>
      </w:r>
      <w:r w:rsidR="00354B47" w:rsidRPr="0060006B">
        <w:rPr>
          <w:sz w:val="24"/>
          <w:szCs w:val="24"/>
        </w:rPr>
        <w:t>This results in children</w:t>
      </w:r>
      <w:r w:rsidR="001120CE">
        <w:rPr>
          <w:sz w:val="24"/>
          <w:szCs w:val="24"/>
        </w:rPr>
        <w:t>’s activity</w:t>
      </w:r>
      <w:r w:rsidR="00354B47" w:rsidRPr="0060006B">
        <w:rPr>
          <w:sz w:val="24"/>
          <w:szCs w:val="24"/>
        </w:rPr>
        <w:t xml:space="preserve"> being</w:t>
      </w:r>
      <w:r w:rsidR="00F2421D" w:rsidRPr="0060006B">
        <w:rPr>
          <w:sz w:val="24"/>
          <w:szCs w:val="24"/>
        </w:rPr>
        <w:t xml:space="preserve"> dependant on </w:t>
      </w:r>
      <w:r w:rsidR="001120CE">
        <w:rPr>
          <w:sz w:val="24"/>
          <w:szCs w:val="24"/>
        </w:rPr>
        <w:t xml:space="preserve">the </w:t>
      </w:r>
      <w:r w:rsidR="00F2421D" w:rsidRPr="0060006B">
        <w:rPr>
          <w:sz w:val="24"/>
          <w:szCs w:val="24"/>
        </w:rPr>
        <w:t>immediate environment</w:t>
      </w:r>
      <w:r w:rsidR="00354B47" w:rsidRPr="0060006B">
        <w:rPr>
          <w:sz w:val="24"/>
          <w:szCs w:val="24"/>
        </w:rPr>
        <w:t xml:space="preserve"> of their homes</w:t>
      </w:r>
      <w:r w:rsidR="00F2421D" w:rsidRPr="0060006B">
        <w:rPr>
          <w:sz w:val="24"/>
          <w:szCs w:val="24"/>
        </w:rPr>
        <w:t xml:space="preserve"> being conducive to </w:t>
      </w:r>
      <w:r w:rsidR="009B7185" w:rsidRPr="0060006B">
        <w:rPr>
          <w:sz w:val="24"/>
          <w:szCs w:val="24"/>
        </w:rPr>
        <w:t xml:space="preserve">a wide variety of </w:t>
      </w:r>
      <w:r w:rsidR="00F2421D" w:rsidRPr="0060006B">
        <w:rPr>
          <w:sz w:val="24"/>
          <w:szCs w:val="24"/>
        </w:rPr>
        <w:t xml:space="preserve">play </w:t>
      </w:r>
      <w:r w:rsidR="009B7185" w:rsidRPr="0060006B">
        <w:rPr>
          <w:sz w:val="24"/>
          <w:szCs w:val="24"/>
        </w:rPr>
        <w:t xml:space="preserve">opportunities </w:t>
      </w:r>
      <w:r w:rsidR="00F2421D" w:rsidRPr="0060006B">
        <w:rPr>
          <w:sz w:val="24"/>
          <w:szCs w:val="24"/>
        </w:rPr>
        <w:t>and social interaction</w:t>
      </w:r>
      <w:r w:rsidR="00BD5301" w:rsidRPr="0060006B">
        <w:rPr>
          <w:sz w:val="24"/>
          <w:szCs w:val="24"/>
        </w:rPr>
        <w:t xml:space="preserve">; which is </w:t>
      </w:r>
      <w:r w:rsidR="006D185C" w:rsidRPr="0060006B">
        <w:rPr>
          <w:sz w:val="24"/>
          <w:szCs w:val="24"/>
        </w:rPr>
        <w:t>not so readily available in sterile landscapes of mown grass.</w:t>
      </w:r>
    </w:p>
    <w:p w:rsidR="00B5583C" w:rsidRPr="00B5583C" w:rsidRDefault="00B5583C">
      <w:r w:rsidRPr="00B5583C">
        <w:rPr>
          <w:noProof/>
          <w:lang w:eastAsia="en-IE"/>
        </w:rPr>
        <w:drawing>
          <wp:inline distT="0" distB="0" distL="0" distR="0" wp14:anchorId="7A23BFC3" wp14:editId="554B4B46">
            <wp:extent cx="5731510" cy="3426460"/>
            <wp:effectExtent l="0" t="0" r="2540" b="2540"/>
            <wp:docPr id="1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426460"/>
                    </a:xfrm>
                    <a:prstGeom prst="rect">
                      <a:avLst/>
                    </a:prstGeom>
                  </pic:spPr>
                </pic:pic>
              </a:graphicData>
            </a:graphic>
          </wp:inline>
        </w:drawing>
      </w:r>
    </w:p>
    <w:p w:rsidR="00B5583C" w:rsidRPr="00BB346C" w:rsidRDefault="002A5181">
      <w:pPr>
        <w:rPr>
          <w:b/>
          <w:i/>
          <w:sz w:val="20"/>
          <w:szCs w:val="20"/>
        </w:rPr>
      </w:pPr>
      <w:r>
        <w:rPr>
          <w:b/>
          <w:i/>
          <w:sz w:val="20"/>
          <w:szCs w:val="20"/>
        </w:rPr>
        <w:t>Ballycragh</w:t>
      </w:r>
      <w:r w:rsidR="001120CE">
        <w:rPr>
          <w:b/>
          <w:i/>
          <w:sz w:val="20"/>
          <w:szCs w:val="20"/>
        </w:rPr>
        <w:t>, Firhouse</w:t>
      </w:r>
      <w:r>
        <w:rPr>
          <w:b/>
          <w:i/>
          <w:sz w:val="20"/>
          <w:szCs w:val="20"/>
        </w:rPr>
        <w:t xml:space="preserve">:  </w:t>
      </w:r>
      <w:r w:rsidR="00BB346C" w:rsidRPr="00BB346C">
        <w:rPr>
          <w:b/>
          <w:i/>
          <w:sz w:val="20"/>
          <w:szCs w:val="20"/>
        </w:rPr>
        <w:t>Example of risk replication</w:t>
      </w:r>
    </w:p>
    <w:p w:rsidR="00BD5301" w:rsidRPr="0060006B" w:rsidRDefault="006D185C">
      <w:pPr>
        <w:rPr>
          <w:sz w:val="24"/>
          <w:szCs w:val="24"/>
        </w:rPr>
      </w:pPr>
      <w:r w:rsidRPr="0060006B">
        <w:rPr>
          <w:sz w:val="24"/>
          <w:szCs w:val="24"/>
        </w:rPr>
        <w:t>The</w:t>
      </w:r>
      <w:r w:rsidR="00BD5301" w:rsidRPr="0060006B">
        <w:rPr>
          <w:sz w:val="24"/>
          <w:szCs w:val="24"/>
        </w:rPr>
        <w:t xml:space="preserve"> </w:t>
      </w:r>
      <w:r w:rsidR="00361143">
        <w:rPr>
          <w:sz w:val="24"/>
          <w:szCs w:val="24"/>
        </w:rPr>
        <w:t xml:space="preserve">recent </w:t>
      </w:r>
      <w:r w:rsidR="00BD5301" w:rsidRPr="0060006B">
        <w:rPr>
          <w:sz w:val="24"/>
          <w:szCs w:val="24"/>
        </w:rPr>
        <w:t>increased a</w:t>
      </w:r>
      <w:r w:rsidRPr="0060006B">
        <w:rPr>
          <w:sz w:val="24"/>
          <w:szCs w:val="24"/>
        </w:rPr>
        <w:t xml:space="preserve">ccess to sedentary activities </w:t>
      </w:r>
      <w:r w:rsidR="00D72060" w:rsidRPr="0060006B">
        <w:rPr>
          <w:sz w:val="24"/>
          <w:szCs w:val="24"/>
        </w:rPr>
        <w:t>compounds</w:t>
      </w:r>
      <w:r w:rsidRPr="0060006B">
        <w:rPr>
          <w:sz w:val="24"/>
          <w:szCs w:val="24"/>
        </w:rPr>
        <w:t xml:space="preserve"> the problems of ina</w:t>
      </w:r>
      <w:r w:rsidR="00AD54D7">
        <w:rPr>
          <w:sz w:val="24"/>
          <w:szCs w:val="24"/>
        </w:rPr>
        <w:t xml:space="preserve">ctivity and </w:t>
      </w:r>
      <w:r w:rsidR="00BD5301" w:rsidRPr="0060006B">
        <w:rPr>
          <w:sz w:val="24"/>
          <w:szCs w:val="24"/>
        </w:rPr>
        <w:t xml:space="preserve">a recent report from the Kaiser Family Foundation in the US found that the average eight-to-18-year-old American now spends more than 53 hours a week "using entertainment media". </w:t>
      </w:r>
    </w:p>
    <w:p w:rsidR="002A1A66" w:rsidRPr="0060006B" w:rsidRDefault="002A1A66">
      <w:pPr>
        <w:rPr>
          <w:sz w:val="24"/>
          <w:szCs w:val="24"/>
        </w:rPr>
      </w:pPr>
      <w:r w:rsidRPr="0060006B">
        <w:rPr>
          <w:sz w:val="24"/>
          <w:szCs w:val="24"/>
        </w:rPr>
        <w:t xml:space="preserve">The physical </w:t>
      </w:r>
      <w:r w:rsidR="00216884" w:rsidRPr="0060006B">
        <w:rPr>
          <w:sz w:val="24"/>
          <w:szCs w:val="24"/>
        </w:rPr>
        <w:t>environments</w:t>
      </w:r>
      <w:r w:rsidRPr="0060006B">
        <w:rPr>
          <w:sz w:val="24"/>
          <w:szCs w:val="24"/>
        </w:rPr>
        <w:t xml:space="preserve"> in which children grow up </w:t>
      </w:r>
      <w:r w:rsidR="00BD5301" w:rsidRPr="0060006B">
        <w:rPr>
          <w:sz w:val="24"/>
          <w:szCs w:val="24"/>
        </w:rPr>
        <w:t xml:space="preserve">have </w:t>
      </w:r>
      <w:r w:rsidRPr="0060006B">
        <w:rPr>
          <w:sz w:val="24"/>
          <w:szCs w:val="24"/>
        </w:rPr>
        <w:t xml:space="preserve">a significant impact on their health, their enjoyment of childhood and their levels of </w:t>
      </w:r>
      <w:r w:rsidR="00354B47" w:rsidRPr="0060006B">
        <w:rPr>
          <w:sz w:val="24"/>
          <w:szCs w:val="24"/>
        </w:rPr>
        <w:t xml:space="preserve">activity. </w:t>
      </w:r>
      <w:hyperlink r:id="rId18" w:history="1">
        <w:r w:rsidRPr="0060006B">
          <w:rPr>
            <w:rStyle w:val="Hyperlink"/>
            <w:color w:val="auto"/>
            <w:sz w:val="24"/>
            <w:szCs w:val="24"/>
          </w:rPr>
          <w:t>Recent advice</w:t>
        </w:r>
      </w:hyperlink>
      <w:r w:rsidR="00361143">
        <w:rPr>
          <w:sz w:val="24"/>
          <w:szCs w:val="24"/>
        </w:rPr>
        <w:t xml:space="preserve"> from the NHS</w:t>
      </w:r>
      <w:r w:rsidR="00D72060" w:rsidRPr="0060006B">
        <w:rPr>
          <w:sz w:val="24"/>
          <w:szCs w:val="24"/>
        </w:rPr>
        <w:t xml:space="preserve"> in the UK </w:t>
      </w:r>
      <w:r w:rsidRPr="0060006B">
        <w:rPr>
          <w:sz w:val="24"/>
          <w:szCs w:val="24"/>
        </w:rPr>
        <w:t>advocates</w:t>
      </w:r>
      <w:r w:rsidR="00BD5301" w:rsidRPr="0060006B">
        <w:rPr>
          <w:sz w:val="24"/>
          <w:szCs w:val="24"/>
        </w:rPr>
        <w:t xml:space="preserve"> 3 -4 hours per day of </w:t>
      </w:r>
      <w:r w:rsidR="00D72060" w:rsidRPr="0060006B">
        <w:rPr>
          <w:sz w:val="24"/>
          <w:szCs w:val="24"/>
        </w:rPr>
        <w:t>strenuous</w:t>
      </w:r>
      <w:r w:rsidR="00BD5301" w:rsidRPr="0060006B">
        <w:rPr>
          <w:sz w:val="24"/>
          <w:szCs w:val="24"/>
        </w:rPr>
        <w:t xml:space="preserve"> </w:t>
      </w:r>
      <w:r w:rsidR="00D72060" w:rsidRPr="0060006B">
        <w:rPr>
          <w:sz w:val="24"/>
          <w:szCs w:val="24"/>
        </w:rPr>
        <w:t>activity</w:t>
      </w:r>
      <w:r w:rsidR="00BD5301" w:rsidRPr="0060006B">
        <w:rPr>
          <w:sz w:val="24"/>
          <w:szCs w:val="24"/>
        </w:rPr>
        <w:t xml:space="preserve"> for children</w:t>
      </w:r>
      <w:r w:rsidR="00D72060" w:rsidRPr="0060006B">
        <w:rPr>
          <w:sz w:val="24"/>
          <w:szCs w:val="24"/>
        </w:rPr>
        <w:t xml:space="preserve"> under 5</w:t>
      </w:r>
      <w:r w:rsidR="001120CE">
        <w:rPr>
          <w:sz w:val="24"/>
          <w:szCs w:val="24"/>
        </w:rPr>
        <w:t>,</w:t>
      </w:r>
      <w:r w:rsidR="00D72060" w:rsidRPr="0060006B">
        <w:rPr>
          <w:sz w:val="24"/>
          <w:szCs w:val="24"/>
        </w:rPr>
        <w:t xml:space="preserve"> and</w:t>
      </w:r>
      <w:r w:rsidR="00BD5301" w:rsidRPr="0060006B">
        <w:rPr>
          <w:sz w:val="24"/>
          <w:szCs w:val="24"/>
        </w:rPr>
        <w:t xml:space="preserve"> </w:t>
      </w:r>
      <w:r w:rsidRPr="0060006B">
        <w:rPr>
          <w:sz w:val="24"/>
          <w:szCs w:val="24"/>
        </w:rPr>
        <w:t>60 minutes of strenuous activity per day per child</w:t>
      </w:r>
      <w:r w:rsidR="00D72060" w:rsidRPr="0060006B">
        <w:rPr>
          <w:sz w:val="24"/>
          <w:szCs w:val="24"/>
        </w:rPr>
        <w:t xml:space="preserve"> over the age of 8</w:t>
      </w:r>
      <w:r w:rsidRPr="0060006B">
        <w:rPr>
          <w:sz w:val="24"/>
          <w:szCs w:val="24"/>
        </w:rPr>
        <w:t>. For that to be sustainable</w:t>
      </w:r>
      <w:r w:rsidR="00D72060" w:rsidRPr="0060006B">
        <w:rPr>
          <w:sz w:val="24"/>
          <w:szCs w:val="24"/>
        </w:rPr>
        <w:t>;</w:t>
      </w:r>
      <w:r w:rsidRPr="0060006B">
        <w:rPr>
          <w:sz w:val="24"/>
          <w:szCs w:val="24"/>
        </w:rPr>
        <w:t xml:space="preserve"> activity needs to </w:t>
      </w:r>
      <w:r w:rsidR="00AD54D7">
        <w:rPr>
          <w:sz w:val="24"/>
          <w:szCs w:val="24"/>
        </w:rPr>
        <w:t xml:space="preserve">be </w:t>
      </w:r>
      <w:r w:rsidRPr="0060006B">
        <w:rPr>
          <w:sz w:val="24"/>
          <w:szCs w:val="24"/>
        </w:rPr>
        <w:t xml:space="preserve">readily available and easily incorporated into the </w:t>
      </w:r>
      <w:r w:rsidR="00216884" w:rsidRPr="0060006B">
        <w:rPr>
          <w:sz w:val="24"/>
          <w:szCs w:val="24"/>
        </w:rPr>
        <w:t>child’s</w:t>
      </w:r>
      <w:r w:rsidRPr="0060006B">
        <w:rPr>
          <w:sz w:val="24"/>
          <w:szCs w:val="24"/>
        </w:rPr>
        <w:t xml:space="preserve"> lifestyle; ideally it should </w:t>
      </w:r>
      <w:r w:rsidR="00216884" w:rsidRPr="0060006B">
        <w:rPr>
          <w:sz w:val="24"/>
          <w:szCs w:val="24"/>
        </w:rPr>
        <w:t>be</w:t>
      </w:r>
      <w:r w:rsidRPr="0060006B">
        <w:rPr>
          <w:sz w:val="24"/>
          <w:szCs w:val="24"/>
        </w:rPr>
        <w:t xml:space="preserve"> </w:t>
      </w:r>
      <w:r w:rsidR="00216884" w:rsidRPr="0060006B">
        <w:rPr>
          <w:sz w:val="24"/>
          <w:szCs w:val="24"/>
        </w:rPr>
        <w:t>self-directed</w:t>
      </w:r>
      <w:r w:rsidR="00354B47" w:rsidRPr="0060006B">
        <w:rPr>
          <w:sz w:val="24"/>
          <w:szCs w:val="24"/>
        </w:rPr>
        <w:t>; (i.e</w:t>
      </w:r>
      <w:r w:rsidRPr="0060006B">
        <w:rPr>
          <w:sz w:val="24"/>
          <w:szCs w:val="24"/>
        </w:rPr>
        <w:t xml:space="preserve">. not </w:t>
      </w:r>
      <w:r w:rsidR="00216884" w:rsidRPr="0060006B">
        <w:rPr>
          <w:sz w:val="24"/>
          <w:szCs w:val="24"/>
        </w:rPr>
        <w:t>dependant</w:t>
      </w:r>
      <w:r w:rsidRPr="0060006B">
        <w:rPr>
          <w:sz w:val="24"/>
          <w:szCs w:val="24"/>
        </w:rPr>
        <w:t xml:space="preserve"> on an adult bringing a child to an </w:t>
      </w:r>
      <w:r w:rsidR="00216884" w:rsidRPr="0060006B">
        <w:rPr>
          <w:sz w:val="24"/>
          <w:szCs w:val="24"/>
        </w:rPr>
        <w:t>activity</w:t>
      </w:r>
      <w:r w:rsidR="00354B47" w:rsidRPr="0060006B">
        <w:rPr>
          <w:sz w:val="24"/>
          <w:szCs w:val="24"/>
        </w:rPr>
        <w:t>)</w:t>
      </w:r>
      <w:r w:rsidR="00D72060" w:rsidRPr="0060006B">
        <w:rPr>
          <w:sz w:val="24"/>
          <w:szCs w:val="24"/>
        </w:rPr>
        <w:t>.</w:t>
      </w:r>
      <w:r w:rsidR="00BD5301" w:rsidRPr="0060006B">
        <w:rPr>
          <w:sz w:val="24"/>
          <w:szCs w:val="24"/>
        </w:rPr>
        <w:t xml:space="preserve"> High levels of play</w:t>
      </w:r>
      <w:r w:rsidR="00D72060" w:rsidRPr="0060006B">
        <w:rPr>
          <w:sz w:val="24"/>
          <w:szCs w:val="24"/>
        </w:rPr>
        <w:t xml:space="preserve"> and activity as a child </w:t>
      </w:r>
      <w:r w:rsidR="00BD5301" w:rsidRPr="0060006B">
        <w:rPr>
          <w:sz w:val="24"/>
          <w:szCs w:val="24"/>
        </w:rPr>
        <w:t>translates nearly directly into</w:t>
      </w:r>
      <w:r w:rsidR="00D72060" w:rsidRPr="0060006B">
        <w:rPr>
          <w:sz w:val="24"/>
          <w:szCs w:val="24"/>
        </w:rPr>
        <w:t xml:space="preserve"> higher</w:t>
      </w:r>
      <w:r w:rsidR="00BD5301" w:rsidRPr="0060006B">
        <w:rPr>
          <w:sz w:val="24"/>
          <w:szCs w:val="24"/>
        </w:rPr>
        <w:t xml:space="preserve"> academic </w:t>
      </w:r>
      <w:r w:rsidR="00D72060" w:rsidRPr="0060006B">
        <w:rPr>
          <w:sz w:val="24"/>
          <w:szCs w:val="24"/>
        </w:rPr>
        <w:lastRenderedPageBreak/>
        <w:t>achievement,</w:t>
      </w:r>
      <w:r w:rsidR="00BD5301" w:rsidRPr="0060006B">
        <w:rPr>
          <w:sz w:val="24"/>
          <w:szCs w:val="24"/>
        </w:rPr>
        <w:t xml:space="preserve"> low</w:t>
      </w:r>
      <w:r w:rsidR="00D72060" w:rsidRPr="0060006B">
        <w:rPr>
          <w:sz w:val="24"/>
          <w:szCs w:val="24"/>
        </w:rPr>
        <w:t>er</w:t>
      </w:r>
      <w:r w:rsidR="00BD5301" w:rsidRPr="0060006B">
        <w:rPr>
          <w:sz w:val="24"/>
          <w:szCs w:val="24"/>
        </w:rPr>
        <w:t xml:space="preserve"> levels of stress,</w:t>
      </w:r>
      <w:r w:rsidR="00D72060" w:rsidRPr="0060006B">
        <w:rPr>
          <w:sz w:val="24"/>
          <w:szCs w:val="24"/>
        </w:rPr>
        <w:t xml:space="preserve"> more robust m</w:t>
      </w:r>
      <w:r w:rsidR="00BD5301" w:rsidRPr="0060006B">
        <w:rPr>
          <w:sz w:val="24"/>
          <w:szCs w:val="24"/>
        </w:rPr>
        <w:t>ental health</w:t>
      </w:r>
      <w:r w:rsidR="00D72060" w:rsidRPr="0060006B">
        <w:rPr>
          <w:sz w:val="24"/>
          <w:szCs w:val="24"/>
        </w:rPr>
        <w:t xml:space="preserve"> and transmits to healthier activity patterns as an adult.</w:t>
      </w:r>
    </w:p>
    <w:p w:rsidR="002A1A66" w:rsidRPr="0060006B" w:rsidRDefault="002A1A66">
      <w:pPr>
        <w:rPr>
          <w:sz w:val="24"/>
          <w:szCs w:val="24"/>
        </w:rPr>
      </w:pPr>
      <w:r w:rsidRPr="0060006B">
        <w:rPr>
          <w:sz w:val="24"/>
          <w:szCs w:val="24"/>
        </w:rPr>
        <w:t xml:space="preserve">Creating </w:t>
      </w:r>
      <w:r w:rsidR="00216884" w:rsidRPr="0060006B">
        <w:rPr>
          <w:sz w:val="24"/>
          <w:szCs w:val="24"/>
        </w:rPr>
        <w:t>better</w:t>
      </w:r>
      <w:r w:rsidRPr="0060006B">
        <w:rPr>
          <w:sz w:val="24"/>
          <w:szCs w:val="24"/>
        </w:rPr>
        <w:t xml:space="preserve"> play environments outside </w:t>
      </w:r>
      <w:r w:rsidR="00216884" w:rsidRPr="0060006B">
        <w:rPr>
          <w:sz w:val="24"/>
          <w:szCs w:val="24"/>
        </w:rPr>
        <w:t>people’s</w:t>
      </w:r>
      <w:r w:rsidRPr="0060006B">
        <w:rPr>
          <w:sz w:val="24"/>
          <w:szCs w:val="24"/>
        </w:rPr>
        <w:t xml:space="preserve"> houses will incur </w:t>
      </w:r>
      <w:r w:rsidR="00354B47" w:rsidRPr="0060006B">
        <w:rPr>
          <w:sz w:val="24"/>
          <w:szCs w:val="24"/>
        </w:rPr>
        <w:t>benefits</w:t>
      </w:r>
      <w:r w:rsidRPr="0060006B">
        <w:rPr>
          <w:sz w:val="24"/>
          <w:szCs w:val="24"/>
        </w:rPr>
        <w:t xml:space="preserve"> for the physical and mental heal</w:t>
      </w:r>
      <w:r w:rsidR="00354B47" w:rsidRPr="0060006B">
        <w:rPr>
          <w:sz w:val="24"/>
          <w:szCs w:val="24"/>
        </w:rPr>
        <w:t xml:space="preserve">th of children as they grow up. </w:t>
      </w:r>
      <w:r w:rsidRPr="0060006B">
        <w:rPr>
          <w:sz w:val="24"/>
          <w:szCs w:val="24"/>
        </w:rPr>
        <w:t xml:space="preserve">In </w:t>
      </w:r>
      <w:r w:rsidR="00354B47" w:rsidRPr="0060006B">
        <w:rPr>
          <w:sz w:val="24"/>
          <w:szCs w:val="24"/>
        </w:rPr>
        <w:t>addition</w:t>
      </w:r>
      <w:r w:rsidRPr="0060006B">
        <w:rPr>
          <w:sz w:val="24"/>
          <w:szCs w:val="24"/>
        </w:rPr>
        <w:t xml:space="preserve"> these spaces also confer benefits on </w:t>
      </w:r>
      <w:r w:rsidR="00354B47" w:rsidRPr="0060006B">
        <w:rPr>
          <w:sz w:val="24"/>
          <w:szCs w:val="24"/>
        </w:rPr>
        <w:t xml:space="preserve">communities, parents interact with each other through their </w:t>
      </w:r>
      <w:r w:rsidR="00D72060" w:rsidRPr="0060006B">
        <w:rPr>
          <w:sz w:val="24"/>
          <w:szCs w:val="24"/>
        </w:rPr>
        <w:t>children’s</w:t>
      </w:r>
      <w:r w:rsidR="00354B47" w:rsidRPr="0060006B">
        <w:rPr>
          <w:sz w:val="24"/>
          <w:szCs w:val="24"/>
        </w:rPr>
        <w:t xml:space="preserve"> </w:t>
      </w:r>
      <w:r w:rsidR="00D72060" w:rsidRPr="0060006B">
        <w:rPr>
          <w:sz w:val="24"/>
          <w:szCs w:val="24"/>
        </w:rPr>
        <w:t>friendship with</w:t>
      </w:r>
      <w:r w:rsidR="00354B47" w:rsidRPr="0060006B">
        <w:rPr>
          <w:sz w:val="24"/>
          <w:szCs w:val="24"/>
        </w:rPr>
        <w:t xml:space="preserve"> </w:t>
      </w:r>
      <w:r w:rsidR="00D72060" w:rsidRPr="0060006B">
        <w:rPr>
          <w:sz w:val="24"/>
          <w:szCs w:val="24"/>
        </w:rPr>
        <w:t>other children</w:t>
      </w:r>
      <w:r w:rsidR="00354B47" w:rsidRPr="0060006B">
        <w:rPr>
          <w:sz w:val="24"/>
          <w:szCs w:val="24"/>
        </w:rPr>
        <w:t xml:space="preserve">. </w:t>
      </w:r>
      <w:r w:rsidR="00D72060" w:rsidRPr="0060006B">
        <w:rPr>
          <w:sz w:val="24"/>
          <w:szCs w:val="24"/>
        </w:rPr>
        <w:t>In</w:t>
      </w:r>
      <w:r w:rsidR="00354B47" w:rsidRPr="0060006B">
        <w:rPr>
          <w:sz w:val="24"/>
          <w:szCs w:val="24"/>
        </w:rPr>
        <w:t xml:space="preserve"> residential areas it leads to less social isolation and more social cohesion. </w:t>
      </w:r>
      <w:r w:rsidRPr="0060006B">
        <w:rPr>
          <w:sz w:val="24"/>
          <w:szCs w:val="24"/>
        </w:rPr>
        <w:t xml:space="preserve"> </w:t>
      </w:r>
    </w:p>
    <w:p w:rsidR="00B5583C" w:rsidRPr="00B5583C" w:rsidRDefault="00B5583C">
      <w:r w:rsidRPr="00B5583C">
        <w:rPr>
          <w:noProof/>
          <w:lang w:eastAsia="en-IE"/>
        </w:rPr>
        <w:drawing>
          <wp:inline distT="0" distB="0" distL="0" distR="0" wp14:anchorId="3750F450" wp14:editId="2993C6EC">
            <wp:extent cx="5731510" cy="4275455"/>
            <wp:effectExtent l="57150" t="57150" r="59690" b="48895"/>
            <wp:docPr id="10242" name="Picture 2" descr="01.jpg                                                         01DB08D3Macintosh HD                   C3DA08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01.jpg                                                         01DB08D3Macintosh HD                   C3DA08F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4275455"/>
                    </a:xfrm>
                    <a:prstGeom prst="rect">
                      <a:avLst/>
                    </a:prstGeom>
                    <a:noFill/>
                    <a:ln w="63500">
                      <a:solidFill>
                        <a:schemeClr val="bg1"/>
                      </a:solidFill>
                      <a:miter lim="800000"/>
                      <a:headEnd/>
                      <a:tailEnd/>
                    </a:ln>
                    <a:extLst/>
                  </pic:spPr>
                </pic:pic>
              </a:graphicData>
            </a:graphic>
          </wp:inline>
        </w:drawing>
      </w:r>
    </w:p>
    <w:p w:rsidR="00B5583C" w:rsidRPr="00BB346C" w:rsidRDefault="00BB346C">
      <w:pPr>
        <w:rPr>
          <w:b/>
          <w:i/>
          <w:sz w:val="20"/>
          <w:szCs w:val="20"/>
        </w:rPr>
      </w:pPr>
      <w:r w:rsidRPr="00BB346C">
        <w:rPr>
          <w:b/>
          <w:i/>
          <w:sz w:val="20"/>
          <w:szCs w:val="20"/>
        </w:rPr>
        <w:t>Example of risk</w:t>
      </w:r>
      <w:r>
        <w:rPr>
          <w:b/>
          <w:i/>
          <w:sz w:val="20"/>
          <w:szCs w:val="20"/>
        </w:rPr>
        <w:t xml:space="preserve"> and daring</w:t>
      </w:r>
    </w:p>
    <w:p w:rsidR="00405312" w:rsidRPr="0060006B" w:rsidRDefault="00354B47">
      <w:pPr>
        <w:rPr>
          <w:sz w:val="24"/>
          <w:szCs w:val="24"/>
        </w:rPr>
      </w:pPr>
      <w:r w:rsidRPr="0060006B">
        <w:rPr>
          <w:sz w:val="24"/>
          <w:szCs w:val="24"/>
        </w:rPr>
        <w:t>In</w:t>
      </w:r>
      <w:r w:rsidR="00361143">
        <w:rPr>
          <w:sz w:val="24"/>
          <w:szCs w:val="24"/>
        </w:rPr>
        <w:t xml:space="preserve"> South Dublin, in</w:t>
      </w:r>
      <w:r w:rsidRPr="0060006B">
        <w:rPr>
          <w:sz w:val="24"/>
          <w:szCs w:val="24"/>
        </w:rPr>
        <w:t xml:space="preserve"> order to provide play spaces within the areas in which children live</w:t>
      </w:r>
      <w:r w:rsidR="00361143">
        <w:rPr>
          <w:sz w:val="24"/>
          <w:szCs w:val="24"/>
        </w:rPr>
        <w:t>,</w:t>
      </w:r>
      <w:r w:rsidRPr="0060006B">
        <w:rPr>
          <w:sz w:val="24"/>
          <w:szCs w:val="24"/>
        </w:rPr>
        <w:t xml:space="preserve"> and allow them to be easily and independently</w:t>
      </w:r>
      <w:r w:rsidR="00701B8E" w:rsidRPr="0060006B">
        <w:rPr>
          <w:sz w:val="24"/>
          <w:szCs w:val="24"/>
        </w:rPr>
        <w:t xml:space="preserve"> accessed</w:t>
      </w:r>
      <w:r w:rsidR="00361143">
        <w:rPr>
          <w:sz w:val="24"/>
          <w:szCs w:val="24"/>
        </w:rPr>
        <w:t xml:space="preserve"> by children</w:t>
      </w:r>
      <w:r w:rsidR="00701B8E" w:rsidRPr="0060006B">
        <w:rPr>
          <w:sz w:val="24"/>
          <w:szCs w:val="24"/>
        </w:rPr>
        <w:t>, p</w:t>
      </w:r>
      <w:r w:rsidRPr="0060006B">
        <w:rPr>
          <w:sz w:val="24"/>
          <w:szCs w:val="24"/>
        </w:rPr>
        <w:t>roposals</w:t>
      </w:r>
      <w:r w:rsidR="00405312" w:rsidRPr="0060006B">
        <w:rPr>
          <w:sz w:val="24"/>
          <w:szCs w:val="24"/>
        </w:rPr>
        <w:t xml:space="preserve"> for the development of playspaces </w:t>
      </w:r>
      <w:r w:rsidR="00361143">
        <w:rPr>
          <w:sz w:val="24"/>
          <w:szCs w:val="24"/>
        </w:rPr>
        <w:t>over a</w:t>
      </w:r>
      <w:r w:rsidR="00405312" w:rsidRPr="0060006B">
        <w:rPr>
          <w:sz w:val="24"/>
          <w:szCs w:val="24"/>
        </w:rPr>
        <w:t xml:space="preserve"> five years</w:t>
      </w:r>
      <w:r w:rsidR="00361143">
        <w:rPr>
          <w:sz w:val="24"/>
          <w:szCs w:val="24"/>
        </w:rPr>
        <w:t xml:space="preserve"> period </w:t>
      </w:r>
      <w:r w:rsidR="00405312" w:rsidRPr="0060006B">
        <w:rPr>
          <w:sz w:val="24"/>
          <w:szCs w:val="24"/>
        </w:rPr>
        <w:t>were presented to Are</w:t>
      </w:r>
      <w:r w:rsidR="00361143">
        <w:rPr>
          <w:sz w:val="24"/>
          <w:szCs w:val="24"/>
        </w:rPr>
        <w:t xml:space="preserve">a Committees in South Dublin. </w:t>
      </w:r>
      <w:r w:rsidR="001120CE">
        <w:rPr>
          <w:sz w:val="24"/>
          <w:szCs w:val="24"/>
        </w:rPr>
        <w:t>Proposed lo</w:t>
      </w:r>
      <w:r w:rsidR="00405312" w:rsidRPr="0060006B">
        <w:rPr>
          <w:sz w:val="24"/>
          <w:szCs w:val="24"/>
        </w:rPr>
        <w:t>cations and an implementation programme</w:t>
      </w:r>
      <w:r w:rsidR="00D72060" w:rsidRPr="0060006B">
        <w:rPr>
          <w:sz w:val="24"/>
          <w:szCs w:val="24"/>
        </w:rPr>
        <w:t xml:space="preserve"> were developed</w:t>
      </w:r>
      <w:r w:rsidR="00405312" w:rsidRPr="0060006B">
        <w:rPr>
          <w:sz w:val="24"/>
          <w:szCs w:val="24"/>
        </w:rPr>
        <w:t>.</w:t>
      </w:r>
      <w:r w:rsidR="00D72060" w:rsidRPr="0060006B">
        <w:rPr>
          <w:sz w:val="24"/>
          <w:szCs w:val="24"/>
        </w:rPr>
        <w:t xml:space="preserve"> </w:t>
      </w:r>
      <w:r w:rsidR="00405312" w:rsidRPr="0060006B">
        <w:rPr>
          <w:sz w:val="24"/>
          <w:szCs w:val="24"/>
        </w:rPr>
        <w:t xml:space="preserve">The concept </w:t>
      </w:r>
      <w:r w:rsidR="009B7185" w:rsidRPr="0060006B">
        <w:rPr>
          <w:sz w:val="24"/>
          <w:szCs w:val="24"/>
        </w:rPr>
        <w:t xml:space="preserve">of playspaces </w:t>
      </w:r>
      <w:r w:rsidR="00405312" w:rsidRPr="0060006B">
        <w:rPr>
          <w:sz w:val="24"/>
          <w:szCs w:val="24"/>
        </w:rPr>
        <w:t xml:space="preserve">as set out above was agreed and image boards and possible layouts were presented to each committee to inform the discussion. </w:t>
      </w:r>
    </w:p>
    <w:p w:rsidR="00D72060" w:rsidRPr="0060006B" w:rsidRDefault="00701B8E" w:rsidP="00D72060">
      <w:pPr>
        <w:rPr>
          <w:sz w:val="24"/>
          <w:szCs w:val="24"/>
        </w:rPr>
      </w:pPr>
      <w:r w:rsidRPr="0060006B">
        <w:rPr>
          <w:sz w:val="24"/>
          <w:szCs w:val="24"/>
        </w:rPr>
        <w:t xml:space="preserve">The resulting programme was presented </w:t>
      </w:r>
      <w:r w:rsidR="00AD54D7">
        <w:rPr>
          <w:sz w:val="24"/>
          <w:szCs w:val="24"/>
        </w:rPr>
        <w:t>and approved by the</w:t>
      </w:r>
      <w:r w:rsidRPr="0060006B">
        <w:rPr>
          <w:sz w:val="24"/>
          <w:szCs w:val="24"/>
        </w:rPr>
        <w:t xml:space="preserve"> Council </w:t>
      </w:r>
      <w:r w:rsidR="00AD54D7">
        <w:rPr>
          <w:sz w:val="24"/>
          <w:szCs w:val="24"/>
        </w:rPr>
        <w:t>in</w:t>
      </w:r>
      <w:r w:rsidRPr="0060006B">
        <w:rPr>
          <w:sz w:val="24"/>
          <w:szCs w:val="24"/>
        </w:rPr>
        <w:t xml:space="preserve"> February 2014. T</w:t>
      </w:r>
      <w:r w:rsidR="009B7185" w:rsidRPr="0060006B">
        <w:rPr>
          <w:sz w:val="24"/>
          <w:szCs w:val="24"/>
        </w:rPr>
        <w:t xml:space="preserve">he playspace programme proceeded to consultation with local </w:t>
      </w:r>
      <w:r w:rsidRPr="0060006B">
        <w:rPr>
          <w:sz w:val="24"/>
          <w:szCs w:val="24"/>
        </w:rPr>
        <w:t>organisation</w:t>
      </w:r>
      <w:r w:rsidR="00AD54D7">
        <w:rPr>
          <w:sz w:val="24"/>
          <w:szCs w:val="24"/>
        </w:rPr>
        <w:t>s</w:t>
      </w:r>
      <w:r w:rsidR="009B7185" w:rsidRPr="0060006B">
        <w:rPr>
          <w:sz w:val="24"/>
          <w:szCs w:val="24"/>
        </w:rPr>
        <w:t>, local residents groups, Comhairle na nÓg, adjacent comm</w:t>
      </w:r>
      <w:r w:rsidRPr="0060006B">
        <w:rPr>
          <w:sz w:val="24"/>
          <w:szCs w:val="24"/>
        </w:rPr>
        <w:t>unity groups and schools with</w:t>
      </w:r>
      <w:r w:rsidR="009B7185" w:rsidRPr="0060006B">
        <w:rPr>
          <w:sz w:val="24"/>
          <w:szCs w:val="24"/>
        </w:rPr>
        <w:t xml:space="preserve"> a view to commencing construction in early Summer 2014.</w:t>
      </w:r>
    </w:p>
    <w:p w:rsidR="00B5583C" w:rsidRPr="00B5583C" w:rsidRDefault="00B5583C" w:rsidP="00D72060">
      <w:pPr>
        <w:rPr>
          <w:b/>
        </w:rPr>
      </w:pPr>
    </w:p>
    <w:p w:rsidR="00D72060" w:rsidRPr="0060006B" w:rsidRDefault="00B5583C" w:rsidP="00D72060">
      <w:pPr>
        <w:rPr>
          <w:sz w:val="24"/>
          <w:szCs w:val="24"/>
        </w:rPr>
      </w:pPr>
      <w:r w:rsidRPr="0060006B">
        <w:rPr>
          <w:b/>
          <w:sz w:val="24"/>
          <w:szCs w:val="24"/>
        </w:rPr>
        <w:lastRenderedPageBreak/>
        <w:t xml:space="preserve">Initial </w:t>
      </w:r>
      <w:r w:rsidR="00D72060" w:rsidRPr="0060006B">
        <w:rPr>
          <w:b/>
          <w:sz w:val="24"/>
          <w:szCs w:val="24"/>
        </w:rPr>
        <w:t>Proposals from February 2014:</w:t>
      </w:r>
    </w:p>
    <w:p w:rsidR="00D72060" w:rsidRPr="0060006B" w:rsidRDefault="00D72060" w:rsidP="00D72060">
      <w:pPr>
        <w:rPr>
          <w:sz w:val="24"/>
          <w:szCs w:val="24"/>
        </w:rPr>
      </w:pPr>
      <w:r w:rsidRPr="0060006B">
        <w:rPr>
          <w:sz w:val="24"/>
          <w:szCs w:val="24"/>
        </w:rPr>
        <w:t>The Proposed Five Year Play Space Programme as presented to the meeting of South Dublin County Council in February 2014:</w:t>
      </w:r>
    </w:p>
    <w:p w:rsidR="00D72060" w:rsidRPr="0060006B" w:rsidRDefault="00BD1D47" w:rsidP="00D72060">
      <w:pPr>
        <w:rPr>
          <w:sz w:val="24"/>
          <w:szCs w:val="24"/>
        </w:rPr>
      </w:pPr>
      <w:hyperlink r:id="rId20" w:history="1">
        <w:r w:rsidR="00D72060" w:rsidRPr="0060006B">
          <w:rPr>
            <w:rStyle w:val="Hyperlink"/>
            <w:sz w:val="24"/>
            <w:szCs w:val="24"/>
          </w:rPr>
          <w:t>Local Play Space Programme</w:t>
        </w:r>
      </w:hyperlink>
      <w:r w:rsidR="00D72060" w:rsidRPr="0060006B">
        <w:rPr>
          <w:sz w:val="24"/>
          <w:szCs w:val="24"/>
        </w:rPr>
        <w:t xml:space="preserve"> presented to Council </w:t>
      </w:r>
    </w:p>
    <w:p w:rsidR="00D72060" w:rsidRPr="0060006B" w:rsidRDefault="00BD1D47" w:rsidP="00D72060">
      <w:pPr>
        <w:rPr>
          <w:rStyle w:val="Hyperlink"/>
          <w:sz w:val="24"/>
          <w:szCs w:val="24"/>
        </w:rPr>
      </w:pPr>
      <w:hyperlink r:id="rId21" w:history="1">
        <w:r w:rsidR="00D72060" w:rsidRPr="0060006B">
          <w:rPr>
            <w:rStyle w:val="Hyperlink"/>
            <w:sz w:val="24"/>
            <w:szCs w:val="24"/>
          </w:rPr>
          <w:t>Map of existing playgrounds and proposed play spaces as on February 2014</w:t>
        </w:r>
      </w:hyperlink>
    </w:p>
    <w:p w:rsidR="00D72060" w:rsidRPr="0060006B" w:rsidRDefault="00D72060" w:rsidP="00D72060">
      <w:pPr>
        <w:rPr>
          <w:rStyle w:val="Hyperlink"/>
          <w:sz w:val="24"/>
          <w:szCs w:val="24"/>
        </w:rPr>
      </w:pPr>
    </w:p>
    <w:p w:rsidR="00D72060" w:rsidRPr="0060006B" w:rsidRDefault="00D72060" w:rsidP="00D72060">
      <w:pPr>
        <w:rPr>
          <w:sz w:val="24"/>
          <w:szCs w:val="24"/>
        </w:rPr>
      </w:pPr>
    </w:p>
    <w:p w:rsidR="00064B27" w:rsidRPr="00B5583C" w:rsidRDefault="00064B27">
      <w:pPr>
        <w:rPr>
          <w:b/>
        </w:rPr>
      </w:pPr>
      <w:r w:rsidRPr="00B5583C">
        <w:rPr>
          <w:b/>
          <w:noProof/>
          <w:lang w:eastAsia="en-IE"/>
        </w:rPr>
        <w:drawing>
          <wp:inline distT="0" distB="0" distL="0" distR="0" wp14:anchorId="229D320D" wp14:editId="7DB36B24">
            <wp:extent cx="5731510" cy="3992880"/>
            <wp:effectExtent l="0" t="0" r="2540" b="762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pic:cNvPicPr>
                  </pic:nvPicPr>
                  <pic:blipFill>
                    <a:blip r:embed="rId22">
                      <a:extLst>
                        <a:ext uri="{28A0092B-C50C-407E-A947-70E740481C1C}">
                          <a14:useLocalDpi xmlns:a14="http://schemas.microsoft.com/office/drawing/2010/main" val="0"/>
                        </a:ext>
                      </a:extLst>
                    </a:blip>
                    <a:srcRect l="9715" t="19933" r="57993" b="21947"/>
                    <a:stretch>
                      <a:fillRect/>
                    </a:stretch>
                  </pic:blipFill>
                  <pic:spPr bwMode="auto">
                    <a:xfrm>
                      <a:off x="0" y="0"/>
                      <a:ext cx="5731510" cy="3992880"/>
                    </a:xfrm>
                    <a:prstGeom prst="rect">
                      <a:avLst/>
                    </a:prstGeom>
                    <a:noFill/>
                    <a:ln>
                      <a:noFill/>
                    </a:ln>
                    <a:extLst/>
                  </pic:spPr>
                </pic:pic>
              </a:graphicData>
            </a:graphic>
          </wp:inline>
        </w:drawing>
      </w:r>
    </w:p>
    <w:p w:rsidR="00064B27" w:rsidRPr="00BB346C" w:rsidRDefault="00701B8E">
      <w:pPr>
        <w:rPr>
          <w:b/>
          <w:i/>
        </w:rPr>
      </w:pPr>
      <w:r w:rsidRPr="00BB346C">
        <w:rPr>
          <w:b/>
          <w:i/>
        </w:rPr>
        <w:t>Fig 1: Playspace programme September 2016</w:t>
      </w:r>
    </w:p>
    <w:p w:rsidR="00701B8E" w:rsidRPr="00B5583C" w:rsidRDefault="00701B8E">
      <w:pPr>
        <w:rPr>
          <w:b/>
        </w:rPr>
      </w:pPr>
    </w:p>
    <w:p w:rsidR="0060006B" w:rsidRDefault="0060006B" w:rsidP="00064B27">
      <w:pPr>
        <w:rPr>
          <w:b/>
          <w:sz w:val="24"/>
          <w:szCs w:val="24"/>
        </w:rPr>
      </w:pPr>
    </w:p>
    <w:p w:rsidR="0060006B" w:rsidRDefault="0060006B" w:rsidP="00064B27">
      <w:pPr>
        <w:rPr>
          <w:b/>
          <w:sz w:val="24"/>
          <w:szCs w:val="24"/>
        </w:rPr>
      </w:pPr>
    </w:p>
    <w:p w:rsidR="0060006B" w:rsidRDefault="0060006B" w:rsidP="00064B27">
      <w:pPr>
        <w:rPr>
          <w:b/>
          <w:sz w:val="24"/>
          <w:szCs w:val="24"/>
        </w:rPr>
      </w:pPr>
    </w:p>
    <w:p w:rsidR="00361143" w:rsidRDefault="00361143" w:rsidP="00064B27">
      <w:pPr>
        <w:rPr>
          <w:b/>
          <w:sz w:val="24"/>
          <w:szCs w:val="24"/>
        </w:rPr>
      </w:pPr>
    </w:p>
    <w:p w:rsidR="001120CE" w:rsidRDefault="001120CE" w:rsidP="00064B27">
      <w:pPr>
        <w:rPr>
          <w:b/>
          <w:sz w:val="24"/>
          <w:szCs w:val="24"/>
        </w:rPr>
      </w:pPr>
    </w:p>
    <w:p w:rsidR="001120CE" w:rsidRDefault="001120CE" w:rsidP="00064B27">
      <w:pPr>
        <w:rPr>
          <w:b/>
          <w:sz w:val="24"/>
          <w:szCs w:val="24"/>
        </w:rPr>
      </w:pPr>
    </w:p>
    <w:p w:rsidR="0072758F" w:rsidRDefault="0072758F" w:rsidP="00064B27">
      <w:pPr>
        <w:rPr>
          <w:b/>
          <w:sz w:val="24"/>
          <w:szCs w:val="24"/>
        </w:rPr>
      </w:pPr>
    </w:p>
    <w:p w:rsidR="00064B27" w:rsidRPr="0060006B" w:rsidRDefault="00064B27" w:rsidP="00064B27">
      <w:pPr>
        <w:rPr>
          <w:b/>
          <w:sz w:val="24"/>
          <w:szCs w:val="24"/>
        </w:rPr>
      </w:pPr>
      <w:r w:rsidRPr="0060006B">
        <w:rPr>
          <w:b/>
          <w:sz w:val="24"/>
          <w:szCs w:val="24"/>
        </w:rPr>
        <w:lastRenderedPageBreak/>
        <w:t>The objectives for the programme are as follows:</w:t>
      </w:r>
    </w:p>
    <w:p w:rsidR="00064B27" w:rsidRPr="0060006B" w:rsidRDefault="00064B27" w:rsidP="00701B8E">
      <w:pPr>
        <w:pStyle w:val="ListParagraph"/>
        <w:numPr>
          <w:ilvl w:val="0"/>
          <w:numId w:val="4"/>
        </w:numPr>
        <w:rPr>
          <w:sz w:val="24"/>
          <w:szCs w:val="24"/>
        </w:rPr>
      </w:pPr>
      <w:r w:rsidRPr="0060006B">
        <w:rPr>
          <w:sz w:val="24"/>
          <w:szCs w:val="24"/>
        </w:rPr>
        <w:t>Delivery of play settings for children</w:t>
      </w:r>
      <w:r w:rsidR="006D185C" w:rsidRPr="0060006B">
        <w:rPr>
          <w:sz w:val="24"/>
          <w:szCs w:val="24"/>
        </w:rPr>
        <w:t>; that provide opportunities for play in ways that develop their imaginations.</w:t>
      </w:r>
    </w:p>
    <w:p w:rsidR="00064B27" w:rsidRPr="0060006B" w:rsidRDefault="00064B27" w:rsidP="00701B8E">
      <w:pPr>
        <w:pStyle w:val="ListParagraph"/>
        <w:numPr>
          <w:ilvl w:val="0"/>
          <w:numId w:val="4"/>
        </w:numPr>
        <w:rPr>
          <w:sz w:val="24"/>
          <w:szCs w:val="24"/>
        </w:rPr>
      </w:pPr>
      <w:r w:rsidRPr="0060006B">
        <w:rPr>
          <w:sz w:val="24"/>
          <w:szCs w:val="24"/>
        </w:rPr>
        <w:t>Delivery of the play spaces in the immediate vicinity of where children live.</w:t>
      </w:r>
    </w:p>
    <w:p w:rsidR="00064B27" w:rsidRPr="0060006B" w:rsidRDefault="00064B27" w:rsidP="00701B8E">
      <w:pPr>
        <w:pStyle w:val="ListParagraph"/>
        <w:numPr>
          <w:ilvl w:val="0"/>
          <w:numId w:val="4"/>
        </w:numPr>
        <w:rPr>
          <w:sz w:val="24"/>
          <w:szCs w:val="24"/>
        </w:rPr>
      </w:pPr>
      <w:r w:rsidRPr="0060006B">
        <w:rPr>
          <w:sz w:val="24"/>
          <w:szCs w:val="24"/>
        </w:rPr>
        <w:t>The play spaces will increase the attractiveness of the local area in which they reside</w:t>
      </w:r>
      <w:r w:rsidR="00361143">
        <w:rPr>
          <w:sz w:val="24"/>
          <w:szCs w:val="24"/>
        </w:rPr>
        <w:t>.</w:t>
      </w:r>
    </w:p>
    <w:p w:rsidR="00064B27" w:rsidRPr="0060006B" w:rsidRDefault="00064B27" w:rsidP="00701B8E">
      <w:pPr>
        <w:pStyle w:val="ListParagraph"/>
        <w:numPr>
          <w:ilvl w:val="0"/>
          <w:numId w:val="4"/>
        </w:numPr>
        <w:rPr>
          <w:sz w:val="24"/>
          <w:szCs w:val="24"/>
        </w:rPr>
      </w:pPr>
      <w:r w:rsidRPr="0060006B">
        <w:rPr>
          <w:sz w:val="24"/>
          <w:szCs w:val="24"/>
        </w:rPr>
        <w:t>The delivery of robust play areas that are less susceptible to vandalism</w:t>
      </w:r>
      <w:r w:rsidR="00361143">
        <w:rPr>
          <w:sz w:val="24"/>
          <w:szCs w:val="24"/>
        </w:rPr>
        <w:t>.</w:t>
      </w:r>
    </w:p>
    <w:p w:rsidR="00B5583C" w:rsidRPr="0060006B" w:rsidRDefault="00B5583C">
      <w:pPr>
        <w:rPr>
          <w:b/>
          <w:sz w:val="24"/>
          <w:szCs w:val="24"/>
        </w:rPr>
      </w:pPr>
    </w:p>
    <w:p w:rsidR="00BA29A1" w:rsidRPr="0060006B" w:rsidRDefault="00BA29A1">
      <w:pPr>
        <w:rPr>
          <w:b/>
          <w:sz w:val="24"/>
          <w:szCs w:val="24"/>
        </w:rPr>
      </w:pPr>
      <w:r w:rsidRPr="0060006B">
        <w:rPr>
          <w:b/>
          <w:sz w:val="24"/>
          <w:szCs w:val="24"/>
        </w:rPr>
        <w:t>Delivery of the Programme to date:</w:t>
      </w:r>
    </w:p>
    <w:p w:rsidR="00D72060" w:rsidRPr="0060006B" w:rsidRDefault="00D72060">
      <w:pPr>
        <w:rPr>
          <w:sz w:val="24"/>
          <w:szCs w:val="24"/>
        </w:rPr>
      </w:pPr>
      <w:r w:rsidRPr="0060006B">
        <w:rPr>
          <w:sz w:val="24"/>
          <w:szCs w:val="24"/>
        </w:rPr>
        <w:t xml:space="preserve">The programme proposed to deliver 64 playspaces over 5 years. It was estimated at the time that </w:t>
      </w:r>
      <w:r w:rsidR="00361143">
        <w:rPr>
          <w:sz w:val="24"/>
          <w:szCs w:val="24"/>
        </w:rPr>
        <w:t xml:space="preserve">it was likely that </w:t>
      </w:r>
      <w:r w:rsidRPr="0060006B">
        <w:rPr>
          <w:sz w:val="24"/>
          <w:szCs w:val="24"/>
        </w:rPr>
        <w:t xml:space="preserve">50 would be achieved. (The initial proposals </w:t>
      </w:r>
      <w:r w:rsidR="00AD54D7">
        <w:rPr>
          <w:sz w:val="24"/>
          <w:szCs w:val="24"/>
        </w:rPr>
        <w:t>comprised a</w:t>
      </w:r>
      <w:r w:rsidRPr="0060006B">
        <w:rPr>
          <w:sz w:val="24"/>
          <w:szCs w:val="24"/>
        </w:rPr>
        <w:t xml:space="preserve"> high level study and it was envisaged that some would not be deliverable for various reasons).</w:t>
      </w:r>
    </w:p>
    <w:p w:rsidR="004367AB" w:rsidRPr="0060006B" w:rsidRDefault="00D72060">
      <w:pPr>
        <w:rPr>
          <w:sz w:val="24"/>
          <w:szCs w:val="24"/>
        </w:rPr>
      </w:pPr>
      <w:r w:rsidRPr="0060006B">
        <w:rPr>
          <w:sz w:val="24"/>
          <w:szCs w:val="24"/>
        </w:rPr>
        <w:t>During the delivery of the programme s</w:t>
      </w:r>
      <w:r w:rsidR="00064B27" w:rsidRPr="0060006B">
        <w:rPr>
          <w:sz w:val="24"/>
          <w:szCs w:val="24"/>
        </w:rPr>
        <w:t xml:space="preserve">ome amendments were made to the proposed scheme </w:t>
      </w:r>
      <w:r w:rsidR="002C56D7">
        <w:rPr>
          <w:sz w:val="24"/>
          <w:szCs w:val="24"/>
        </w:rPr>
        <w:t>and two</w:t>
      </w:r>
      <w:r w:rsidR="00BA29A1" w:rsidRPr="0060006B">
        <w:rPr>
          <w:sz w:val="24"/>
          <w:szCs w:val="24"/>
        </w:rPr>
        <w:t xml:space="preserve"> </w:t>
      </w:r>
      <w:r w:rsidR="002C56D7">
        <w:rPr>
          <w:sz w:val="24"/>
          <w:szCs w:val="24"/>
        </w:rPr>
        <w:t>additional play spaces were</w:t>
      </w:r>
      <w:r w:rsidR="00BA29A1" w:rsidRPr="0060006B">
        <w:rPr>
          <w:sz w:val="24"/>
          <w:szCs w:val="24"/>
        </w:rPr>
        <w:t xml:space="preserve"> added to the list; (Ballycragh and Hermitage).</w:t>
      </w:r>
    </w:p>
    <w:p w:rsidR="00B44E74" w:rsidRPr="0060006B" w:rsidRDefault="00BA28CF">
      <w:pPr>
        <w:rPr>
          <w:sz w:val="24"/>
          <w:szCs w:val="24"/>
        </w:rPr>
      </w:pPr>
      <w:r w:rsidRPr="0060006B">
        <w:rPr>
          <w:sz w:val="24"/>
          <w:szCs w:val="24"/>
        </w:rPr>
        <w:t>The table and graph below illustrate progress to date:</w:t>
      </w:r>
    </w:p>
    <w:tbl>
      <w:tblPr>
        <w:tblStyle w:val="TableGrid"/>
        <w:tblW w:w="0" w:type="auto"/>
        <w:tblLook w:val="04A0" w:firstRow="1" w:lastRow="0" w:firstColumn="1" w:lastColumn="0" w:noHBand="0" w:noVBand="1"/>
      </w:tblPr>
      <w:tblGrid>
        <w:gridCol w:w="1335"/>
        <w:gridCol w:w="1317"/>
        <w:gridCol w:w="1270"/>
        <w:gridCol w:w="1274"/>
        <w:gridCol w:w="1271"/>
        <w:gridCol w:w="1271"/>
        <w:gridCol w:w="1278"/>
      </w:tblGrid>
      <w:tr w:rsidR="00BA28CF" w:rsidRPr="00B5583C" w:rsidTr="0060006B">
        <w:tc>
          <w:tcPr>
            <w:tcW w:w="1335" w:type="dxa"/>
            <w:shd w:val="clear" w:color="auto" w:fill="99CCFF"/>
          </w:tcPr>
          <w:p w:rsidR="006D2495" w:rsidRPr="00B5583C" w:rsidRDefault="006D2495">
            <w:pPr>
              <w:rPr>
                <w:b/>
              </w:rPr>
            </w:pPr>
          </w:p>
        </w:tc>
        <w:tc>
          <w:tcPr>
            <w:tcW w:w="1317" w:type="dxa"/>
            <w:shd w:val="clear" w:color="auto" w:fill="99CCFF"/>
          </w:tcPr>
          <w:p w:rsidR="006D2495" w:rsidRPr="00B5583C" w:rsidRDefault="006D2495">
            <w:pPr>
              <w:rPr>
                <w:b/>
              </w:rPr>
            </w:pPr>
            <w:r w:rsidRPr="00B5583C">
              <w:rPr>
                <w:b/>
              </w:rPr>
              <w:t>2014</w:t>
            </w:r>
          </w:p>
        </w:tc>
        <w:tc>
          <w:tcPr>
            <w:tcW w:w="1270" w:type="dxa"/>
            <w:shd w:val="clear" w:color="auto" w:fill="99CCFF"/>
          </w:tcPr>
          <w:p w:rsidR="006D2495" w:rsidRPr="00B5583C" w:rsidRDefault="006D2495">
            <w:pPr>
              <w:rPr>
                <w:b/>
              </w:rPr>
            </w:pPr>
            <w:r w:rsidRPr="00B5583C">
              <w:rPr>
                <w:b/>
              </w:rPr>
              <w:t>2015</w:t>
            </w:r>
          </w:p>
        </w:tc>
        <w:tc>
          <w:tcPr>
            <w:tcW w:w="1274" w:type="dxa"/>
            <w:shd w:val="clear" w:color="auto" w:fill="99CCFF"/>
          </w:tcPr>
          <w:p w:rsidR="006D2495" w:rsidRPr="00B5583C" w:rsidRDefault="006D2495">
            <w:pPr>
              <w:rPr>
                <w:b/>
              </w:rPr>
            </w:pPr>
            <w:r w:rsidRPr="00B5583C">
              <w:rPr>
                <w:b/>
              </w:rPr>
              <w:t>2016</w:t>
            </w:r>
          </w:p>
        </w:tc>
        <w:tc>
          <w:tcPr>
            <w:tcW w:w="1271" w:type="dxa"/>
            <w:shd w:val="clear" w:color="auto" w:fill="99CCFF"/>
          </w:tcPr>
          <w:p w:rsidR="006D2495" w:rsidRPr="00B5583C" w:rsidRDefault="006D2495">
            <w:pPr>
              <w:rPr>
                <w:b/>
              </w:rPr>
            </w:pPr>
            <w:r w:rsidRPr="00B5583C">
              <w:rPr>
                <w:b/>
              </w:rPr>
              <w:t>2017</w:t>
            </w:r>
          </w:p>
        </w:tc>
        <w:tc>
          <w:tcPr>
            <w:tcW w:w="1271" w:type="dxa"/>
            <w:shd w:val="clear" w:color="auto" w:fill="99CCFF"/>
          </w:tcPr>
          <w:p w:rsidR="006D2495" w:rsidRPr="00B5583C" w:rsidRDefault="006D2495">
            <w:pPr>
              <w:rPr>
                <w:b/>
              </w:rPr>
            </w:pPr>
            <w:r w:rsidRPr="00B5583C">
              <w:rPr>
                <w:b/>
              </w:rPr>
              <w:t>2018</w:t>
            </w:r>
          </w:p>
        </w:tc>
        <w:tc>
          <w:tcPr>
            <w:tcW w:w="1278" w:type="dxa"/>
            <w:shd w:val="clear" w:color="auto" w:fill="99CCFF"/>
          </w:tcPr>
          <w:p w:rsidR="006D2495" w:rsidRPr="00B5583C" w:rsidRDefault="006D2495">
            <w:pPr>
              <w:rPr>
                <w:b/>
              </w:rPr>
            </w:pPr>
            <w:r w:rsidRPr="00B5583C">
              <w:rPr>
                <w:b/>
              </w:rPr>
              <w:t>TOTALS</w:t>
            </w:r>
          </w:p>
        </w:tc>
      </w:tr>
      <w:tr w:rsidR="00BA28CF" w:rsidRPr="00B5583C" w:rsidTr="0060006B">
        <w:tc>
          <w:tcPr>
            <w:tcW w:w="1335" w:type="dxa"/>
            <w:shd w:val="clear" w:color="auto" w:fill="99CCFF"/>
          </w:tcPr>
          <w:p w:rsidR="006D2495" w:rsidRPr="00B5583C" w:rsidRDefault="006D2495">
            <w:pPr>
              <w:rPr>
                <w:b/>
              </w:rPr>
            </w:pPr>
            <w:r w:rsidRPr="00B5583C">
              <w:rPr>
                <w:b/>
              </w:rPr>
              <w:t>Total proposed</w:t>
            </w:r>
            <w:r w:rsidR="001120CE">
              <w:rPr>
                <w:b/>
              </w:rPr>
              <w:t xml:space="preserve"> in 2014</w:t>
            </w:r>
          </w:p>
        </w:tc>
        <w:tc>
          <w:tcPr>
            <w:tcW w:w="1317" w:type="dxa"/>
            <w:shd w:val="clear" w:color="auto" w:fill="99CCFF"/>
          </w:tcPr>
          <w:p w:rsidR="006D2495" w:rsidRPr="00B5583C" w:rsidRDefault="006D2495">
            <w:pPr>
              <w:rPr>
                <w:b/>
              </w:rPr>
            </w:pPr>
            <w:r w:rsidRPr="00B5583C">
              <w:rPr>
                <w:b/>
              </w:rPr>
              <w:t>10</w:t>
            </w:r>
          </w:p>
        </w:tc>
        <w:tc>
          <w:tcPr>
            <w:tcW w:w="1270" w:type="dxa"/>
            <w:shd w:val="clear" w:color="auto" w:fill="99CCFF"/>
          </w:tcPr>
          <w:p w:rsidR="006D2495" w:rsidRPr="00B5583C" w:rsidRDefault="006D2495">
            <w:pPr>
              <w:rPr>
                <w:b/>
              </w:rPr>
            </w:pPr>
            <w:r w:rsidRPr="00B5583C">
              <w:rPr>
                <w:b/>
              </w:rPr>
              <w:t>12</w:t>
            </w:r>
          </w:p>
        </w:tc>
        <w:tc>
          <w:tcPr>
            <w:tcW w:w="1274" w:type="dxa"/>
            <w:shd w:val="clear" w:color="auto" w:fill="99CCFF"/>
          </w:tcPr>
          <w:p w:rsidR="006D2495" w:rsidRPr="00B5583C" w:rsidRDefault="006D2495">
            <w:pPr>
              <w:rPr>
                <w:b/>
              </w:rPr>
            </w:pPr>
            <w:r w:rsidRPr="00B5583C">
              <w:rPr>
                <w:b/>
              </w:rPr>
              <w:t>14</w:t>
            </w:r>
          </w:p>
        </w:tc>
        <w:tc>
          <w:tcPr>
            <w:tcW w:w="1271" w:type="dxa"/>
            <w:shd w:val="clear" w:color="auto" w:fill="99CCFF"/>
          </w:tcPr>
          <w:p w:rsidR="006D2495" w:rsidRPr="00B5583C" w:rsidRDefault="006D2495">
            <w:pPr>
              <w:rPr>
                <w:b/>
              </w:rPr>
            </w:pPr>
            <w:r w:rsidRPr="00B5583C">
              <w:rPr>
                <w:b/>
              </w:rPr>
              <w:t>13</w:t>
            </w:r>
          </w:p>
        </w:tc>
        <w:tc>
          <w:tcPr>
            <w:tcW w:w="1271" w:type="dxa"/>
            <w:shd w:val="clear" w:color="auto" w:fill="99CCFF"/>
          </w:tcPr>
          <w:p w:rsidR="006D2495" w:rsidRPr="00B5583C" w:rsidRDefault="006D2495">
            <w:pPr>
              <w:rPr>
                <w:b/>
              </w:rPr>
            </w:pPr>
            <w:r w:rsidRPr="00B5583C">
              <w:rPr>
                <w:b/>
              </w:rPr>
              <w:t>15</w:t>
            </w:r>
          </w:p>
        </w:tc>
        <w:tc>
          <w:tcPr>
            <w:tcW w:w="1278" w:type="dxa"/>
            <w:shd w:val="clear" w:color="auto" w:fill="99CCFF"/>
          </w:tcPr>
          <w:p w:rsidR="006D2495" w:rsidRPr="00B5583C" w:rsidRDefault="00C37E40">
            <w:pPr>
              <w:rPr>
                <w:b/>
              </w:rPr>
            </w:pPr>
            <w:r>
              <w:rPr>
                <w:b/>
              </w:rPr>
              <w:t>64</w:t>
            </w:r>
          </w:p>
        </w:tc>
      </w:tr>
      <w:tr w:rsidR="00BA28CF" w:rsidRPr="00B5583C" w:rsidTr="00AD78DD">
        <w:tc>
          <w:tcPr>
            <w:tcW w:w="1335" w:type="dxa"/>
            <w:shd w:val="clear" w:color="auto" w:fill="FFFFCC"/>
          </w:tcPr>
          <w:p w:rsidR="006D2495" w:rsidRPr="00B5583C" w:rsidRDefault="006D2495" w:rsidP="0060006B">
            <w:pPr>
              <w:rPr>
                <w:b/>
              </w:rPr>
            </w:pPr>
            <w:r w:rsidRPr="00B5583C">
              <w:rPr>
                <w:b/>
              </w:rPr>
              <w:t xml:space="preserve">Total commenced </w:t>
            </w:r>
            <w:r w:rsidR="00BA28CF" w:rsidRPr="00B5583C">
              <w:rPr>
                <w:b/>
              </w:rPr>
              <w:t xml:space="preserve">currently </w:t>
            </w:r>
            <w:r w:rsidRPr="00B5583C">
              <w:rPr>
                <w:b/>
              </w:rPr>
              <w:t>underway</w:t>
            </w:r>
          </w:p>
        </w:tc>
        <w:tc>
          <w:tcPr>
            <w:tcW w:w="1317" w:type="dxa"/>
            <w:shd w:val="clear" w:color="auto" w:fill="FFFFCC"/>
          </w:tcPr>
          <w:p w:rsidR="006D2495" w:rsidRPr="00B5583C" w:rsidRDefault="00BA28CF">
            <w:r w:rsidRPr="00B5583C">
              <w:t>0</w:t>
            </w:r>
          </w:p>
        </w:tc>
        <w:tc>
          <w:tcPr>
            <w:tcW w:w="1270" w:type="dxa"/>
            <w:shd w:val="clear" w:color="auto" w:fill="FFFFCC"/>
          </w:tcPr>
          <w:p w:rsidR="006D2495" w:rsidRPr="00B5583C" w:rsidRDefault="00BA28CF">
            <w:r w:rsidRPr="00B5583C">
              <w:t>6</w:t>
            </w:r>
          </w:p>
        </w:tc>
        <w:tc>
          <w:tcPr>
            <w:tcW w:w="1274" w:type="dxa"/>
            <w:shd w:val="clear" w:color="auto" w:fill="FFFFCC"/>
          </w:tcPr>
          <w:p w:rsidR="006D2495" w:rsidRPr="00B5583C" w:rsidRDefault="00136D23">
            <w:r w:rsidRPr="00B5583C">
              <w:t>13</w:t>
            </w:r>
          </w:p>
        </w:tc>
        <w:tc>
          <w:tcPr>
            <w:tcW w:w="1271" w:type="dxa"/>
            <w:shd w:val="clear" w:color="auto" w:fill="FFFFCC"/>
          </w:tcPr>
          <w:p w:rsidR="006D2495" w:rsidRPr="00B5583C" w:rsidRDefault="006D2495"/>
        </w:tc>
        <w:tc>
          <w:tcPr>
            <w:tcW w:w="1271" w:type="dxa"/>
            <w:shd w:val="clear" w:color="auto" w:fill="FFFFCC"/>
          </w:tcPr>
          <w:p w:rsidR="006D2495" w:rsidRPr="00B5583C" w:rsidRDefault="006D2495"/>
        </w:tc>
        <w:tc>
          <w:tcPr>
            <w:tcW w:w="1278" w:type="dxa"/>
            <w:shd w:val="clear" w:color="auto" w:fill="FFFFCC"/>
          </w:tcPr>
          <w:p w:rsidR="006D2495" w:rsidRPr="00B5583C" w:rsidRDefault="00136D23">
            <w:r w:rsidRPr="00B5583C">
              <w:t>19</w:t>
            </w:r>
          </w:p>
        </w:tc>
      </w:tr>
      <w:tr w:rsidR="00BA28CF" w:rsidRPr="00B5583C" w:rsidTr="00AD78DD">
        <w:tc>
          <w:tcPr>
            <w:tcW w:w="1335" w:type="dxa"/>
            <w:shd w:val="clear" w:color="auto" w:fill="FFFFCC"/>
          </w:tcPr>
          <w:p w:rsidR="006D2495" w:rsidRPr="00B5583C" w:rsidRDefault="006D2495">
            <w:pPr>
              <w:rPr>
                <w:b/>
              </w:rPr>
            </w:pPr>
            <w:r w:rsidRPr="00B5583C">
              <w:rPr>
                <w:b/>
              </w:rPr>
              <w:t>Total commenced and did not progress</w:t>
            </w:r>
          </w:p>
        </w:tc>
        <w:tc>
          <w:tcPr>
            <w:tcW w:w="1317" w:type="dxa"/>
            <w:shd w:val="clear" w:color="auto" w:fill="FFFFCC"/>
          </w:tcPr>
          <w:p w:rsidR="006D2495" w:rsidRPr="00B5583C" w:rsidRDefault="00BA28CF">
            <w:r w:rsidRPr="00B5583C">
              <w:t>2</w:t>
            </w:r>
          </w:p>
        </w:tc>
        <w:tc>
          <w:tcPr>
            <w:tcW w:w="1270" w:type="dxa"/>
            <w:shd w:val="clear" w:color="auto" w:fill="FFFFCC"/>
          </w:tcPr>
          <w:p w:rsidR="006D2495" w:rsidRPr="00B5583C" w:rsidRDefault="00BA28CF">
            <w:r w:rsidRPr="00B5583C">
              <w:t>3</w:t>
            </w:r>
          </w:p>
        </w:tc>
        <w:tc>
          <w:tcPr>
            <w:tcW w:w="1274" w:type="dxa"/>
            <w:shd w:val="clear" w:color="auto" w:fill="FFFFCC"/>
          </w:tcPr>
          <w:p w:rsidR="006D2495" w:rsidRPr="00B5583C" w:rsidRDefault="00BA28CF">
            <w:r w:rsidRPr="00B5583C">
              <w:t>0</w:t>
            </w:r>
          </w:p>
        </w:tc>
        <w:tc>
          <w:tcPr>
            <w:tcW w:w="1271" w:type="dxa"/>
            <w:shd w:val="clear" w:color="auto" w:fill="FFFFCC"/>
          </w:tcPr>
          <w:p w:rsidR="006D2495" w:rsidRPr="00B5583C" w:rsidRDefault="006D2495"/>
        </w:tc>
        <w:tc>
          <w:tcPr>
            <w:tcW w:w="1271" w:type="dxa"/>
            <w:shd w:val="clear" w:color="auto" w:fill="FFFFCC"/>
          </w:tcPr>
          <w:p w:rsidR="006D2495" w:rsidRPr="00B5583C" w:rsidRDefault="006D2495"/>
        </w:tc>
        <w:tc>
          <w:tcPr>
            <w:tcW w:w="1278" w:type="dxa"/>
            <w:shd w:val="clear" w:color="auto" w:fill="FFFFCC"/>
          </w:tcPr>
          <w:p w:rsidR="006D2495" w:rsidRPr="00B5583C" w:rsidRDefault="00BA28CF">
            <w:r w:rsidRPr="00B5583C">
              <w:t>5</w:t>
            </w:r>
          </w:p>
        </w:tc>
      </w:tr>
      <w:tr w:rsidR="00BA28CF" w:rsidRPr="00B5583C" w:rsidTr="00AD78DD">
        <w:tc>
          <w:tcPr>
            <w:tcW w:w="1335" w:type="dxa"/>
            <w:shd w:val="clear" w:color="auto" w:fill="FFFFCC"/>
          </w:tcPr>
          <w:p w:rsidR="006D2495" w:rsidRPr="00B5583C" w:rsidRDefault="006D2495">
            <w:pPr>
              <w:rPr>
                <w:b/>
              </w:rPr>
            </w:pPr>
            <w:r w:rsidRPr="00B5583C">
              <w:rPr>
                <w:b/>
              </w:rPr>
              <w:t>Total Completed</w:t>
            </w:r>
          </w:p>
        </w:tc>
        <w:tc>
          <w:tcPr>
            <w:tcW w:w="1317" w:type="dxa"/>
            <w:shd w:val="clear" w:color="auto" w:fill="FFFFCC"/>
          </w:tcPr>
          <w:p w:rsidR="006D2495" w:rsidRPr="00B5583C" w:rsidRDefault="00BA28CF">
            <w:r w:rsidRPr="00B5583C">
              <w:t>10</w:t>
            </w:r>
          </w:p>
        </w:tc>
        <w:tc>
          <w:tcPr>
            <w:tcW w:w="1270" w:type="dxa"/>
            <w:shd w:val="clear" w:color="auto" w:fill="FFFFCC"/>
          </w:tcPr>
          <w:p w:rsidR="006D2495" w:rsidRPr="00B5583C" w:rsidRDefault="00BA28CF">
            <w:r w:rsidRPr="00B5583C">
              <w:t>3</w:t>
            </w:r>
          </w:p>
        </w:tc>
        <w:tc>
          <w:tcPr>
            <w:tcW w:w="1274" w:type="dxa"/>
            <w:shd w:val="clear" w:color="auto" w:fill="FFFFCC"/>
          </w:tcPr>
          <w:p w:rsidR="006D2495" w:rsidRPr="00B5583C" w:rsidRDefault="00BA28CF">
            <w:r w:rsidRPr="00B5583C">
              <w:t>0</w:t>
            </w:r>
          </w:p>
        </w:tc>
        <w:tc>
          <w:tcPr>
            <w:tcW w:w="1271" w:type="dxa"/>
            <w:shd w:val="clear" w:color="auto" w:fill="FFFFCC"/>
          </w:tcPr>
          <w:p w:rsidR="006D2495" w:rsidRPr="00B5583C" w:rsidRDefault="006D2495"/>
        </w:tc>
        <w:tc>
          <w:tcPr>
            <w:tcW w:w="1271" w:type="dxa"/>
            <w:shd w:val="clear" w:color="auto" w:fill="FFFFCC"/>
          </w:tcPr>
          <w:p w:rsidR="006D2495" w:rsidRPr="00B5583C" w:rsidRDefault="006D2495"/>
        </w:tc>
        <w:tc>
          <w:tcPr>
            <w:tcW w:w="1278" w:type="dxa"/>
            <w:shd w:val="clear" w:color="auto" w:fill="FFFFCC"/>
          </w:tcPr>
          <w:p w:rsidR="006D2495" w:rsidRPr="00B5583C" w:rsidRDefault="00BA28CF">
            <w:r w:rsidRPr="00B5583C">
              <w:t>13</w:t>
            </w:r>
          </w:p>
        </w:tc>
      </w:tr>
      <w:tr w:rsidR="00BA28CF" w:rsidRPr="00B5583C" w:rsidTr="0060006B">
        <w:tc>
          <w:tcPr>
            <w:tcW w:w="1335" w:type="dxa"/>
            <w:shd w:val="clear" w:color="auto" w:fill="99CCFF"/>
          </w:tcPr>
          <w:p w:rsidR="00BA28CF" w:rsidRPr="00B5583C" w:rsidRDefault="00BA28CF">
            <w:pPr>
              <w:rPr>
                <w:b/>
              </w:rPr>
            </w:pPr>
            <w:r w:rsidRPr="00B5583C">
              <w:rPr>
                <w:b/>
              </w:rPr>
              <w:t>Notes:</w:t>
            </w:r>
          </w:p>
        </w:tc>
        <w:tc>
          <w:tcPr>
            <w:tcW w:w="1317" w:type="dxa"/>
            <w:shd w:val="clear" w:color="auto" w:fill="99CCFF"/>
          </w:tcPr>
          <w:p w:rsidR="00BA28CF" w:rsidRPr="00B5583C" w:rsidRDefault="00BA28CF">
            <w:r w:rsidRPr="00B5583C">
              <w:t>2 new playspaces added to list and completed.</w:t>
            </w:r>
          </w:p>
          <w:p w:rsidR="00BA28CF" w:rsidRPr="00B5583C" w:rsidRDefault="00BA28CF">
            <w:pPr>
              <w:rPr>
                <w:b/>
              </w:rPr>
            </w:pPr>
          </w:p>
        </w:tc>
        <w:tc>
          <w:tcPr>
            <w:tcW w:w="1270" w:type="dxa"/>
            <w:shd w:val="clear" w:color="auto" w:fill="99CCFF"/>
          </w:tcPr>
          <w:p w:rsidR="00BA28CF" w:rsidRPr="00B5583C" w:rsidRDefault="00BA28CF">
            <w:pPr>
              <w:rPr>
                <w:b/>
              </w:rPr>
            </w:pPr>
          </w:p>
        </w:tc>
        <w:tc>
          <w:tcPr>
            <w:tcW w:w="1274" w:type="dxa"/>
            <w:shd w:val="clear" w:color="auto" w:fill="99CCFF"/>
          </w:tcPr>
          <w:p w:rsidR="00BA28CF" w:rsidRPr="00B5583C" w:rsidRDefault="00BA28CF">
            <w:r w:rsidRPr="00B5583C">
              <w:t>3 playspaces currently underway are from proposed 2018 list.</w:t>
            </w:r>
          </w:p>
        </w:tc>
        <w:tc>
          <w:tcPr>
            <w:tcW w:w="1271" w:type="dxa"/>
            <w:shd w:val="clear" w:color="auto" w:fill="99CCFF"/>
          </w:tcPr>
          <w:p w:rsidR="00BA28CF" w:rsidRPr="00B5583C" w:rsidRDefault="00BA28CF">
            <w:pPr>
              <w:rPr>
                <w:b/>
              </w:rPr>
            </w:pPr>
          </w:p>
        </w:tc>
        <w:tc>
          <w:tcPr>
            <w:tcW w:w="1271" w:type="dxa"/>
            <w:shd w:val="clear" w:color="auto" w:fill="99CCFF"/>
          </w:tcPr>
          <w:p w:rsidR="00BA28CF" w:rsidRPr="00B5583C" w:rsidRDefault="00BA28CF">
            <w:pPr>
              <w:rPr>
                <w:b/>
              </w:rPr>
            </w:pPr>
          </w:p>
        </w:tc>
        <w:tc>
          <w:tcPr>
            <w:tcW w:w="1278" w:type="dxa"/>
            <w:shd w:val="clear" w:color="auto" w:fill="99CCFF"/>
          </w:tcPr>
          <w:p w:rsidR="00BA28CF" w:rsidRPr="00B5583C" w:rsidRDefault="00BA28CF">
            <w:pPr>
              <w:rPr>
                <w:b/>
              </w:rPr>
            </w:pPr>
          </w:p>
        </w:tc>
      </w:tr>
      <w:tr w:rsidR="0060006B" w:rsidRPr="00B5583C" w:rsidTr="0060006B">
        <w:tc>
          <w:tcPr>
            <w:tcW w:w="9016" w:type="dxa"/>
            <w:gridSpan w:val="7"/>
            <w:shd w:val="clear" w:color="auto" w:fill="auto"/>
          </w:tcPr>
          <w:p w:rsidR="0060006B" w:rsidRPr="00BB346C" w:rsidRDefault="0060006B">
            <w:pPr>
              <w:rPr>
                <w:b/>
                <w:i/>
                <w:sz w:val="20"/>
                <w:szCs w:val="20"/>
              </w:rPr>
            </w:pPr>
            <w:r w:rsidRPr="00BB346C">
              <w:rPr>
                <w:b/>
                <w:i/>
                <w:sz w:val="20"/>
                <w:szCs w:val="20"/>
              </w:rPr>
              <w:t>Table 1: Progress of the programme at September 2016</w:t>
            </w:r>
          </w:p>
        </w:tc>
      </w:tr>
    </w:tbl>
    <w:p w:rsidR="00701B8E" w:rsidRPr="00B5583C" w:rsidRDefault="00701B8E"/>
    <w:p w:rsidR="004367AB" w:rsidRPr="00B5583C" w:rsidRDefault="004367AB">
      <w:r w:rsidRPr="00B5583C">
        <w:rPr>
          <w:noProof/>
          <w:lang w:eastAsia="en-IE"/>
        </w:rPr>
        <w:lastRenderedPageBreak/>
        <w:drawing>
          <wp:inline distT="0" distB="0" distL="0" distR="0" wp14:anchorId="410E682D" wp14:editId="2A4132F2">
            <wp:extent cx="5715000" cy="4013200"/>
            <wp:effectExtent l="0" t="0" r="0"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0006B" w:rsidRDefault="00701B8E">
      <w:pPr>
        <w:rPr>
          <w:b/>
          <w:i/>
          <w:sz w:val="20"/>
          <w:szCs w:val="20"/>
        </w:rPr>
      </w:pPr>
      <w:r w:rsidRPr="00BB346C">
        <w:rPr>
          <w:b/>
          <w:i/>
          <w:sz w:val="20"/>
          <w:szCs w:val="20"/>
        </w:rPr>
        <w:t>Table 2: Delivery per annum</w:t>
      </w:r>
    </w:p>
    <w:p w:rsidR="00BB346C" w:rsidRPr="00BB346C" w:rsidRDefault="00BB346C">
      <w:pPr>
        <w:rPr>
          <w:b/>
          <w:i/>
          <w:sz w:val="20"/>
          <w:szCs w:val="20"/>
        </w:rPr>
      </w:pPr>
    </w:p>
    <w:p w:rsidR="00136D23" w:rsidRPr="00B5583C" w:rsidRDefault="00BA28CF">
      <w:r w:rsidRPr="00B5583C">
        <w:rPr>
          <w:noProof/>
          <w:lang w:eastAsia="en-IE"/>
        </w:rPr>
        <w:drawing>
          <wp:inline distT="0" distB="0" distL="0" distR="0" wp14:anchorId="166A6338" wp14:editId="171D4619">
            <wp:extent cx="5816600" cy="3797300"/>
            <wp:effectExtent l="0" t="0" r="1270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72060" w:rsidRPr="00BB346C" w:rsidRDefault="00701B8E">
      <w:pPr>
        <w:rPr>
          <w:b/>
          <w:i/>
          <w:sz w:val="20"/>
          <w:szCs w:val="20"/>
        </w:rPr>
      </w:pPr>
      <w:r w:rsidRPr="00BB346C">
        <w:rPr>
          <w:b/>
          <w:i/>
          <w:sz w:val="20"/>
          <w:szCs w:val="20"/>
        </w:rPr>
        <w:t xml:space="preserve">Table 3: </w:t>
      </w:r>
      <w:r w:rsidR="00D72060" w:rsidRPr="00BB346C">
        <w:rPr>
          <w:b/>
          <w:i/>
          <w:sz w:val="20"/>
          <w:szCs w:val="20"/>
        </w:rPr>
        <w:t>Overall progress</w:t>
      </w:r>
    </w:p>
    <w:p w:rsidR="00136D23" w:rsidRPr="0060006B" w:rsidRDefault="00701B8E">
      <w:pPr>
        <w:rPr>
          <w:sz w:val="24"/>
          <w:szCs w:val="24"/>
        </w:rPr>
      </w:pPr>
      <w:r w:rsidRPr="0060006B">
        <w:rPr>
          <w:sz w:val="24"/>
          <w:szCs w:val="24"/>
        </w:rPr>
        <w:lastRenderedPageBreak/>
        <w:t xml:space="preserve">The following table shows </w:t>
      </w:r>
      <w:r w:rsidR="00CC4242">
        <w:rPr>
          <w:sz w:val="24"/>
          <w:szCs w:val="24"/>
        </w:rPr>
        <w:t>the list of proposed playspaces and progress to date:</w:t>
      </w:r>
    </w:p>
    <w:tbl>
      <w:tblPr>
        <w:tblStyle w:val="TableGrid"/>
        <w:tblW w:w="7792" w:type="dxa"/>
        <w:jc w:val="center"/>
        <w:tblLayout w:type="fixed"/>
        <w:tblLook w:val="04A0" w:firstRow="1" w:lastRow="0" w:firstColumn="1" w:lastColumn="0" w:noHBand="0" w:noVBand="1"/>
      </w:tblPr>
      <w:tblGrid>
        <w:gridCol w:w="568"/>
        <w:gridCol w:w="1128"/>
        <w:gridCol w:w="1418"/>
        <w:gridCol w:w="1559"/>
        <w:gridCol w:w="3119"/>
      </w:tblGrid>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b/>
                <w:bCs/>
                <w:sz w:val="20"/>
                <w:szCs w:val="20"/>
                <w:lang w:eastAsia="en-IE"/>
              </w:rPr>
            </w:pPr>
            <w:r w:rsidRPr="00B5583C">
              <w:rPr>
                <w:rFonts w:eastAsia="Times New Roman" w:cs="Times New Roman"/>
                <w:b/>
                <w:bCs/>
                <w:sz w:val="20"/>
                <w:szCs w:val="20"/>
                <w:lang w:eastAsia="en-IE"/>
              </w:rPr>
              <w:t>No.</w:t>
            </w:r>
          </w:p>
        </w:tc>
        <w:tc>
          <w:tcPr>
            <w:tcW w:w="1128" w:type="dxa"/>
            <w:hideMark/>
          </w:tcPr>
          <w:p w:rsidR="00AD54D7" w:rsidRPr="00B5583C" w:rsidRDefault="000A1ED3" w:rsidP="00A3528D">
            <w:pPr>
              <w:rPr>
                <w:rFonts w:eastAsia="Times New Roman" w:cs="Times New Roman"/>
                <w:sz w:val="20"/>
                <w:szCs w:val="20"/>
                <w:lang w:eastAsia="en-IE"/>
              </w:rPr>
            </w:pPr>
            <w:r>
              <w:rPr>
                <w:rFonts w:eastAsia="Times New Roman" w:cs="Times New Roman"/>
                <w:b/>
                <w:bCs/>
                <w:sz w:val="20"/>
                <w:szCs w:val="20"/>
                <w:lang w:eastAsia="en-IE"/>
              </w:rPr>
              <w:t xml:space="preserve">Original Proposed </w:t>
            </w:r>
            <w:r w:rsidR="00AD54D7" w:rsidRPr="00B5583C">
              <w:rPr>
                <w:rFonts w:eastAsia="Times New Roman" w:cs="Times New Roman"/>
                <w:b/>
                <w:bCs/>
                <w:sz w:val="20"/>
                <w:szCs w:val="20"/>
                <w:lang w:eastAsia="en-IE"/>
              </w:rPr>
              <w:t xml:space="preserve">Year </w:t>
            </w:r>
          </w:p>
        </w:tc>
        <w:tc>
          <w:tcPr>
            <w:tcW w:w="141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b/>
                <w:bCs/>
                <w:sz w:val="20"/>
                <w:szCs w:val="20"/>
                <w:lang w:eastAsia="en-IE"/>
              </w:rPr>
              <w:t>Electoral Area</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b/>
                <w:bCs/>
                <w:sz w:val="20"/>
                <w:szCs w:val="20"/>
                <w:lang w:eastAsia="en-IE"/>
              </w:rPr>
              <w:t>Location</w:t>
            </w:r>
          </w:p>
        </w:tc>
        <w:tc>
          <w:tcPr>
            <w:tcW w:w="3119" w:type="dxa"/>
          </w:tcPr>
          <w:p w:rsidR="00AD54D7" w:rsidRPr="00B5583C" w:rsidRDefault="00AD54D7" w:rsidP="00A3528D">
            <w:pPr>
              <w:rPr>
                <w:rFonts w:eastAsia="Times New Roman" w:cs="Times New Roman"/>
                <w:b/>
                <w:bCs/>
                <w:sz w:val="20"/>
                <w:szCs w:val="20"/>
                <w:lang w:eastAsia="en-IE"/>
              </w:rPr>
            </w:pPr>
            <w:r w:rsidRPr="00B5583C">
              <w:rPr>
                <w:rFonts w:eastAsia="Times New Roman" w:cs="Times New Roman"/>
                <w:b/>
                <w:bCs/>
                <w:sz w:val="20"/>
                <w:szCs w:val="20"/>
                <w:lang w:eastAsia="en-IE"/>
              </w:rPr>
              <w:t>Status as at September 2016</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w:t>
            </w:r>
          </w:p>
          <w:p w:rsidR="00AD54D7" w:rsidRPr="00B5583C" w:rsidRDefault="00AD54D7" w:rsidP="00A3528D">
            <w:pPr>
              <w:rPr>
                <w:rFonts w:eastAsia="Times New Roman" w:cs="Times New Roman"/>
                <w:sz w:val="20"/>
                <w:szCs w:val="20"/>
                <w:lang w:eastAsia="en-IE"/>
              </w:rPr>
            </w:pPr>
          </w:p>
        </w:tc>
        <w:tc>
          <w:tcPr>
            <w:tcW w:w="1128" w:type="dxa"/>
            <w:shd w:val="clear" w:color="auto" w:fill="auto"/>
          </w:tcPr>
          <w:p w:rsidR="00AD54D7" w:rsidRPr="00B5583C" w:rsidRDefault="00AD54D7" w:rsidP="00A3528D">
            <w:pPr>
              <w:rPr>
                <w:rFonts w:eastAsia="Times New Roman" w:cs="Times New Roman"/>
                <w:b/>
                <w:bCs/>
                <w:sz w:val="20"/>
                <w:szCs w:val="20"/>
                <w:lang w:eastAsia="en-IE"/>
              </w:rPr>
            </w:pPr>
            <w:r w:rsidRPr="00B5583C">
              <w:rPr>
                <w:rFonts w:eastAsia="Times New Roman" w:cs="Times New Roman"/>
                <w:sz w:val="20"/>
                <w:szCs w:val="20"/>
                <w:lang w:eastAsia="en-IE"/>
              </w:rPr>
              <w:t>2014</w:t>
            </w:r>
          </w:p>
        </w:tc>
        <w:tc>
          <w:tcPr>
            <w:tcW w:w="1418" w:type="dxa"/>
            <w:shd w:val="clear" w:color="auto" w:fill="auto"/>
          </w:tcPr>
          <w:p w:rsidR="00AD54D7" w:rsidRPr="00B5583C" w:rsidRDefault="00AD54D7" w:rsidP="00A3528D">
            <w:pPr>
              <w:rPr>
                <w:rFonts w:eastAsia="Times New Roman" w:cs="Times New Roman"/>
                <w:b/>
                <w:bCs/>
                <w:sz w:val="20"/>
                <w:szCs w:val="20"/>
                <w:lang w:eastAsia="en-IE"/>
              </w:rPr>
            </w:pPr>
            <w:r w:rsidRPr="00B5583C">
              <w:rPr>
                <w:rFonts w:eastAsia="Times New Roman" w:cs="Times New Roman"/>
                <w:sz w:val="20"/>
                <w:szCs w:val="20"/>
                <w:lang w:eastAsia="en-IE"/>
              </w:rPr>
              <w:t>Clondalkin</w:t>
            </w:r>
          </w:p>
        </w:tc>
        <w:tc>
          <w:tcPr>
            <w:tcW w:w="1559" w:type="dxa"/>
            <w:shd w:val="clear" w:color="auto" w:fill="auto"/>
          </w:tcPr>
          <w:p w:rsidR="00AD54D7" w:rsidRPr="00B5583C" w:rsidRDefault="00AD54D7" w:rsidP="00A3528D">
            <w:pPr>
              <w:rPr>
                <w:rFonts w:eastAsia="Times New Roman" w:cs="Times New Roman"/>
                <w:b/>
                <w:bCs/>
                <w:sz w:val="20"/>
                <w:szCs w:val="20"/>
                <w:lang w:eastAsia="en-IE"/>
              </w:rPr>
            </w:pPr>
            <w:r w:rsidRPr="00B5583C">
              <w:rPr>
                <w:rFonts w:eastAsia="Times New Roman" w:cs="Times New Roman"/>
                <w:sz w:val="20"/>
                <w:szCs w:val="20"/>
                <w:lang w:eastAsia="en-IE"/>
              </w:rPr>
              <w:t>Rathcoole Park</w:t>
            </w:r>
          </w:p>
        </w:tc>
        <w:tc>
          <w:tcPr>
            <w:tcW w:w="3119" w:type="dxa"/>
            <w:shd w:val="clear" w:color="auto" w:fill="auto"/>
          </w:tcPr>
          <w:p w:rsidR="00AD54D7" w:rsidRPr="00B5583C" w:rsidRDefault="0072758F" w:rsidP="000A1ED3">
            <w:pPr>
              <w:rPr>
                <w:rFonts w:eastAsia="Times New Roman" w:cs="Times New Roman"/>
                <w:bCs/>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 xml:space="preserve">Rathcoole Park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Knockmitten Park</w:t>
            </w:r>
          </w:p>
        </w:tc>
        <w:tc>
          <w:tcPr>
            <w:tcW w:w="3119" w:type="dxa"/>
            <w:shd w:val="clear" w:color="auto" w:fill="auto"/>
          </w:tcPr>
          <w:p w:rsidR="00AD54D7" w:rsidRPr="00B5583C" w:rsidRDefault="0072758F"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 xml:space="preserve">Knockmitten Park Neighbourhood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Woodfarm Acres</w:t>
            </w:r>
          </w:p>
        </w:tc>
        <w:tc>
          <w:tcPr>
            <w:tcW w:w="3119" w:type="dxa"/>
            <w:shd w:val="clear" w:color="auto" w:fill="auto"/>
          </w:tcPr>
          <w:p w:rsidR="00AD54D7" w:rsidRPr="00B5583C" w:rsidRDefault="0072758F"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535A40">
              <w:rPr>
                <w:rFonts w:eastAsia="Times New Roman" w:cs="Times New Roman"/>
                <w:sz w:val="20"/>
                <w:szCs w:val="20"/>
                <w:lang w:eastAsia="en-IE"/>
              </w:rPr>
              <w:t>Riversdale substituted for Woodfarm.</w:t>
            </w:r>
            <w:r w:rsidR="006A7C47">
              <w:rPr>
                <w:rFonts w:eastAsia="Times New Roman" w:cs="Times New Roman"/>
                <w:sz w:val="20"/>
                <w:szCs w:val="20"/>
                <w:lang w:eastAsia="en-IE"/>
              </w:rPr>
              <w:t xml:space="preserve"> </w:t>
            </w:r>
            <w:r w:rsidR="00AD54D7" w:rsidRPr="00B5583C">
              <w:rPr>
                <w:rFonts w:eastAsia="Times New Roman" w:cs="Times New Roman"/>
                <w:sz w:val="20"/>
                <w:szCs w:val="20"/>
                <w:lang w:eastAsia="en-IE"/>
              </w:rPr>
              <w:t xml:space="preserve">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Griffeen Avenue</w:t>
            </w:r>
          </w:p>
        </w:tc>
        <w:tc>
          <w:tcPr>
            <w:tcW w:w="3119" w:type="dxa"/>
            <w:shd w:val="clear" w:color="auto" w:fill="auto"/>
          </w:tcPr>
          <w:p w:rsidR="00AD54D7" w:rsidRPr="00B5583C" w:rsidRDefault="0072758F"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 xml:space="preserve">Griffeen Avenue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shd w:val="clear" w:color="auto" w:fill="auto"/>
            <w:hideMark/>
          </w:tcPr>
          <w:p w:rsidR="00AD54D7" w:rsidRPr="00B5583C" w:rsidRDefault="00CC4242" w:rsidP="00A3528D">
            <w:pPr>
              <w:rPr>
                <w:rFonts w:eastAsia="Times New Roman" w:cs="Times New Roman"/>
                <w:sz w:val="20"/>
                <w:szCs w:val="20"/>
                <w:lang w:eastAsia="en-IE"/>
              </w:rPr>
            </w:pPr>
            <w:r>
              <w:rPr>
                <w:rFonts w:eastAsia="Times New Roman" w:cs="Times New Roman"/>
                <w:sz w:val="20"/>
                <w:szCs w:val="20"/>
                <w:lang w:eastAsia="en-IE"/>
              </w:rPr>
              <w:t>Rathfarnham, Templeogue, Terenure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Woodstown, Knocklyon</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Did not progress. </w:t>
            </w:r>
            <w:r w:rsidR="00AD54D7" w:rsidRPr="00B5583C">
              <w:rPr>
                <w:rFonts w:eastAsia="Times New Roman" w:cs="Times New Roman"/>
                <w:sz w:val="20"/>
                <w:szCs w:val="20"/>
                <w:lang w:eastAsia="en-IE"/>
              </w:rPr>
              <w:t xml:space="preserve">Woodstown, Knocklyon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6.</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shd w:val="clear" w:color="auto" w:fill="auto"/>
            <w:hideMark/>
          </w:tcPr>
          <w:p w:rsidR="00AD54D7" w:rsidRPr="00B5583C" w:rsidRDefault="00CC4242" w:rsidP="00A3528D">
            <w:pPr>
              <w:rPr>
                <w:rFonts w:eastAsia="Times New Roman" w:cs="Times New Roman"/>
                <w:sz w:val="20"/>
                <w:szCs w:val="20"/>
                <w:lang w:eastAsia="en-IE"/>
              </w:rPr>
            </w:pPr>
            <w:r w:rsidRPr="00CC4242">
              <w:rPr>
                <w:rFonts w:eastAsia="Times New Roman" w:cs="Times New Roman"/>
                <w:sz w:val="20"/>
                <w:szCs w:val="20"/>
                <w:lang w:eastAsia="en-IE"/>
              </w:rPr>
              <w:t>Rathfarnham, Templ</w:t>
            </w:r>
            <w:r>
              <w:rPr>
                <w:rFonts w:eastAsia="Times New Roman" w:cs="Times New Roman"/>
                <w:sz w:val="20"/>
                <w:szCs w:val="20"/>
                <w:lang w:eastAsia="en-IE"/>
              </w:rPr>
              <w:t>eogue, Teren</w:t>
            </w:r>
            <w:r w:rsidRPr="00CC4242">
              <w:rPr>
                <w:rFonts w:eastAsia="Times New Roman" w:cs="Times New Roman"/>
                <w:sz w:val="20"/>
                <w:szCs w:val="20"/>
                <w:lang w:eastAsia="en-IE"/>
              </w:rPr>
              <w:t>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Whitechurch open space</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Did not progress. </w:t>
            </w:r>
            <w:r w:rsidR="00AD54D7" w:rsidRPr="00B5583C">
              <w:rPr>
                <w:rFonts w:eastAsia="Times New Roman" w:cs="Times New Roman"/>
                <w:sz w:val="20"/>
                <w:szCs w:val="20"/>
                <w:lang w:eastAsia="en-IE"/>
              </w:rPr>
              <w:t>Whitechurch open space Local</w:t>
            </w:r>
            <w:r w:rsidR="00AD54D7" w:rsidRPr="00B5583C">
              <w:rPr>
                <w:rFonts w:eastAsia="Times New Roman" w:cs="Times New Roman"/>
                <w:sz w:val="20"/>
                <w:szCs w:val="20"/>
                <w:lang w:eastAsia="en-IE"/>
              </w:rPr>
              <w:tab/>
              <w:t xml:space="preserve">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7.</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shd w:val="clear" w:color="auto" w:fill="auto"/>
            <w:hideMark/>
          </w:tcPr>
          <w:p w:rsidR="00AD54D7" w:rsidRPr="00B5583C" w:rsidRDefault="00CC4242" w:rsidP="00A3528D">
            <w:pPr>
              <w:rPr>
                <w:rFonts w:eastAsia="Times New Roman" w:cs="Times New Roman"/>
                <w:sz w:val="20"/>
                <w:szCs w:val="20"/>
                <w:lang w:eastAsia="en-IE"/>
              </w:rPr>
            </w:pPr>
            <w:r>
              <w:rPr>
                <w:rFonts w:eastAsia="Times New Roman" w:cs="Times New Roman"/>
                <w:sz w:val="20"/>
                <w:szCs w:val="20"/>
                <w:lang w:eastAsia="en-IE"/>
              </w:rPr>
              <w:t>Rathfarnham, Templeogue, Terenure</w:t>
            </w:r>
            <w:r w:rsidR="00AD54D7" w:rsidRPr="00B5583C">
              <w:rPr>
                <w:rFonts w:eastAsia="Times New Roman" w:cs="Times New Roman"/>
                <w:sz w:val="20"/>
                <w:szCs w:val="20"/>
                <w:lang w:eastAsia="en-IE"/>
              </w:rPr>
              <w:t xml:space="preserve"> </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Beechfield Park, Walkinstown</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 xml:space="preserve">Beechfield Park, Walkinstown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8.</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shd w:val="clear" w:color="auto" w:fill="auto"/>
            <w:hideMark/>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Belgard Heights </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 xml:space="preserve">Brookview- substituted for Belgard Heights Local </w:t>
            </w:r>
          </w:p>
        </w:tc>
      </w:tr>
      <w:tr w:rsidR="00AD54D7" w:rsidRPr="00B5583C" w:rsidTr="000A1ED3">
        <w:trPr>
          <w:jc w:val="center"/>
        </w:trPr>
        <w:tc>
          <w:tcPr>
            <w:tcW w:w="568" w:type="dxa"/>
            <w:tcBorders>
              <w:bottom w:val="single" w:sz="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9.</w:t>
            </w:r>
          </w:p>
        </w:tc>
        <w:tc>
          <w:tcPr>
            <w:tcW w:w="1128" w:type="dxa"/>
            <w:tcBorders>
              <w:bottom w:val="single" w:sz="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tcBorders>
              <w:bottom w:val="single" w:sz="4" w:space="0" w:color="auto"/>
            </w:tcBorders>
            <w:shd w:val="clear" w:color="auto" w:fill="auto"/>
            <w:hideMark/>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tcBorders>
              <w:bottom w:val="single" w:sz="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Avonbeg</w:t>
            </w:r>
          </w:p>
        </w:tc>
        <w:tc>
          <w:tcPr>
            <w:tcW w:w="3119" w:type="dxa"/>
            <w:tcBorders>
              <w:bottom w:val="single" w:sz="4" w:space="0" w:color="auto"/>
            </w:tcBorders>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 xml:space="preserve">Avonbeg Local </w:t>
            </w:r>
          </w:p>
        </w:tc>
      </w:tr>
      <w:tr w:rsidR="00AD54D7" w:rsidRPr="00B5583C" w:rsidTr="000A1ED3">
        <w:trPr>
          <w:trHeight w:val="918"/>
          <w:jc w:val="center"/>
        </w:trPr>
        <w:tc>
          <w:tcPr>
            <w:tcW w:w="568" w:type="dxa"/>
            <w:tcBorders>
              <w:bottom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10.</w:t>
            </w:r>
          </w:p>
        </w:tc>
        <w:tc>
          <w:tcPr>
            <w:tcW w:w="1128" w:type="dxa"/>
            <w:tcBorders>
              <w:bottom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tcBorders>
              <w:bottom w:val="thickThinSmallGap" w:sz="24" w:space="0" w:color="auto"/>
            </w:tcBorders>
            <w:shd w:val="clear" w:color="auto" w:fill="auto"/>
            <w:hideMark/>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tcBorders>
              <w:bottom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Killinarden Community Centre                        </w:t>
            </w:r>
          </w:p>
        </w:tc>
        <w:tc>
          <w:tcPr>
            <w:tcW w:w="3119" w:type="dxa"/>
            <w:tcBorders>
              <w:bottom w:val="thickThinSmallGap" w:sz="24" w:space="0" w:color="auto"/>
            </w:tcBorders>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Killinarden Community Centre</w:t>
            </w:r>
            <w:r w:rsidR="000A1ED3">
              <w:rPr>
                <w:rFonts w:eastAsia="Times New Roman" w:cs="Times New Roman"/>
                <w:sz w:val="20"/>
                <w:szCs w:val="20"/>
                <w:lang w:eastAsia="en-IE"/>
              </w:rPr>
              <w:t xml:space="preserve"> </w:t>
            </w:r>
            <w:r w:rsidR="00AD54D7" w:rsidRPr="00B5583C">
              <w:rPr>
                <w:rFonts w:eastAsia="Times New Roman" w:cs="Times New Roman"/>
                <w:sz w:val="20"/>
                <w:szCs w:val="20"/>
                <w:lang w:eastAsia="en-IE"/>
              </w:rPr>
              <w:t xml:space="preserve">Local </w:t>
            </w:r>
          </w:p>
        </w:tc>
      </w:tr>
      <w:tr w:rsidR="00AD54D7" w:rsidRPr="00B5583C" w:rsidTr="000A1ED3">
        <w:trPr>
          <w:jc w:val="center"/>
        </w:trPr>
        <w:tc>
          <w:tcPr>
            <w:tcW w:w="568" w:type="dxa"/>
            <w:tcBorders>
              <w:top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11.</w:t>
            </w:r>
          </w:p>
        </w:tc>
        <w:tc>
          <w:tcPr>
            <w:tcW w:w="1128" w:type="dxa"/>
            <w:tcBorders>
              <w:top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tcBorders>
              <w:top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tcBorders>
              <w:top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Letts Field, Neilstown</w:t>
            </w:r>
          </w:p>
        </w:tc>
        <w:tc>
          <w:tcPr>
            <w:tcW w:w="3119" w:type="dxa"/>
            <w:tcBorders>
              <w:top w:val="thickThinSmallGap" w:sz="24" w:space="0" w:color="auto"/>
            </w:tcBorders>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Consultation on-going. </w:t>
            </w:r>
            <w:r w:rsidR="00AD54D7" w:rsidRPr="00B5583C">
              <w:rPr>
                <w:rFonts w:eastAsia="Times New Roman" w:cs="Times New Roman"/>
                <w:sz w:val="20"/>
                <w:szCs w:val="20"/>
                <w:lang w:eastAsia="en-IE"/>
              </w:rPr>
              <w:t>Neilstown Local</w:t>
            </w:r>
          </w:p>
          <w:p w:rsidR="00AD54D7" w:rsidRPr="00B5583C" w:rsidRDefault="00AD54D7" w:rsidP="000A1ED3">
            <w:pPr>
              <w:rPr>
                <w:rFonts w:eastAsia="Times New Roman" w:cs="Times New Roman"/>
                <w:sz w:val="20"/>
                <w:szCs w:val="20"/>
                <w:lang w:eastAsia="en-IE"/>
              </w:rPr>
            </w:pP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12.</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Quarryvale Park</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 xml:space="preserve">Quarryvale Park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13.</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Newcastle</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Has not progressed to date. Sites being actively sought. </w:t>
            </w:r>
            <w:r w:rsidR="00AD54D7" w:rsidRPr="00B5583C">
              <w:rPr>
                <w:rFonts w:eastAsia="Times New Roman" w:cs="Times New Roman"/>
                <w:sz w:val="20"/>
                <w:szCs w:val="20"/>
                <w:lang w:eastAsia="en-IE"/>
              </w:rPr>
              <w:t xml:space="preserve">Newcastle Neighbourhood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14.</w:t>
            </w:r>
          </w:p>
        </w:tc>
        <w:tc>
          <w:tcPr>
            <w:tcW w:w="112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Sarsfield Park, Lucan</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 xml:space="preserve">Sarsfield Park, Lucan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15.</w:t>
            </w:r>
          </w:p>
        </w:tc>
        <w:tc>
          <w:tcPr>
            <w:tcW w:w="112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tcPr>
          <w:p w:rsidR="00AD54D7"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Rathfarnham</w:t>
            </w:r>
            <w:r w:rsidR="00CC4242">
              <w:rPr>
                <w:rFonts w:eastAsia="Times New Roman" w:cs="Times New Roman"/>
                <w:sz w:val="20"/>
                <w:szCs w:val="20"/>
                <w:lang w:eastAsia="en-IE"/>
              </w:rPr>
              <w:t xml:space="preserve">, </w:t>
            </w:r>
          </w:p>
          <w:p w:rsidR="00CC4242" w:rsidRDefault="00CC4242" w:rsidP="00A3528D">
            <w:pPr>
              <w:rPr>
                <w:rFonts w:eastAsia="Times New Roman" w:cs="Times New Roman"/>
                <w:sz w:val="20"/>
                <w:szCs w:val="20"/>
                <w:lang w:eastAsia="en-IE"/>
              </w:rPr>
            </w:pPr>
            <w:r>
              <w:rPr>
                <w:rFonts w:eastAsia="Times New Roman" w:cs="Times New Roman"/>
                <w:sz w:val="20"/>
                <w:szCs w:val="20"/>
                <w:lang w:eastAsia="en-IE"/>
              </w:rPr>
              <w:t>Templeogue,</w:t>
            </w:r>
          </w:p>
          <w:p w:rsidR="00CC4242" w:rsidRPr="00B5583C" w:rsidRDefault="00CC4242" w:rsidP="00A3528D">
            <w:pPr>
              <w:rPr>
                <w:rFonts w:eastAsia="Times New Roman" w:cs="Times New Roman"/>
                <w:sz w:val="20"/>
                <w:szCs w:val="20"/>
                <w:lang w:eastAsia="en-IE"/>
              </w:rPr>
            </w:pPr>
            <w:r>
              <w:rPr>
                <w:rFonts w:eastAsia="Times New Roman" w:cs="Times New Roman"/>
                <w:sz w:val="20"/>
                <w:szCs w:val="20"/>
                <w:lang w:eastAsia="en-IE"/>
              </w:rPr>
              <w:t xml:space="preserve">Terenure </w:t>
            </w:r>
          </w:p>
        </w:tc>
        <w:tc>
          <w:tcPr>
            <w:tcW w:w="1559"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Marian Road </w:t>
            </w:r>
          </w:p>
        </w:tc>
        <w:tc>
          <w:tcPr>
            <w:tcW w:w="3119" w:type="dxa"/>
            <w:shd w:val="clear" w:color="auto" w:fill="auto"/>
          </w:tcPr>
          <w:p w:rsidR="00AD54D7" w:rsidRPr="00B5583C" w:rsidRDefault="006A7C47" w:rsidP="000A1ED3">
            <w:pPr>
              <w:rPr>
                <w:rFonts w:eastAsia="Times New Roman" w:cs="Times New Roman"/>
                <w:sz w:val="20"/>
                <w:szCs w:val="20"/>
                <w:lang w:eastAsia="en-IE"/>
              </w:rPr>
            </w:pPr>
            <w:r w:rsidRPr="006A7C47">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Marian Road Local</w:t>
            </w:r>
            <w:r w:rsidR="00AD54D7" w:rsidRPr="00B5583C">
              <w:rPr>
                <w:rFonts w:eastAsia="Times New Roman" w:cs="Times New Roman"/>
                <w:sz w:val="20"/>
                <w:szCs w:val="20"/>
                <w:lang w:eastAsia="en-IE"/>
              </w:rPr>
              <w:tab/>
              <w:t xml:space="preserve">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16.</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hideMark/>
          </w:tcPr>
          <w:p w:rsidR="00AD54D7" w:rsidRPr="00B5583C" w:rsidRDefault="00CC4242" w:rsidP="00A3528D">
            <w:pPr>
              <w:rPr>
                <w:rFonts w:eastAsia="Times New Roman" w:cs="Times New Roman"/>
                <w:sz w:val="20"/>
                <w:szCs w:val="20"/>
                <w:lang w:eastAsia="en-IE"/>
              </w:rPr>
            </w:pPr>
            <w:r w:rsidRPr="00CC4242">
              <w:rPr>
                <w:rFonts w:eastAsia="Times New Roman" w:cs="Times New Roman"/>
                <w:sz w:val="20"/>
                <w:szCs w:val="20"/>
                <w:lang w:eastAsia="en-IE"/>
              </w:rPr>
              <w:t>Rathfarnham, Templ</w:t>
            </w:r>
            <w:r>
              <w:rPr>
                <w:rFonts w:eastAsia="Times New Roman" w:cs="Times New Roman"/>
                <w:sz w:val="20"/>
                <w:szCs w:val="20"/>
                <w:lang w:eastAsia="en-IE"/>
              </w:rPr>
              <w:t>eogue, Ter</w:t>
            </w:r>
            <w:r w:rsidRPr="00CC4242">
              <w:rPr>
                <w:rFonts w:eastAsia="Times New Roman" w:cs="Times New Roman"/>
                <w:sz w:val="20"/>
                <w:szCs w:val="20"/>
                <w:lang w:eastAsia="en-IE"/>
              </w:rPr>
              <w:t>e</w:t>
            </w:r>
            <w:r>
              <w:rPr>
                <w:rFonts w:eastAsia="Times New Roman" w:cs="Times New Roman"/>
                <w:sz w:val="20"/>
                <w:szCs w:val="20"/>
                <w:lang w:eastAsia="en-IE"/>
              </w:rPr>
              <w:t>n</w:t>
            </w:r>
            <w:r w:rsidRPr="00CC4242">
              <w:rPr>
                <w:rFonts w:eastAsia="Times New Roman" w:cs="Times New Roman"/>
                <w:sz w:val="20"/>
                <w:szCs w:val="20"/>
                <w:lang w:eastAsia="en-IE"/>
              </w:rPr>
              <w:t>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Dargle Wood</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Did not progress. </w:t>
            </w:r>
            <w:r w:rsidR="00AD54D7" w:rsidRPr="00B5583C">
              <w:rPr>
                <w:rFonts w:eastAsia="Times New Roman" w:cs="Times New Roman"/>
                <w:sz w:val="20"/>
                <w:szCs w:val="20"/>
                <w:lang w:eastAsia="en-IE"/>
              </w:rPr>
              <w:t>Dargle Wood Local</w:t>
            </w:r>
            <w:r w:rsidR="00AD54D7" w:rsidRPr="00B5583C">
              <w:rPr>
                <w:rFonts w:eastAsia="Times New Roman" w:cs="Times New Roman"/>
                <w:sz w:val="20"/>
                <w:szCs w:val="20"/>
                <w:lang w:eastAsia="en-IE"/>
              </w:rPr>
              <w:tab/>
              <w:t xml:space="preserve">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17.</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hideMark/>
          </w:tcPr>
          <w:p w:rsidR="00CC4242" w:rsidRPr="00CC4242" w:rsidRDefault="00CC4242" w:rsidP="00CC4242">
            <w:pPr>
              <w:rPr>
                <w:rFonts w:eastAsia="Times New Roman" w:cs="Times New Roman"/>
                <w:sz w:val="20"/>
                <w:szCs w:val="20"/>
                <w:lang w:eastAsia="en-IE"/>
              </w:rPr>
            </w:pPr>
            <w:r w:rsidRPr="00CC4242">
              <w:rPr>
                <w:rFonts w:eastAsia="Times New Roman" w:cs="Times New Roman"/>
                <w:sz w:val="20"/>
                <w:szCs w:val="20"/>
                <w:lang w:eastAsia="en-IE"/>
              </w:rPr>
              <w:t xml:space="preserve">Rathfarnham, </w:t>
            </w:r>
          </w:p>
          <w:p w:rsidR="00CC4242" w:rsidRPr="00CC4242" w:rsidRDefault="00CC4242" w:rsidP="00CC4242">
            <w:pPr>
              <w:rPr>
                <w:rFonts w:eastAsia="Times New Roman" w:cs="Times New Roman"/>
                <w:sz w:val="20"/>
                <w:szCs w:val="20"/>
                <w:lang w:eastAsia="en-IE"/>
              </w:rPr>
            </w:pPr>
            <w:r w:rsidRPr="00CC4242">
              <w:rPr>
                <w:rFonts w:eastAsia="Times New Roman" w:cs="Times New Roman"/>
                <w:sz w:val="20"/>
                <w:szCs w:val="20"/>
                <w:lang w:eastAsia="en-IE"/>
              </w:rPr>
              <w:t>Templeogue,</w:t>
            </w:r>
          </w:p>
          <w:p w:rsidR="00AD54D7" w:rsidRPr="00B5583C" w:rsidRDefault="00CC4242" w:rsidP="00CC4242">
            <w:pPr>
              <w:rPr>
                <w:rFonts w:eastAsia="Times New Roman" w:cs="Times New Roman"/>
                <w:sz w:val="20"/>
                <w:szCs w:val="20"/>
                <w:lang w:eastAsia="en-IE"/>
              </w:rPr>
            </w:pPr>
            <w:r w:rsidRPr="00CC4242">
              <w:rPr>
                <w:rFonts w:eastAsia="Times New Roman" w:cs="Times New Roman"/>
                <w:sz w:val="20"/>
                <w:szCs w:val="20"/>
                <w:lang w:eastAsia="en-IE"/>
              </w:rPr>
              <w:t>Terenure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Longwood/Stonepark Abbey Rathfarnham</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Consultation Stage. </w:t>
            </w:r>
            <w:r w:rsidR="00AD54D7" w:rsidRPr="00B5583C">
              <w:rPr>
                <w:rFonts w:eastAsia="Times New Roman" w:cs="Times New Roman"/>
                <w:sz w:val="20"/>
                <w:szCs w:val="20"/>
                <w:lang w:eastAsia="en-IE"/>
              </w:rPr>
              <w:t xml:space="preserve">Longwood/Stonepark Abbey Rathfarnham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18.</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hideMark/>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Ambervale</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Did not progress. </w:t>
            </w:r>
            <w:r w:rsidR="00AD54D7" w:rsidRPr="00B5583C">
              <w:rPr>
                <w:rFonts w:eastAsia="Times New Roman" w:cs="Times New Roman"/>
                <w:sz w:val="20"/>
                <w:szCs w:val="20"/>
                <w:lang w:eastAsia="en-IE"/>
              </w:rPr>
              <w:t xml:space="preserve">Ambervale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19.</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hideMark/>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Kilnamanagh Parkhill Rd</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Contractor appointed. </w:t>
            </w:r>
            <w:r w:rsidR="00AD54D7" w:rsidRPr="00B5583C">
              <w:rPr>
                <w:rFonts w:eastAsia="Times New Roman" w:cs="Times New Roman"/>
                <w:sz w:val="20"/>
                <w:szCs w:val="20"/>
                <w:lang w:eastAsia="en-IE"/>
              </w:rPr>
              <w:t xml:space="preserve">Kilnamanagh Parkhill Rd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hideMark/>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Tallaght</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Aylesbury </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 xml:space="preserve">Aylesbury Local </w:t>
            </w:r>
          </w:p>
        </w:tc>
      </w:tr>
      <w:tr w:rsidR="00AD54D7" w:rsidRPr="00B5583C" w:rsidTr="000A1ED3">
        <w:trPr>
          <w:jc w:val="center"/>
        </w:trPr>
        <w:tc>
          <w:tcPr>
            <w:tcW w:w="568" w:type="dxa"/>
            <w:tcBorders>
              <w:bottom w:val="single" w:sz="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21.</w:t>
            </w:r>
          </w:p>
        </w:tc>
        <w:tc>
          <w:tcPr>
            <w:tcW w:w="1128" w:type="dxa"/>
            <w:tcBorders>
              <w:bottom w:val="single" w:sz="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tcBorders>
              <w:bottom w:val="single" w:sz="4" w:space="0" w:color="auto"/>
            </w:tcBorders>
            <w:shd w:val="clear" w:color="auto" w:fill="auto"/>
            <w:hideMark/>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Tallaght</w:t>
            </w:r>
          </w:p>
        </w:tc>
        <w:tc>
          <w:tcPr>
            <w:tcW w:w="1559" w:type="dxa"/>
            <w:tcBorders>
              <w:bottom w:val="single" w:sz="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Jobstown Park</w:t>
            </w:r>
          </w:p>
        </w:tc>
        <w:tc>
          <w:tcPr>
            <w:tcW w:w="3119" w:type="dxa"/>
            <w:tcBorders>
              <w:bottom w:val="single" w:sz="4" w:space="0" w:color="auto"/>
            </w:tcBorders>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Design being progressed. </w:t>
            </w:r>
            <w:r w:rsidR="00AD54D7" w:rsidRPr="00B5583C">
              <w:rPr>
                <w:rFonts w:eastAsia="Times New Roman" w:cs="Times New Roman"/>
                <w:sz w:val="20"/>
                <w:szCs w:val="20"/>
                <w:lang w:eastAsia="en-IE"/>
              </w:rPr>
              <w:t xml:space="preserve">Jobstown Park Neighbourhood </w:t>
            </w:r>
          </w:p>
        </w:tc>
      </w:tr>
      <w:tr w:rsidR="00AD54D7" w:rsidRPr="00B5583C" w:rsidTr="000A1ED3">
        <w:trPr>
          <w:trHeight w:val="1407"/>
          <w:jc w:val="center"/>
        </w:trPr>
        <w:tc>
          <w:tcPr>
            <w:tcW w:w="568" w:type="dxa"/>
            <w:tcBorders>
              <w:bottom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lastRenderedPageBreak/>
              <w:t>22.</w:t>
            </w:r>
          </w:p>
        </w:tc>
        <w:tc>
          <w:tcPr>
            <w:tcW w:w="1128" w:type="dxa"/>
            <w:tcBorders>
              <w:bottom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tcBorders>
              <w:bottom w:val="thickThinSmallGap" w:sz="24" w:space="0" w:color="auto"/>
            </w:tcBorders>
            <w:shd w:val="clear" w:color="auto" w:fill="auto"/>
            <w:hideMark/>
          </w:tcPr>
          <w:p w:rsidR="00CC4242" w:rsidRPr="00CC4242" w:rsidRDefault="00CC4242" w:rsidP="00CC4242">
            <w:pPr>
              <w:rPr>
                <w:rFonts w:eastAsia="Times New Roman" w:cs="Times New Roman"/>
                <w:sz w:val="20"/>
                <w:szCs w:val="20"/>
                <w:lang w:eastAsia="en-IE"/>
              </w:rPr>
            </w:pPr>
            <w:r w:rsidRPr="00CC4242">
              <w:rPr>
                <w:rFonts w:eastAsia="Times New Roman" w:cs="Times New Roman"/>
                <w:sz w:val="20"/>
                <w:szCs w:val="20"/>
                <w:lang w:eastAsia="en-IE"/>
              </w:rPr>
              <w:t xml:space="preserve">Rathfarnham, </w:t>
            </w:r>
          </w:p>
          <w:p w:rsidR="00CC4242" w:rsidRPr="00CC4242" w:rsidRDefault="00CC4242" w:rsidP="00CC4242">
            <w:pPr>
              <w:rPr>
                <w:rFonts w:eastAsia="Times New Roman" w:cs="Times New Roman"/>
                <w:sz w:val="20"/>
                <w:szCs w:val="20"/>
                <w:lang w:eastAsia="en-IE"/>
              </w:rPr>
            </w:pPr>
            <w:r w:rsidRPr="00CC4242">
              <w:rPr>
                <w:rFonts w:eastAsia="Times New Roman" w:cs="Times New Roman"/>
                <w:sz w:val="20"/>
                <w:szCs w:val="20"/>
                <w:lang w:eastAsia="en-IE"/>
              </w:rPr>
              <w:t>Templeogue,</w:t>
            </w:r>
          </w:p>
          <w:p w:rsidR="00AD54D7" w:rsidRPr="00B5583C" w:rsidRDefault="00CC4242" w:rsidP="00CC4242">
            <w:pPr>
              <w:rPr>
                <w:rFonts w:eastAsia="Times New Roman" w:cs="Times New Roman"/>
                <w:sz w:val="20"/>
                <w:szCs w:val="20"/>
                <w:lang w:eastAsia="en-IE"/>
              </w:rPr>
            </w:pPr>
            <w:r w:rsidRPr="00CC4242">
              <w:rPr>
                <w:rFonts w:eastAsia="Times New Roman" w:cs="Times New Roman"/>
                <w:sz w:val="20"/>
                <w:szCs w:val="20"/>
                <w:lang w:eastAsia="en-IE"/>
              </w:rPr>
              <w:t>Terenure</w:t>
            </w:r>
          </w:p>
        </w:tc>
        <w:tc>
          <w:tcPr>
            <w:tcW w:w="1559" w:type="dxa"/>
            <w:tcBorders>
              <w:bottom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Kiltipper Park</w:t>
            </w:r>
          </w:p>
        </w:tc>
        <w:tc>
          <w:tcPr>
            <w:tcW w:w="3119" w:type="dxa"/>
            <w:tcBorders>
              <w:bottom w:val="thickThinSmallGap" w:sz="24" w:space="0" w:color="auto"/>
            </w:tcBorders>
            <w:shd w:val="clear" w:color="auto" w:fill="auto"/>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Glendoher Park (substitute for Kiltipper Park) </w:t>
            </w:r>
          </w:p>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Glendoher Park Contractor appointed. </w:t>
            </w:r>
          </w:p>
        </w:tc>
      </w:tr>
      <w:tr w:rsidR="00AD54D7" w:rsidRPr="00B5583C" w:rsidTr="000A1ED3">
        <w:trPr>
          <w:jc w:val="center"/>
        </w:trPr>
        <w:tc>
          <w:tcPr>
            <w:tcW w:w="568" w:type="dxa"/>
            <w:tcBorders>
              <w:top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23.</w:t>
            </w:r>
          </w:p>
        </w:tc>
        <w:tc>
          <w:tcPr>
            <w:tcW w:w="1128" w:type="dxa"/>
            <w:tcBorders>
              <w:top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tcBorders>
              <w:top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tcBorders>
              <w:top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Ashwood estate</w:t>
            </w:r>
          </w:p>
        </w:tc>
        <w:tc>
          <w:tcPr>
            <w:tcW w:w="3119" w:type="dxa"/>
            <w:tcBorders>
              <w:top w:val="thickThinSmallGap" w:sz="24" w:space="0" w:color="auto"/>
            </w:tcBorders>
            <w:shd w:val="clear" w:color="auto" w:fill="auto"/>
          </w:tcPr>
          <w:p w:rsidR="00AD54D7" w:rsidRPr="00B5583C" w:rsidRDefault="006A7C47" w:rsidP="000A1ED3">
            <w:pPr>
              <w:rPr>
                <w:rFonts w:eastAsia="Times New Roman" w:cs="Times New Roman"/>
                <w:sz w:val="20"/>
                <w:szCs w:val="20"/>
                <w:lang w:eastAsia="en-IE"/>
              </w:rPr>
            </w:pPr>
            <w:r w:rsidRPr="006A7C47">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Bawnogue </w:t>
            </w:r>
            <w:r w:rsidR="00CC4242">
              <w:rPr>
                <w:rFonts w:eastAsia="Times New Roman" w:cs="Times New Roman"/>
                <w:sz w:val="20"/>
                <w:szCs w:val="20"/>
                <w:lang w:eastAsia="en-IE"/>
              </w:rPr>
              <w:t xml:space="preserve">area </w:t>
            </w:r>
            <w:r w:rsidR="00AD54D7" w:rsidRPr="00B5583C">
              <w:rPr>
                <w:rFonts w:eastAsia="Times New Roman" w:cs="Times New Roman"/>
                <w:sz w:val="20"/>
                <w:szCs w:val="20"/>
                <w:lang w:eastAsia="en-IE"/>
              </w:rPr>
              <w:t xml:space="preserve">substituted for Ashwood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24.</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hideMark/>
          </w:tcPr>
          <w:p w:rsidR="00AD54D7" w:rsidRPr="00B5583C" w:rsidRDefault="00CC4242" w:rsidP="00A3528D">
            <w:pPr>
              <w:rPr>
                <w:rFonts w:eastAsia="Times New Roman" w:cs="Times New Roman"/>
                <w:sz w:val="20"/>
                <w:szCs w:val="20"/>
                <w:lang w:eastAsia="en-IE"/>
              </w:rPr>
            </w:pPr>
            <w:r>
              <w:rPr>
                <w:rFonts w:eastAsia="Times New Roman" w:cs="Times New Roman"/>
                <w:sz w:val="20"/>
                <w:szCs w:val="20"/>
                <w:lang w:eastAsia="en-IE"/>
              </w:rPr>
              <w:t>Tallaght</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Springbank Cottages Saggart</w:t>
            </w:r>
          </w:p>
        </w:tc>
        <w:tc>
          <w:tcPr>
            <w:tcW w:w="3119" w:type="dxa"/>
            <w:shd w:val="clear" w:color="auto" w:fill="auto"/>
          </w:tcPr>
          <w:p w:rsidR="00AD54D7" w:rsidRPr="00B5583C" w:rsidRDefault="006A7C47" w:rsidP="000A1ED3">
            <w:pPr>
              <w:rPr>
                <w:rFonts w:eastAsia="Times New Roman" w:cs="Times New Roman"/>
                <w:sz w:val="20"/>
                <w:szCs w:val="20"/>
                <w:lang w:eastAsia="en-IE"/>
              </w:rPr>
            </w:pPr>
            <w:r w:rsidRPr="006A7C47">
              <w:rPr>
                <w:rFonts w:eastAsia="Times New Roman" w:cs="Times New Roman"/>
                <w:sz w:val="20"/>
                <w:szCs w:val="20"/>
                <w:lang w:eastAsia="en-IE"/>
              </w:rPr>
              <w:t>Co</w:t>
            </w:r>
            <w:r w:rsidR="000A1ED3">
              <w:rPr>
                <w:rFonts w:eastAsia="Times New Roman" w:cs="Times New Roman"/>
                <w:sz w:val="20"/>
                <w:szCs w:val="20"/>
                <w:lang w:eastAsia="en-IE"/>
              </w:rPr>
              <w:t xml:space="preserve">nsultation Plan being developed. </w:t>
            </w:r>
            <w:r w:rsidR="00AD54D7" w:rsidRPr="00B5583C">
              <w:rPr>
                <w:rFonts w:eastAsia="Times New Roman" w:cs="Times New Roman"/>
                <w:sz w:val="20"/>
                <w:szCs w:val="20"/>
                <w:lang w:eastAsia="en-IE"/>
              </w:rPr>
              <w:t>Springbank Cottages Saggart Local</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25.</w:t>
            </w:r>
          </w:p>
        </w:tc>
        <w:tc>
          <w:tcPr>
            <w:tcW w:w="112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Collinstown Park</w:t>
            </w:r>
          </w:p>
        </w:tc>
        <w:tc>
          <w:tcPr>
            <w:tcW w:w="3119" w:type="dxa"/>
            <w:shd w:val="clear" w:color="auto" w:fill="auto"/>
          </w:tcPr>
          <w:p w:rsidR="00AD54D7" w:rsidRPr="00B5583C" w:rsidRDefault="006A7C47" w:rsidP="000A1ED3">
            <w:pPr>
              <w:rPr>
                <w:rFonts w:eastAsia="Times New Roman" w:cs="Times New Roman"/>
                <w:sz w:val="20"/>
                <w:szCs w:val="20"/>
                <w:lang w:eastAsia="en-IE"/>
              </w:rPr>
            </w:pPr>
            <w:r w:rsidRPr="006A7C47">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Collinstown Park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26.</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2016 </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Ballyowen Park</w:t>
            </w:r>
          </w:p>
        </w:tc>
        <w:tc>
          <w:tcPr>
            <w:tcW w:w="3119" w:type="dxa"/>
            <w:shd w:val="clear" w:color="auto" w:fill="auto"/>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Ballyowen Park Neighbourhood</w:t>
            </w:r>
            <w:r w:rsidRPr="00B5583C">
              <w:rPr>
                <w:rFonts w:eastAsia="Times New Roman" w:cs="Times New Roman"/>
                <w:sz w:val="20"/>
                <w:szCs w:val="20"/>
                <w:lang w:eastAsia="en-IE"/>
              </w:rPr>
              <w:tab/>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27.</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 Demesne</w:t>
            </w:r>
          </w:p>
        </w:tc>
        <w:tc>
          <w:tcPr>
            <w:tcW w:w="3119" w:type="dxa"/>
            <w:shd w:val="clear" w:color="auto" w:fill="auto"/>
          </w:tcPr>
          <w:p w:rsidR="00AD54D7" w:rsidRPr="00B5583C" w:rsidRDefault="006A7C47" w:rsidP="000A1ED3">
            <w:pPr>
              <w:rPr>
                <w:rFonts w:eastAsia="Times New Roman" w:cs="Times New Roman"/>
                <w:sz w:val="20"/>
                <w:szCs w:val="20"/>
                <w:lang w:eastAsia="en-IE"/>
              </w:rPr>
            </w:pPr>
            <w:r w:rsidRPr="006A7C47">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Lucan Demesne</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28.</w:t>
            </w:r>
          </w:p>
        </w:tc>
        <w:tc>
          <w:tcPr>
            <w:tcW w:w="112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shd w:val="clear" w:color="auto" w:fill="auto"/>
          </w:tcPr>
          <w:p w:rsidR="00AD54D7" w:rsidRPr="00B5583C" w:rsidRDefault="00CC4242" w:rsidP="00A3528D">
            <w:pPr>
              <w:rPr>
                <w:rFonts w:eastAsia="Times New Roman" w:cs="Times New Roman"/>
                <w:sz w:val="20"/>
                <w:szCs w:val="20"/>
                <w:lang w:eastAsia="en-IE"/>
              </w:rPr>
            </w:pPr>
            <w:r>
              <w:rPr>
                <w:rFonts w:eastAsia="Times New Roman" w:cs="Times New Roman"/>
                <w:sz w:val="20"/>
                <w:szCs w:val="20"/>
                <w:lang w:eastAsia="en-IE"/>
              </w:rPr>
              <w:t>Newcastle Road area</w:t>
            </w:r>
          </w:p>
        </w:tc>
        <w:tc>
          <w:tcPr>
            <w:tcW w:w="3119" w:type="dxa"/>
            <w:shd w:val="clear" w:color="auto" w:fill="auto"/>
          </w:tcPr>
          <w:p w:rsidR="00AD54D7" w:rsidRPr="00B5583C" w:rsidRDefault="006A7C47" w:rsidP="000A1ED3">
            <w:pPr>
              <w:rPr>
                <w:rFonts w:eastAsia="Times New Roman" w:cs="Times New Roman"/>
                <w:sz w:val="20"/>
                <w:szCs w:val="20"/>
                <w:lang w:eastAsia="en-IE"/>
              </w:rPr>
            </w:pPr>
            <w:r w:rsidRPr="006A7C47">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Newcastle Rd </w:t>
            </w:r>
            <w:r w:rsidR="00CC4242">
              <w:rPr>
                <w:rFonts w:eastAsia="Times New Roman" w:cs="Times New Roman"/>
                <w:sz w:val="20"/>
                <w:szCs w:val="20"/>
                <w:lang w:eastAsia="en-IE"/>
              </w:rPr>
              <w:t xml:space="preserve">area </w:t>
            </w:r>
            <w:r w:rsidR="00AD54D7" w:rsidRPr="00B5583C">
              <w:rPr>
                <w:rFonts w:eastAsia="Times New Roman" w:cs="Times New Roman"/>
                <w:sz w:val="20"/>
                <w:szCs w:val="20"/>
                <w:lang w:eastAsia="en-IE"/>
              </w:rPr>
              <w:t xml:space="preserve">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29.</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Rathfarnham</w:t>
            </w:r>
            <w:r w:rsidR="00CC4242">
              <w:rPr>
                <w:rFonts w:eastAsia="Times New Roman" w:cs="Times New Roman"/>
                <w:sz w:val="20"/>
                <w:szCs w:val="20"/>
                <w:lang w:eastAsia="en-IE"/>
              </w:rPr>
              <w:t>, Templeogue, Terenure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Elkwood </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Elkwood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30.</w:t>
            </w:r>
          </w:p>
        </w:tc>
        <w:tc>
          <w:tcPr>
            <w:tcW w:w="1128" w:type="dxa"/>
            <w:shd w:val="clear" w:color="auto" w:fill="auto"/>
            <w:hideMark/>
          </w:tcPr>
          <w:p w:rsidR="00AD54D7" w:rsidRPr="00B5583C" w:rsidRDefault="00AD54D7" w:rsidP="00A3528D">
            <w:pPr>
              <w:rPr>
                <w:rFonts w:cs="Arial"/>
                <w:sz w:val="20"/>
                <w:szCs w:val="20"/>
              </w:rPr>
            </w:pPr>
            <w:r w:rsidRPr="00B5583C">
              <w:rPr>
                <w:rFonts w:eastAsia="Times New Roman" w:cs="Times New Roman"/>
                <w:sz w:val="20"/>
                <w:szCs w:val="20"/>
                <w:lang w:eastAsia="en-IE"/>
              </w:rPr>
              <w:t>2016</w:t>
            </w:r>
          </w:p>
        </w:tc>
        <w:tc>
          <w:tcPr>
            <w:tcW w:w="1418" w:type="dxa"/>
            <w:shd w:val="clear" w:color="auto" w:fill="auto"/>
            <w:hideMark/>
          </w:tcPr>
          <w:p w:rsidR="00AD54D7" w:rsidRPr="00B5583C" w:rsidRDefault="00AD54D7" w:rsidP="00A3528D">
            <w:pPr>
              <w:rPr>
                <w:rFonts w:cs="Arial"/>
                <w:sz w:val="20"/>
                <w:szCs w:val="20"/>
              </w:rPr>
            </w:pPr>
            <w:r w:rsidRPr="00B5583C">
              <w:rPr>
                <w:rFonts w:eastAsia="Times New Roman" w:cs="Times New Roman"/>
                <w:sz w:val="20"/>
                <w:szCs w:val="20"/>
                <w:lang w:eastAsia="en-IE"/>
              </w:rPr>
              <w:t>Rathfarnham</w:t>
            </w:r>
            <w:r w:rsidR="00CC4242">
              <w:rPr>
                <w:rFonts w:eastAsia="Times New Roman" w:cs="Times New Roman"/>
                <w:sz w:val="20"/>
                <w:szCs w:val="20"/>
                <w:lang w:eastAsia="en-IE"/>
              </w:rPr>
              <w:t>, Templeogue, Terenure</w:t>
            </w:r>
          </w:p>
        </w:tc>
        <w:tc>
          <w:tcPr>
            <w:tcW w:w="1559" w:type="dxa"/>
            <w:shd w:val="clear" w:color="auto" w:fill="auto"/>
            <w:hideMark/>
          </w:tcPr>
          <w:p w:rsidR="00AD54D7" w:rsidRPr="00B5583C" w:rsidRDefault="00AD54D7" w:rsidP="00A3528D">
            <w:pPr>
              <w:rPr>
                <w:rFonts w:cs="Arial"/>
                <w:sz w:val="20"/>
                <w:szCs w:val="20"/>
              </w:rPr>
            </w:pPr>
            <w:r w:rsidRPr="00B5583C">
              <w:rPr>
                <w:rFonts w:eastAsia="Times New Roman" w:cs="Times New Roman"/>
                <w:sz w:val="20"/>
                <w:szCs w:val="20"/>
                <w:lang w:eastAsia="en-IE"/>
              </w:rPr>
              <w:t>Delaford</w:t>
            </w:r>
          </w:p>
        </w:tc>
        <w:tc>
          <w:tcPr>
            <w:tcW w:w="3119" w:type="dxa"/>
            <w:shd w:val="clear" w:color="auto" w:fill="auto"/>
          </w:tcPr>
          <w:p w:rsidR="00AD54D7" w:rsidRPr="00B5583C" w:rsidRDefault="0018521C" w:rsidP="000A1ED3">
            <w:pPr>
              <w:rPr>
                <w:rFonts w:cs="Arial"/>
                <w:sz w:val="20"/>
                <w:szCs w:val="20"/>
              </w:rPr>
            </w:pPr>
            <w:r>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Delaford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31.</w:t>
            </w:r>
          </w:p>
        </w:tc>
        <w:tc>
          <w:tcPr>
            <w:tcW w:w="112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Kingswood open space</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Contractor appointed. </w:t>
            </w:r>
            <w:r w:rsidR="00AD54D7" w:rsidRPr="00B5583C">
              <w:rPr>
                <w:rFonts w:eastAsia="Times New Roman" w:cs="Times New Roman"/>
                <w:sz w:val="20"/>
                <w:szCs w:val="20"/>
                <w:lang w:eastAsia="en-IE"/>
              </w:rPr>
              <w:t xml:space="preserve">Kingswood open space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32.</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hideMark/>
          </w:tcPr>
          <w:p w:rsidR="00AD54D7" w:rsidRPr="00B5583C" w:rsidRDefault="00CC4242" w:rsidP="00CC4242">
            <w:pPr>
              <w:rPr>
                <w:rFonts w:eastAsia="Times New Roman" w:cs="Times New Roman"/>
                <w:sz w:val="20"/>
                <w:szCs w:val="20"/>
                <w:lang w:eastAsia="en-IE"/>
              </w:rPr>
            </w:pPr>
            <w:r w:rsidRPr="00CC4242">
              <w:rPr>
                <w:rFonts w:eastAsia="Times New Roman" w:cs="Times New Roman"/>
                <w:sz w:val="20"/>
                <w:szCs w:val="20"/>
                <w:lang w:eastAsia="en-IE"/>
              </w:rPr>
              <w:t>Rathfarnham, Templeogue, Terenure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Tymon Park Limekiln</w:t>
            </w:r>
          </w:p>
        </w:tc>
        <w:tc>
          <w:tcPr>
            <w:tcW w:w="3119" w:type="dxa"/>
            <w:shd w:val="clear" w:color="auto" w:fill="auto"/>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Tymon Park Limekiln Neighbourhood</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33.</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hideMark/>
          </w:tcPr>
          <w:p w:rsidR="00AD54D7" w:rsidRPr="00B5583C" w:rsidRDefault="00E03F90" w:rsidP="00CC4242">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Glendown Park</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Glendown Park Local </w:t>
            </w:r>
          </w:p>
          <w:p w:rsidR="00AD54D7" w:rsidRPr="00B5583C" w:rsidRDefault="00AD54D7" w:rsidP="000A1ED3">
            <w:pPr>
              <w:rPr>
                <w:rFonts w:eastAsia="Times New Roman" w:cs="Times New Roman"/>
                <w:sz w:val="20"/>
                <w:szCs w:val="20"/>
                <w:lang w:eastAsia="en-IE"/>
              </w:rPr>
            </w:pP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34.</w:t>
            </w:r>
          </w:p>
        </w:tc>
        <w:tc>
          <w:tcPr>
            <w:tcW w:w="112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Tallaght</w:t>
            </w:r>
          </w:p>
        </w:tc>
        <w:tc>
          <w:tcPr>
            <w:tcW w:w="1559"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McGee Park</w:t>
            </w:r>
          </w:p>
        </w:tc>
        <w:tc>
          <w:tcPr>
            <w:tcW w:w="3119" w:type="dxa"/>
            <w:shd w:val="clear" w:color="auto" w:fill="auto"/>
          </w:tcPr>
          <w:p w:rsidR="00AD54D7" w:rsidRPr="00B5583C" w:rsidRDefault="000A1ED3" w:rsidP="000A1ED3">
            <w:pPr>
              <w:rPr>
                <w:rFonts w:eastAsia="Times New Roman" w:cs="Times New Roman"/>
                <w:sz w:val="20"/>
                <w:szCs w:val="20"/>
                <w:lang w:eastAsia="en-IE"/>
              </w:rPr>
            </w:pPr>
            <w:r>
              <w:rPr>
                <w:rFonts w:eastAsia="Times New Roman" w:cs="Times New Roman"/>
                <w:sz w:val="20"/>
                <w:szCs w:val="20"/>
                <w:lang w:eastAsia="en-IE"/>
              </w:rPr>
              <w:t>Design being progressed</w:t>
            </w:r>
            <w:r w:rsidRPr="000A1ED3">
              <w:rPr>
                <w:rFonts w:eastAsia="Times New Roman" w:cs="Times New Roman"/>
                <w:sz w:val="20"/>
                <w:szCs w:val="20"/>
                <w:lang w:eastAsia="en-IE"/>
              </w:rPr>
              <w:t xml:space="preserve">. </w:t>
            </w:r>
            <w:r w:rsidR="00AD54D7" w:rsidRPr="00B5583C">
              <w:rPr>
                <w:rFonts w:eastAsia="Times New Roman" w:cs="Times New Roman"/>
                <w:sz w:val="20"/>
                <w:szCs w:val="20"/>
                <w:lang w:eastAsia="en-IE"/>
              </w:rPr>
              <w:t>McGee Park Neighbourhood</w:t>
            </w:r>
            <w:r w:rsidR="00AD54D7" w:rsidRPr="00B5583C">
              <w:rPr>
                <w:rFonts w:eastAsia="Times New Roman" w:cs="Times New Roman"/>
                <w:sz w:val="20"/>
                <w:szCs w:val="20"/>
                <w:lang w:eastAsia="en-IE"/>
              </w:rPr>
              <w:tab/>
            </w:r>
          </w:p>
        </w:tc>
      </w:tr>
      <w:tr w:rsidR="00AD54D7" w:rsidRPr="00B5583C" w:rsidTr="000A1ED3">
        <w:trPr>
          <w:jc w:val="center"/>
        </w:trPr>
        <w:tc>
          <w:tcPr>
            <w:tcW w:w="568" w:type="dxa"/>
            <w:tcBorders>
              <w:bottom w:val="single" w:sz="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35.</w:t>
            </w:r>
          </w:p>
        </w:tc>
        <w:tc>
          <w:tcPr>
            <w:tcW w:w="1128" w:type="dxa"/>
            <w:tcBorders>
              <w:bottom w:val="single" w:sz="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tcBorders>
              <w:bottom w:val="single" w:sz="4" w:space="0" w:color="auto"/>
            </w:tcBorders>
            <w:shd w:val="clear" w:color="auto" w:fill="auto"/>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Tallaght</w:t>
            </w:r>
          </w:p>
        </w:tc>
        <w:tc>
          <w:tcPr>
            <w:tcW w:w="1559" w:type="dxa"/>
            <w:tcBorders>
              <w:bottom w:val="single" w:sz="4" w:space="0" w:color="auto"/>
            </w:tcBorders>
            <w:shd w:val="clear" w:color="auto" w:fill="auto"/>
          </w:tcPr>
          <w:p w:rsidR="00AD54D7" w:rsidRPr="00B5583C" w:rsidRDefault="00AD54D7" w:rsidP="002C56D7">
            <w:pPr>
              <w:rPr>
                <w:rFonts w:eastAsia="Times New Roman" w:cs="Times New Roman"/>
                <w:sz w:val="20"/>
                <w:szCs w:val="20"/>
                <w:lang w:eastAsia="en-IE"/>
              </w:rPr>
            </w:pPr>
            <w:r w:rsidRPr="00B5583C">
              <w:rPr>
                <w:rFonts w:eastAsia="Times New Roman" w:cs="Times New Roman"/>
                <w:sz w:val="20"/>
                <w:szCs w:val="20"/>
                <w:lang w:eastAsia="en-IE"/>
              </w:rPr>
              <w:t>Marlfield</w:t>
            </w:r>
          </w:p>
        </w:tc>
        <w:tc>
          <w:tcPr>
            <w:tcW w:w="3119" w:type="dxa"/>
            <w:tcBorders>
              <w:bottom w:val="single" w:sz="4" w:space="0" w:color="auto"/>
            </w:tcBorders>
            <w:shd w:val="clear" w:color="auto" w:fill="auto"/>
          </w:tcPr>
          <w:p w:rsidR="00AD54D7" w:rsidRPr="00B5583C" w:rsidRDefault="002C56D7" w:rsidP="000A1ED3">
            <w:pPr>
              <w:rPr>
                <w:rFonts w:eastAsia="Times New Roman" w:cs="Times New Roman"/>
                <w:sz w:val="20"/>
                <w:szCs w:val="20"/>
                <w:lang w:eastAsia="en-IE"/>
              </w:rPr>
            </w:pPr>
            <w:r>
              <w:rPr>
                <w:rFonts w:eastAsia="Times New Roman" w:cs="Times New Roman"/>
                <w:sz w:val="20"/>
                <w:szCs w:val="20"/>
                <w:lang w:eastAsia="en-IE"/>
              </w:rPr>
              <w:t>Sean Walsh U</w:t>
            </w:r>
            <w:r w:rsidR="000A1ED3">
              <w:rPr>
                <w:rFonts w:eastAsia="Times New Roman" w:cs="Times New Roman"/>
                <w:sz w:val="20"/>
                <w:szCs w:val="20"/>
                <w:lang w:eastAsia="en-IE"/>
              </w:rPr>
              <w:t>pgrade Local. Contractor appointed.</w:t>
            </w:r>
          </w:p>
          <w:p w:rsidR="00AD54D7" w:rsidRPr="00B5583C" w:rsidRDefault="00AD54D7" w:rsidP="000A1ED3">
            <w:pPr>
              <w:rPr>
                <w:rFonts w:eastAsia="Times New Roman" w:cs="Times New Roman"/>
                <w:sz w:val="20"/>
                <w:szCs w:val="20"/>
                <w:lang w:eastAsia="en-IE"/>
              </w:rPr>
            </w:pPr>
          </w:p>
        </w:tc>
      </w:tr>
      <w:tr w:rsidR="00AD54D7" w:rsidRPr="00B5583C" w:rsidTr="000A1ED3">
        <w:trPr>
          <w:jc w:val="center"/>
        </w:trPr>
        <w:tc>
          <w:tcPr>
            <w:tcW w:w="568" w:type="dxa"/>
            <w:tcBorders>
              <w:bottom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36.</w:t>
            </w:r>
          </w:p>
        </w:tc>
        <w:tc>
          <w:tcPr>
            <w:tcW w:w="1128" w:type="dxa"/>
            <w:tcBorders>
              <w:bottom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tcBorders>
              <w:bottom w:val="thickThinSmallGap" w:sz="24" w:space="0" w:color="auto"/>
            </w:tcBorders>
            <w:shd w:val="clear" w:color="auto" w:fill="auto"/>
            <w:hideMark/>
          </w:tcPr>
          <w:p w:rsidR="00AD54D7" w:rsidRPr="00B5583C" w:rsidRDefault="00E03F90" w:rsidP="00CC4242">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tcBorders>
              <w:bottom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Firhouse Park</w:t>
            </w:r>
          </w:p>
        </w:tc>
        <w:tc>
          <w:tcPr>
            <w:tcW w:w="3119" w:type="dxa"/>
            <w:tcBorders>
              <w:bottom w:val="thickThinSmallGap" w:sz="24" w:space="0" w:color="auto"/>
            </w:tcBorders>
            <w:shd w:val="clear" w:color="auto" w:fill="auto"/>
          </w:tcPr>
          <w:p w:rsidR="00AD54D7" w:rsidRPr="00B5583C" w:rsidRDefault="000A1ED3" w:rsidP="000A1ED3">
            <w:pPr>
              <w:rPr>
                <w:rFonts w:eastAsia="Times New Roman" w:cs="Times New Roman"/>
                <w:sz w:val="20"/>
                <w:szCs w:val="20"/>
                <w:lang w:eastAsia="en-IE"/>
              </w:rPr>
            </w:pPr>
            <w:r>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Firhouse Park Local </w:t>
            </w:r>
          </w:p>
        </w:tc>
      </w:tr>
      <w:tr w:rsidR="00AD54D7" w:rsidRPr="00B5583C" w:rsidTr="000A1ED3">
        <w:trPr>
          <w:jc w:val="center"/>
        </w:trPr>
        <w:tc>
          <w:tcPr>
            <w:tcW w:w="568" w:type="dxa"/>
            <w:tcBorders>
              <w:top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37.</w:t>
            </w:r>
          </w:p>
        </w:tc>
        <w:tc>
          <w:tcPr>
            <w:tcW w:w="1128" w:type="dxa"/>
            <w:tcBorders>
              <w:top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tcBorders>
              <w:top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tcBorders>
              <w:top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Grand Canal Park</w:t>
            </w:r>
          </w:p>
        </w:tc>
        <w:tc>
          <w:tcPr>
            <w:tcW w:w="3119" w:type="dxa"/>
            <w:tcBorders>
              <w:top w:val="thickThinSmallGap" w:sz="24" w:space="0" w:color="auto"/>
            </w:tcBorders>
          </w:tcPr>
          <w:p w:rsidR="00AD54D7" w:rsidRPr="00B5583C" w:rsidRDefault="000A1ED3" w:rsidP="000A1ED3">
            <w:pPr>
              <w:rPr>
                <w:rFonts w:eastAsia="Times New Roman" w:cs="Times New Roman"/>
                <w:sz w:val="20"/>
                <w:szCs w:val="20"/>
                <w:lang w:eastAsia="en-IE"/>
              </w:rPr>
            </w:pPr>
            <w:r w:rsidRPr="000A1ED3">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Grand Canal Park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38.</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hideMark/>
          </w:tcPr>
          <w:p w:rsidR="00AD54D7" w:rsidRPr="00B5583C" w:rsidRDefault="0018521C" w:rsidP="0018521C">
            <w:pPr>
              <w:rPr>
                <w:rFonts w:eastAsia="Times New Roman" w:cs="Times New Roman"/>
                <w:sz w:val="20"/>
                <w:szCs w:val="20"/>
                <w:lang w:eastAsia="en-IE"/>
              </w:rPr>
            </w:pPr>
            <w:r>
              <w:rPr>
                <w:rFonts w:eastAsia="Times New Roman" w:cs="Times New Roman"/>
                <w:sz w:val="20"/>
                <w:szCs w:val="20"/>
                <w:lang w:eastAsia="en-IE"/>
              </w:rPr>
              <w:t>Clondalkin Park</w:t>
            </w:r>
          </w:p>
        </w:tc>
        <w:tc>
          <w:tcPr>
            <w:tcW w:w="3119" w:type="dxa"/>
          </w:tcPr>
          <w:p w:rsidR="00AD54D7" w:rsidRPr="00B5583C" w:rsidRDefault="001D3235" w:rsidP="000A1ED3">
            <w:pPr>
              <w:rPr>
                <w:rFonts w:eastAsia="Times New Roman" w:cs="Times New Roman"/>
                <w:sz w:val="20"/>
                <w:szCs w:val="20"/>
                <w:lang w:eastAsia="en-IE"/>
              </w:rPr>
            </w:pPr>
            <w:r>
              <w:rPr>
                <w:rFonts w:eastAsia="Times New Roman" w:cs="Times New Roman"/>
                <w:sz w:val="20"/>
                <w:szCs w:val="20"/>
                <w:lang w:eastAsia="en-IE"/>
              </w:rPr>
              <w:t xml:space="preserve">Clondalkin  </w:t>
            </w:r>
            <w:r w:rsidR="0018521C">
              <w:rPr>
                <w:rFonts w:eastAsia="Times New Roman" w:cs="Times New Roman"/>
                <w:sz w:val="20"/>
                <w:szCs w:val="20"/>
                <w:lang w:eastAsia="en-IE"/>
              </w:rPr>
              <w:t>Local</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39.</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Willsbrook Park</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Willsbrook Park Neighbourhood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40.</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Hillcrest Estate Lucan</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Hillcrest Estate Lucan Local</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41.</w:t>
            </w:r>
          </w:p>
        </w:tc>
        <w:tc>
          <w:tcPr>
            <w:tcW w:w="1128"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Glenaulin Park, Palmerstown</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Glenaulin Park, Palmerstown Neighbourhood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42.</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hideMark/>
          </w:tcPr>
          <w:p w:rsidR="00AD54D7" w:rsidRPr="00B5583C" w:rsidRDefault="00E03F90" w:rsidP="00A3528D">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Westbourne Lodge</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Westbourne Lodge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43.</w:t>
            </w:r>
          </w:p>
        </w:tc>
        <w:tc>
          <w:tcPr>
            <w:tcW w:w="1128"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tcPr>
          <w:p w:rsidR="00AD54D7" w:rsidRPr="00B5583C" w:rsidRDefault="00E03F90" w:rsidP="00A3528D">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Boden Park</w:t>
            </w:r>
          </w:p>
        </w:tc>
        <w:tc>
          <w:tcPr>
            <w:tcW w:w="3119"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Boden Park Local </w:t>
            </w:r>
          </w:p>
          <w:p w:rsidR="00AD54D7" w:rsidRPr="00B5583C" w:rsidRDefault="00AD54D7" w:rsidP="00A3528D">
            <w:pPr>
              <w:rPr>
                <w:rFonts w:eastAsia="Times New Roman" w:cs="Times New Roman"/>
                <w:sz w:val="20"/>
                <w:szCs w:val="20"/>
                <w:lang w:eastAsia="en-IE"/>
              </w:rPr>
            </w:pP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lastRenderedPageBreak/>
              <w:t>44.</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hideMark/>
          </w:tcPr>
          <w:p w:rsidR="00AD54D7" w:rsidRPr="00B5583C" w:rsidRDefault="00E03F90" w:rsidP="00A3528D">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Idrone, Knocklyon</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Idrone, Knocklyon Local</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45.</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hideMark/>
          </w:tcPr>
          <w:p w:rsidR="00AD54D7" w:rsidRPr="00B5583C" w:rsidRDefault="00AD54D7" w:rsidP="00E03F90">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Ballymount Park</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Ballymount Park Neighbourhood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46.</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hideMark/>
          </w:tcPr>
          <w:p w:rsidR="00AD54D7" w:rsidRPr="00B5583C" w:rsidRDefault="00AD54D7" w:rsidP="00E03F90">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Bancroft Park</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Bancroft Park Neighbourhood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47.</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hideMark/>
          </w:tcPr>
          <w:p w:rsidR="00AD54D7" w:rsidRPr="00B5583C" w:rsidRDefault="00E03F90" w:rsidP="00E03F90">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Greenhills Park</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Greenhills Park Neighbourhood </w:t>
            </w:r>
          </w:p>
        </w:tc>
      </w:tr>
      <w:tr w:rsidR="00AD54D7" w:rsidRPr="00B5583C" w:rsidTr="000A1ED3">
        <w:trPr>
          <w:jc w:val="center"/>
        </w:trPr>
        <w:tc>
          <w:tcPr>
            <w:tcW w:w="568" w:type="dxa"/>
            <w:tcBorders>
              <w:bottom w:val="single" w:sz="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48.</w:t>
            </w:r>
          </w:p>
        </w:tc>
        <w:tc>
          <w:tcPr>
            <w:tcW w:w="1128" w:type="dxa"/>
            <w:tcBorders>
              <w:bottom w:val="single" w:sz="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tcBorders>
              <w:bottom w:val="single" w:sz="4" w:space="0" w:color="auto"/>
            </w:tcBorders>
            <w:hideMark/>
          </w:tcPr>
          <w:p w:rsidR="00AD54D7" w:rsidRPr="00B5583C" w:rsidRDefault="00AD54D7" w:rsidP="00E03F90">
            <w:pPr>
              <w:rPr>
                <w:rFonts w:eastAsia="Times New Roman" w:cs="Times New Roman"/>
                <w:sz w:val="20"/>
                <w:szCs w:val="20"/>
                <w:lang w:eastAsia="en-IE"/>
              </w:rPr>
            </w:pPr>
            <w:r w:rsidRPr="00B5583C">
              <w:rPr>
                <w:rFonts w:eastAsia="Times New Roman" w:cs="Times New Roman"/>
                <w:sz w:val="20"/>
                <w:szCs w:val="20"/>
                <w:lang w:eastAsia="en-IE"/>
              </w:rPr>
              <w:t>Tallaght</w:t>
            </w:r>
          </w:p>
        </w:tc>
        <w:tc>
          <w:tcPr>
            <w:tcW w:w="1559" w:type="dxa"/>
            <w:tcBorders>
              <w:bottom w:val="single" w:sz="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Old Bawn Park</w:t>
            </w:r>
          </w:p>
        </w:tc>
        <w:tc>
          <w:tcPr>
            <w:tcW w:w="3119" w:type="dxa"/>
            <w:tcBorders>
              <w:bottom w:val="single" w:sz="4" w:space="0" w:color="auto"/>
            </w:tcBorders>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Old Bawn Park Neighbourhood </w:t>
            </w:r>
          </w:p>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ab/>
            </w:r>
          </w:p>
        </w:tc>
      </w:tr>
      <w:tr w:rsidR="00AD54D7" w:rsidRPr="00B5583C" w:rsidTr="000A1ED3">
        <w:trPr>
          <w:jc w:val="center"/>
        </w:trPr>
        <w:tc>
          <w:tcPr>
            <w:tcW w:w="568" w:type="dxa"/>
            <w:tcBorders>
              <w:bottom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49.</w:t>
            </w:r>
          </w:p>
        </w:tc>
        <w:tc>
          <w:tcPr>
            <w:tcW w:w="1128" w:type="dxa"/>
            <w:tcBorders>
              <w:bottom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tcBorders>
              <w:bottom w:val="thickThinSmallGap" w:sz="24" w:space="0" w:color="auto"/>
            </w:tcBorders>
            <w:hideMark/>
          </w:tcPr>
          <w:p w:rsidR="00AD54D7" w:rsidRPr="00B5583C" w:rsidRDefault="00E03F90" w:rsidP="00E03F90">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tcBorders>
              <w:bottom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Mount Carmel</w:t>
            </w:r>
          </w:p>
        </w:tc>
        <w:tc>
          <w:tcPr>
            <w:tcW w:w="3119" w:type="dxa"/>
            <w:tcBorders>
              <w:bottom w:val="thickThinSmallGap" w:sz="24" w:space="0" w:color="auto"/>
            </w:tcBorders>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Mount Carmel Neighbourhood </w:t>
            </w:r>
          </w:p>
        </w:tc>
      </w:tr>
      <w:tr w:rsidR="00AD54D7" w:rsidRPr="00B5583C" w:rsidTr="000A1ED3">
        <w:trPr>
          <w:jc w:val="center"/>
        </w:trPr>
        <w:tc>
          <w:tcPr>
            <w:tcW w:w="568" w:type="dxa"/>
            <w:tcBorders>
              <w:top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50.</w:t>
            </w:r>
          </w:p>
        </w:tc>
        <w:tc>
          <w:tcPr>
            <w:tcW w:w="1128" w:type="dxa"/>
            <w:tcBorders>
              <w:top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tcBorders>
              <w:top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tcBorders>
              <w:top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Cherrywood Park</w:t>
            </w:r>
          </w:p>
        </w:tc>
        <w:tc>
          <w:tcPr>
            <w:tcW w:w="3119" w:type="dxa"/>
            <w:tcBorders>
              <w:top w:val="thickThinSmallGap" w:sz="24" w:space="0" w:color="auto"/>
            </w:tcBorders>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Cherrywood Park Local</w:t>
            </w:r>
          </w:p>
        </w:tc>
      </w:tr>
      <w:tr w:rsidR="00AD54D7" w:rsidRPr="00B5583C" w:rsidTr="0018521C">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51.</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St Cuthberts Park</w:t>
            </w:r>
          </w:p>
        </w:tc>
        <w:tc>
          <w:tcPr>
            <w:tcW w:w="3119" w:type="dxa"/>
            <w:shd w:val="clear" w:color="auto" w:fill="auto"/>
          </w:tcPr>
          <w:p w:rsidR="00AD54D7" w:rsidRPr="00B5583C" w:rsidRDefault="000A1ED3" w:rsidP="00A3528D">
            <w:pPr>
              <w:rPr>
                <w:rFonts w:eastAsia="Times New Roman" w:cs="Times New Roman"/>
                <w:sz w:val="20"/>
                <w:szCs w:val="20"/>
                <w:lang w:eastAsia="en-IE"/>
              </w:rPr>
            </w:pPr>
            <w:r w:rsidRPr="000A1ED3">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St Cuthberts Park Local </w:t>
            </w:r>
          </w:p>
          <w:p w:rsidR="00AD54D7" w:rsidRPr="00B5583C" w:rsidRDefault="00AD54D7" w:rsidP="00A3528D">
            <w:pPr>
              <w:rPr>
                <w:rFonts w:eastAsia="Times New Roman" w:cs="Times New Roman"/>
                <w:sz w:val="20"/>
                <w:szCs w:val="20"/>
                <w:lang w:eastAsia="en-IE"/>
              </w:rPr>
            </w:pP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52.</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Beechpark</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Beechpark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53.</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Hillcrest Estate Lucan</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Hillcrest Estate Lucan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54.</w:t>
            </w:r>
          </w:p>
        </w:tc>
        <w:tc>
          <w:tcPr>
            <w:tcW w:w="1128"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Esker Park</w:t>
            </w:r>
          </w:p>
        </w:tc>
        <w:tc>
          <w:tcPr>
            <w:tcW w:w="3119"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Esker Park Neighbourhood </w:t>
            </w:r>
          </w:p>
          <w:p w:rsidR="00AD54D7" w:rsidRPr="00B5583C" w:rsidRDefault="00AD54D7" w:rsidP="00A3528D">
            <w:pPr>
              <w:rPr>
                <w:rFonts w:eastAsia="Times New Roman" w:cs="Times New Roman"/>
                <w:sz w:val="20"/>
                <w:szCs w:val="20"/>
                <w:lang w:eastAsia="en-IE"/>
              </w:rPr>
            </w:pP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55.</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Grange Park</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Grange Park Neighbourhood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56.</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hideMark/>
          </w:tcPr>
          <w:p w:rsidR="00AD54D7" w:rsidRPr="00B5583C" w:rsidRDefault="00E03F90" w:rsidP="00A3528D">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Cherryfield Park</w:t>
            </w:r>
          </w:p>
        </w:tc>
        <w:tc>
          <w:tcPr>
            <w:tcW w:w="3119"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Cherryfield Park Neighbourhood </w:t>
            </w:r>
          </w:p>
          <w:p w:rsidR="00AD54D7" w:rsidRPr="00B5583C" w:rsidRDefault="00AD54D7" w:rsidP="00A3528D">
            <w:pPr>
              <w:rPr>
                <w:rFonts w:eastAsia="Times New Roman" w:cs="Times New Roman"/>
                <w:sz w:val="20"/>
                <w:szCs w:val="20"/>
                <w:lang w:eastAsia="en-IE"/>
              </w:rPr>
            </w:pP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57.</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hideMark/>
          </w:tcPr>
          <w:p w:rsidR="00AD54D7" w:rsidRPr="00B5583C" w:rsidRDefault="00E03F90" w:rsidP="00A3528D">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Prospect Manor, Stocking Lane</w:t>
            </w:r>
          </w:p>
        </w:tc>
        <w:tc>
          <w:tcPr>
            <w:tcW w:w="3119"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Prospect Manor, Stocking Lane Local </w:t>
            </w:r>
          </w:p>
          <w:p w:rsidR="00AD54D7" w:rsidRPr="00B5583C" w:rsidRDefault="00AD54D7" w:rsidP="00A3528D">
            <w:pPr>
              <w:rPr>
                <w:rFonts w:eastAsia="Times New Roman" w:cs="Times New Roman"/>
                <w:sz w:val="20"/>
                <w:szCs w:val="20"/>
                <w:lang w:eastAsia="en-IE"/>
              </w:rPr>
            </w:pPr>
          </w:p>
        </w:tc>
      </w:tr>
      <w:tr w:rsidR="00AD54D7" w:rsidRPr="00B5583C" w:rsidTr="0018521C">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58.</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shd w:val="clear" w:color="auto" w:fill="auto"/>
            <w:hideMark/>
          </w:tcPr>
          <w:p w:rsidR="00AD54D7" w:rsidRPr="00B5583C" w:rsidRDefault="00E03F90" w:rsidP="00E03F90">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Orwell Park</w:t>
            </w:r>
          </w:p>
        </w:tc>
        <w:tc>
          <w:tcPr>
            <w:tcW w:w="3119"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Orwell Park Local </w:t>
            </w:r>
          </w:p>
          <w:p w:rsidR="00AD54D7" w:rsidRPr="00B5583C" w:rsidRDefault="00AD54D7" w:rsidP="00A3528D">
            <w:pPr>
              <w:rPr>
                <w:rFonts w:eastAsia="Times New Roman" w:cs="Times New Roman"/>
                <w:sz w:val="20"/>
                <w:szCs w:val="20"/>
                <w:lang w:eastAsia="en-IE"/>
              </w:rPr>
            </w:pPr>
          </w:p>
        </w:tc>
      </w:tr>
      <w:tr w:rsidR="00AD54D7" w:rsidRPr="00B5583C" w:rsidTr="0018521C">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59.</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shd w:val="clear" w:color="auto" w:fill="auto"/>
            <w:hideMark/>
          </w:tcPr>
          <w:p w:rsidR="00AD54D7" w:rsidRPr="00B5583C" w:rsidRDefault="00E03F90" w:rsidP="00A3528D">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Perrystown</w:t>
            </w:r>
          </w:p>
        </w:tc>
        <w:tc>
          <w:tcPr>
            <w:tcW w:w="3119" w:type="dxa"/>
            <w:shd w:val="clear" w:color="auto" w:fill="auto"/>
          </w:tcPr>
          <w:p w:rsidR="00AD54D7" w:rsidRPr="00B5583C" w:rsidRDefault="0018521C" w:rsidP="000A1ED3">
            <w:pPr>
              <w:rPr>
                <w:rFonts w:eastAsia="Times New Roman" w:cs="Times New Roman"/>
                <w:sz w:val="20"/>
                <w:szCs w:val="20"/>
                <w:lang w:eastAsia="en-IE"/>
              </w:rPr>
            </w:pPr>
            <w:r>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Perrystown Local </w:t>
            </w:r>
          </w:p>
        </w:tc>
      </w:tr>
      <w:tr w:rsidR="00AD54D7" w:rsidRPr="00B5583C" w:rsidTr="0018521C">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60.</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shd w:val="clear" w:color="auto" w:fill="auto"/>
            <w:hideMark/>
          </w:tcPr>
          <w:p w:rsidR="00AD54D7" w:rsidRPr="00B5583C" w:rsidRDefault="00AD54D7" w:rsidP="00E03F90">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Kilnamanagh Treepark Rd</w:t>
            </w:r>
          </w:p>
        </w:tc>
        <w:tc>
          <w:tcPr>
            <w:tcW w:w="3119" w:type="dxa"/>
            <w:shd w:val="clear" w:color="auto" w:fill="auto"/>
          </w:tcPr>
          <w:p w:rsidR="00AD54D7" w:rsidRPr="00B5583C" w:rsidRDefault="0018521C" w:rsidP="000A1ED3">
            <w:pPr>
              <w:rPr>
                <w:rFonts w:eastAsia="Times New Roman" w:cs="Times New Roman"/>
                <w:sz w:val="20"/>
                <w:szCs w:val="20"/>
                <w:lang w:eastAsia="en-IE"/>
              </w:rPr>
            </w:pPr>
            <w:r>
              <w:rPr>
                <w:rFonts w:eastAsia="Times New Roman" w:cs="Times New Roman"/>
                <w:sz w:val="20"/>
                <w:szCs w:val="20"/>
                <w:lang w:eastAsia="en-IE"/>
              </w:rPr>
              <w:t xml:space="preserve">Contractor appointed. </w:t>
            </w:r>
            <w:r w:rsidR="00AD54D7" w:rsidRPr="00B5583C">
              <w:rPr>
                <w:rFonts w:eastAsia="Times New Roman" w:cs="Times New Roman"/>
                <w:sz w:val="20"/>
                <w:szCs w:val="20"/>
                <w:lang w:eastAsia="en-IE"/>
              </w:rPr>
              <w:t xml:space="preserve">Kilnamanagh Treepark Rd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61.</w:t>
            </w:r>
          </w:p>
        </w:tc>
        <w:tc>
          <w:tcPr>
            <w:tcW w:w="1128"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tcPr>
          <w:p w:rsidR="00AD54D7" w:rsidRPr="00B5583C" w:rsidRDefault="00E03F90" w:rsidP="00E03F90">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Carrigwood</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Carrigwood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62.</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hideMark/>
          </w:tcPr>
          <w:p w:rsidR="00AD54D7" w:rsidRPr="00B5583C" w:rsidRDefault="00E03F90" w:rsidP="00E03F90">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Hunterswood</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Hunterswood Local </w:t>
            </w:r>
          </w:p>
        </w:tc>
      </w:tr>
      <w:tr w:rsidR="00AD54D7" w:rsidRPr="00B5583C" w:rsidTr="000A1ED3">
        <w:trPr>
          <w:jc w:val="center"/>
        </w:trPr>
        <w:tc>
          <w:tcPr>
            <w:tcW w:w="568" w:type="dxa"/>
            <w:tcBorders>
              <w:bottom w:val="single" w:sz="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63.</w:t>
            </w:r>
          </w:p>
        </w:tc>
        <w:tc>
          <w:tcPr>
            <w:tcW w:w="1128" w:type="dxa"/>
            <w:tcBorders>
              <w:bottom w:val="single" w:sz="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tcBorders>
              <w:bottom w:val="single" w:sz="4" w:space="0" w:color="auto"/>
            </w:tcBorders>
            <w:hideMark/>
          </w:tcPr>
          <w:p w:rsidR="00AD54D7" w:rsidRPr="00B5583C" w:rsidRDefault="00AD54D7" w:rsidP="00E03F90">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tcBorders>
              <w:bottom w:val="single" w:sz="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Killinardan Park</w:t>
            </w:r>
          </w:p>
        </w:tc>
        <w:tc>
          <w:tcPr>
            <w:tcW w:w="3119" w:type="dxa"/>
            <w:tcBorders>
              <w:bottom w:val="single" w:sz="4" w:space="0" w:color="auto"/>
            </w:tcBorders>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Killinardan Park Neighbourhood </w:t>
            </w:r>
          </w:p>
        </w:tc>
      </w:tr>
      <w:tr w:rsidR="00AD54D7" w:rsidRPr="00B5583C" w:rsidTr="000A1ED3">
        <w:trPr>
          <w:jc w:val="center"/>
        </w:trPr>
        <w:tc>
          <w:tcPr>
            <w:tcW w:w="568" w:type="dxa"/>
            <w:tcBorders>
              <w:bottom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64.</w:t>
            </w:r>
          </w:p>
        </w:tc>
        <w:tc>
          <w:tcPr>
            <w:tcW w:w="1128" w:type="dxa"/>
            <w:tcBorders>
              <w:bottom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tcBorders>
              <w:bottom w:val="thickThinSmallGap" w:sz="24" w:space="0" w:color="auto"/>
            </w:tcBorders>
            <w:hideMark/>
          </w:tcPr>
          <w:p w:rsidR="00AD54D7" w:rsidRPr="00B5583C" w:rsidRDefault="00E03F90" w:rsidP="00A3528D">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tcBorders>
              <w:bottom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Dodder Park Road</w:t>
            </w:r>
          </w:p>
        </w:tc>
        <w:tc>
          <w:tcPr>
            <w:tcW w:w="3119" w:type="dxa"/>
            <w:tcBorders>
              <w:bottom w:val="thickThinSmallGap" w:sz="24" w:space="0" w:color="auto"/>
            </w:tcBorders>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Dodder Park Road Local </w:t>
            </w:r>
          </w:p>
        </w:tc>
      </w:tr>
      <w:tr w:rsidR="00AD54D7" w:rsidRPr="00B5583C" w:rsidTr="0018521C">
        <w:trPr>
          <w:jc w:val="center"/>
        </w:trPr>
        <w:tc>
          <w:tcPr>
            <w:tcW w:w="568" w:type="dxa"/>
            <w:tcBorders>
              <w:top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64. +1</w:t>
            </w:r>
          </w:p>
        </w:tc>
        <w:tc>
          <w:tcPr>
            <w:tcW w:w="1128" w:type="dxa"/>
            <w:tcBorders>
              <w:top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p>
        </w:tc>
        <w:tc>
          <w:tcPr>
            <w:tcW w:w="1418" w:type="dxa"/>
            <w:tcBorders>
              <w:top w:val="thickThinSmallGap" w:sz="24" w:space="0" w:color="auto"/>
            </w:tcBorders>
            <w:shd w:val="clear" w:color="auto" w:fill="auto"/>
            <w:hideMark/>
          </w:tcPr>
          <w:p w:rsidR="00AD54D7" w:rsidRPr="00B5583C" w:rsidRDefault="00E03F90" w:rsidP="00A3528D">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tcBorders>
              <w:top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Ballycragh</w:t>
            </w:r>
          </w:p>
        </w:tc>
        <w:tc>
          <w:tcPr>
            <w:tcW w:w="3119" w:type="dxa"/>
            <w:tcBorders>
              <w:top w:val="thickThinSmallGap" w:sz="24" w:space="0" w:color="auto"/>
            </w:tcBorders>
            <w:shd w:val="clear" w:color="auto" w:fill="auto"/>
          </w:tcPr>
          <w:p w:rsidR="00AD54D7" w:rsidRPr="00B5583C" w:rsidRDefault="0018521C"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Ballycragh Community Centre</w:t>
            </w:r>
            <w:r w:rsidR="00AD54D7" w:rsidRPr="00B5583C">
              <w:rPr>
                <w:rFonts w:eastAsia="Times New Roman" w:cs="Times New Roman"/>
                <w:sz w:val="20"/>
                <w:szCs w:val="20"/>
                <w:lang w:eastAsia="en-IE"/>
              </w:rPr>
              <w:tab/>
              <w:t xml:space="preserve">Local </w:t>
            </w:r>
          </w:p>
        </w:tc>
      </w:tr>
      <w:tr w:rsidR="00AD54D7" w:rsidRPr="00B5583C" w:rsidTr="0018521C">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64 + 2</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Lucan </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Hermitage Park</w:t>
            </w:r>
          </w:p>
        </w:tc>
        <w:tc>
          <w:tcPr>
            <w:tcW w:w="3119" w:type="dxa"/>
            <w:shd w:val="clear" w:color="auto" w:fill="auto"/>
          </w:tcPr>
          <w:p w:rsidR="00AD54D7" w:rsidRPr="00B5583C" w:rsidRDefault="0018521C" w:rsidP="000A1ED3">
            <w:pPr>
              <w:rPr>
                <w:rFonts w:eastAsia="Times New Roman" w:cs="Times New Roman"/>
                <w:sz w:val="20"/>
                <w:szCs w:val="20"/>
                <w:lang w:eastAsia="en-IE"/>
              </w:rPr>
            </w:pPr>
            <w:r>
              <w:rPr>
                <w:rFonts w:cs="Arial"/>
                <w:sz w:val="20"/>
                <w:szCs w:val="20"/>
              </w:rPr>
              <w:t xml:space="preserve">Completed. </w:t>
            </w:r>
            <w:r w:rsidR="00AD54D7" w:rsidRPr="00B5583C">
              <w:rPr>
                <w:rFonts w:cs="Arial"/>
                <w:sz w:val="20"/>
                <w:szCs w:val="20"/>
              </w:rPr>
              <w:t>Hermitage Park. Local Lucan.</w:t>
            </w:r>
          </w:p>
        </w:tc>
      </w:tr>
    </w:tbl>
    <w:p w:rsidR="00AD78DD" w:rsidRPr="0018521C" w:rsidRDefault="00701B8E" w:rsidP="00701B8E">
      <w:pPr>
        <w:rPr>
          <w:b/>
          <w:i/>
          <w:sz w:val="20"/>
          <w:szCs w:val="20"/>
        </w:rPr>
      </w:pPr>
      <w:r w:rsidRPr="00BB346C">
        <w:rPr>
          <w:b/>
          <w:i/>
          <w:sz w:val="20"/>
          <w:szCs w:val="20"/>
        </w:rPr>
        <w:t>Table 4: Playspace programme; individual projects</w:t>
      </w:r>
    </w:p>
    <w:p w:rsidR="00701B8E" w:rsidRDefault="00701B8E" w:rsidP="00701B8E">
      <w:pPr>
        <w:rPr>
          <w:b/>
          <w:sz w:val="24"/>
          <w:szCs w:val="24"/>
        </w:rPr>
      </w:pPr>
      <w:r w:rsidRPr="0060006B">
        <w:rPr>
          <w:b/>
          <w:sz w:val="24"/>
          <w:szCs w:val="24"/>
        </w:rPr>
        <w:lastRenderedPageBreak/>
        <w:t>Delivery on objectives:</w:t>
      </w:r>
    </w:p>
    <w:p w:rsidR="00361143" w:rsidRPr="0060006B" w:rsidRDefault="00361143" w:rsidP="00701B8E">
      <w:pPr>
        <w:rPr>
          <w:b/>
          <w:sz w:val="24"/>
          <w:szCs w:val="24"/>
        </w:rPr>
      </w:pPr>
    </w:p>
    <w:p w:rsidR="00D72060" w:rsidRPr="0060006B" w:rsidRDefault="00D72060" w:rsidP="006348AB">
      <w:pPr>
        <w:ind w:left="720" w:hanging="720"/>
        <w:rPr>
          <w:sz w:val="24"/>
          <w:szCs w:val="24"/>
        </w:rPr>
      </w:pPr>
      <w:r w:rsidRPr="0060006B">
        <w:rPr>
          <w:sz w:val="24"/>
          <w:szCs w:val="24"/>
        </w:rPr>
        <w:t>•</w:t>
      </w:r>
      <w:r w:rsidRPr="0060006B">
        <w:rPr>
          <w:sz w:val="24"/>
          <w:szCs w:val="24"/>
        </w:rPr>
        <w:tab/>
      </w:r>
      <w:r w:rsidRPr="0060006B">
        <w:rPr>
          <w:b/>
          <w:sz w:val="24"/>
          <w:szCs w:val="24"/>
        </w:rPr>
        <w:t>Delivery of play settings for children; that provide opportunities for play in ways that develop their imaginations.</w:t>
      </w:r>
    </w:p>
    <w:p w:rsidR="00B5583C" w:rsidRPr="0060006B" w:rsidRDefault="00701B8E" w:rsidP="0060006B">
      <w:pPr>
        <w:ind w:left="720"/>
        <w:rPr>
          <w:sz w:val="24"/>
          <w:szCs w:val="24"/>
        </w:rPr>
      </w:pPr>
      <w:r w:rsidRPr="0060006B">
        <w:rPr>
          <w:sz w:val="24"/>
          <w:szCs w:val="24"/>
        </w:rPr>
        <w:t>To date the programme has delivered 13 playspaces, 5 have not progressed and 19 are underway; at various stages of delivery. There is on-going progression of the programme.</w:t>
      </w:r>
      <w:r w:rsidR="0073440B" w:rsidRPr="0060006B">
        <w:rPr>
          <w:sz w:val="24"/>
          <w:szCs w:val="24"/>
        </w:rPr>
        <w:t xml:space="preserve"> The playspaces have been well received to date</w:t>
      </w:r>
      <w:r w:rsidR="00535A40">
        <w:rPr>
          <w:sz w:val="24"/>
          <w:szCs w:val="24"/>
        </w:rPr>
        <w:t xml:space="preserve"> and feedback has</w:t>
      </w:r>
      <w:r w:rsidR="0073440B" w:rsidRPr="0060006B">
        <w:rPr>
          <w:sz w:val="24"/>
          <w:szCs w:val="24"/>
        </w:rPr>
        <w:t xml:space="preserve"> been overwhelmingly positive; the playspaces are very well used </w:t>
      </w:r>
      <w:r w:rsidR="00AD78DD">
        <w:rPr>
          <w:sz w:val="24"/>
          <w:szCs w:val="24"/>
        </w:rPr>
        <w:t xml:space="preserve">in a variety of ways </w:t>
      </w:r>
      <w:r w:rsidR="0073440B" w:rsidRPr="0060006B">
        <w:rPr>
          <w:sz w:val="24"/>
          <w:szCs w:val="24"/>
        </w:rPr>
        <w:t>especially by smaller children.</w:t>
      </w:r>
    </w:p>
    <w:p w:rsidR="00B5583C" w:rsidRPr="00B5583C" w:rsidRDefault="00B5583C" w:rsidP="006348AB">
      <w:pPr>
        <w:ind w:left="720"/>
      </w:pPr>
      <w:r w:rsidRPr="00B5583C">
        <w:rPr>
          <w:noProof/>
          <w:lang w:eastAsia="en-IE"/>
        </w:rPr>
        <w:drawing>
          <wp:inline distT="0" distB="0" distL="0" distR="0" wp14:anchorId="3A6D0D0A" wp14:editId="424F21BF">
            <wp:extent cx="5731510" cy="3667760"/>
            <wp:effectExtent l="0" t="0" r="2540" b="8890"/>
            <wp:docPr id="27652" name="Picture 4" descr="1009457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2" name="Picture 4" descr="1009457_ori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667760"/>
                    </a:xfrm>
                    <a:prstGeom prst="rect">
                      <a:avLst/>
                    </a:prstGeom>
                    <a:noFill/>
                    <a:ln>
                      <a:noFill/>
                    </a:ln>
                    <a:extLst/>
                  </pic:spPr>
                </pic:pic>
              </a:graphicData>
            </a:graphic>
          </wp:inline>
        </w:drawing>
      </w:r>
    </w:p>
    <w:p w:rsidR="00B5583C" w:rsidRDefault="00E03F90" w:rsidP="00E03F90">
      <w:pPr>
        <w:ind w:left="720"/>
        <w:rPr>
          <w:b/>
          <w:i/>
          <w:sz w:val="20"/>
          <w:szCs w:val="20"/>
        </w:rPr>
      </w:pPr>
      <w:r>
        <w:rPr>
          <w:b/>
          <w:i/>
          <w:sz w:val="20"/>
          <w:szCs w:val="20"/>
        </w:rPr>
        <w:t>Example of natural play area</w:t>
      </w:r>
    </w:p>
    <w:p w:rsidR="0018521C" w:rsidRDefault="0018521C" w:rsidP="00E03F90">
      <w:pPr>
        <w:ind w:left="720"/>
        <w:rPr>
          <w:b/>
          <w:i/>
          <w:sz w:val="20"/>
          <w:szCs w:val="20"/>
        </w:rPr>
      </w:pPr>
    </w:p>
    <w:p w:rsidR="0018521C" w:rsidRDefault="0018521C" w:rsidP="00E03F90">
      <w:pPr>
        <w:ind w:left="720"/>
        <w:rPr>
          <w:b/>
          <w:i/>
          <w:sz w:val="20"/>
          <w:szCs w:val="20"/>
        </w:rPr>
      </w:pPr>
    </w:p>
    <w:p w:rsidR="0018521C" w:rsidRDefault="0018521C" w:rsidP="00E03F90">
      <w:pPr>
        <w:ind w:left="720"/>
        <w:rPr>
          <w:b/>
          <w:i/>
          <w:sz w:val="20"/>
          <w:szCs w:val="20"/>
        </w:rPr>
      </w:pPr>
    </w:p>
    <w:p w:rsidR="0018521C" w:rsidRDefault="0018521C" w:rsidP="00E03F90">
      <w:pPr>
        <w:ind w:left="720"/>
        <w:rPr>
          <w:b/>
          <w:i/>
          <w:sz w:val="20"/>
          <w:szCs w:val="20"/>
        </w:rPr>
      </w:pPr>
    </w:p>
    <w:p w:rsidR="0018521C" w:rsidRDefault="0018521C" w:rsidP="00E03F90">
      <w:pPr>
        <w:ind w:left="720"/>
        <w:rPr>
          <w:b/>
          <w:i/>
          <w:sz w:val="20"/>
          <w:szCs w:val="20"/>
        </w:rPr>
      </w:pPr>
    </w:p>
    <w:p w:rsidR="0018521C" w:rsidRDefault="0018521C" w:rsidP="00E03F90">
      <w:pPr>
        <w:ind w:left="720"/>
        <w:rPr>
          <w:b/>
          <w:i/>
          <w:sz w:val="20"/>
          <w:szCs w:val="20"/>
        </w:rPr>
      </w:pPr>
    </w:p>
    <w:p w:rsidR="0018521C" w:rsidRDefault="0018521C" w:rsidP="00E03F90">
      <w:pPr>
        <w:ind w:left="720"/>
        <w:rPr>
          <w:b/>
          <w:i/>
          <w:sz w:val="20"/>
          <w:szCs w:val="20"/>
        </w:rPr>
      </w:pPr>
    </w:p>
    <w:p w:rsidR="0018521C" w:rsidRDefault="0018521C" w:rsidP="00E03F90">
      <w:pPr>
        <w:ind w:left="720"/>
        <w:rPr>
          <w:b/>
          <w:i/>
          <w:sz w:val="20"/>
          <w:szCs w:val="20"/>
        </w:rPr>
      </w:pPr>
    </w:p>
    <w:p w:rsidR="0018521C" w:rsidRPr="00E03F90" w:rsidRDefault="0018521C" w:rsidP="00E03F90">
      <w:pPr>
        <w:ind w:left="720"/>
        <w:rPr>
          <w:b/>
          <w:i/>
          <w:sz w:val="20"/>
          <w:szCs w:val="20"/>
        </w:rPr>
      </w:pPr>
    </w:p>
    <w:p w:rsidR="00D72060" w:rsidRPr="0060006B" w:rsidRDefault="00D72060" w:rsidP="00701B8E">
      <w:pPr>
        <w:rPr>
          <w:sz w:val="24"/>
          <w:szCs w:val="24"/>
        </w:rPr>
      </w:pPr>
      <w:r w:rsidRPr="00B5583C">
        <w:lastRenderedPageBreak/>
        <w:t>•</w:t>
      </w:r>
      <w:r w:rsidRPr="00B5583C">
        <w:rPr>
          <w:b/>
        </w:rPr>
        <w:tab/>
      </w:r>
      <w:r w:rsidRPr="0060006B">
        <w:rPr>
          <w:b/>
          <w:sz w:val="24"/>
          <w:szCs w:val="24"/>
        </w:rPr>
        <w:t>Delivery of the play spaces in the immediate vicinity of where children live.</w:t>
      </w:r>
    </w:p>
    <w:p w:rsidR="00701B8E" w:rsidRDefault="00701B8E" w:rsidP="006348AB">
      <w:pPr>
        <w:ind w:left="720"/>
        <w:rPr>
          <w:sz w:val="24"/>
          <w:szCs w:val="24"/>
        </w:rPr>
      </w:pPr>
      <w:r w:rsidRPr="0060006B">
        <w:rPr>
          <w:sz w:val="24"/>
          <w:szCs w:val="24"/>
        </w:rPr>
        <w:t>The completed playspaces have provided play op</w:t>
      </w:r>
      <w:r w:rsidR="00942D20" w:rsidRPr="0060006B">
        <w:rPr>
          <w:sz w:val="24"/>
          <w:szCs w:val="24"/>
        </w:rPr>
        <w:t xml:space="preserve">portunities for children in </w:t>
      </w:r>
      <w:r w:rsidRPr="0060006B">
        <w:rPr>
          <w:sz w:val="24"/>
          <w:szCs w:val="24"/>
        </w:rPr>
        <w:t xml:space="preserve">the vicinity in which they live. </w:t>
      </w:r>
      <w:r w:rsidR="002814C0">
        <w:rPr>
          <w:sz w:val="24"/>
          <w:szCs w:val="24"/>
        </w:rPr>
        <w:t>Visits to the</w:t>
      </w:r>
      <w:r w:rsidR="0073440B" w:rsidRPr="0060006B">
        <w:rPr>
          <w:sz w:val="24"/>
          <w:szCs w:val="24"/>
        </w:rPr>
        <w:t xml:space="preserve"> spaces have shown them to be well used and busy.</w:t>
      </w:r>
      <w:r w:rsidR="002A5181">
        <w:rPr>
          <w:sz w:val="24"/>
          <w:szCs w:val="24"/>
        </w:rPr>
        <w:t xml:space="preserve"> </w:t>
      </w:r>
    </w:p>
    <w:p w:rsidR="00AD78DD" w:rsidRPr="0060006B" w:rsidRDefault="00AD78DD" w:rsidP="006348AB">
      <w:pPr>
        <w:ind w:left="720"/>
        <w:rPr>
          <w:sz w:val="24"/>
          <w:szCs w:val="24"/>
        </w:rPr>
      </w:pPr>
    </w:p>
    <w:p w:rsidR="00B5583C" w:rsidRPr="0060006B" w:rsidRDefault="00B5583C" w:rsidP="006348AB">
      <w:pPr>
        <w:ind w:left="720"/>
        <w:rPr>
          <w:sz w:val="24"/>
          <w:szCs w:val="24"/>
        </w:rPr>
      </w:pPr>
      <w:r w:rsidRPr="0060006B">
        <w:rPr>
          <w:noProof/>
          <w:sz w:val="24"/>
          <w:szCs w:val="24"/>
          <w:lang w:eastAsia="en-IE"/>
        </w:rPr>
        <w:drawing>
          <wp:inline distT="0" distB="0" distL="0" distR="0" wp14:anchorId="6FBAF0ED" wp14:editId="7923486A">
            <wp:extent cx="5731510" cy="4298950"/>
            <wp:effectExtent l="0" t="0" r="2540" b="6350"/>
            <wp:docPr id="12290" name="Picture 1" descr="https://scontent-mrs1-1.xx.fbcdn.net/hphotos-xaf1/v/t1.0-9/12039628_745574825548745_8848448401497172093_n.jpg?oh=503222f9901cf17234e396f856fbb0ef&amp;oe=56990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1" descr="https://scontent-mrs1-1.xx.fbcdn.net/hphotos-xaf1/v/t1.0-9/12039628_745574825548745_8848448401497172093_n.jpg?oh=503222f9901cf17234e396f856fbb0ef&amp;oe=56990CF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a:extLst/>
                  </pic:spPr>
                </pic:pic>
              </a:graphicData>
            </a:graphic>
          </wp:inline>
        </w:drawing>
      </w:r>
    </w:p>
    <w:p w:rsidR="00B5583C" w:rsidRPr="00BB346C" w:rsidRDefault="00BB346C" w:rsidP="00B5583C">
      <w:pPr>
        <w:rPr>
          <w:b/>
          <w:i/>
          <w:sz w:val="20"/>
          <w:szCs w:val="20"/>
        </w:rPr>
      </w:pPr>
      <w:r>
        <w:rPr>
          <w:sz w:val="24"/>
          <w:szCs w:val="24"/>
        </w:rPr>
        <w:tab/>
      </w:r>
      <w:r w:rsidRPr="00BB346C">
        <w:rPr>
          <w:b/>
          <w:i/>
          <w:sz w:val="20"/>
          <w:szCs w:val="20"/>
        </w:rPr>
        <w:t>Avonbeg, Tallaght</w:t>
      </w:r>
    </w:p>
    <w:p w:rsidR="00B5583C" w:rsidRPr="0060006B" w:rsidRDefault="00B5583C" w:rsidP="00B5583C">
      <w:pPr>
        <w:rPr>
          <w:sz w:val="24"/>
          <w:szCs w:val="24"/>
        </w:rPr>
      </w:pPr>
    </w:p>
    <w:p w:rsidR="00B5583C" w:rsidRPr="0060006B" w:rsidRDefault="00B5583C" w:rsidP="00B5583C">
      <w:pPr>
        <w:rPr>
          <w:sz w:val="24"/>
          <w:szCs w:val="24"/>
        </w:rPr>
      </w:pPr>
    </w:p>
    <w:p w:rsidR="00B5583C" w:rsidRPr="0060006B" w:rsidRDefault="00B5583C" w:rsidP="00B5583C">
      <w:pPr>
        <w:rPr>
          <w:sz w:val="24"/>
          <w:szCs w:val="24"/>
        </w:rPr>
      </w:pPr>
    </w:p>
    <w:p w:rsidR="00B5583C" w:rsidRPr="0060006B" w:rsidRDefault="00B5583C" w:rsidP="00B5583C">
      <w:pPr>
        <w:rPr>
          <w:sz w:val="24"/>
          <w:szCs w:val="24"/>
        </w:rPr>
      </w:pPr>
    </w:p>
    <w:p w:rsidR="00B5583C" w:rsidRPr="0060006B" w:rsidRDefault="00B5583C" w:rsidP="00B5583C">
      <w:pPr>
        <w:rPr>
          <w:sz w:val="24"/>
          <w:szCs w:val="24"/>
        </w:rPr>
      </w:pPr>
    </w:p>
    <w:p w:rsidR="00B5583C" w:rsidRPr="0060006B" w:rsidRDefault="00B5583C" w:rsidP="00B5583C">
      <w:pPr>
        <w:rPr>
          <w:sz w:val="24"/>
          <w:szCs w:val="24"/>
        </w:rPr>
      </w:pPr>
    </w:p>
    <w:p w:rsidR="00B5583C" w:rsidRDefault="00B5583C" w:rsidP="00B5583C">
      <w:pPr>
        <w:rPr>
          <w:sz w:val="24"/>
          <w:szCs w:val="24"/>
        </w:rPr>
      </w:pPr>
    </w:p>
    <w:p w:rsidR="00535A40" w:rsidRPr="0060006B" w:rsidRDefault="00535A40" w:rsidP="00B5583C">
      <w:pPr>
        <w:rPr>
          <w:sz w:val="24"/>
          <w:szCs w:val="24"/>
        </w:rPr>
      </w:pPr>
    </w:p>
    <w:p w:rsidR="00B5583C" w:rsidRPr="0060006B" w:rsidRDefault="00B5583C" w:rsidP="00B5583C">
      <w:pPr>
        <w:rPr>
          <w:sz w:val="24"/>
          <w:szCs w:val="24"/>
        </w:rPr>
      </w:pPr>
    </w:p>
    <w:p w:rsidR="00D72060" w:rsidRPr="0060006B" w:rsidRDefault="00D72060" w:rsidP="0060006B">
      <w:pPr>
        <w:ind w:left="720" w:hanging="720"/>
        <w:rPr>
          <w:b/>
          <w:sz w:val="24"/>
          <w:szCs w:val="24"/>
        </w:rPr>
      </w:pPr>
      <w:r w:rsidRPr="0060006B">
        <w:rPr>
          <w:sz w:val="24"/>
          <w:szCs w:val="24"/>
        </w:rPr>
        <w:lastRenderedPageBreak/>
        <w:t>•</w:t>
      </w:r>
      <w:r w:rsidRPr="0060006B">
        <w:rPr>
          <w:sz w:val="24"/>
          <w:szCs w:val="24"/>
        </w:rPr>
        <w:tab/>
      </w:r>
      <w:r w:rsidRPr="0060006B">
        <w:rPr>
          <w:b/>
          <w:sz w:val="24"/>
          <w:szCs w:val="24"/>
        </w:rPr>
        <w:t>The play spaces will increase the attractiveness of the local area in which they reside</w:t>
      </w:r>
    </w:p>
    <w:p w:rsidR="00701B8E" w:rsidRPr="0060006B" w:rsidRDefault="00701B8E" w:rsidP="006348AB">
      <w:pPr>
        <w:ind w:left="720"/>
        <w:rPr>
          <w:sz w:val="24"/>
          <w:szCs w:val="24"/>
        </w:rPr>
      </w:pPr>
      <w:r w:rsidRPr="0060006B">
        <w:rPr>
          <w:sz w:val="24"/>
          <w:szCs w:val="24"/>
        </w:rPr>
        <w:t xml:space="preserve">Most complaints </w:t>
      </w:r>
      <w:r w:rsidR="00535A40">
        <w:rPr>
          <w:sz w:val="24"/>
          <w:szCs w:val="24"/>
        </w:rPr>
        <w:t>arise</w:t>
      </w:r>
      <w:r w:rsidRPr="0060006B">
        <w:rPr>
          <w:sz w:val="24"/>
          <w:szCs w:val="24"/>
        </w:rPr>
        <w:t xml:space="preserve"> during </w:t>
      </w:r>
      <w:r w:rsidR="00535A40">
        <w:rPr>
          <w:sz w:val="24"/>
          <w:szCs w:val="24"/>
        </w:rPr>
        <w:t xml:space="preserve">the </w:t>
      </w:r>
      <w:r w:rsidRPr="0060006B">
        <w:rPr>
          <w:sz w:val="24"/>
          <w:szCs w:val="24"/>
        </w:rPr>
        <w:t>construction</w:t>
      </w:r>
      <w:r w:rsidR="00535A40">
        <w:rPr>
          <w:sz w:val="24"/>
          <w:szCs w:val="24"/>
        </w:rPr>
        <w:t xml:space="preserve"> stage</w:t>
      </w:r>
      <w:r w:rsidRPr="0060006B">
        <w:rPr>
          <w:sz w:val="24"/>
          <w:szCs w:val="24"/>
        </w:rPr>
        <w:t xml:space="preserve"> and </w:t>
      </w:r>
      <w:r w:rsidR="00535A40">
        <w:rPr>
          <w:sz w:val="24"/>
          <w:szCs w:val="24"/>
        </w:rPr>
        <w:t>local residents</w:t>
      </w:r>
      <w:r w:rsidRPr="0060006B">
        <w:rPr>
          <w:sz w:val="24"/>
          <w:szCs w:val="24"/>
        </w:rPr>
        <w:t xml:space="preserve"> are usually </w:t>
      </w:r>
      <w:r w:rsidR="00535A40">
        <w:rPr>
          <w:sz w:val="24"/>
          <w:szCs w:val="24"/>
        </w:rPr>
        <w:t xml:space="preserve">satisfied with </w:t>
      </w:r>
      <w:r w:rsidRPr="0060006B">
        <w:rPr>
          <w:sz w:val="24"/>
          <w:szCs w:val="24"/>
        </w:rPr>
        <w:t xml:space="preserve">the finished playspaces. </w:t>
      </w:r>
    </w:p>
    <w:p w:rsidR="0073440B" w:rsidRPr="0060006B" w:rsidRDefault="0073440B" w:rsidP="0073440B">
      <w:pPr>
        <w:ind w:left="720"/>
        <w:rPr>
          <w:sz w:val="24"/>
          <w:szCs w:val="24"/>
        </w:rPr>
      </w:pPr>
      <w:r w:rsidRPr="0060006B">
        <w:rPr>
          <w:sz w:val="24"/>
          <w:szCs w:val="24"/>
        </w:rPr>
        <w:t xml:space="preserve">Attitudes to </w:t>
      </w:r>
      <w:r w:rsidR="002814C0">
        <w:rPr>
          <w:sz w:val="24"/>
          <w:szCs w:val="24"/>
        </w:rPr>
        <w:t>meadow grass</w:t>
      </w:r>
      <w:r w:rsidRPr="0060006B">
        <w:rPr>
          <w:sz w:val="24"/>
          <w:szCs w:val="24"/>
        </w:rPr>
        <w:t xml:space="preserve"> are a</w:t>
      </w:r>
      <w:r w:rsidR="002814C0">
        <w:rPr>
          <w:sz w:val="24"/>
          <w:szCs w:val="24"/>
        </w:rPr>
        <w:t>n issue at some locations; Griff</w:t>
      </w:r>
      <w:r w:rsidRPr="0060006B">
        <w:rPr>
          <w:sz w:val="24"/>
          <w:szCs w:val="24"/>
        </w:rPr>
        <w:t xml:space="preserve">een Park playspace is a </w:t>
      </w:r>
      <w:r w:rsidR="00AD78DD">
        <w:rPr>
          <w:sz w:val="24"/>
          <w:szCs w:val="24"/>
        </w:rPr>
        <w:t>meadow</w:t>
      </w:r>
      <w:r w:rsidRPr="0060006B">
        <w:rPr>
          <w:sz w:val="24"/>
          <w:szCs w:val="24"/>
        </w:rPr>
        <w:t xml:space="preserve"> type playspace that allows children access to nature. Meadowland is highly rich in species such as bees and butterflies, though the decreased use of this type of grass land maintenance in recent years has led to an under</w:t>
      </w:r>
      <w:r w:rsidR="002A5181">
        <w:rPr>
          <w:sz w:val="24"/>
          <w:szCs w:val="24"/>
        </w:rPr>
        <w:t>-</w:t>
      </w:r>
      <w:r w:rsidRPr="0060006B">
        <w:rPr>
          <w:sz w:val="24"/>
          <w:szCs w:val="24"/>
        </w:rPr>
        <w:t>appreciation of meadowland in its appropriate setting.</w:t>
      </w:r>
      <w:r w:rsidR="00AD78DD">
        <w:rPr>
          <w:sz w:val="24"/>
          <w:szCs w:val="24"/>
        </w:rPr>
        <w:t xml:space="preserve"> As the meadow develops wildflower species will naturally enter it further adding to the biodiversity and attractiveness of the space, while also allowing children to mark seasonal changes.</w:t>
      </w:r>
    </w:p>
    <w:p w:rsidR="00B5583C" w:rsidRPr="0060006B" w:rsidRDefault="00B5583C" w:rsidP="0073440B">
      <w:pPr>
        <w:ind w:left="720"/>
        <w:rPr>
          <w:sz w:val="24"/>
          <w:szCs w:val="24"/>
        </w:rPr>
      </w:pPr>
      <w:r w:rsidRPr="0060006B">
        <w:rPr>
          <w:noProof/>
          <w:sz w:val="24"/>
          <w:szCs w:val="24"/>
          <w:lang w:eastAsia="en-IE"/>
        </w:rPr>
        <w:drawing>
          <wp:inline distT="0" distB="0" distL="0" distR="0" wp14:anchorId="7AD85ADD" wp14:editId="4B42C053">
            <wp:extent cx="5731510" cy="3438525"/>
            <wp:effectExtent l="0" t="0" r="2540" b="9525"/>
            <wp:docPr id="13" name="Picture 1" descr="G:\Pictures - June 2016\P6210085.JPG"/>
            <wp:cNvGraphicFramePr/>
            <a:graphic xmlns:a="http://schemas.openxmlformats.org/drawingml/2006/main">
              <a:graphicData uri="http://schemas.openxmlformats.org/drawingml/2006/picture">
                <pic:pic xmlns:pic="http://schemas.openxmlformats.org/drawingml/2006/picture">
                  <pic:nvPicPr>
                    <pic:cNvPr id="2" name="Picture 1" descr="G:\Pictures - June 2016\P6210085.JPG"/>
                    <pic:cNvPicPr/>
                  </pic:nvPicPr>
                  <pic:blipFill rotWithShape="1">
                    <a:blip r:embed="rId27" cstate="print">
                      <a:extLst>
                        <a:ext uri="{28A0092B-C50C-407E-A947-70E740481C1C}">
                          <a14:useLocalDpi xmlns:a14="http://schemas.microsoft.com/office/drawing/2010/main" val="0"/>
                        </a:ext>
                      </a:extLst>
                    </a:blip>
                    <a:srcRect t="8333"/>
                    <a:stretch/>
                  </pic:blipFill>
                  <pic:spPr bwMode="auto">
                    <a:xfrm>
                      <a:off x="0" y="0"/>
                      <a:ext cx="5731510" cy="3438525"/>
                    </a:xfrm>
                    <a:prstGeom prst="rect">
                      <a:avLst/>
                    </a:prstGeom>
                    <a:noFill/>
                    <a:ln>
                      <a:noFill/>
                    </a:ln>
                    <a:extLst>
                      <a:ext uri="{53640926-AAD7-44D8-BBD7-CCE9431645EC}">
                        <a14:shadowObscured xmlns:a14="http://schemas.microsoft.com/office/drawing/2010/main"/>
                      </a:ext>
                    </a:extLst>
                  </pic:spPr>
                </pic:pic>
              </a:graphicData>
            </a:graphic>
          </wp:inline>
        </w:drawing>
      </w:r>
    </w:p>
    <w:p w:rsidR="00B5583C" w:rsidRPr="00BB346C" w:rsidRDefault="00BB346C" w:rsidP="0073440B">
      <w:pPr>
        <w:ind w:left="720"/>
        <w:rPr>
          <w:b/>
          <w:i/>
          <w:sz w:val="20"/>
          <w:szCs w:val="20"/>
        </w:rPr>
      </w:pPr>
      <w:r w:rsidRPr="00BB346C">
        <w:rPr>
          <w:b/>
          <w:i/>
          <w:sz w:val="20"/>
          <w:szCs w:val="20"/>
        </w:rPr>
        <w:t>Griffeen Park, Lucan</w:t>
      </w:r>
    </w:p>
    <w:p w:rsidR="00B5583C" w:rsidRPr="0060006B" w:rsidRDefault="0073440B" w:rsidP="00AD78DD">
      <w:pPr>
        <w:ind w:left="720"/>
        <w:rPr>
          <w:sz w:val="24"/>
          <w:szCs w:val="24"/>
        </w:rPr>
      </w:pPr>
      <w:r w:rsidRPr="0060006B">
        <w:rPr>
          <w:sz w:val="24"/>
          <w:szCs w:val="24"/>
        </w:rPr>
        <w:t>Positive community benefits have been reported unrelated to play; e.g. at Knockmitten. The initial consultation</w:t>
      </w:r>
      <w:r w:rsidR="002A5181">
        <w:rPr>
          <w:sz w:val="24"/>
          <w:szCs w:val="24"/>
        </w:rPr>
        <w:t xml:space="preserve"> connected with</w:t>
      </w:r>
      <w:r w:rsidRPr="0060006B">
        <w:rPr>
          <w:sz w:val="24"/>
          <w:szCs w:val="24"/>
        </w:rPr>
        <w:t xml:space="preserve"> grandparents who were becoming socially isolated</w:t>
      </w:r>
      <w:r w:rsidR="002A5181">
        <w:rPr>
          <w:sz w:val="24"/>
          <w:szCs w:val="24"/>
        </w:rPr>
        <w:t xml:space="preserve"> while caring for grandchildren</w:t>
      </w:r>
      <w:r w:rsidRPr="0060006B">
        <w:rPr>
          <w:sz w:val="24"/>
          <w:szCs w:val="24"/>
        </w:rPr>
        <w:t xml:space="preserve">. The neighbourhood playspace that was </w:t>
      </w:r>
      <w:r w:rsidR="002A5181">
        <w:rPr>
          <w:sz w:val="24"/>
          <w:szCs w:val="24"/>
        </w:rPr>
        <w:t>installed emphasised community cohesion</w:t>
      </w:r>
      <w:r w:rsidRPr="0060006B">
        <w:rPr>
          <w:sz w:val="24"/>
          <w:szCs w:val="24"/>
        </w:rPr>
        <w:t xml:space="preserve"> as well as a place for children to play. It has become a community gathering spot where children play while the adults relax. There is no time limit to the visit to the ‘playground’ as this is where the adults go to socialise. The playspace was located in a previously existing and underutilised community garden. The community garden was renovated, a men’s shed project (a pizza oven) was integrated into the garden; the local youth club were involved, </w:t>
      </w:r>
      <w:r w:rsidR="002814C0">
        <w:rPr>
          <w:sz w:val="24"/>
          <w:szCs w:val="24"/>
        </w:rPr>
        <w:t xml:space="preserve">and </w:t>
      </w:r>
      <w:r w:rsidRPr="0060006B">
        <w:rPr>
          <w:sz w:val="24"/>
          <w:szCs w:val="24"/>
        </w:rPr>
        <w:t>the play space was imbedded into the garden</w:t>
      </w:r>
      <w:r w:rsidR="002C56D7">
        <w:rPr>
          <w:sz w:val="24"/>
          <w:szCs w:val="24"/>
        </w:rPr>
        <w:t>;</w:t>
      </w:r>
      <w:r w:rsidRPr="0060006B">
        <w:rPr>
          <w:sz w:val="24"/>
          <w:szCs w:val="24"/>
        </w:rPr>
        <w:t xml:space="preserve"> it has become </w:t>
      </w:r>
      <w:r w:rsidR="002C56D7">
        <w:rPr>
          <w:sz w:val="24"/>
          <w:szCs w:val="24"/>
        </w:rPr>
        <w:t>the social hub of the community.</w:t>
      </w:r>
    </w:p>
    <w:p w:rsidR="00B5583C" w:rsidRPr="0060006B" w:rsidRDefault="00B5583C" w:rsidP="006348AB">
      <w:pPr>
        <w:ind w:left="720"/>
        <w:rPr>
          <w:sz w:val="24"/>
          <w:szCs w:val="24"/>
        </w:rPr>
      </w:pPr>
      <w:r w:rsidRPr="0060006B">
        <w:rPr>
          <w:noProof/>
          <w:sz w:val="24"/>
          <w:szCs w:val="24"/>
          <w:lang w:eastAsia="en-IE"/>
        </w:rPr>
        <w:lastRenderedPageBreak/>
        <w:drawing>
          <wp:inline distT="0" distB="0" distL="0" distR="0" wp14:anchorId="41FDC8C4" wp14:editId="1FB477FA">
            <wp:extent cx="5295174" cy="3949396"/>
            <wp:effectExtent l="0" t="0" r="1270" b="0"/>
            <wp:docPr id="15362" name="Picture 2" descr="11182286_966423926710859_2983820949075120937_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descr="11182286_966423926710859_2983820949075120937_n[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10553" cy="3960866"/>
                    </a:xfrm>
                    <a:prstGeom prst="rect">
                      <a:avLst/>
                    </a:prstGeom>
                    <a:noFill/>
                    <a:ln>
                      <a:noFill/>
                    </a:ln>
                    <a:extLst/>
                  </pic:spPr>
                </pic:pic>
              </a:graphicData>
            </a:graphic>
          </wp:inline>
        </w:drawing>
      </w:r>
    </w:p>
    <w:p w:rsidR="00B5583C" w:rsidRPr="0060006B" w:rsidRDefault="00BB346C" w:rsidP="00BB346C">
      <w:pPr>
        <w:ind w:left="720"/>
        <w:rPr>
          <w:sz w:val="24"/>
          <w:szCs w:val="24"/>
        </w:rPr>
      </w:pPr>
      <w:r w:rsidRPr="00BB346C">
        <w:rPr>
          <w:b/>
          <w:i/>
          <w:noProof/>
          <w:sz w:val="20"/>
          <w:szCs w:val="20"/>
          <w:lang w:eastAsia="en-IE"/>
        </w:rPr>
        <w:t xml:space="preserve">Knockmitten </w:t>
      </w:r>
      <w:r w:rsidR="0060006B" w:rsidRPr="0060006B">
        <w:rPr>
          <w:noProof/>
          <w:sz w:val="24"/>
          <w:szCs w:val="24"/>
          <w:lang w:eastAsia="en-IE"/>
        </w:rPr>
        <w:drawing>
          <wp:inline distT="0" distB="0" distL="0" distR="0" wp14:anchorId="6B32FDDE" wp14:editId="1E422F0D">
            <wp:extent cx="5731510" cy="3046030"/>
            <wp:effectExtent l="0" t="0" r="2540" b="2540"/>
            <wp:docPr id="17" name="Picture 1" descr="https://scontent-lhr3-1.xx.fbcdn.net/hphotos-xft1/v/t1.0-9/11206966_10152830472518663_2741510125765325350_n.jpg?oh=f1451001a5c1309bf34b63c958c95479&amp;oe=56B98615"/>
            <wp:cNvGraphicFramePr/>
            <a:graphic xmlns:a="http://schemas.openxmlformats.org/drawingml/2006/main">
              <a:graphicData uri="http://schemas.openxmlformats.org/drawingml/2006/picture">
                <pic:pic xmlns:pic="http://schemas.openxmlformats.org/drawingml/2006/picture">
                  <pic:nvPicPr>
                    <pic:cNvPr id="2" name="Picture 1" descr="https://scontent-lhr3-1.xx.fbcdn.net/hphotos-xft1/v/t1.0-9/11206966_10152830472518663_2741510125765325350_n.jpg?oh=f1451001a5c1309bf34b63c958c95479&amp;oe=56B98615"/>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3046030"/>
                    </a:xfrm>
                    <a:prstGeom prst="rect">
                      <a:avLst/>
                    </a:prstGeom>
                    <a:noFill/>
                    <a:ln>
                      <a:noFill/>
                    </a:ln>
                  </pic:spPr>
                </pic:pic>
              </a:graphicData>
            </a:graphic>
          </wp:inline>
        </w:drawing>
      </w:r>
    </w:p>
    <w:p w:rsidR="0060006B" w:rsidRDefault="00B5583C" w:rsidP="0060006B">
      <w:pPr>
        <w:ind w:left="720"/>
        <w:rPr>
          <w:sz w:val="24"/>
          <w:szCs w:val="24"/>
        </w:rPr>
      </w:pPr>
      <w:r w:rsidRPr="0060006B">
        <w:rPr>
          <w:noProof/>
          <w:sz w:val="24"/>
          <w:szCs w:val="24"/>
          <w:lang w:eastAsia="en-IE"/>
        </w:rPr>
        <w:lastRenderedPageBreak/>
        <w:drawing>
          <wp:inline distT="0" distB="0" distL="0" distR="0" wp14:anchorId="6D0C06BA" wp14:editId="0224A04E">
            <wp:extent cx="5275502" cy="3670300"/>
            <wp:effectExtent l="0" t="0" r="1905" b="6350"/>
            <wp:docPr id="15363" name="Picture 3" descr="10406996_10152830479053663_101848987868912668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descr="10406996_10152830479053663_1018489878689126682_n"/>
                    <pic:cNvPicPr>
                      <a:picLocks noChangeAspect="1" noChangeArrowheads="1"/>
                    </pic:cNvPicPr>
                  </pic:nvPicPr>
                  <pic:blipFill>
                    <a:blip r:embed="rId30">
                      <a:extLst>
                        <a:ext uri="{28A0092B-C50C-407E-A947-70E740481C1C}">
                          <a14:useLocalDpi xmlns:a14="http://schemas.microsoft.com/office/drawing/2010/main" val="0"/>
                        </a:ext>
                      </a:extLst>
                    </a:blip>
                    <a:srcRect l="13593" t="-66"/>
                    <a:stretch>
                      <a:fillRect/>
                    </a:stretch>
                  </pic:blipFill>
                  <pic:spPr bwMode="auto">
                    <a:xfrm>
                      <a:off x="0" y="0"/>
                      <a:ext cx="5295438" cy="3684170"/>
                    </a:xfrm>
                    <a:prstGeom prst="rect">
                      <a:avLst/>
                    </a:prstGeom>
                    <a:noFill/>
                    <a:ln>
                      <a:noFill/>
                    </a:ln>
                    <a:extLst/>
                  </pic:spPr>
                </pic:pic>
              </a:graphicData>
            </a:graphic>
          </wp:inline>
        </w:drawing>
      </w:r>
    </w:p>
    <w:p w:rsidR="0060006B" w:rsidRPr="00BB346C" w:rsidRDefault="00BB346C" w:rsidP="00B5583C">
      <w:pPr>
        <w:rPr>
          <w:b/>
          <w:i/>
          <w:sz w:val="20"/>
          <w:szCs w:val="20"/>
        </w:rPr>
      </w:pPr>
      <w:r>
        <w:rPr>
          <w:sz w:val="24"/>
          <w:szCs w:val="24"/>
        </w:rPr>
        <w:tab/>
      </w:r>
      <w:r w:rsidRPr="00BB346C">
        <w:rPr>
          <w:b/>
          <w:i/>
          <w:sz w:val="20"/>
          <w:szCs w:val="20"/>
        </w:rPr>
        <w:t>Knockmitten</w:t>
      </w:r>
      <w:r>
        <w:rPr>
          <w:b/>
          <w:i/>
          <w:sz w:val="20"/>
          <w:szCs w:val="20"/>
        </w:rPr>
        <w:t>, Clondalkin</w:t>
      </w:r>
    </w:p>
    <w:p w:rsidR="006348AB" w:rsidRPr="0060006B" w:rsidRDefault="006348AB" w:rsidP="00701B8E">
      <w:pPr>
        <w:rPr>
          <w:b/>
          <w:sz w:val="24"/>
          <w:szCs w:val="24"/>
        </w:rPr>
      </w:pPr>
      <w:r w:rsidRPr="0060006B">
        <w:rPr>
          <w:sz w:val="24"/>
          <w:szCs w:val="24"/>
        </w:rPr>
        <w:t>•</w:t>
      </w:r>
      <w:r w:rsidRPr="0060006B">
        <w:rPr>
          <w:sz w:val="24"/>
          <w:szCs w:val="24"/>
        </w:rPr>
        <w:tab/>
      </w:r>
      <w:r w:rsidRPr="0060006B">
        <w:rPr>
          <w:b/>
          <w:sz w:val="24"/>
          <w:szCs w:val="24"/>
        </w:rPr>
        <w:t>The delivery of robust play areas that are less susceptible to vandalism</w:t>
      </w:r>
    </w:p>
    <w:p w:rsidR="00701B8E" w:rsidRDefault="00701B8E" w:rsidP="006348AB">
      <w:pPr>
        <w:ind w:left="720"/>
        <w:rPr>
          <w:sz w:val="24"/>
          <w:szCs w:val="24"/>
        </w:rPr>
      </w:pPr>
      <w:r w:rsidRPr="0060006B">
        <w:rPr>
          <w:sz w:val="24"/>
          <w:szCs w:val="24"/>
        </w:rPr>
        <w:t>The playspaces are robust and have not suffered much vandalism</w:t>
      </w:r>
      <w:r w:rsidR="005E257C" w:rsidRPr="0060006B">
        <w:rPr>
          <w:sz w:val="24"/>
          <w:szCs w:val="24"/>
        </w:rPr>
        <w:t xml:space="preserve">. </w:t>
      </w:r>
      <w:r w:rsidRPr="0060006B">
        <w:rPr>
          <w:sz w:val="24"/>
          <w:szCs w:val="24"/>
        </w:rPr>
        <w:t>Indeed in some areas it has m</w:t>
      </w:r>
      <w:r w:rsidR="007239BD" w:rsidRPr="0060006B">
        <w:rPr>
          <w:sz w:val="24"/>
          <w:szCs w:val="24"/>
        </w:rPr>
        <w:t>oved</w:t>
      </w:r>
      <w:r w:rsidR="002814C0">
        <w:rPr>
          <w:sz w:val="24"/>
          <w:szCs w:val="24"/>
        </w:rPr>
        <w:t xml:space="preserve"> anti-social activity away </w:t>
      </w:r>
      <w:r w:rsidR="00942D20" w:rsidRPr="0060006B">
        <w:rPr>
          <w:sz w:val="24"/>
          <w:szCs w:val="24"/>
        </w:rPr>
        <w:t xml:space="preserve">e.g. </w:t>
      </w:r>
      <w:r w:rsidR="007239BD" w:rsidRPr="0060006B">
        <w:rPr>
          <w:sz w:val="24"/>
          <w:szCs w:val="24"/>
        </w:rPr>
        <w:t xml:space="preserve">Avonbeg: </w:t>
      </w:r>
      <w:r w:rsidR="002814C0">
        <w:rPr>
          <w:sz w:val="24"/>
          <w:szCs w:val="24"/>
        </w:rPr>
        <w:t>(</w:t>
      </w:r>
      <w:r w:rsidR="007239BD" w:rsidRPr="0060006B">
        <w:rPr>
          <w:sz w:val="24"/>
          <w:szCs w:val="24"/>
        </w:rPr>
        <w:t xml:space="preserve">the intensive and interactive consultation process </w:t>
      </w:r>
      <w:r w:rsidR="005E257C" w:rsidRPr="0060006B">
        <w:rPr>
          <w:sz w:val="24"/>
          <w:szCs w:val="24"/>
        </w:rPr>
        <w:t>included mediation. The consultation was prolonged and addressed sincerely held concerns</w:t>
      </w:r>
      <w:r w:rsidR="002814C0">
        <w:rPr>
          <w:sz w:val="24"/>
          <w:szCs w:val="24"/>
        </w:rPr>
        <w:t>)</w:t>
      </w:r>
      <w:r w:rsidR="005E257C" w:rsidRPr="0060006B">
        <w:rPr>
          <w:sz w:val="24"/>
          <w:szCs w:val="24"/>
        </w:rPr>
        <w:t xml:space="preserve">. It resulted in the </w:t>
      </w:r>
      <w:r w:rsidR="002814C0">
        <w:rPr>
          <w:sz w:val="24"/>
          <w:szCs w:val="24"/>
        </w:rPr>
        <w:t xml:space="preserve">in-depth </w:t>
      </w:r>
      <w:r w:rsidR="005E257C" w:rsidRPr="0060006B">
        <w:rPr>
          <w:sz w:val="24"/>
          <w:szCs w:val="24"/>
        </w:rPr>
        <w:t xml:space="preserve">involvement of the community in the design process and </w:t>
      </w:r>
      <w:r w:rsidR="007239BD" w:rsidRPr="0060006B">
        <w:rPr>
          <w:sz w:val="24"/>
          <w:szCs w:val="24"/>
        </w:rPr>
        <w:t>resulted in the residents taking ownership of the playspace</w:t>
      </w:r>
      <w:r w:rsidR="005E257C" w:rsidRPr="0060006B">
        <w:rPr>
          <w:sz w:val="24"/>
          <w:szCs w:val="24"/>
        </w:rPr>
        <w:t>;</w:t>
      </w:r>
      <w:r w:rsidR="007239BD" w:rsidRPr="0060006B">
        <w:rPr>
          <w:sz w:val="24"/>
          <w:szCs w:val="24"/>
        </w:rPr>
        <w:t xml:space="preserve"> and</w:t>
      </w:r>
      <w:r w:rsidR="002814C0">
        <w:rPr>
          <w:sz w:val="24"/>
          <w:szCs w:val="24"/>
        </w:rPr>
        <w:t>,</w:t>
      </w:r>
      <w:r w:rsidR="007239BD" w:rsidRPr="0060006B">
        <w:rPr>
          <w:sz w:val="24"/>
          <w:szCs w:val="24"/>
        </w:rPr>
        <w:t xml:space="preserve"> by use of passive surveillance techniques</w:t>
      </w:r>
      <w:r w:rsidR="005E257C" w:rsidRPr="0060006B">
        <w:rPr>
          <w:sz w:val="24"/>
          <w:szCs w:val="24"/>
        </w:rPr>
        <w:t>,</w:t>
      </w:r>
      <w:r w:rsidR="007239BD" w:rsidRPr="0060006B">
        <w:rPr>
          <w:sz w:val="24"/>
          <w:szCs w:val="24"/>
        </w:rPr>
        <w:t xml:space="preserve"> ensured damage did not occur to their playspace.</w:t>
      </w:r>
    </w:p>
    <w:p w:rsidR="0060006B" w:rsidRPr="0060006B" w:rsidRDefault="0060006B" w:rsidP="0060006B">
      <w:pPr>
        <w:ind w:left="720"/>
        <w:rPr>
          <w:sz w:val="24"/>
          <w:szCs w:val="24"/>
        </w:rPr>
      </w:pPr>
      <w:r w:rsidRPr="0060006B">
        <w:rPr>
          <w:sz w:val="24"/>
          <w:szCs w:val="24"/>
        </w:rPr>
        <w:t>To date there has been little or no complaints about night time activity; much of this is resolved at the design stage by careful siting and careful choice of surfacing (soft finishes versus hard surfaces).</w:t>
      </w:r>
    </w:p>
    <w:p w:rsidR="0060006B" w:rsidRPr="0060006B" w:rsidRDefault="0060006B" w:rsidP="0060006B">
      <w:pPr>
        <w:ind w:left="720"/>
        <w:rPr>
          <w:sz w:val="24"/>
          <w:szCs w:val="24"/>
        </w:rPr>
      </w:pPr>
      <w:r w:rsidRPr="0060006B">
        <w:rPr>
          <w:sz w:val="24"/>
          <w:szCs w:val="24"/>
        </w:rPr>
        <w:t xml:space="preserve">Litter is a constant issue and in many cases two bins have been installed and emptied twice per week, on Saturdays and Mondays. </w:t>
      </w:r>
    </w:p>
    <w:p w:rsidR="0060006B" w:rsidRPr="0060006B" w:rsidRDefault="0060006B" w:rsidP="0060006B">
      <w:pPr>
        <w:ind w:left="720"/>
        <w:rPr>
          <w:sz w:val="24"/>
          <w:szCs w:val="24"/>
        </w:rPr>
      </w:pPr>
      <w:r w:rsidRPr="0060006B">
        <w:rPr>
          <w:sz w:val="24"/>
          <w:szCs w:val="24"/>
        </w:rPr>
        <w:t xml:space="preserve">The longer grass and the use of features within grass require a more individualised maintenance approach. The playspaces are specialised features and specific maintenance requirements are integral to ensuring they remain a valuable part of the community. However as the playspace programme rolls out this </w:t>
      </w:r>
      <w:r w:rsidR="00535A40">
        <w:rPr>
          <w:sz w:val="24"/>
          <w:szCs w:val="24"/>
        </w:rPr>
        <w:t xml:space="preserve">will </w:t>
      </w:r>
      <w:r w:rsidRPr="0060006B">
        <w:rPr>
          <w:sz w:val="24"/>
          <w:szCs w:val="24"/>
        </w:rPr>
        <w:t>add to the maintenance requirement.</w:t>
      </w:r>
    </w:p>
    <w:p w:rsidR="0060006B" w:rsidRPr="0060006B" w:rsidRDefault="0060006B" w:rsidP="006348AB">
      <w:pPr>
        <w:ind w:left="720"/>
        <w:rPr>
          <w:sz w:val="24"/>
          <w:szCs w:val="24"/>
        </w:rPr>
      </w:pPr>
    </w:p>
    <w:p w:rsidR="00B5583C" w:rsidRPr="0060006B" w:rsidRDefault="00B5583C" w:rsidP="006348AB">
      <w:pPr>
        <w:ind w:left="720"/>
        <w:rPr>
          <w:sz w:val="24"/>
          <w:szCs w:val="24"/>
        </w:rPr>
      </w:pPr>
      <w:r w:rsidRPr="0060006B">
        <w:rPr>
          <w:noProof/>
          <w:sz w:val="24"/>
          <w:szCs w:val="24"/>
          <w:lang w:eastAsia="en-IE"/>
        </w:rPr>
        <w:lastRenderedPageBreak/>
        <w:drawing>
          <wp:inline distT="0" distB="0" distL="0" distR="0" wp14:anchorId="0DDA46F5" wp14:editId="217C9B6F">
            <wp:extent cx="5731510" cy="3821430"/>
            <wp:effectExtent l="0" t="0" r="2540" b="762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rsidR="00B5583C" w:rsidRPr="00BB346C" w:rsidRDefault="00BB346C" w:rsidP="006348AB">
      <w:pPr>
        <w:ind w:left="720"/>
        <w:rPr>
          <w:b/>
          <w:i/>
          <w:sz w:val="20"/>
          <w:szCs w:val="20"/>
        </w:rPr>
      </w:pPr>
      <w:r w:rsidRPr="00BB346C">
        <w:rPr>
          <w:b/>
          <w:i/>
          <w:sz w:val="20"/>
          <w:szCs w:val="20"/>
        </w:rPr>
        <w:t>Avonbeg, Tallaght</w:t>
      </w:r>
    </w:p>
    <w:p w:rsidR="00B5583C" w:rsidRPr="0060006B" w:rsidRDefault="00B5583C" w:rsidP="006348AB">
      <w:pPr>
        <w:ind w:left="720"/>
        <w:rPr>
          <w:sz w:val="24"/>
          <w:szCs w:val="24"/>
        </w:rPr>
      </w:pPr>
    </w:p>
    <w:p w:rsidR="005E257C" w:rsidRPr="0060006B" w:rsidRDefault="00B5583C" w:rsidP="005E257C">
      <w:pPr>
        <w:rPr>
          <w:sz w:val="24"/>
          <w:szCs w:val="24"/>
        </w:rPr>
      </w:pPr>
      <w:r w:rsidRPr="0060006B">
        <w:rPr>
          <w:noProof/>
          <w:sz w:val="24"/>
          <w:szCs w:val="24"/>
          <w:lang w:eastAsia="en-IE"/>
        </w:rPr>
        <w:drawing>
          <wp:inline distT="0" distB="0" distL="0" distR="0" wp14:anchorId="2987164F" wp14:editId="14DD4BD7">
            <wp:extent cx="5731510" cy="3576320"/>
            <wp:effectExtent l="0" t="0" r="2540" b="5080"/>
            <wp:docPr id="19458" name="Picture 3" descr="11218476_1592972277651548_9048467902145934748_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3" descr="11218476_1592972277651548_9048467902145934748_n[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3576320"/>
                    </a:xfrm>
                    <a:prstGeom prst="rect">
                      <a:avLst/>
                    </a:prstGeom>
                    <a:noFill/>
                    <a:ln>
                      <a:noFill/>
                    </a:ln>
                    <a:extLst/>
                  </pic:spPr>
                </pic:pic>
              </a:graphicData>
            </a:graphic>
          </wp:inline>
        </w:drawing>
      </w:r>
    </w:p>
    <w:p w:rsidR="00B5583C" w:rsidRPr="00BB346C" w:rsidRDefault="00BB346C" w:rsidP="005E257C">
      <w:pPr>
        <w:rPr>
          <w:b/>
          <w:i/>
          <w:sz w:val="20"/>
          <w:szCs w:val="20"/>
        </w:rPr>
      </w:pPr>
      <w:r w:rsidRPr="00BB346C">
        <w:rPr>
          <w:b/>
          <w:i/>
          <w:sz w:val="20"/>
          <w:szCs w:val="20"/>
        </w:rPr>
        <w:t>Beechfield Walkinstown</w:t>
      </w:r>
    </w:p>
    <w:p w:rsidR="00BB346C" w:rsidRDefault="00BB346C" w:rsidP="005E257C">
      <w:pPr>
        <w:rPr>
          <w:b/>
          <w:sz w:val="24"/>
          <w:szCs w:val="24"/>
        </w:rPr>
      </w:pPr>
    </w:p>
    <w:p w:rsidR="005E257C" w:rsidRPr="0060006B" w:rsidRDefault="005E257C" w:rsidP="005E257C">
      <w:pPr>
        <w:rPr>
          <w:b/>
          <w:sz w:val="24"/>
          <w:szCs w:val="24"/>
        </w:rPr>
      </w:pPr>
      <w:r w:rsidRPr="0060006B">
        <w:rPr>
          <w:b/>
          <w:sz w:val="24"/>
          <w:szCs w:val="24"/>
        </w:rPr>
        <w:lastRenderedPageBreak/>
        <w:t>The Consultation process:</w:t>
      </w:r>
    </w:p>
    <w:p w:rsidR="005E257C" w:rsidRPr="0060006B" w:rsidRDefault="005E257C" w:rsidP="005E257C">
      <w:pPr>
        <w:rPr>
          <w:sz w:val="24"/>
          <w:szCs w:val="24"/>
        </w:rPr>
      </w:pPr>
      <w:r w:rsidRPr="0060006B">
        <w:rPr>
          <w:sz w:val="24"/>
          <w:szCs w:val="24"/>
        </w:rPr>
        <w:t>Challenges:</w:t>
      </w:r>
    </w:p>
    <w:p w:rsidR="005E257C" w:rsidRPr="0060006B" w:rsidRDefault="00E319F2" w:rsidP="005E257C">
      <w:pPr>
        <w:pStyle w:val="ListParagraph"/>
        <w:numPr>
          <w:ilvl w:val="0"/>
          <w:numId w:val="5"/>
        </w:numPr>
        <w:rPr>
          <w:sz w:val="24"/>
          <w:szCs w:val="24"/>
        </w:rPr>
      </w:pPr>
      <w:r>
        <w:rPr>
          <w:sz w:val="24"/>
          <w:szCs w:val="24"/>
        </w:rPr>
        <w:t>Mistrust of proposals in general</w:t>
      </w:r>
      <w:bookmarkStart w:id="0" w:name="_GoBack"/>
      <w:bookmarkEnd w:id="0"/>
    </w:p>
    <w:p w:rsidR="005E257C" w:rsidRPr="0060006B" w:rsidRDefault="00AD78DD" w:rsidP="005E257C">
      <w:pPr>
        <w:pStyle w:val="ListParagraph"/>
        <w:numPr>
          <w:ilvl w:val="0"/>
          <w:numId w:val="5"/>
        </w:numPr>
        <w:rPr>
          <w:sz w:val="24"/>
          <w:szCs w:val="24"/>
        </w:rPr>
      </w:pPr>
      <w:r>
        <w:rPr>
          <w:sz w:val="24"/>
          <w:szCs w:val="24"/>
        </w:rPr>
        <w:t>H</w:t>
      </w:r>
      <w:r w:rsidR="005E257C" w:rsidRPr="0060006B">
        <w:rPr>
          <w:sz w:val="24"/>
          <w:szCs w:val="24"/>
        </w:rPr>
        <w:t>istory of play provision and previous bad experiences.</w:t>
      </w:r>
    </w:p>
    <w:p w:rsidR="005E257C" w:rsidRPr="0060006B" w:rsidRDefault="005E257C" w:rsidP="005E257C">
      <w:pPr>
        <w:pStyle w:val="ListParagraph"/>
        <w:numPr>
          <w:ilvl w:val="0"/>
          <w:numId w:val="5"/>
        </w:numPr>
        <w:rPr>
          <w:sz w:val="24"/>
          <w:szCs w:val="24"/>
        </w:rPr>
      </w:pPr>
      <w:r w:rsidRPr="0060006B">
        <w:rPr>
          <w:sz w:val="24"/>
          <w:szCs w:val="24"/>
        </w:rPr>
        <w:t>Major concern about what happens in playgrounds at night- Anti social behaviours</w:t>
      </w:r>
    </w:p>
    <w:p w:rsidR="005E257C" w:rsidRPr="0060006B" w:rsidRDefault="005E257C" w:rsidP="005E257C">
      <w:pPr>
        <w:pStyle w:val="ListParagraph"/>
        <w:numPr>
          <w:ilvl w:val="0"/>
          <w:numId w:val="5"/>
        </w:numPr>
        <w:rPr>
          <w:sz w:val="24"/>
          <w:szCs w:val="24"/>
        </w:rPr>
      </w:pPr>
      <w:r w:rsidRPr="0060006B">
        <w:rPr>
          <w:sz w:val="24"/>
          <w:szCs w:val="24"/>
        </w:rPr>
        <w:t>Concerns over maintenance</w:t>
      </w:r>
    </w:p>
    <w:p w:rsidR="005E257C" w:rsidRPr="0060006B" w:rsidRDefault="005E257C" w:rsidP="005E257C">
      <w:pPr>
        <w:pStyle w:val="ListParagraph"/>
        <w:numPr>
          <w:ilvl w:val="0"/>
          <w:numId w:val="5"/>
        </w:numPr>
        <w:rPr>
          <w:sz w:val="24"/>
          <w:szCs w:val="24"/>
        </w:rPr>
      </w:pPr>
      <w:r w:rsidRPr="0060006B">
        <w:rPr>
          <w:sz w:val="24"/>
          <w:szCs w:val="24"/>
        </w:rPr>
        <w:t>Lack of understanding of playspaces vs playgrounds.</w:t>
      </w:r>
    </w:p>
    <w:p w:rsidR="005E257C" w:rsidRPr="0060006B" w:rsidRDefault="005E257C" w:rsidP="005E257C">
      <w:pPr>
        <w:pStyle w:val="ListParagraph"/>
        <w:numPr>
          <w:ilvl w:val="0"/>
          <w:numId w:val="5"/>
        </w:numPr>
        <w:rPr>
          <w:sz w:val="24"/>
          <w:szCs w:val="24"/>
        </w:rPr>
      </w:pPr>
      <w:r w:rsidRPr="0060006B">
        <w:rPr>
          <w:sz w:val="24"/>
          <w:szCs w:val="24"/>
        </w:rPr>
        <w:t>Fear of change- nothing broken; why fix it</w:t>
      </w:r>
    </w:p>
    <w:p w:rsidR="005E257C" w:rsidRPr="0060006B" w:rsidRDefault="005E257C" w:rsidP="005E257C">
      <w:pPr>
        <w:pStyle w:val="ListParagraph"/>
        <w:numPr>
          <w:ilvl w:val="0"/>
          <w:numId w:val="5"/>
        </w:numPr>
        <w:rPr>
          <w:sz w:val="24"/>
          <w:szCs w:val="24"/>
        </w:rPr>
      </w:pPr>
      <w:r w:rsidRPr="0060006B">
        <w:rPr>
          <w:sz w:val="24"/>
          <w:szCs w:val="24"/>
        </w:rPr>
        <w:t>Difficulty in reaching people</w:t>
      </w:r>
    </w:p>
    <w:p w:rsidR="005E257C" w:rsidRPr="0060006B" w:rsidRDefault="005E257C" w:rsidP="005E257C">
      <w:pPr>
        <w:pStyle w:val="ListParagraph"/>
        <w:numPr>
          <w:ilvl w:val="0"/>
          <w:numId w:val="5"/>
        </w:numPr>
        <w:rPr>
          <w:sz w:val="24"/>
          <w:szCs w:val="24"/>
        </w:rPr>
      </w:pPr>
      <w:r w:rsidRPr="0060006B">
        <w:rPr>
          <w:sz w:val="24"/>
          <w:szCs w:val="24"/>
        </w:rPr>
        <w:t>Aggressive behaviour during consultation processes</w:t>
      </w:r>
    </w:p>
    <w:p w:rsidR="005E257C" w:rsidRPr="0060006B" w:rsidRDefault="005E257C" w:rsidP="005E257C">
      <w:pPr>
        <w:pStyle w:val="ListParagraph"/>
        <w:numPr>
          <w:ilvl w:val="0"/>
          <w:numId w:val="5"/>
        </w:numPr>
        <w:rPr>
          <w:sz w:val="24"/>
          <w:szCs w:val="24"/>
        </w:rPr>
      </w:pPr>
      <w:r w:rsidRPr="0060006B">
        <w:rPr>
          <w:sz w:val="24"/>
          <w:szCs w:val="24"/>
        </w:rPr>
        <w:t>Building relationships and trust</w:t>
      </w:r>
    </w:p>
    <w:p w:rsidR="00D9131A" w:rsidRPr="0060006B" w:rsidRDefault="005E257C" w:rsidP="005E257C">
      <w:pPr>
        <w:rPr>
          <w:sz w:val="24"/>
          <w:szCs w:val="24"/>
        </w:rPr>
      </w:pPr>
      <w:r w:rsidRPr="0060006B">
        <w:rPr>
          <w:sz w:val="24"/>
          <w:szCs w:val="24"/>
        </w:rPr>
        <w:t>Once the proposal was adopted by the council in 2014 there was an initial attempt to move quickly through the programme; with one consultation per playspace envisaged. However this was found to be ineffective. The challenges associated with playspaces outlined above, meant that in some cases, people were reluctant to consider, or actively opposed to, the concept of ‘playgrounds’. It takes some time and resources to explain the concept of playspaces as a new departure in play provision.</w:t>
      </w:r>
      <w:r w:rsidR="00AB6D2A" w:rsidRPr="0060006B">
        <w:rPr>
          <w:sz w:val="24"/>
          <w:szCs w:val="24"/>
        </w:rPr>
        <w:t xml:space="preserve"> The early stages of the programme resulted in the non-progression of several proposed playspaces (listed above).</w:t>
      </w:r>
      <w:r w:rsidRPr="0060006B">
        <w:rPr>
          <w:sz w:val="24"/>
          <w:szCs w:val="24"/>
        </w:rPr>
        <w:t xml:space="preserve"> </w:t>
      </w:r>
    </w:p>
    <w:p w:rsidR="005E257C" w:rsidRPr="0060006B" w:rsidRDefault="00AD78DD" w:rsidP="005E257C">
      <w:pPr>
        <w:rPr>
          <w:sz w:val="24"/>
          <w:szCs w:val="24"/>
        </w:rPr>
      </w:pPr>
      <w:r>
        <w:rPr>
          <w:sz w:val="24"/>
          <w:szCs w:val="24"/>
        </w:rPr>
        <w:t>Swiftly</w:t>
      </w:r>
      <w:r w:rsidR="00D9131A" w:rsidRPr="0060006B">
        <w:rPr>
          <w:sz w:val="24"/>
          <w:szCs w:val="24"/>
        </w:rPr>
        <w:t xml:space="preserve"> t</w:t>
      </w:r>
      <w:r w:rsidR="005E257C" w:rsidRPr="0060006B">
        <w:rPr>
          <w:sz w:val="24"/>
          <w:szCs w:val="24"/>
        </w:rPr>
        <w:t>he consultation process evolved from town hall style meeting</w:t>
      </w:r>
      <w:r>
        <w:rPr>
          <w:sz w:val="24"/>
          <w:szCs w:val="24"/>
        </w:rPr>
        <w:t>s</w:t>
      </w:r>
      <w:r w:rsidR="005E257C" w:rsidRPr="0060006B">
        <w:rPr>
          <w:sz w:val="24"/>
          <w:szCs w:val="24"/>
        </w:rPr>
        <w:t>; where a complete proposal was presented for consideration, to a more intensive engagement process where local people meet with council officials and talk about play. This allows for an exchange of ideas on what is required in a local area. Children are involved in the playspace design as central to the design of the final space.</w:t>
      </w:r>
    </w:p>
    <w:p w:rsidR="00AB6D2A" w:rsidRDefault="00D9131A" w:rsidP="00D9131A">
      <w:pPr>
        <w:rPr>
          <w:sz w:val="24"/>
          <w:szCs w:val="24"/>
        </w:rPr>
      </w:pPr>
      <w:r w:rsidRPr="0060006B">
        <w:rPr>
          <w:sz w:val="24"/>
          <w:szCs w:val="24"/>
        </w:rPr>
        <w:t xml:space="preserve">A consultation process has developed and, as each area is completely different, new learning occurs at each, which allows the playspace programme consultation process to develop and evolve. </w:t>
      </w:r>
    </w:p>
    <w:p w:rsidR="00BB346C" w:rsidRDefault="00BB346C" w:rsidP="00D9131A">
      <w:pPr>
        <w:rPr>
          <w:sz w:val="24"/>
          <w:szCs w:val="24"/>
        </w:rPr>
      </w:pPr>
      <w:r>
        <w:rPr>
          <w:noProof/>
          <w:lang w:eastAsia="en-IE"/>
        </w:rPr>
        <w:drawing>
          <wp:inline distT="0" distB="0" distL="0" distR="0" wp14:anchorId="0105E458" wp14:editId="2021A92B">
            <wp:extent cx="4714875" cy="2652052"/>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4723765" cy="2657053"/>
                    </a:xfrm>
                    <a:prstGeom prst="rect">
                      <a:avLst/>
                    </a:prstGeom>
                  </pic:spPr>
                </pic:pic>
              </a:graphicData>
            </a:graphic>
          </wp:inline>
        </w:drawing>
      </w:r>
    </w:p>
    <w:p w:rsidR="00BB346C" w:rsidRPr="00BB346C" w:rsidRDefault="00BB346C" w:rsidP="00D9131A">
      <w:pPr>
        <w:rPr>
          <w:b/>
          <w:i/>
          <w:sz w:val="20"/>
          <w:szCs w:val="20"/>
        </w:rPr>
      </w:pPr>
      <w:r w:rsidRPr="00BB346C">
        <w:rPr>
          <w:b/>
          <w:i/>
          <w:sz w:val="20"/>
          <w:szCs w:val="20"/>
        </w:rPr>
        <w:t>Sarsfield Park Lucan</w:t>
      </w:r>
    </w:p>
    <w:p w:rsidR="00D9131A" w:rsidRPr="0060006B" w:rsidRDefault="00D9131A" w:rsidP="00D9131A">
      <w:pPr>
        <w:rPr>
          <w:sz w:val="24"/>
          <w:szCs w:val="24"/>
        </w:rPr>
      </w:pPr>
      <w:r w:rsidRPr="0060006B">
        <w:rPr>
          <w:sz w:val="24"/>
          <w:szCs w:val="24"/>
        </w:rPr>
        <w:lastRenderedPageBreak/>
        <w:t>So far consultation has involved the following groups:</w:t>
      </w:r>
    </w:p>
    <w:p w:rsidR="005E257C" w:rsidRPr="002814C0" w:rsidRDefault="00D9131A" w:rsidP="002814C0">
      <w:pPr>
        <w:pStyle w:val="ListParagraph"/>
        <w:numPr>
          <w:ilvl w:val="0"/>
          <w:numId w:val="8"/>
        </w:numPr>
        <w:rPr>
          <w:sz w:val="24"/>
          <w:szCs w:val="24"/>
        </w:rPr>
      </w:pPr>
      <w:r w:rsidRPr="002814C0">
        <w:rPr>
          <w:sz w:val="24"/>
          <w:szCs w:val="24"/>
        </w:rPr>
        <w:t xml:space="preserve">Community Groups, </w:t>
      </w:r>
      <w:r w:rsidR="005E257C" w:rsidRPr="002814C0">
        <w:rPr>
          <w:sz w:val="24"/>
          <w:szCs w:val="24"/>
        </w:rPr>
        <w:t>Resid</w:t>
      </w:r>
      <w:r w:rsidRPr="002814C0">
        <w:rPr>
          <w:sz w:val="24"/>
          <w:szCs w:val="24"/>
        </w:rPr>
        <w:t xml:space="preserve">ents Associations, Elected Representatives, </w:t>
      </w:r>
      <w:r w:rsidR="005E257C" w:rsidRPr="002814C0">
        <w:rPr>
          <w:sz w:val="24"/>
          <w:szCs w:val="24"/>
        </w:rPr>
        <w:t>Large Community Meetings</w:t>
      </w:r>
    </w:p>
    <w:p w:rsidR="005E257C" w:rsidRPr="002814C0" w:rsidRDefault="005E257C" w:rsidP="002814C0">
      <w:pPr>
        <w:pStyle w:val="ListParagraph"/>
        <w:numPr>
          <w:ilvl w:val="0"/>
          <w:numId w:val="8"/>
        </w:numPr>
        <w:rPr>
          <w:sz w:val="24"/>
          <w:szCs w:val="24"/>
        </w:rPr>
      </w:pPr>
      <w:r w:rsidRPr="002814C0">
        <w:rPr>
          <w:sz w:val="24"/>
          <w:szCs w:val="24"/>
        </w:rPr>
        <w:t>Consulting</w:t>
      </w:r>
      <w:r w:rsidR="00D9131A" w:rsidRPr="002814C0">
        <w:rPr>
          <w:sz w:val="24"/>
          <w:szCs w:val="24"/>
        </w:rPr>
        <w:t xml:space="preserve"> directly with children and teenagers.</w:t>
      </w:r>
    </w:p>
    <w:p w:rsidR="00D9131A" w:rsidRPr="002814C0" w:rsidRDefault="00D9131A" w:rsidP="002814C0">
      <w:pPr>
        <w:pStyle w:val="ListParagraph"/>
        <w:numPr>
          <w:ilvl w:val="0"/>
          <w:numId w:val="8"/>
        </w:numPr>
        <w:rPr>
          <w:sz w:val="24"/>
          <w:szCs w:val="24"/>
        </w:rPr>
      </w:pPr>
      <w:r w:rsidRPr="002814C0">
        <w:rPr>
          <w:sz w:val="24"/>
          <w:szCs w:val="24"/>
        </w:rPr>
        <w:t xml:space="preserve">Other partners have also being </w:t>
      </w:r>
      <w:r w:rsidR="00AB6D2A" w:rsidRPr="002814C0">
        <w:rPr>
          <w:sz w:val="24"/>
          <w:szCs w:val="24"/>
        </w:rPr>
        <w:t>involved as well a</w:t>
      </w:r>
      <w:r w:rsidRPr="002814C0">
        <w:rPr>
          <w:sz w:val="24"/>
          <w:szCs w:val="24"/>
        </w:rPr>
        <w:t>s other sections of the Council such as the community department.</w:t>
      </w:r>
    </w:p>
    <w:p w:rsidR="00D9131A" w:rsidRPr="0060006B" w:rsidRDefault="00D9131A" w:rsidP="005E257C">
      <w:pPr>
        <w:rPr>
          <w:sz w:val="24"/>
          <w:szCs w:val="24"/>
        </w:rPr>
      </w:pPr>
      <w:r w:rsidRPr="0060006B">
        <w:rPr>
          <w:sz w:val="24"/>
          <w:szCs w:val="24"/>
        </w:rPr>
        <w:t xml:space="preserve">The processes through </w:t>
      </w:r>
      <w:r w:rsidR="00AB6D2A" w:rsidRPr="0060006B">
        <w:rPr>
          <w:sz w:val="24"/>
          <w:szCs w:val="24"/>
        </w:rPr>
        <w:t>which</w:t>
      </w:r>
      <w:r w:rsidRPr="0060006B">
        <w:rPr>
          <w:sz w:val="24"/>
          <w:szCs w:val="24"/>
        </w:rPr>
        <w:t xml:space="preserve"> consultation </w:t>
      </w:r>
      <w:r w:rsidR="00AB6D2A" w:rsidRPr="0060006B">
        <w:rPr>
          <w:sz w:val="24"/>
          <w:szCs w:val="24"/>
        </w:rPr>
        <w:t>occurs</w:t>
      </w:r>
      <w:r w:rsidRPr="0060006B">
        <w:rPr>
          <w:sz w:val="24"/>
          <w:szCs w:val="24"/>
        </w:rPr>
        <w:t xml:space="preserve"> also vary:</w:t>
      </w:r>
    </w:p>
    <w:p w:rsidR="002814C0" w:rsidRDefault="00D9131A" w:rsidP="00D9131A">
      <w:pPr>
        <w:pStyle w:val="ListParagraph"/>
        <w:numPr>
          <w:ilvl w:val="0"/>
          <w:numId w:val="9"/>
        </w:numPr>
        <w:rPr>
          <w:sz w:val="24"/>
          <w:szCs w:val="24"/>
        </w:rPr>
      </w:pPr>
      <w:r w:rsidRPr="002814C0">
        <w:rPr>
          <w:sz w:val="24"/>
          <w:szCs w:val="24"/>
        </w:rPr>
        <w:t>Workshops, pop up p</w:t>
      </w:r>
      <w:r w:rsidR="005E257C" w:rsidRPr="002814C0">
        <w:rPr>
          <w:sz w:val="24"/>
          <w:szCs w:val="24"/>
        </w:rPr>
        <w:t>lay days</w:t>
      </w:r>
      <w:r w:rsidRPr="002814C0">
        <w:rPr>
          <w:sz w:val="24"/>
          <w:szCs w:val="24"/>
        </w:rPr>
        <w:t xml:space="preserve">; (allow the children to develop their play ideas while the playspace providers talk to the </w:t>
      </w:r>
      <w:r w:rsidR="00AB6D2A" w:rsidRPr="002814C0">
        <w:rPr>
          <w:sz w:val="24"/>
          <w:szCs w:val="24"/>
        </w:rPr>
        <w:t>parents</w:t>
      </w:r>
      <w:r w:rsidR="00202FC3" w:rsidRPr="002814C0">
        <w:rPr>
          <w:sz w:val="24"/>
          <w:szCs w:val="24"/>
        </w:rPr>
        <w:t>)</w:t>
      </w:r>
      <w:r w:rsidRPr="002814C0">
        <w:rPr>
          <w:sz w:val="24"/>
          <w:szCs w:val="24"/>
        </w:rPr>
        <w:t xml:space="preserve"> and a c</w:t>
      </w:r>
      <w:r w:rsidR="005E257C" w:rsidRPr="002814C0">
        <w:rPr>
          <w:sz w:val="24"/>
          <w:szCs w:val="24"/>
        </w:rPr>
        <w:t>ombination of all above</w:t>
      </w:r>
    </w:p>
    <w:p w:rsidR="00BB346C" w:rsidRPr="00BB346C" w:rsidRDefault="00BB346C" w:rsidP="00BB346C">
      <w:pPr>
        <w:pStyle w:val="ListParagraph"/>
        <w:rPr>
          <w:sz w:val="24"/>
          <w:szCs w:val="24"/>
        </w:rPr>
      </w:pPr>
    </w:p>
    <w:p w:rsidR="00202FC3" w:rsidRPr="0060006B" w:rsidRDefault="00202FC3" w:rsidP="00D9131A">
      <w:pPr>
        <w:rPr>
          <w:b/>
          <w:sz w:val="24"/>
          <w:szCs w:val="24"/>
        </w:rPr>
      </w:pPr>
      <w:r w:rsidRPr="0060006B">
        <w:rPr>
          <w:b/>
          <w:sz w:val="24"/>
          <w:szCs w:val="24"/>
        </w:rPr>
        <w:t>Some</w:t>
      </w:r>
      <w:r w:rsidR="002814C0">
        <w:rPr>
          <w:b/>
          <w:sz w:val="24"/>
          <w:szCs w:val="24"/>
        </w:rPr>
        <w:t xml:space="preserve"> Consultation</w:t>
      </w:r>
      <w:r w:rsidRPr="0060006B">
        <w:rPr>
          <w:b/>
          <w:sz w:val="24"/>
          <w:szCs w:val="24"/>
        </w:rPr>
        <w:t xml:space="preserve"> examples</w:t>
      </w:r>
      <w:r w:rsidR="0073440B" w:rsidRPr="0060006B">
        <w:rPr>
          <w:b/>
          <w:sz w:val="24"/>
          <w:szCs w:val="24"/>
        </w:rPr>
        <w:t>:</w:t>
      </w:r>
    </w:p>
    <w:p w:rsidR="00D9131A" w:rsidRPr="0060006B" w:rsidRDefault="00D9131A" w:rsidP="00D9131A">
      <w:pPr>
        <w:rPr>
          <w:sz w:val="24"/>
          <w:szCs w:val="24"/>
        </w:rPr>
      </w:pPr>
      <w:r w:rsidRPr="0060006B">
        <w:rPr>
          <w:sz w:val="24"/>
          <w:szCs w:val="24"/>
        </w:rPr>
        <w:t xml:space="preserve">Foróige won a national award for organising the consultation for Kingswood playspace. 80 drawings from primary school children of their ideal playspace were reviewed to get ideas to incorporate into the play area. </w:t>
      </w:r>
      <w:r w:rsidR="00AD78DD" w:rsidRPr="0060006B">
        <w:rPr>
          <w:sz w:val="24"/>
          <w:szCs w:val="24"/>
        </w:rPr>
        <w:t>Foróige</w:t>
      </w:r>
      <w:r w:rsidRPr="0060006B">
        <w:rPr>
          <w:sz w:val="24"/>
          <w:szCs w:val="24"/>
        </w:rPr>
        <w:t xml:space="preserve"> presented</w:t>
      </w:r>
      <w:r w:rsidR="00AD78DD">
        <w:rPr>
          <w:sz w:val="24"/>
          <w:szCs w:val="24"/>
        </w:rPr>
        <w:t xml:space="preserve"> the resulting</w:t>
      </w:r>
      <w:r w:rsidRPr="0060006B">
        <w:rPr>
          <w:sz w:val="24"/>
          <w:szCs w:val="24"/>
        </w:rPr>
        <w:t xml:space="preserve"> pictures to the children, carried out surveys and held a workshop for teenagers. Barnardos also won an award for the ‘Amplifying Voices’ initiative for their work in the </w:t>
      </w:r>
      <w:r w:rsidR="00202FC3" w:rsidRPr="0060006B">
        <w:rPr>
          <w:sz w:val="24"/>
          <w:szCs w:val="24"/>
        </w:rPr>
        <w:t xml:space="preserve">design and </w:t>
      </w:r>
      <w:r w:rsidRPr="0060006B">
        <w:rPr>
          <w:sz w:val="24"/>
          <w:szCs w:val="24"/>
        </w:rPr>
        <w:t xml:space="preserve">consultation during the proposals for the playspace at Avonbeg.  </w:t>
      </w:r>
    </w:p>
    <w:p w:rsidR="00AB6D2A" w:rsidRPr="0060006B" w:rsidRDefault="00AB6D2A" w:rsidP="00AB6D2A">
      <w:pPr>
        <w:rPr>
          <w:sz w:val="24"/>
          <w:szCs w:val="24"/>
        </w:rPr>
      </w:pPr>
      <w:r w:rsidRPr="0060006B">
        <w:rPr>
          <w:sz w:val="24"/>
          <w:szCs w:val="24"/>
        </w:rPr>
        <w:t>The intensive consultation process ensures the playspaces are specifically designed for the needs of the community; each is different and each conveys a sense of ownership</w:t>
      </w:r>
      <w:r w:rsidR="00202FC3" w:rsidRPr="0060006B">
        <w:rPr>
          <w:sz w:val="24"/>
          <w:szCs w:val="24"/>
        </w:rPr>
        <w:t xml:space="preserve"> to the </w:t>
      </w:r>
      <w:r w:rsidR="002814C0" w:rsidRPr="0060006B">
        <w:rPr>
          <w:sz w:val="24"/>
          <w:szCs w:val="24"/>
        </w:rPr>
        <w:t>community</w:t>
      </w:r>
    </w:p>
    <w:p w:rsidR="00D9131A" w:rsidRPr="0060006B" w:rsidRDefault="00AB6D2A" w:rsidP="00AB6D2A">
      <w:pPr>
        <w:rPr>
          <w:sz w:val="24"/>
          <w:szCs w:val="24"/>
        </w:rPr>
      </w:pPr>
      <w:r w:rsidRPr="0060006B">
        <w:rPr>
          <w:sz w:val="24"/>
          <w:szCs w:val="24"/>
        </w:rPr>
        <w:t>The innovative and progressive engagement process has garnered much praise. The locally elected councillors were brought on a tour of the playspaces and were much impressed by the results. It is felt that the intensive involvement of the local community in the design and development of the playspaces are one of the factors influencing the low rates of vandalism thus far.</w:t>
      </w:r>
    </w:p>
    <w:p w:rsidR="00B5583C" w:rsidRDefault="0073440B" w:rsidP="00064B27">
      <w:pPr>
        <w:rPr>
          <w:i/>
          <w:sz w:val="24"/>
          <w:szCs w:val="24"/>
        </w:rPr>
      </w:pPr>
      <w:r w:rsidRPr="0060006B">
        <w:rPr>
          <w:i/>
          <w:sz w:val="24"/>
          <w:szCs w:val="24"/>
        </w:rPr>
        <w:t>Typically the consultation p</w:t>
      </w:r>
      <w:r w:rsidR="00535A40">
        <w:rPr>
          <w:i/>
          <w:sz w:val="24"/>
          <w:szCs w:val="24"/>
        </w:rPr>
        <w:t>rocess has</w:t>
      </w:r>
      <w:r w:rsidRPr="0060006B">
        <w:rPr>
          <w:i/>
          <w:sz w:val="24"/>
          <w:szCs w:val="24"/>
        </w:rPr>
        <w:t xml:space="preserve"> increased from 1 meeting per playspace to on average 7-10 meetings.</w:t>
      </w:r>
    </w:p>
    <w:p w:rsidR="00AD78DD" w:rsidRPr="00AD78DD" w:rsidRDefault="00AD78DD" w:rsidP="00064B27">
      <w:pPr>
        <w:rPr>
          <w:i/>
          <w:sz w:val="24"/>
          <w:szCs w:val="24"/>
        </w:rPr>
      </w:pPr>
    </w:p>
    <w:p w:rsidR="00064B27" w:rsidRPr="0060006B" w:rsidRDefault="007239BD" w:rsidP="00064B27">
      <w:pPr>
        <w:rPr>
          <w:b/>
          <w:sz w:val="24"/>
          <w:szCs w:val="24"/>
        </w:rPr>
      </w:pPr>
      <w:r w:rsidRPr="0060006B">
        <w:rPr>
          <w:b/>
          <w:sz w:val="24"/>
          <w:szCs w:val="24"/>
        </w:rPr>
        <w:t>Possible R</w:t>
      </w:r>
      <w:r w:rsidR="00064B27" w:rsidRPr="0060006B">
        <w:rPr>
          <w:b/>
          <w:sz w:val="24"/>
          <w:szCs w:val="24"/>
        </w:rPr>
        <w:t>isks associated with the programme</w:t>
      </w:r>
      <w:r w:rsidR="00B5583C" w:rsidRPr="0060006B">
        <w:rPr>
          <w:b/>
          <w:sz w:val="24"/>
          <w:szCs w:val="24"/>
        </w:rPr>
        <w:t xml:space="preserve"> and associated controls:</w:t>
      </w:r>
    </w:p>
    <w:p w:rsidR="00B12EF8" w:rsidRDefault="00535A40" w:rsidP="00B12EF8">
      <w:pPr>
        <w:pStyle w:val="ListParagraph"/>
        <w:numPr>
          <w:ilvl w:val="0"/>
          <w:numId w:val="7"/>
        </w:numPr>
        <w:rPr>
          <w:sz w:val="24"/>
          <w:szCs w:val="24"/>
        </w:rPr>
      </w:pPr>
      <w:r>
        <w:rPr>
          <w:b/>
          <w:sz w:val="24"/>
          <w:szCs w:val="24"/>
        </w:rPr>
        <w:t>Perceived risk of i</w:t>
      </w:r>
      <w:r w:rsidR="00064B27" w:rsidRPr="00535A40">
        <w:rPr>
          <w:b/>
          <w:sz w:val="24"/>
          <w:szCs w:val="24"/>
        </w:rPr>
        <w:t>njuries</w:t>
      </w:r>
      <w:r w:rsidR="00B5583C" w:rsidRPr="00535A40">
        <w:rPr>
          <w:b/>
          <w:sz w:val="24"/>
          <w:szCs w:val="24"/>
        </w:rPr>
        <w:t>:</w:t>
      </w:r>
      <w:r w:rsidR="00B5583C" w:rsidRPr="0060006B">
        <w:rPr>
          <w:sz w:val="24"/>
          <w:szCs w:val="24"/>
        </w:rPr>
        <w:t xml:space="preserve"> The playspaces are purposely designed in order to present the concept of risk to children without any physical danger. Each playspace is assessed by RoSPA prior to its opening to ensure it is fit for purpose.</w:t>
      </w:r>
    </w:p>
    <w:p w:rsidR="00535A40" w:rsidRPr="00AD78DD" w:rsidRDefault="00535A40" w:rsidP="00535A40">
      <w:pPr>
        <w:pStyle w:val="ListParagraph"/>
        <w:numPr>
          <w:ilvl w:val="0"/>
          <w:numId w:val="7"/>
        </w:numPr>
        <w:rPr>
          <w:sz w:val="24"/>
          <w:szCs w:val="24"/>
        </w:rPr>
      </w:pPr>
      <w:r w:rsidRPr="00535A40">
        <w:rPr>
          <w:b/>
          <w:sz w:val="24"/>
          <w:szCs w:val="24"/>
        </w:rPr>
        <w:t>Higher / different maintenance obligations</w:t>
      </w:r>
      <w:r>
        <w:rPr>
          <w:b/>
          <w:sz w:val="24"/>
          <w:szCs w:val="24"/>
        </w:rPr>
        <w:t xml:space="preserve">: </w:t>
      </w:r>
      <w:r w:rsidRPr="00535A40">
        <w:rPr>
          <w:sz w:val="24"/>
          <w:szCs w:val="24"/>
        </w:rPr>
        <w:t xml:space="preserve">Regular maintenance and inspections are required to ensure the playspaces are safe and attractive. In some cases there is a misunderstanding of the level of maintenance required as in many cases a </w:t>
      </w:r>
      <w:r>
        <w:rPr>
          <w:sz w:val="24"/>
          <w:szCs w:val="24"/>
        </w:rPr>
        <w:t>low intensity meadow</w:t>
      </w:r>
      <w:r w:rsidRPr="00535A40">
        <w:rPr>
          <w:sz w:val="24"/>
          <w:szCs w:val="24"/>
        </w:rPr>
        <w:t>land regime is intended and preferable.</w:t>
      </w:r>
      <w:r>
        <w:rPr>
          <w:sz w:val="24"/>
          <w:szCs w:val="24"/>
        </w:rPr>
        <w:t xml:space="preserve"> </w:t>
      </w:r>
    </w:p>
    <w:p w:rsidR="00535A40" w:rsidRPr="00AD78DD" w:rsidRDefault="00535A40" w:rsidP="00535A40">
      <w:pPr>
        <w:pStyle w:val="ListParagraph"/>
        <w:numPr>
          <w:ilvl w:val="0"/>
          <w:numId w:val="7"/>
        </w:numPr>
        <w:rPr>
          <w:sz w:val="24"/>
          <w:szCs w:val="24"/>
        </w:rPr>
      </w:pPr>
      <w:r w:rsidRPr="00535A40">
        <w:rPr>
          <w:b/>
          <w:sz w:val="24"/>
          <w:szCs w:val="24"/>
        </w:rPr>
        <w:lastRenderedPageBreak/>
        <w:t>Ongoing costs:</w:t>
      </w:r>
      <w:r w:rsidRPr="00AD78DD">
        <w:rPr>
          <w:sz w:val="24"/>
          <w:szCs w:val="24"/>
        </w:rPr>
        <w:t xml:space="preserve"> On-going costs do not include just maintenance but also on-going repair and refurbishment. The playspaces get heavy use and will need ‘refreshing’ at intervals.</w:t>
      </w:r>
    </w:p>
    <w:p w:rsidR="00535A40" w:rsidRPr="00535A40" w:rsidRDefault="00535A40" w:rsidP="00535A40">
      <w:pPr>
        <w:pStyle w:val="ListParagraph"/>
        <w:numPr>
          <w:ilvl w:val="0"/>
          <w:numId w:val="7"/>
        </w:numPr>
        <w:rPr>
          <w:sz w:val="24"/>
          <w:szCs w:val="24"/>
        </w:rPr>
      </w:pPr>
      <w:r w:rsidRPr="00535A40">
        <w:rPr>
          <w:b/>
          <w:sz w:val="24"/>
          <w:szCs w:val="24"/>
        </w:rPr>
        <w:t>Disapproval of nearby residents:</w:t>
      </w:r>
      <w:r w:rsidRPr="00AD78DD">
        <w:rPr>
          <w:sz w:val="24"/>
          <w:szCs w:val="24"/>
        </w:rPr>
        <w:t xml:space="preserve"> The consultation process (outlined further above) is designed to collate all concerns early in the process of play space development; in this way concerns of nearby residents are addressed at the design stage. This can be by equipment selection, by careful siting and so on. Or sometimes the explanation of how the playspace programme differs from the previous playground provision is enough to allay concerns. As the programme is rolled out the ability to provide people with a site to visit where th</w:t>
      </w:r>
      <w:r>
        <w:rPr>
          <w:sz w:val="24"/>
          <w:szCs w:val="24"/>
        </w:rPr>
        <w:t>ey can see an example for their</w:t>
      </w:r>
      <w:r w:rsidRPr="00AD78DD">
        <w:rPr>
          <w:sz w:val="24"/>
          <w:szCs w:val="24"/>
        </w:rPr>
        <w:t>selves has been very helpful in allaying concerns.</w:t>
      </w:r>
    </w:p>
    <w:p w:rsidR="00B12EF8" w:rsidRPr="00535A40" w:rsidRDefault="00064B27" w:rsidP="00B12EF8">
      <w:pPr>
        <w:pStyle w:val="ListParagraph"/>
        <w:numPr>
          <w:ilvl w:val="0"/>
          <w:numId w:val="7"/>
        </w:numPr>
        <w:rPr>
          <w:b/>
          <w:sz w:val="24"/>
          <w:szCs w:val="24"/>
        </w:rPr>
      </w:pPr>
      <w:r w:rsidRPr="00535A40">
        <w:rPr>
          <w:b/>
          <w:sz w:val="24"/>
          <w:szCs w:val="24"/>
        </w:rPr>
        <w:t>Anti</w:t>
      </w:r>
      <w:r w:rsidR="00535A40">
        <w:rPr>
          <w:b/>
          <w:sz w:val="24"/>
          <w:szCs w:val="24"/>
        </w:rPr>
        <w:t>-</w:t>
      </w:r>
      <w:r w:rsidRPr="00535A40">
        <w:rPr>
          <w:b/>
          <w:sz w:val="24"/>
          <w:szCs w:val="24"/>
        </w:rPr>
        <w:t>social activity</w:t>
      </w:r>
      <w:r w:rsidR="00B5583C" w:rsidRPr="00535A40">
        <w:rPr>
          <w:b/>
          <w:sz w:val="24"/>
          <w:szCs w:val="24"/>
        </w:rPr>
        <w:t xml:space="preserve"> and / or vandalism:</w:t>
      </w:r>
    </w:p>
    <w:p w:rsidR="00B12EF8" w:rsidRDefault="00B12EF8" w:rsidP="00B12EF8">
      <w:pPr>
        <w:pStyle w:val="ListParagraph"/>
        <w:numPr>
          <w:ilvl w:val="1"/>
          <w:numId w:val="7"/>
        </w:numPr>
        <w:rPr>
          <w:sz w:val="24"/>
          <w:szCs w:val="24"/>
        </w:rPr>
      </w:pPr>
      <w:r>
        <w:rPr>
          <w:sz w:val="24"/>
          <w:szCs w:val="24"/>
        </w:rPr>
        <w:t>Prevention:</w:t>
      </w:r>
    </w:p>
    <w:p w:rsidR="00B12EF8" w:rsidRPr="00AD78DD" w:rsidRDefault="00B5583C" w:rsidP="00B12EF8">
      <w:pPr>
        <w:ind w:left="720"/>
        <w:rPr>
          <w:sz w:val="24"/>
          <w:szCs w:val="24"/>
        </w:rPr>
      </w:pPr>
      <w:r w:rsidRPr="00B12EF8">
        <w:rPr>
          <w:sz w:val="24"/>
          <w:szCs w:val="24"/>
        </w:rPr>
        <w:t xml:space="preserve"> Anti-social activity and vandalism are combatted </w:t>
      </w:r>
      <w:r w:rsidR="00B12EF8" w:rsidRPr="00B12EF8">
        <w:rPr>
          <w:sz w:val="24"/>
          <w:szCs w:val="24"/>
        </w:rPr>
        <w:t xml:space="preserve">as much as possible at the design </w:t>
      </w:r>
      <w:r w:rsidR="00B12EF8" w:rsidRPr="00AD78DD">
        <w:rPr>
          <w:sz w:val="24"/>
          <w:szCs w:val="24"/>
        </w:rPr>
        <w:t xml:space="preserve">stage </w:t>
      </w:r>
      <w:r w:rsidRPr="00AD78DD">
        <w:rPr>
          <w:sz w:val="24"/>
          <w:szCs w:val="24"/>
        </w:rPr>
        <w:t>by effective and robust design, careful siting, use of passive surveillance and involvement of the local community in the development of the playspace. (Outlined further above).</w:t>
      </w:r>
      <w:r w:rsidR="00B12EF8" w:rsidRPr="00AD78DD">
        <w:rPr>
          <w:sz w:val="24"/>
          <w:szCs w:val="24"/>
        </w:rPr>
        <w:t xml:space="preserve"> </w:t>
      </w:r>
    </w:p>
    <w:p w:rsidR="00B12EF8" w:rsidRPr="00AD78DD" w:rsidRDefault="00B12EF8" w:rsidP="00B12EF8">
      <w:pPr>
        <w:pStyle w:val="ListParagraph"/>
        <w:numPr>
          <w:ilvl w:val="1"/>
          <w:numId w:val="7"/>
        </w:numPr>
        <w:rPr>
          <w:sz w:val="24"/>
          <w:szCs w:val="24"/>
        </w:rPr>
      </w:pPr>
      <w:r w:rsidRPr="00AD78DD">
        <w:rPr>
          <w:sz w:val="24"/>
          <w:szCs w:val="24"/>
        </w:rPr>
        <w:t>Proactive measures once issues arise:</w:t>
      </w:r>
    </w:p>
    <w:p w:rsidR="00B12EF8" w:rsidRPr="00AD78DD" w:rsidRDefault="00B12EF8" w:rsidP="00B12EF8">
      <w:pPr>
        <w:pStyle w:val="ListParagraph"/>
        <w:rPr>
          <w:sz w:val="24"/>
          <w:szCs w:val="24"/>
        </w:rPr>
      </w:pPr>
    </w:p>
    <w:p w:rsidR="00B12EF8" w:rsidRPr="00AD78DD" w:rsidRDefault="00535A40" w:rsidP="00B12EF8">
      <w:pPr>
        <w:pStyle w:val="ListParagraph"/>
        <w:rPr>
          <w:sz w:val="24"/>
          <w:szCs w:val="24"/>
        </w:rPr>
      </w:pPr>
      <w:r w:rsidRPr="00535A40">
        <w:rPr>
          <w:b/>
          <w:sz w:val="24"/>
          <w:szCs w:val="24"/>
        </w:rPr>
        <w:t>Case study:</w:t>
      </w:r>
      <w:r>
        <w:rPr>
          <w:sz w:val="24"/>
          <w:szCs w:val="24"/>
        </w:rPr>
        <w:t xml:space="preserve"> A</w:t>
      </w:r>
      <w:r w:rsidR="00B12EF8" w:rsidRPr="00AD78DD">
        <w:rPr>
          <w:sz w:val="24"/>
          <w:szCs w:val="24"/>
        </w:rPr>
        <w:t xml:space="preserve"> particular case </w:t>
      </w:r>
      <w:r>
        <w:rPr>
          <w:sz w:val="24"/>
          <w:szCs w:val="24"/>
        </w:rPr>
        <w:t xml:space="preserve">of </w:t>
      </w:r>
      <w:r w:rsidR="00B12EF8" w:rsidRPr="00AD78DD">
        <w:rPr>
          <w:sz w:val="24"/>
          <w:szCs w:val="24"/>
        </w:rPr>
        <w:t xml:space="preserve">persistent anti-social problems developed after </w:t>
      </w:r>
      <w:r>
        <w:rPr>
          <w:sz w:val="24"/>
          <w:szCs w:val="24"/>
        </w:rPr>
        <w:t>one</w:t>
      </w:r>
      <w:r w:rsidR="00B12EF8" w:rsidRPr="00AD78DD">
        <w:rPr>
          <w:sz w:val="24"/>
          <w:szCs w:val="24"/>
        </w:rPr>
        <w:t xml:space="preserve"> playspace was installed. The playspace equipment was removed to prevent the escalation of anti-social behaviours and to protect the equipment. </w:t>
      </w:r>
      <w:r w:rsidR="00AD78DD">
        <w:rPr>
          <w:sz w:val="24"/>
          <w:szCs w:val="24"/>
        </w:rPr>
        <w:t>However, the</w:t>
      </w:r>
      <w:r w:rsidR="00B12EF8" w:rsidRPr="00AD78DD">
        <w:rPr>
          <w:sz w:val="24"/>
          <w:szCs w:val="24"/>
        </w:rPr>
        <w:t xml:space="preserve"> close relationship </w:t>
      </w:r>
      <w:r w:rsidR="00AD78DD">
        <w:rPr>
          <w:sz w:val="24"/>
          <w:szCs w:val="24"/>
        </w:rPr>
        <w:t xml:space="preserve">that had </w:t>
      </w:r>
      <w:r w:rsidR="00B12EF8" w:rsidRPr="00AD78DD">
        <w:rPr>
          <w:sz w:val="24"/>
          <w:szCs w:val="24"/>
        </w:rPr>
        <w:t>developed between the local community and the council a</w:t>
      </w:r>
      <w:r w:rsidR="00001BCC" w:rsidRPr="00AD78DD">
        <w:rPr>
          <w:sz w:val="24"/>
          <w:szCs w:val="24"/>
        </w:rPr>
        <w:t xml:space="preserve">t the design stage </w:t>
      </w:r>
      <w:r w:rsidR="00AD78DD">
        <w:rPr>
          <w:sz w:val="24"/>
          <w:szCs w:val="24"/>
        </w:rPr>
        <w:t xml:space="preserve">has </w:t>
      </w:r>
      <w:r w:rsidR="00001BCC" w:rsidRPr="00AD78DD">
        <w:rPr>
          <w:sz w:val="24"/>
          <w:szCs w:val="24"/>
        </w:rPr>
        <w:t xml:space="preserve">meant that a community </w:t>
      </w:r>
      <w:r w:rsidR="00AD78DD">
        <w:rPr>
          <w:sz w:val="24"/>
          <w:szCs w:val="24"/>
        </w:rPr>
        <w:t>-l</w:t>
      </w:r>
      <w:r w:rsidR="00001BCC" w:rsidRPr="00AD78DD">
        <w:rPr>
          <w:sz w:val="24"/>
          <w:szCs w:val="24"/>
        </w:rPr>
        <w:t>ed</w:t>
      </w:r>
      <w:r w:rsidR="00B12EF8" w:rsidRPr="00AD78DD">
        <w:rPr>
          <w:sz w:val="24"/>
          <w:szCs w:val="24"/>
        </w:rPr>
        <w:t xml:space="preserve"> agreement has been reached t</w:t>
      </w:r>
      <w:r w:rsidR="00AD78DD">
        <w:rPr>
          <w:sz w:val="24"/>
          <w:szCs w:val="24"/>
        </w:rPr>
        <w:t xml:space="preserve">o plan for the playspace return. </w:t>
      </w:r>
    </w:p>
    <w:p w:rsidR="00001BCC" w:rsidRPr="00AD78DD" w:rsidRDefault="00001BCC" w:rsidP="00B12EF8">
      <w:pPr>
        <w:pStyle w:val="ListParagraph"/>
        <w:rPr>
          <w:sz w:val="24"/>
          <w:szCs w:val="24"/>
        </w:rPr>
      </w:pPr>
    </w:p>
    <w:p w:rsidR="00B12EF8" w:rsidRPr="00AD78DD" w:rsidRDefault="00B12EF8" w:rsidP="00B12EF8">
      <w:pPr>
        <w:pStyle w:val="ListParagraph"/>
        <w:rPr>
          <w:sz w:val="24"/>
          <w:szCs w:val="24"/>
        </w:rPr>
      </w:pPr>
      <w:r w:rsidRPr="00AD78DD">
        <w:rPr>
          <w:sz w:val="24"/>
          <w:szCs w:val="24"/>
        </w:rPr>
        <w:t xml:space="preserve">A community meeting was held </w:t>
      </w:r>
      <w:r w:rsidR="00001BCC" w:rsidRPr="00AD78DD">
        <w:rPr>
          <w:sz w:val="24"/>
          <w:szCs w:val="24"/>
        </w:rPr>
        <w:t xml:space="preserve">soon after the playspace removal </w:t>
      </w:r>
      <w:r w:rsidRPr="00AD78DD">
        <w:rPr>
          <w:sz w:val="24"/>
          <w:szCs w:val="24"/>
        </w:rPr>
        <w:t>to discuss the pr</w:t>
      </w:r>
      <w:r w:rsidR="00AD78DD">
        <w:rPr>
          <w:sz w:val="24"/>
          <w:szCs w:val="24"/>
        </w:rPr>
        <w:t>oblems and formulate a solution and, d</w:t>
      </w:r>
      <w:r w:rsidRPr="00AD78DD">
        <w:rPr>
          <w:sz w:val="24"/>
          <w:szCs w:val="24"/>
        </w:rPr>
        <w:t>espite the problems</w:t>
      </w:r>
      <w:r w:rsidR="00AD78DD">
        <w:rPr>
          <w:sz w:val="24"/>
          <w:szCs w:val="24"/>
        </w:rPr>
        <w:t>,</w:t>
      </w:r>
      <w:r w:rsidRPr="00AD78DD">
        <w:rPr>
          <w:sz w:val="24"/>
          <w:szCs w:val="24"/>
        </w:rPr>
        <w:t xml:space="preserve"> </w:t>
      </w:r>
      <w:r w:rsidR="00AD78DD">
        <w:rPr>
          <w:sz w:val="24"/>
          <w:szCs w:val="24"/>
        </w:rPr>
        <w:t>it was</w:t>
      </w:r>
      <w:r w:rsidRPr="00AD78DD">
        <w:rPr>
          <w:sz w:val="24"/>
          <w:szCs w:val="24"/>
        </w:rPr>
        <w:t xml:space="preserve"> agreed </w:t>
      </w:r>
      <w:r w:rsidR="00AD78DD">
        <w:rPr>
          <w:sz w:val="24"/>
          <w:szCs w:val="24"/>
        </w:rPr>
        <w:t xml:space="preserve">at the meeting </w:t>
      </w:r>
      <w:r w:rsidRPr="00AD78DD">
        <w:rPr>
          <w:sz w:val="24"/>
          <w:szCs w:val="24"/>
        </w:rPr>
        <w:t xml:space="preserve">that the playspace was the most positive thing that has ever happened in the estate and </w:t>
      </w:r>
      <w:r w:rsidR="00AD78DD">
        <w:rPr>
          <w:sz w:val="24"/>
          <w:szCs w:val="24"/>
        </w:rPr>
        <w:t>the community</w:t>
      </w:r>
      <w:r w:rsidRPr="00AD78DD">
        <w:rPr>
          <w:sz w:val="24"/>
          <w:szCs w:val="24"/>
        </w:rPr>
        <w:t xml:space="preserve"> did not want to lose it. </w:t>
      </w:r>
      <w:r w:rsidR="00AD78DD">
        <w:rPr>
          <w:sz w:val="24"/>
          <w:szCs w:val="24"/>
        </w:rPr>
        <w:t>The</w:t>
      </w:r>
      <w:r w:rsidRPr="00AD78DD">
        <w:rPr>
          <w:sz w:val="24"/>
          <w:szCs w:val="24"/>
        </w:rPr>
        <w:t xml:space="preserve"> buy in by everyone at the start </w:t>
      </w:r>
      <w:r w:rsidR="00AD78DD">
        <w:rPr>
          <w:sz w:val="24"/>
          <w:szCs w:val="24"/>
        </w:rPr>
        <w:t xml:space="preserve">of the playspace process was spoken of </w:t>
      </w:r>
      <w:r w:rsidRPr="00AD78DD">
        <w:rPr>
          <w:sz w:val="24"/>
          <w:szCs w:val="24"/>
        </w:rPr>
        <w:t>and how much it mattered to local children and families. There was an acceptance that the solution lay within the community and the follow</w:t>
      </w:r>
      <w:r w:rsidR="00001BCC" w:rsidRPr="00AD78DD">
        <w:rPr>
          <w:sz w:val="24"/>
          <w:szCs w:val="24"/>
        </w:rPr>
        <w:t>ing list of actions were agreed:</w:t>
      </w:r>
    </w:p>
    <w:p w:rsidR="00B12EF8" w:rsidRPr="00AD78DD" w:rsidRDefault="00193993" w:rsidP="00B12EF8">
      <w:pPr>
        <w:pStyle w:val="ListParagraph"/>
        <w:numPr>
          <w:ilvl w:val="0"/>
          <w:numId w:val="10"/>
        </w:numPr>
        <w:spacing w:after="0" w:line="240" w:lineRule="auto"/>
        <w:contextualSpacing w:val="0"/>
        <w:rPr>
          <w:sz w:val="24"/>
          <w:szCs w:val="24"/>
        </w:rPr>
      </w:pPr>
      <w:r>
        <w:rPr>
          <w:sz w:val="24"/>
          <w:szCs w:val="24"/>
        </w:rPr>
        <w:t xml:space="preserve">The </w:t>
      </w:r>
      <w:r w:rsidR="00B12EF8" w:rsidRPr="00AD78DD">
        <w:rPr>
          <w:sz w:val="24"/>
          <w:szCs w:val="24"/>
        </w:rPr>
        <w:t>Residents Association w</w:t>
      </w:r>
      <w:r>
        <w:rPr>
          <w:sz w:val="24"/>
          <w:szCs w:val="24"/>
        </w:rPr>
        <w:t>ill</w:t>
      </w:r>
      <w:r w:rsidR="00B12EF8" w:rsidRPr="00AD78DD">
        <w:rPr>
          <w:sz w:val="24"/>
          <w:szCs w:val="24"/>
        </w:rPr>
        <w:t xml:space="preserve"> work together to identify those responsible for the problem and talk to parents</w:t>
      </w:r>
    </w:p>
    <w:p w:rsidR="00B12EF8" w:rsidRPr="00AD78DD" w:rsidRDefault="00B12EF8" w:rsidP="00B12EF8">
      <w:pPr>
        <w:pStyle w:val="ListParagraph"/>
        <w:numPr>
          <w:ilvl w:val="0"/>
          <w:numId w:val="10"/>
        </w:numPr>
        <w:spacing w:after="0" w:line="240" w:lineRule="auto"/>
        <w:contextualSpacing w:val="0"/>
        <w:rPr>
          <w:sz w:val="24"/>
          <w:szCs w:val="24"/>
        </w:rPr>
      </w:pPr>
      <w:r w:rsidRPr="00AD78DD">
        <w:rPr>
          <w:sz w:val="24"/>
          <w:szCs w:val="24"/>
        </w:rPr>
        <w:t xml:space="preserve">Local Youth workers </w:t>
      </w:r>
      <w:r w:rsidR="00193993">
        <w:rPr>
          <w:sz w:val="24"/>
          <w:szCs w:val="24"/>
        </w:rPr>
        <w:t>will</w:t>
      </w:r>
      <w:r w:rsidRPr="00AD78DD">
        <w:rPr>
          <w:sz w:val="24"/>
          <w:szCs w:val="24"/>
        </w:rPr>
        <w:t xml:space="preserve"> confront the children responsible and get them to understand the impacts of their behaviour</w:t>
      </w:r>
    </w:p>
    <w:p w:rsidR="00B12EF8" w:rsidRPr="00AD78DD" w:rsidRDefault="00B12EF8" w:rsidP="00B12EF8">
      <w:pPr>
        <w:pStyle w:val="ListParagraph"/>
        <w:numPr>
          <w:ilvl w:val="0"/>
          <w:numId w:val="10"/>
        </w:numPr>
        <w:spacing w:after="0" w:line="240" w:lineRule="auto"/>
        <w:contextualSpacing w:val="0"/>
        <w:rPr>
          <w:sz w:val="24"/>
          <w:szCs w:val="24"/>
        </w:rPr>
      </w:pPr>
      <w:r w:rsidRPr="00AD78DD">
        <w:rPr>
          <w:sz w:val="24"/>
          <w:szCs w:val="24"/>
        </w:rPr>
        <w:t>The travellers association w</w:t>
      </w:r>
      <w:r w:rsidR="00193993">
        <w:rPr>
          <w:sz w:val="24"/>
          <w:szCs w:val="24"/>
        </w:rPr>
        <w:t>ill</w:t>
      </w:r>
      <w:r w:rsidRPr="00AD78DD">
        <w:rPr>
          <w:sz w:val="24"/>
          <w:szCs w:val="24"/>
        </w:rPr>
        <w:t xml:space="preserve"> work with Youth Workers where possible.</w:t>
      </w:r>
    </w:p>
    <w:p w:rsidR="00B12EF8" w:rsidRPr="00AD78DD" w:rsidRDefault="00B12EF8" w:rsidP="00B12EF8">
      <w:pPr>
        <w:pStyle w:val="ListParagraph"/>
        <w:numPr>
          <w:ilvl w:val="0"/>
          <w:numId w:val="10"/>
        </w:numPr>
        <w:spacing w:after="0" w:line="240" w:lineRule="auto"/>
        <w:contextualSpacing w:val="0"/>
        <w:rPr>
          <w:sz w:val="24"/>
          <w:szCs w:val="24"/>
        </w:rPr>
      </w:pPr>
      <w:r w:rsidRPr="00AD78DD">
        <w:rPr>
          <w:sz w:val="24"/>
          <w:szCs w:val="24"/>
        </w:rPr>
        <w:t>The Council will use CCTV to identify those causing problems and issue warnings</w:t>
      </w:r>
    </w:p>
    <w:p w:rsidR="00B12EF8" w:rsidRPr="00AD78DD" w:rsidRDefault="00B12EF8" w:rsidP="00B12EF8">
      <w:pPr>
        <w:pStyle w:val="ListParagraph"/>
        <w:numPr>
          <w:ilvl w:val="0"/>
          <w:numId w:val="10"/>
        </w:numPr>
        <w:spacing w:after="0" w:line="240" w:lineRule="auto"/>
        <w:contextualSpacing w:val="0"/>
        <w:rPr>
          <w:sz w:val="24"/>
          <w:szCs w:val="24"/>
        </w:rPr>
      </w:pPr>
      <w:r w:rsidRPr="00AD78DD">
        <w:rPr>
          <w:sz w:val="24"/>
          <w:szCs w:val="24"/>
        </w:rPr>
        <w:t xml:space="preserve">The local school </w:t>
      </w:r>
      <w:r w:rsidR="00001BCC" w:rsidRPr="00AD78DD">
        <w:rPr>
          <w:sz w:val="24"/>
          <w:szCs w:val="24"/>
        </w:rPr>
        <w:t xml:space="preserve">will </w:t>
      </w:r>
      <w:r w:rsidRPr="00AD78DD">
        <w:rPr>
          <w:sz w:val="24"/>
          <w:szCs w:val="24"/>
        </w:rPr>
        <w:t>start an education and awareness programme and ask the local teenagers to be involved in developing a code of conduct for the playspace</w:t>
      </w:r>
      <w:r w:rsidR="00001BCC" w:rsidRPr="00AD78DD">
        <w:rPr>
          <w:sz w:val="24"/>
          <w:szCs w:val="24"/>
        </w:rPr>
        <w:t>, including a</w:t>
      </w:r>
      <w:r w:rsidRPr="00AD78DD">
        <w:rPr>
          <w:sz w:val="24"/>
          <w:szCs w:val="24"/>
        </w:rPr>
        <w:t xml:space="preserve"> night time cut off time for use of the playspace.</w:t>
      </w:r>
    </w:p>
    <w:p w:rsidR="00B12EF8" w:rsidRPr="00AD78DD" w:rsidRDefault="00193993" w:rsidP="00B12EF8">
      <w:pPr>
        <w:pStyle w:val="ListParagraph"/>
        <w:numPr>
          <w:ilvl w:val="0"/>
          <w:numId w:val="10"/>
        </w:numPr>
        <w:spacing w:after="0" w:line="240" w:lineRule="auto"/>
        <w:contextualSpacing w:val="0"/>
        <w:rPr>
          <w:sz w:val="24"/>
          <w:szCs w:val="24"/>
        </w:rPr>
      </w:pPr>
      <w:r>
        <w:rPr>
          <w:sz w:val="24"/>
          <w:szCs w:val="24"/>
        </w:rPr>
        <w:lastRenderedPageBreak/>
        <w:t>Local councillors will</w:t>
      </w:r>
      <w:r w:rsidR="00B12EF8" w:rsidRPr="00AD78DD">
        <w:rPr>
          <w:sz w:val="24"/>
          <w:szCs w:val="24"/>
        </w:rPr>
        <w:t xml:space="preserve"> continue to  make representations to the Gardai for additional support</w:t>
      </w:r>
    </w:p>
    <w:p w:rsidR="00B12EF8" w:rsidRPr="00AD78DD" w:rsidRDefault="00001BCC" w:rsidP="00B12EF8">
      <w:pPr>
        <w:pStyle w:val="ListParagraph"/>
        <w:numPr>
          <w:ilvl w:val="0"/>
          <w:numId w:val="10"/>
        </w:numPr>
        <w:spacing w:after="0" w:line="240" w:lineRule="auto"/>
        <w:contextualSpacing w:val="0"/>
        <w:rPr>
          <w:sz w:val="24"/>
          <w:szCs w:val="24"/>
        </w:rPr>
      </w:pPr>
      <w:r w:rsidRPr="00AD78DD">
        <w:rPr>
          <w:sz w:val="24"/>
          <w:szCs w:val="24"/>
        </w:rPr>
        <w:t>A</w:t>
      </w:r>
      <w:r w:rsidR="00B12EF8" w:rsidRPr="00AD78DD">
        <w:rPr>
          <w:sz w:val="24"/>
          <w:szCs w:val="24"/>
        </w:rPr>
        <w:t xml:space="preserve"> new tree </w:t>
      </w:r>
      <w:r w:rsidR="00535A40">
        <w:rPr>
          <w:sz w:val="24"/>
          <w:szCs w:val="24"/>
        </w:rPr>
        <w:t>will be replanted at a Tree of H</w:t>
      </w:r>
      <w:r w:rsidR="00B12EF8" w:rsidRPr="00AD78DD">
        <w:rPr>
          <w:sz w:val="24"/>
          <w:szCs w:val="24"/>
        </w:rPr>
        <w:t>ope ceremony.  The youth workers, travellers rep</w:t>
      </w:r>
      <w:r w:rsidRPr="00AD78DD">
        <w:rPr>
          <w:sz w:val="24"/>
          <w:szCs w:val="24"/>
        </w:rPr>
        <w:t>resentatives</w:t>
      </w:r>
      <w:r w:rsidR="00B12EF8" w:rsidRPr="00AD78DD">
        <w:rPr>
          <w:sz w:val="24"/>
          <w:szCs w:val="24"/>
        </w:rPr>
        <w:t xml:space="preserve"> and school will organise local youths to be </w:t>
      </w:r>
      <w:r w:rsidRPr="00AD78DD">
        <w:rPr>
          <w:sz w:val="24"/>
          <w:szCs w:val="24"/>
        </w:rPr>
        <w:t xml:space="preserve">involved with the planting and </w:t>
      </w:r>
      <w:r w:rsidR="00B12EF8" w:rsidRPr="00AD78DD">
        <w:rPr>
          <w:sz w:val="24"/>
          <w:szCs w:val="24"/>
        </w:rPr>
        <w:t>help them to understand its significance to their community.</w:t>
      </w:r>
    </w:p>
    <w:p w:rsidR="00B12EF8" w:rsidRPr="00AD78DD" w:rsidRDefault="00001BCC" w:rsidP="00001BCC">
      <w:pPr>
        <w:ind w:left="720"/>
        <w:rPr>
          <w:sz w:val="24"/>
          <w:szCs w:val="24"/>
        </w:rPr>
      </w:pPr>
      <w:r w:rsidRPr="00AD78DD">
        <w:rPr>
          <w:sz w:val="24"/>
          <w:szCs w:val="24"/>
        </w:rPr>
        <w:t>The community dept</w:t>
      </w:r>
      <w:r w:rsidR="00B12EF8" w:rsidRPr="00AD78DD">
        <w:rPr>
          <w:sz w:val="24"/>
          <w:szCs w:val="24"/>
        </w:rPr>
        <w:t xml:space="preserve"> has agreed to coordinate all these actions and report back on their progress.  A</w:t>
      </w:r>
      <w:r w:rsidR="00535A40">
        <w:rPr>
          <w:sz w:val="24"/>
          <w:szCs w:val="24"/>
        </w:rPr>
        <w:t>t the end of the meeting attendees confirmed</w:t>
      </w:r>
      <w:r w:rsidR="00B12EF8" w:rsidRPr="00AD78DD">
        <w:rPr>
          <w:sz w:val="24"/>
          <w:szCs w:val="24"/>
        </w:rPr>
        <w:t xml:space="preserve"> the meeting was a success and that the community was going to fight back to protect its play</w:t>
      </w:r>
      <w:r w:rsidR="00193993">
        <w:rPr>
          <w:sz w:val="24"/>
          <w:szCs w:val="24"/>
        </w:rPr>
        <w:t>space and ensure its return.</w:t>
      </w:r>
    </w:p>
    <w:p w:rsidR="004540B1" w:rsidRPr="00AD78DD" w:rsidRDefault="004540B1" w:rsidP="004540B1">
      <w:pPr>
        <w:rPr>
          <w:b/>
          <w:sz w:val="24"/>
          <w:szCs w:val="24"/>
        </w:rPr>
      </w:pPr>
    </w:p>
    <w:p w:rsidR="004540B1" w:rsidRPr="00AD78DD" w:rsidRDefault="004540B1" w:rsidP="004540B1">
      <w:pPr>
        <w:rPr>
          <w:b/>
          <w:sz w:val="24"/>
          <w:szCs w:val="24"/>
        </w:rPr>
      </w:pPr>
      <w:r w:rsidRPr="00AD78DD">
        <w:rPr>
          <w:b/>
          <w:sz w:val="24"/>
          <w:szCs w:val="24"/>
        </w:rPr>
        <w:t>Further Recommendations:</w:t>
      </w:r>
    </w:p>
    <w:p w:rsidR="004540B1" w:rsidRPr="004540B1" w:rsidRDefault="004540B1" w:rsidP="004540B1">
      <w:pPr>
        <w:rPr>
          <w:sz w:val="24"/>
          <w:szCs w:val="24"/>
        </w:rPr>
      </w:pPr>
      <w:r w:rsidRPr="004540B1">
        <w:rPr>
          <w:sz w:val="24"/>
          <w:szCs w:val="24"/>
        </w:rPr>
        <w:t xml:space="preserve">Survey work: There is a need for a greater assessment of the delivery; both qualitative and quantitative. The programme is currently relying on anecdotal evidence, feedback from elected members and observed reactions. There is a need for number surveys and assessment of attitudes of users </w:t>
      </w:r>
      <w:r w:rsidR="00193993">
        <w:rPr>
          <w:sz w:val="24"/>
          <w:szCs w:val="24"/>
        </w:rPr>
        <w:t>and close residents. Feedback can</w:t>
      </w:r>
      <w:r w:rsidRPr="004540B1">
        <w:rPr>
          <w:sz w:val="24"/>
          <w:szCs w:val="24"/>
        </w:rPr>
        <w:t xml:space="preserve"> be integrated into playspace programme</w:t>
      </w:r>
      <w:r w:rsidR="00193993">
        <w:rPr>
          <w:sz w:val="24"/>
          <w:szCs w:val="24"/>
        </w:rPr>
        <w:t xml:space="preserve"> development.</w:t>
      </w:r>
    </w:p>
    <w:p w:rsidR="004540B1" w:rsidRPr="004540B1" w:rsidRDefault="004540B1" w:rsidP="004540B1">
      <w:pPr>
        <w:rPr>
          <w:sz w:val="24"/>
          <w:szCs w:val="24"/>
        </w:rPr>
      </w:pPr>
      <w:r w:rsidRPr="004540B1">
        <w:rPr>
          <w:sz w:val="24"/>
          <w:szCs w:val="24"/>
        </w:rPr>
        <w:t>Promotion: The playspace programme is an innovative and special programme, it exists in other countries but it is ground-breaking in Ireland. We need to promote its use and increase its profile nationally and with other play providers. If resources permit learning opportunities / CPD could be provided for other playspace providers</w:t>
      </w:r>
    </w:p>
    <w:p w:rsidR="004540B1" w:rsidRPr="004540B1" w:rsidRDefault="004540B1" w:rsidP="004540B1">
      <w:pPr>
        <w:rPr>
          <w:sz w:val="24"/>
          <w:szCs w:val="24"/>
        </w:rPr>
      </w:pPr>
      <w:r w:rsidRPr="004540B1">
        <w:rPr>
          <w:sz w:val="24"/>
          <w:szCs w:val="24"/>
        </w:rPr>
        <w:t>Consultation: The consultative processes that have developed are individualised and intensive. It would be worthwhile to detail and assess the consultation process that has developed.</w:t>
      </w:r>
    </w:p>
    <w:p w:rsidR="00B5583C" w:rsidRPr="0060006B" w:rsidRDefault="00B5583C" w:rsidP="00B5583C">
      <w:pPr>
        <w:pStyle w:val="ListParagraph"/>
        <w:rPr>
          <w:sz w:val="24"/>
          <w:szCs w:val="24"/>
        </w:rPr>
      </w:pPr>
    </w:p>
    <w:p w:rsidR="005B6B11" w:rsidRPr="00BB346C" w:rsidRDefault="00B5583C">
      <w:pPr>
        <w:rPr>
          <w:i/>
          <w:sz w:val="20"/>
          <w:szCs w:val="20"/>
        </w:rPr>
      </w:pPr>
      <w:r w:rsidRPr="00BB346C">
        <w:rPr>
          <w:i/>
          <w:noProof/>
          <w:sz w:val="20"/>
          <w:szCs w:val="20"/>
          <w:lang w:eastAsia="en-IE"/>
        </w:rPr>
        <w:lastRenderedPageBreak/>
        <w:drawing>
          <wp:inline distT="0" distB="0" distL="0" distR="0" wp14:anchorId="7E7DCBD1" wp14:editId="2716CF4F">
            <wp:extent cx="5731510" cy="4298315"/>
            <wp:effectExtent l="0" t="0" r="2540" b="6985"/>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4298315"/>
                    </a:xfrm>
                    <a:prstGeom prst="rect">
                      <a:avLst/>
                    </a:prstGeom>
                  </pic:spPr>
                </pic:pic>
              </a:graphicData>
            </a:graphic>
          </wp:inline>
        </w:drawing>
      </w:r>
    </w:p>
    <w:p w:rsidR="00F5790A" w:rsidRPr="00BB346C" w:rsidRDefault="00BB346C" w:rsidP="00F5790A">
      <w:pPr>
        <w:rPr>
          <w:b/>
          <w:i/>
          <w:sz w:val="20"/>
          <w:szCs w:val="20"/>
        </w:rPr>
      </w:pPr>
      <w:r w:rsidRPr="00BB346C">
        <w:rPr>
          <w:b/>
          <w:i/>
          <w:sz w:val="20"/>
          <w:szCs w:val="20"/>
        </w:rPr>
        <w:t>Brookview, Tallaght</w:t>
      </w:r>
      <w:r w:rsidR="00001BCC">
        <w:rPr>
          <w:b/>
          <w:i/>
          <w:sz w:val="20"/>
          <w:szCs w:val="20"/>
        </w:rPr>
        <w:t>. A community led plan has been agreed for its reinstatement.</w:t>
      </w:r>
    </w:p>
    <w:p w:rsidR="00BB346C" w:rsidRDefault="00BB346C" w:rsidP="00F5790A">
      <w:pPr>
        <w:rPr>
          <w:b/>
          <w:sz w:val="24"/>
          <w:szCs w:val="24"/>
        </w:rPr>
      </w:pPr>
    </w:p>
    <w:p w:rsidR="00F5790A" w:rsidRPr="00F5790A" w:rsidRDefault="00F5790A" w:rsidP="00F5790A">
      <w:pPr>
        <w:rPr>
          <w:b/>
          <w:sz w:val="24"/>
          <w:szCs w:val="24"/>
        </w:rPr>
      </w:pPr>
      <w:r w:rsidRPr="00F5790A">
        <w:rPr>
          <w:b/>
          <w:sz w:val="24"/>
          <w:szCs w:val="24"/>
        </w:rPr>
        <w:t>Plan to complete the programme:</w:t>
      </w:r>
    </w:p>
    <w:p w:rsidR="002B1797" w:rsidRPr="0060006B" w:rsidRDefault="002B1797" w:rsidP="002B1797">
      <w:pPr>
        <w:rPr>
          <w:sz w:val="24"/>
          <w:szCs w:val="24"/>
        </w:rPr>
      </w:pPr>
      <w:r w:rsidRPr="002814C0">
        <w:rPr>
          <w:b/>
          <w:sz w:val="24"/>
          <w:szCs w:val="24"/>
        </w:rPr>
        <w:t>Consultation:</w:t>
      </w:r>
      <w:r>
        <w:rPr>
          <w:sz w:val="24"/>
          <w:szCs w:val="24"/>
        </w:rPr>
        <w:t xml:space="preserve"> </w:t>
      </w:r>
      <w:r w:rsidRPr="0060006B">
        <w:rPr>
          <w:sz w:val="24"/>
          <w:szCs w:val="24"/>
        </w:rPr>
        <w:t xml:space="preserve">As discussed above the consultation process </w:t>
      </w:r>
      <w:r w:rsidR="00193993">
        <w:rPr>
          <w:sz w:val="24"/>
          <w:szCs w:val="24"/>
        </w:rPr>
        <w:t xml:space="preserve">has </w:t>
      </w:r>
      <w:r w:rsidRPr="0060006B">
        <w:rPr>
          <w:sz w:val="24"/>
          <w:szCs w:val="24"/>
        </w:rPr>
        <w:t>evolved from town hall style meeting where the proposal was presented: (1 playspace: 1 meeting), to a more intensive engagement process where local people meet with council officials</w:t>
      </w:r>
      <w:r w:rsidR="00193993">
        <w:rPr>
          <w:sz w:val="24"/>
          <w:szCs w:val="24"/>
        </w:rPr>
        <w:t xml:space="preserve"> to talk about play</w:t>
      </w:r>
      <w:r w:rsidRPr="0060006B">
        <w:rPr>
          <w:sz w:val="24"/>
          <w:szCs w:val="24"/>
        </w:rPr>
        <w:t xml:space="preserve">. This allows for an exchange of ideas on what is required in a local area. Children are involved in the playspace design as central to the proposed provision. </w:t>
      </w:r>
    </w:p>
    <w:p w:rsidR="00B963F7" w:rsidRDefault="002B1797" w:rsidP="00B963F7">
      <w:pPr>
        <w:rPr>
          <w:sz w:val="24"/>
          <w:szCs w:val="24"/>
        </w:rPr>
      </w:pPr>
      <w:r w:rsidRPr="0060006B">
        <w:rPr>
          <w:sz w:val="24"/>
          <w:szCs w:val="24"/>
        </w:rPr>
        <w:t xml:space="preserve">The more intensive consultation (from 1 meeting to 7-10 engagements (on average)), has a knock-on effect, in terms of resource commitment and delivery time; it is a process that requires time. But it is felt that the resulting delivery, the </w:t>
      </w:r>
      <w:r>
        <w:rPr>
          <w:sz w:val="24"/>
          <w:szCs w:val="24"/>
        </w:rPr>
        <w:t xml:space="preserve">reported </w:t>
      </w:r>
      <w:r w:rsidRPr="0060006B">
        <w:rPr>
          <w:sz w:val="24"/>
          <w:szCs w:val="24"/>
        </w:rPr>
        <w:t>satisfaction rates and the decrease in vandalism is a worthwhile payback.</w:t>
      </w:r>
      <w:r w:rsidR="00B963F7">
        <w:rPr>
          <w:sz w:val="24"/>
          <w:szCs w:val="24"/>
        </w:rPr>
        <w:t xml:space="preserve"> </w:t>
      </w:r>
    </w:p>
    <w:p w:rsidR="002B1797" w:rsidRDefault="0018521C" w:rsidP="00F5790A">
      <w:pPr>
        <w:rPr>
          <w:sz w:val="24"/>
          <w:szCs w:val="24"/>
        </w:rPr>
      </w:pPr>
      <w:r w:rsidRPr="0018521C">
        <w:rPr>
          <w:sz w:val="24"/>
          <w:szCs w:val="24"/>
        </w:rPr>
        <w:t>This increase in consultation requirements (in one recent case the consultation process took 1 year), has meant that the playspaces have a longer delivery arc. It may be that an acceleration in terms of delivery may occur now the programme is ‘up and running’ but this will have to be monitored. Each playspace is unique and it is difficult to estimate the time each will take. This issue will have to be monitored and an assessment made of the best way to complete the programme in a timely fashion. This will be discussed further with elected members.</w:t>
      </w:r>
    </w:p>
    <w:p w:rsidR="00944E85" w:rsidRDefault="002B1797" w:rsidP="00F5790A">
      <w:pPr>
        <w:rPr>
          <w:sz w:val="24"/>
          <w:szCs w:val="24"/>
        </w:rPr>
      </w:pPr>
      <w:r>
        <w:rPr>
          <w:b/>
          <w:sz w:val="24"/>
          <w:szCs w:val="24"/>
        </w:rPr>
        <w:lastRenderedPageBreak/>
        <w:t xml:space="preserve">Delivery to date: </w:t>
      </w:r>
      <w:r w:rsidRPr="00F5790A">
        <w:rPr>
          <w:sz w:val="24"/>
          <w:szCs w:val="24"/>
        </w:rPr>
        <w:t xml:space="preserve">To date the cost of </w:t>
      </w:r>
      <w:r>
        <w:rPr>
          <w:sz w:val="24"/>
          <w:szCs w:val="24"/>
        </w:rPr>
        <w:t xml:space="preserve">each </w:t>
      </w:r>
      <w:r w:rsidRPr="00F5790A">
        <w:rPr>
          <w:sz w:val="24"/>
          <w:szCs w:val="24"/>
        </w:rPr>
        <w:t>play</w:t>
      </w:r>
      <w:r>
        <w:rPr>
          <w:sz w:val="24"/>
          <w:szCs w:val="24"/>
        </w:rPr>
        <w:t xml:space="preserve">space </w:t>
      </w:r>
      <w:r w:rsidRPr="00F5790A">
        <w:rPr>
          <w:sz w:val="24"/>
          <w:szCs w:val="24"/>
        </w:rPr>
        <w:t>approx. €65,000</w:t>
      </w:r>
      <w:r>
        <w:rPr>
          <w:sz w:val="24"/>
          <w:szCs w:val="24"/>
        </w:rPr>
        <w:t xml:space="preserve">. </w:t>
      </w:r>
    </w:p>
    <w:p w:rsidR="00193993" w:rsidRDefault="002814C0" w:rsidP="00F5790A">
      <w:pPr>
        <w:rPr>
          <w:sz w:val="24"/>
          <w:szCs w:val="24"/>
        </w:rPr>
      </w:pPr>
      <w:r>
        <w:rPr>
          <w:sz w:val="24"/>
          <w:szCs w:val="24"/>
        </w:rPr>
        <w:t>13 playspaces</w:t>
      </w:r>
      <w:r w:rsidR="002B1797">
        <w:rPr>
          <w:sz w:val="24"/>
          <w:szCs w:val="24"/>
        </w:rPr>
        <w:t xml:space="preserve"> have been</w:t>
      </w:r>
      <w:r>
        <w:rPr>
          <w:sz w:val="24"/>
          <w:szCs w:val="24"/>
        </w:rPr>
        <w:t xml:space="preserve"> completed, at a</w:t>
      </w:r>
      <w:r w:rsidR="002B1797">
        <w:rPr>
          <w:sz w:val="24"/>
          <w:szCs w:val="24"/>
        </w:rPr>
        <w:t>n</w:t>
      </w:r>
      <w:r>
        <w:rPr>
          <w:sz w:val="24"/>
          <w:szCs w:val="24"/>
        </w:rPr>
        <w:t xml:space="preserve"> </w:t>
      </w:r>
      <w:r w:rsidR="002B1797">
        <w:rPr>
          <w:sz w:val="24"/>
          <w:szCs w:val="24"/>
        </w:rPr>
        <w:t xml:space="preserve">overall </w:t>
      </w:r>
      <w:r>
        <w:rPr>
          <w:sz w:val="24"/>
          <w:szCs w:val="24"/>
        </w:rPr>
        <w:t>cost of €680,000</w:t>
      </w:r>
      <w:r w:rsidR="002B1797">
        <w:rPr>
          <w:sz w:val="24"/>
          <w:szCs w:val="24"/>
        </w:rPr>
        <w:t xml:space="preserve"> in the 2.5</w:t>
      </w:r>
      <w:r w:rsidR="00193993">
        <w:rPr>
          <w:sz w:val="24"/>
          <w:szCs w:val="24"/>
        </w:rPr>
        <w:t xml:space="preserve"> </w:t>
      </w:r>
      <w:r w:rsidR="002B1797">
        <w:rPr>
          <w:sz w:val="24"/>
          <w:szCs w:val="24"/>
        </w:rPr>
        <w:t>years to date</w:t>
      </w:r>
      <w:r>
        <w:rPr>
          <w:sz w:val="24"/>
          <w:szCs w:val="24"/>
        </w:rPr>
        <w:t xml:space="preserve">; </w:t>
      </w:r>
    </w:p>
    <w:p w:rsidR="00193993" w:rsidRDefault="00193993" w:rsidP="00F5790A">
      <w:pPr>
        <w:rPr>
          <w:b/>
          <w:sz w:val="24"/>
          <w:szCs w:val="24"/>
        </w:rPr>
      </w:pPr>
    </w:p>
    <w:p w:rsidR="005A390E" w:rsidRPr="00944E85" w:rsidRDefault="005A390E" w:rsidP="00F5790A">
      <w:pPr>
        <w:rPr>
          <w:b/>
          <w:sz w:val="24"/>
          <w:szCs w:val="24"/>
        </w:rPr>
      </w:pPr>
      <w:r w:rsidRPr="00944E85">
        <w:rPr>
          <w:b/>
          <w:sz w:val="24"/>
          <w:szCs w:val="24"/>
        </w:rPr>
        <w:t xml:space="preserve">The following </w:t>
      </w:r>
      <w:r w:rsidR="00B963F7">
        <w:rPr>
          <w:b/>
          <w:sz w:val="24"/>
          <w:szCs w:val="24"/>
        </w:rPr>
        <w:t xml:space="preserve">13 </w:t>
      </w:r>
      <w:r w:rsidRPr="00944E85">
        <w:rPr>
          <w:b/>
          <w:sz w:val="24"/>
          <w:szCs w:val="24"/>
        </w:rPr>
        <w:t>playspaces have been constructed:</w:t>
      </w:r>
    </w:p>
    <w:p w:rsidR="00944E85" w:rsidRPr="00193993" w:rsidRDefault="00944E85" w:rsidP="00193993">
      <w:pPr>
        <w:pStyle w:val="ListParagraph"/>
        <w:numPr>
          <w:ilvl w:val="0"/>
          <w:numId w:val="12"/>
        </w:numPr>
        <w:rPr>
          <w:sz w:val="24"/>
          <w:szCs w:val="24"/>
        </w:rPr>
      </w:pPr>
      <w:r w:rsidRPr="00193993">
        <w:rPr>
          <w:sz w:val="24"/>
          <w:szCs w:val="24"/>
        </w:rPr>
        <w:t>Quarryvale Park</w:t>
      </w:r>
      <w:r w:rsidR="004540B1" w:rsidRPr="00193993">
        <w:rPr>
          <w:sz w:val="24"/>
          <w:szCs w:val="24"/>
        </w:rPr>
        <w:t>, Clondalkin</w:t>
      </w:r>
    </w:p>
    <w:p w:rsidR="00944E85" w:rsidRPr="00193993" w:rsidRDefault="00944E85" w:rsidP="00193993">
      <w:pPr>
        <w:pStyle w:val="ListParagraph"/>
        <w:numPr>
          <w:ilvl w:val="0"/>
          <w:numId w:val="12"/>
        </w:numPr>
        <w:rPr>
          <w:sz w:val="24"/>
          <w:szCs w:val="24"/>
        </w:rPr>
      </w:pPr>
      <w:r w:rsidRPr="00193993">
        <w:rPr>
          <w:sz w:val="24"/>
          <w:szCs w:val="24"/>
        </w:rPr>
        <w:t xml:space="preserve">Griffeen </w:t>
      </w:r>
      <w:r w:rsidR="00535A40">
        <w:rPr>
          <w:sz w:val="24"/>
          <w:szCs w:val="24"/>
        </w:rPr>
        <w:t>Avenue</w:t>
      </w:r>
      <w:r w:rsidR="004540B1" w:rsidRPr="00193993">
        <w:rPr>
          <w:sz w:val="24"/>
          <w:szCs w:val="24"/>
        </w:rPr>
        <w:t>, Lucan</w:t>
      </w:r>
    </w:p>
    <w:p w:rsidR="00944E85" w:rsidRPr="00193993" w:rsidRDefault="00944E85" w:rsidP="00193993">
      <w:pPr>
        <w:pStyle w:val="ListParagraph"/>
        <w:numPr>
          <w:ilvl w:val="0"/>
          <w:numId w:val="12"/>
        </w:numPr>
        <w:rPr>
          <w:sz w:val="24"/>
          <w:szCs w:val="24"/>
        </w:rPr>
      </w:pPr>
      <w:r w:rsidRPr="00193993">
        <w:rPr>
          <w:sz w:val="24"/>
          <w:szCs w:val="24"/>
        </w:rPr>
        <w:t>Sarsfield Park</w:t>
      </w:r>
      <w:r w:rsidR="004540B1" w:rsidRPr="00193993">
        <w:rPr>
          <w:sz w:val="24"/>
          <w:szCs w:val="24"/>
        </w:rPr>
        <w:t>, Lucan</w:t>
      </w:r>
    </w:p>
    <w:p w:rsidR="00944E85" w:rsidRPr="00193993" w:rsidRDefault="00944E85" w:rsidP="00193993">
      <w:pPr>
        <w:pStyle w:val="ListParagraph"/>
        <w:numPr>
          <w:ilvl w:val="0"/>
          <w:numId w:val="12"/>
        </w:numPr>
        <w:rPr>
          <w:sz w:val="24"/>
          <w:szCs w:val="24"/>
        </w:rPr>
      </w:pPr>
      <w:r w:rsidRPr="00193993">
        <w:rPr>
          <w:sz w:val="24"/>
          <w:szCs w:val="24"/>
        </w:rPr>
        <w:t>Hermitage Park</w:t>
      </w:r>
      <w:r w:rsidR="004540B1" w:rsidRPr="00193993">
        <w:rPr>
          <w:sz w:val="24"/>
          <w:szCs w:val="24"/>
        </w:rPr>
        <w:t>, Lucan</w:t>
      </w:r>
    </w:p>
    <w:p w:rsidR="00944E85" w:rsidRPr="00193993" w:rsidRDefault="00944E85" w:rsidP="00193993">
      <w:pPr>
        <w:pStyle w:val="ListParagraph"/>
        <w:numPr>
          <w:ilvl w:val="0"/>
          <w:numId w:val="12"/>
        </w:numPr>
        <w:rPr>
          <w:sz w:val="24"/>
          <w:szCs w:val="24"/>
        </w:rPr>
      </w:pPr>
      <w:r w:rsidRPr="00193993">
        <w:rPr>
          <w:sz w:val="24"/>
          <w:szCs w:val="24"/>
        </w:rPr>
        <w:t>Aylesbury Park</w:t>
      </w:r>
      <w:r w:rsidR="004540B1" w:rsidRPr="00193993">
        <w:rPr>
          <w:sz w:val="24"/>
          <w:szCs w:val="24"/>
        </w:rPr>
        <w:t>, Tallaght</w:t>
      </w:r>
    </w:p>
    <w:p w:rsidR="00944E85" w:rsidRPr="00193993" w:rsidRDefault="00944E85" w:rsidP="00193993">
      <w:pPr>
        <w:pStyle w:val="ListParagraph"/>
        <w:numPr>
          <w:ilvl w:val="0"/>
          <w:numId w:val="12"/>
        </w:numPr>
        <w:rPr>
          <w:sz w:val="24"/>
          <w:szCs w:val="24"/>
        </w:rPr>
      </w:pPr>
      <w:r w:rsidRPr="00193993">
        <w:rPr>
          <w:sz w:val="24"/>
          <w:szCs w:val="24"/>
        </w:rPr>
        <w:t>Rathcoole Park</w:t>
      </w:r>
      <w:r w:rsidR="004540B1" w:rsidRPr="00193993">
        <w:rPr>
          <w:sz w:val="24"/>
          <w:szCs w:val="24"/>
        </w:rPr>
        <w:t>, Rathcoole</w:t>
      </w:r>
    </w:p>
    <w:p w:rsidR="00944E85" w:rsidRPr="00193993" w:rsidRDefault="00944E85" w:rsidP="00193993">
      <w:pPr>
        <w:pStyle w:val="ListParagraph"/>
        <w:numPr>
          <w:ilvl w:val="0"/>
          <w:numId w:val="12"/>
        </w:numPr>
        <w:rPr>
          <w:sz w:val="24"/>
          <w:szCs w:val="24"/>
        </w:rPr>
      </w:pPr>
      <w:r w:rsidRPr="00193993">
        <w:rPr>
          <w:sz w:val="24"/>
          <w:szCs w:val="24"/>
        </w:rPr>
        <w:t>Ballycragh</w:t>
      </w:r>
      <w:r w:rsidR="004540B1" w:rsidRPr="00193993">
        <w:rPr>
          <w:sz w:val="24"/>
          <w:szCs w:val="24"/>
        </w:rPr>
        <w:t>, Firhouse</w:t>
      </w:r>
    </w:p>
    <w:p w:rsidR="00944E85" w:rsidRPr="00193993" w:rsidRDefault="00944E85" w:rsidP="00193993">
      <w:pPr>
        <w:pStyle w:val="ListParagraph"/>
        <w:numPr>
          <w:ilvl w:val="0"/>
          <w:numId w:val="12"/>
        </w:numPr>
        <w:rPr>
          <w:sz w:val="24"/>
          <w:szCs w:val="24"/>
        </w:rPr>
      </w:pPr>
      <w:r w:rsidRPr="00193993">
        <w:rPr>
          <w:sz w:val="24"/>
          <w:szCs w:val="24"/>
        </w:rPr>
        <w:t>Knockmitten</w:t>
      </w:r>
      <w:r w:rsidR="004540B1" w:rsidRPr="00193993">
        <w:rPr>
          <w:sz w:val="24"/>
          <w:szCs w:val="24"/>
        </w:rPr>
        <w:t>, Clondalkin</w:t>
      </w:r>
    </w:p>
    <w:p w:rsidR="00944E85" w:rsidRPr="00193993" w:rsidRDefault="00944E85" w:rsidP="00193993">
      <w:pPr>
        <w:pStyle w:val="ListParagraph"/>
        <w:numPr>
          <w:ilvl w:val="0"/>
          <w:numId w:val="12"/>
        </w:numPr>
        <w:rPr>
          <w:sz w:val="24"/>
          <w:szCs w:val="24"/>
        </w:rPr>
      </w:pPr>
      <w:r w:rsidRPr="00193993">
        <w:rPr>
          <w:sz w:val="24"/>
          <w:szCs w:val="24"/>
        </w:rPr>
        <w:t>Riversdale Estate</w:t>
      </w:r>
      <w:r w:rsidR="004540B1" w:rsidRPr="00193993">
        <w:rPr>
          <w:sz w:val="24"/>
          <w:szCs w:val="24"/>
        </w:rPr>
        <w:t>, Lucan</w:t>
      </w:r>
    </w:p>
    <w:p w:rsidR="00944E85" w:rsidRPr="00193993" w:rsidRDefault="00944E85" w:rsidP="00193993">
      <w:pPr>
        <w:pStyle w:val="ListParagraph"/>
        <w:numPr>
          <w:ilvl w:val="0"/>
          <w:numId w:val="12"/>
        </w:numPr>
        <w:rPr>
          <w:sz w:val="24"/>
          <w:szCs w:val="24"/>
        </w:rPr>
      </w:pPr>
      <w:r w:rsidRPr="00193993">
        <w:rPr>
          <w:sz w:val="24"/>
          <w:szCs w:val="24"/>
        </w:rPr>
        <w:t>Killinarden</w:t>
      </w:r>
      <w:r w:rsidR="004540B1" w:rsidRPr="00193993">
        <w:rPr>
          <w:sz w:val="24"/>
          <w:szCs w:val="24"/>
        </w:rPr>
        <w:t>, Tallaght</w:t>
      </w:r>
    </w:p>
    <w:p w:rsidR="00944E85" w:rsidRPr="00193993" w:rsidRDefault="00944E85" w:rsidP="00193993">
      <w:pPr>
        <w:pStyle w:val="ListParagraph"/>
        <w:numPr>
          <w:ilvl w:val="0"/>
          <w:numId w:val="12"/>
        </w:numPr>
        <w:rPr>
          <w:sz w:val="24"/>
          <w:szCs w:val="24"/>
        </w:rPr>
      </w:pPr>
      <w:r w:rsidRPr="00193993">
        <w:rPr>
          <w:sz w:val="24"/>
          <w:szCs w:val="24"/>
        </w:rPr>
        <w:t>Avonbeg Park</w:t>
      </w:r>
      <w:r w:rsidR="004540B1" w:rsidRPr="00193993">
        <w:rPr>
          <w:sz w:val="24"/>
          <w:szCs w:val="24"/>
        </w:rPr>
        <w:t>, Tallaght</w:t>
      </w:r>
    </w:p>
    <w:p w:rsidR="00944E85" w:rsidRPr="00193993" w:rsidRDefault="00944E85" w:rsidP="00193993">
      <w:pPr>
        <w:pStyle w:val="ListParagraph"/>
        <w:numPr>
          <w:ilvl w:val="0"/>
          <w:numId w:val="12"/>
        </w:numPr>
        <w:rPr>
          <w:sz w:val="24"/>
          <w:szCs w:val="24"/>
        </w:rPr>
      </w:pPr>
      <w:r w:rsidRPr="00193993">
        <w:rPr>
          <w:sz w:val="24"/>
          <w:szCs w:val="24"/>
        </w:rPr>
        <w:t>Beechfield Park</w:t>
      </w:r>
      <w:r w:rsidR="004540B1" w:rsidRPr="00193993">
        <w:rPr>
          <w:sz w:val="24"/>
          <w:szCs w:val="24"/>
        </w:rPr>
        <w:t>, Walkinstown</w:t>
      </w:r>
    </w:p>
    <w:p w:rsidR="00944E85" w:rsidRPr="00193993" w:rsidRDefault="00944E85" w:rsidP="00193993">
      <w:pPr>
        <w:pStyle w:val="ListParagraph"/>
        <w:numPr>
          <w:ilvl w:val="0"/>
          <w:numId w:val="12"/>
        </w:numPr>
        <w:rPr>
          <w:sz w:val="24"/>
          <w:szCs w:val="24"/>
        </w:rPr>
      </w:pPr>
      <w:r w:rsidRPr="00193993">
        <w:rPr>
          <w:sz w:val="24"/>
          <w:szCs w:val="24"/>
        </w:rPr>
        <w:t>Brookview Estate</w:t>
      </w:r>
      <w:r w:rsidR="004540B1" w:rsidRPr="00193993">
        <w:rPr>
          <w:sz w:val="24"/>
          <w:szCs w:val="24"/>
        </w:rPr>
        <w:t>, Tallaght</w:t>
      </w:r>
    </w:p>
    <w:p w:rsidR="00944E85" w:rsidRDefault="00944E85" w:rsidP="00944E85">
      <w:pPr>
        <w:rPr>
          <w:sz w:val="24"/>
          <w:szCs w:val="24"/>
        </w:rPr>
      </w:pPr>
    </w:p>
    <w:p w:rsidR="00944E85" w:rsidRPr="00944E85" w:rsidRDefault="00944E85" w:rsidP="00944E85">
      <w:pPr>
        <w:rPr>
          <w:b/>
          <w:sz w:val="24"/>
          <w:szCs w:val="24"/>
        </w:rPr>
      </w:pPr>
      <w:r w:rsidRPr="00944E85">
        <w:rPr>
          <w:b/>
          <w:sz w:val="24"/>
          <w:szCs w:val="24"/>
        </w:rPr>
        <w:t>The following playspaces have not progressed and it is proposed to remove them from the scheme:</w:t>
      </w:r>
    </w:p>
    <w:p w:rsidR="00944E85" w:rsidRPr="00193993" w:rsidRDefault="00944E85" w:rsidP="00193993">
      <w:pPr>
        <w:pStyle w:val="ListParagraph"/>
        <w:numPr>
          <w:ilvl w:val="0"/>
          <w:numId w:val="13"/>
        </w:numPr>
        <w:rPr>
          <w:sz w:val="24"/>
          <w:szCs w:val="24"/>
        </w:rPr>
      </w:pPr>
      <w:r w:rsidRPr="00193993">
        <w:rPr>
          <w:sz w:val="24"/>
          <w:szCs w:val="24"/>
        </w:rPr>
        <w:t xml:space="preserve">Woodstown, </w:t>
      </w:r>
      <w:r w:rsidR="00B9638A">
        <w:rPr>
          <w:sz w:val="24"/>
          <w:szCs w:val="24"/>
        </w:rPr>
        <w:t>Knocklyon</w:t>
      </w:r>
    </w:p>
    <w:p w:rsidR="00944E85" w:rsidRPr="00193993" w:rsidRDefault="00944E85" w:rsidP="00193993">
      <w:pPr>
        <w:pStyle w:val="ListParagraph"/>
        <w:numPr>
          <w:ilvl w:val="0"/>
          <w:numId w:val="13"/>
        </w:numPr>
        <w:rPr>
          <w:sz w:val="24"/>
          <w:szCs w:val="24"/>
        </w:rPr>
      </w:pPr>
      <w:r w:rsidRPr="00193993">
        <w:rPr>
          <w:sz w:val="24"/>
          <w:szCs w:val="24"/>
        </w:rPr>
        <w:t xml:space="preserve">Dargle Wood, Rathfarnham </w:t>
      </w:r>
    </w:p>
    <w:p w:rsidR="00944E85" w:rsidRPr="00193993" w:rsidRDefault="00944E85" w:rsidP="00193993">
      <w:pPr>
        <w:pStyle w:val="ListParagraph"/>
        <w:numPr>
          <w:ilvl w:val="0"/>
          <w:numId w:val="13"/>
        </w:numPr>
        <w:rPr>
          <w:sz w:val="24"/>
          <w:szCs w:val="24"/>
        </w:rPr>
      </w:pPr>
      <w:r w:rsidRPr="00193993">
        <w:rPr>
          <w:sz w:val="24"/>
          <w:szCs w:val="24"/>
        </w:rPr>
        <w:t>Ambervale, Tallaght.</w:t>
      </w:r>
    </w:p>
    <w:p w:rsidR="00944E85" w:rsidRDefault="00944E85" w:rsidP="00F5790A">
      <w:pPr>
        <w:rPr>
          <w:sz w:val="24"/>
          <w:szCs w:val="24"/>
        </w:rPr>
      </w:pPr>
    </w:p>
    <w:p w:rsidR="00944E85" w:rsidRPr="00944E85" w:rsidRDefault="00944E85" w:rsidP="00F5790A">
      <w:pPr>
        <w:rPr>
          <w:b/>
          <w:sz w:val="24"/>
          <w:szCs w:val="24"/>
        </w:rPr>
      </w:pPr>
      <w:r w:rsidRPr="00944E85">
        <w:rPr>
          <w:b/>
          <w:sz w:val="24"/>
          <w:szCs w:val="24"/>
        </w:rPr>
        <w:t>The f</w:t>
      </w:r>
      <w:r w:rsidR="00E34FB1">
        <w:rPr>
          <w:b/>
          <w:sz w:val="24"/>
          <w:szCs w:val="24"/>
        </w:rPr>
        <w:t xml:space="preserve">ollowing playspaces are planned for completion in </w:t>
      </w:r>
      <w:r>
        <w:rPr>
          <w:b/>
          <w:sz w:val="24"/>
          <w:szCs w:val="24"/>
        </w:rPr>
        <w:t>2016</w:t>
      </w:r>
      <w:r w:rsidRPr="00944E85">
        <w:rPr>
          <w:b/>
          <w:sz w:val="24"/>
          <w:szCs w:val="24"/>
        </w:rPr>
        <w:t>:</w:t>
      </w:r>
    </w:p>
    <w:p w:rsidR="00944E85" w:rsidRPr="00193993" w:rsidRDefault="00944E85" w:rsidP="00193993">
      <w:pPr>
        <w:pStyle w:val="ListParagraph"/>
        <w:numPr>
          <w:ilvl w:val="0"/>
          <w:numId w:val="14"/>
        </w:numPr>
        <w:rPr>
          <w:sz w:val="24"/>
          <w:szCs w:val="24"/>
        </w:rPr>
      </w:pPr>
      <w:r w:rsidRPr="00193993">
        <w:rPr>
          <w:sz w:val="24"/>
          <w:szCs w:val="24"/>
        </w:rPr>
        <w:t>Glendoher: Construction stage</w:t>
      </w:r>
    </w:p>
    <w:p w:rsidR="00944E85" w:rsidRPr="00EC0135" w:rsidRDefault="00944E85" w:rsidP="00EC0135">
      <w:pPr>
        <w:pStyle w:val="ListParagraph"/>
        <w:numPr>
          <w:ilvl w:val="0"/>
          <w:numId w:val="14"/>
        </w:numPr>
        <w:rPr>
          <w:sz w:val="24"/>
          <w:szCs w:val="24"/>
        </w:rPr>
      </w:pPr>
      <w:r w:rsidRPr="00193993">
        <w:rPr>
          <w:sz w:val="24"/>
          <w:szCs w:val="24"/>
        </w:rPr>
        <w:t>Kilnamanagh Tree Park</w:t>
      </w:r>
      <w:r w:rsidR="00EC0135">
        <w:rPr>
          <w:sz w:val="24"/>
          <w:szCs w:val="24"/>
        </w:rPr>
        <w:t xml:space="preserve"> and </w:t>
      </w:r>
      <w:r w:rsidRPr="00EC0135">
        <w:rPr>
          <w:sz w:val="24"/>
          <w:szCs w:val="24"/>
        </w:rPr>
        <w:t>Park Hill</w:t>
      </w:r>
      <w:r w:rsidR="00EC0135">
        <w:rPr>
          <w:sz w:val="24"/>
          <w:szCs w:val="24"/>
        </w:rPr>
        <w:t>, amalgamated into a line of connected play spaces</w:t>
      </w:r>
      <w:r w:rsidR="00193993" w:rsidRPr="00EC0135">
        <w:rPr>
          <w:sz w:val="24"/>
          <w:szCs w:val="24"/>
        </w:rPr>
        <w:t>:</w:t>
      </w:r>
      <w:r w:rsidRPr="00EC0135">
        <w:rPr>
          <w:sz w:val="24"/>
          <w:szCs w:val="24"/>
        </w:rPr>
        <w:t xml:space="preserve"> Construction Stage</w:t>
      </w:r>
    </w:p>
    <w:p w:rsidR="00E34FB1" w:rsidRPr="00193993" w:rsidRDefault="00E34FB1" w:rsidP="00193993">
      <w:pPr>
        <w:pStyle w:val="ListParagraph"/>
        <w:numPr>
          <w:ilvl w:val="0"/>
          <w:numId w:val="14"/>
        </w:numPr>
        <w:rPr>
          <w:sz w:val="24"/>
          <w:szCs w:val="24"/>
        </w:rPr>
      </w:pPr>
      <w:r w:rsidRPr="00193993">
        <w:rPr>
          <w:sz w:val="24"/>
          <w:szCs w:val="24"/>
        </w:rPr>
        <w:t>Kingswood</w:t>
      </w:r>
      <w:r w:rsidR="00193993">
        <w:rPr>
          <w:sz w:val="24"/>
          <w:szCs w:val="24"/>
        </w:rPr>
        <w:t>:</w:t>
      </w:r>
      <w:r w:rsidRPr="00193993">
        <w:rPr>
          <w:sz w:val="24"/>
          <w:szCs w:val="24"/>
        </w:rPr>
        <w:t xml:space="preserve"> Construction Stage</w:t>
      </w:r>
    </w:p>
    <w:p w:rsidR="00944E85" w:rsidRDefault="00944E85" w:rsidP="00F5790A">
      <w:pPr>
        <w:rPr>
          <w:sz w:val="24"/>
          <w:szCs w:val="24"/>
        </w:rPr>
      </w:pPr>
    </w:p>
    <w:p w:rsidR="00193993" w:rsidRDefault="00193993" w:rsidP="00F5790A">
      <w:pPr>
        <w:rPr>
          <w:sz w:val="24"/>
          <w:szCs w:val="24"/>
        </w:rPr>
      </w:pPr>
    </w:p>
    <w:p w:rsidR="0018521C" w:rsidRDefault="0018521C" w:rsidP="00F5790A">
      <w:pPr>
        <w:rPr>
          <w:sz w:val="24"/>
          <w:szCs w:val="24"/>
        </w:rPr>
      </w:pPr>
    </w:p>
    <w:p w:rsidR="002C56D7" w:rsidRDefault="002C56D7" w:rsidP="00F5790A">
      <w:pPr>
        <w:rPr>
          <w:sz w:val="24"/>
          <w:szCs w:val="24"/>
        </w:rPr>
      </w:pPr>
    </w:p>
    <w:p w:rsidR="00193993" w:rsidRDefault="00193993" w:rsidP="00F5790A">
      <w:pPr>
        <w:rPr>
          <w:sz w:val="24"/>
          <w:szCs w:val="24"/>
        </w:rPr>
      </w:pPr>
    </w:p>
    <w:p w:rsidR="004F5955" w:rsidRDefault="002B1797" w:rsidP="004F5955">
      <w:pPr>
        <w:rPr>
          <w:b/>
          <w:sz w:val="24"/>
          <w:szCs w:val="24"/>
        </w:rPr>
      </w:pPr>
      <w:r>
        <w:rPr>
          <w:b/>
          <w:sz w:val="24"/>
          <w:szCs w:val="24"/>
        </w:rPr>
        <w:lastRenderedPageBreak/>
        <w:t>It is proposed to proceed with the following programme to complete the playspace programme based on the years originally proposed</w:t>
      </w:r>
      <w:r w:rsidR="00EC0135">
        <w:rPr>
          <w:b/>
          <w:sz w:val="24"/>
          <w:szCs w:val="24"/>
        </w:rPr>
        <w:t>, preliminary consultation indicates that in some cases amalgamation may be favourable but each will be assessed on a case by case basis</w:t>
      </w:r>
      <w:r>
        <w:rPr>
          <w:b/>
          <w:sz w:val="24"/>
          <w:szCs w:val="24"/>
        </w:rPr>
        <w:t>:</w:t>
      </w:r>
    </w:p>
    <w:p w:rsidR="002B1797" w:rsidRDefault="002B1797" w:rsidP="002B1797">
      <w:pPr>
        <w:rPr>
          <w:b/>
          <w:sz w:val="24"/>
          <w:szCs w:val="24"/>
        </w:rPr>
      </w:pPr>
      <w:r w:rsidRPr="00D1672D">
        <w:rPr>
          <w:b/>
          <w:sz w:val="24"/>
          <w:szCs w:val="24"/>
        </w:rPr>
        <w:t>RATHFARNHAM</w:t>
      </w:r>
      <w:r w:rsidR="00EC0135">
        <w:rPr>
          <w:b/>
          <w:sz w:val="24"/>
          <w:szCs w:val="24"/>
        </w:rPr>
        <w:t xml:space="preserve"> / TEMPLEOGUE / TERENURE</w:t>
      </w:r>
    </w:p>
    <w:p w:rsidR="002B1797" w:rsidRDefault="00E34FB1" w:rsidP="002B1797">
      <w:pPr>
        <w:rPr>
          <w:b/>
          <w:sz w:val="24"/>
          <w:szCs w:val="24"/>
        </w:rPr>
      </w:pPr>
      <w:r>
        <w:rPr>
          <w:b/>
          <w:sz w:val="24"/>
          <w:szCs w:val="24"/>
        </w:rPr>
        <w:t>2016</w:t>
      </w:r>
    </w:p>
    <w:p w:rsidR="0018521C" w:rsidRPr="00AB2793" w:rsidRDefault="0018521C" w:rsidP="0018521C">
      <w:pPr>
        <w:pStyle w:val="ListParagraph"/>
        <w:numPr>
          <w:ilvl w:val="0"/>
          <w:numId w:val="15"/>
        </w:numPr>
        <w:rPr>
          <w:sz w:val="26"/>
          <w:szCs w:val="26"/>
        </w:rPr>
      </w:pPr>
      <w:r w:rsidRPr="00AB2793">
        <w:rPr>
          <w:sz w:val="26"/>
          <w:szCs w:val="26"/>
        </w:rPr>
        <w:t xml:space="preserve">Marian Road: Consultation on-going. </w:t>
      </w:r>
    </w:p>
    <w:p w:rsidR="0018521C" w:rsidRPr="00AB2793" w:rsidRDefault="0018521C" w:rsidP="0018521C">
      <w:pPr>
        <w:pStyle w:val="ListParagraph"/>
        <w:numPr>
          <w:ilvl w:val="0"/>
          <w:numId w:val="15"/>
        </w:numPr>
        <w:rPr>
          <w:sz w:val="26"/>
          <w:szCs w:val="26"/>
        </w:rPr>
      </w:pPr>
      <w:r w:rsidRPr="00AB2793">
        <w:rPr>
          <w:sz w:val="26"/>
          <w:szCs w:val="26"/>
        </w:rPr>
        <w:t xml:space="preserve">Longwood / Stonepark Abbey: </w:t>
      </w:r>
      <w:r>
        <w:rPr>
          <w:sz w:val="26"/>
          <w:szCs w:val="26"/>
        </w:rPr>
        <w:t>Consultation on-going incorporating Aranleigh.</w:t>
      </w:r>
    </w:p>
    <w:p w:rsidR="0018521C" w:rsidRPr="00AB2793" w:rsidRDefault="0018521C" w:rsidP="0018521C">
      <w:pPr>
        <w:pStyle w:val="ListParagraph"/>
        <w:numPr>
          <w:ilvl w:val="0"/>
          <w:numId w:val="15"/>
        </w:numPr>
        <w:rPr>
          <w:sz w:val="26"/>
          <w:szCs w:val="26"/>
        </w:rPr>
      </w:pPr>
      <w:r w:rsidRPr="00AB2793">
        <w:rPr>
          <w:sz w:val="26"/>
          <w:szCs w:val="26"/>
        </w:rPr>
        <w:t>Elkwood: Consultation plan</w:t>
      </w:r>
    </w:p>
    <w:p w:rsidR="0018521C" w:rsidRPr="00AB2793" w:rsidRDefault="0018521C" w:rsidP="0018521C">
      <w:pPr>
        <w:pStyle w:val="ListParagraph"/>
        <w:numPr>
          <w:ilvl w:val="0"/>
          <w:numId w:val="15"/>
        </w:numPr>
        <w:rPr>
          <w:sz w:val="26"/>
          <w:szCs w:val="26"/>
        </w:rPr>
      </w:pPr>
      <w:r w:rsidRPr="00AB2793">
        <w:rPr>
          <w:sz w:val="26"/>
          <w:szCs w:val="26"/>
        </w:rPr>
        <w:t>Delaford: Consultation plan</w:t>
      </w:r>
    </w:p>
    <w:p w:rsidR="0018521C" w:rsidRPr="00AB2793" w:rsidRDefault="0018521C" w:rsidP="0018521C">
      <w:pPr>
        <w:pStyle w:val="ListParagraph"/>
        <w:numPr>
          <w:ilvl w:val="0"/>
          <w:numId w:val="15"/>
        </w:numPr>
        <w:rPr>
          <w:sz w:val="26"/>
          <w:szCs w:val="26"/>
        </w:rPr>
      </w:pPr>
      <w:r w:rsidRPr="00AB2793">
        <w:rPr>
          <w:sz w:val="26"/>
          <w:szCs w:val="26"/>
        </w:rPr>
        <w:t>Perrystown: Consultation plan</w:t>
      </w:r>
    </w:p>
    <w:p w:rsidR="0018521C" w:rsidRPr="00AB2793" w:rsidRDefault="0018521C" w:rsidP="0018521C">
      <w:pPr>
        <w:pStyle w:val="ListParagraph"/>
        <w:numPr>
          <w:ilvl w:val="0"/>
          <w:numId w:val="15"/>
        </w:numPr>
        <w:rPr>
          <w:sz w:val="26"/>
          <w:szCs w:val="26"/>
        </w:rPr>
      </w:pPr>
      <w:r w:rsidRPr="00AB2793">
        <w:rPr>
          <w:sz w:val="26"/>
          <w:szCs w:val="26"/>
        </w:rPr>
        <w:t>Glendown Park: Consultation plan</w:t>
      </w:r>
    </w:p>
    <w:p w:rsidR="0018521C" w:rsidRPr="00AB2793" w:rsidRDefault="0018521C" w:rsidP="0018521C">
      <w:pPr>
        <w:pStyle w:val="ListParagraph"/>
        <w:numPr>
          <w:ilvl w:val="0"/>
          <w:numId w:val="15"/>
        </w:numPr>
        <w:rPr>
          <w:sz w:val="26"/>
          <w:szCs w:val="26"/>
        </w:rPr>
      </w:pPr>
      <w:r w:rsidRPr="00AB2793">
        <w:rPr>
          <w:sz w:val="26"/>
          <w:szCs w:val="26"/>
        </w:rPr>
        <w:t>Firhouse Park: Consultation plan</w:t>
      </w:r>
    </w:p>
    <w:p w:rsidR="002B1797" w:rsidRPr="00B9638A" w:rsidRDefault="002B1797" w:rsidP="002B1797">
      <w:pPr>
        <w:rPr>
          <w:b/>
          <w:sz w:val="24"/>
          <w:szCs w:val="24"/>
        </w:rPr>
      </w:pPr>
      <w:r w:rsidRPr="00B9638A">
        <w:rPr>
          <w:b/>
          <w:sz w:val="24"/>
          <w:szCs w:val="24"/>
        </w:rPr>
        <w:t>2017</w:t>
      </w:r>
    </w:p>
    <w:p w:rsidR="0018521C" w:rsidRPr="00AB2793" w:rsidRDefault="0018521C" w:rsidP="0018521C">
      <w:pPr>
        <w:pStyle w:val="ListParagraph"/>
        <w:numPr>
          <w:ilvl w:val="0"/>
          <w:numId w:val="16"/>
        </w:numPr>
        <w:rPr>
          <w:sz w:val="26"/>
          <w:szCs w:val="26"/>
        </w:rPr>
      </w:pPr>
      <w:r w:rsidRPr="00AB2793">
        <w:rPr>
          <w:sz w:val="26"/>
          <w:szCs w:val="26"/>
        </w:rPr>
        <w:t xml:space="preserve">Tymon Park, Limekiln </w:t>
      </w:r>
    </w:p>
    <w:p w:rsidR="0018521C" w:rsidRPr="00AB2793" w:rsidRDefault="0018521C" w:rsidP="0018521C">
      <w:pPr>
        <w:pStyle w:val="ListParagraph"/>
        <w:numPr>
          <w:ilvl w:val="0"/>
          <w:numId w:val="16"/>
        </w:numPr>
        <w:rPr>
          <w:sz w:val="26"/>
          <w:szCs w:val="26"/>
        </w:rPr>
      </w:pPr>
      <w:r w:rsidRPr="00AB2793">
        <w:rPr>
          <w:sz w:val="26"/>
          <w:szCs w:val="26"/>
        </w:rPr>
        <w:t xml:space="preserve">Greenhills Park </w:t>
      </w:r>
    </w:p>
    <w:p w:rsidR="0018521C" w:rsidRPr="00AB2793" w:rsidRDefault="0018521C" w:rsidP="0018521C">
      <w:pPr>
        <w:pStyle w:val="ListParagraph"/>
        <w:numPr>
          <w:ilvl w:val="0"/>
          <w:numId w:val="16"/>
        </w:numPr>
        <w:rPr>
          <w:sz w:val="26"/>
          <w:szCs w:val="26"/>
        </w:rPr>
      </w:pPr>
      <w:r w:rsidRPr="00AB2793">
        <w:rPr>
          <w:sz w:val="26"/>
          <w:szCs w:val="26"/>
        </w:rPr>
        <w:t xml:space="preserve">Mount Camel </w:t>
      </w:r>
    </w:p>
    <w:p w:rsidR="0018521C" w:rsidRPr="00AB2793" w:rsidRDefault="0018521C" w:rsidP="0018521C">
      <w:pPr>
        <w:pStyle w:val="ListParagraph"/>
        <w:numPr>
          <w:ilvl w:val="0"/>
          <w:numId w:val="16"/>
        </w:numPr>
        <w:rPr>
          <w:sz w:val="26"/>
          <w:szCs w:val="26"/>
        </w:rPr>
      </w:pPr>
      <w:r w:rsidRPr="00AB2793">
        <w:rPr>
          <w:sz w:val="26"/>
          <w:szCs w:val="26"/>
        </w:rPr>
        <w:t xml:space="preserve">Westbourne Lodge </w:t>
      </w:r>
    </w:p>
    <w:p w:rsidR="0018521C" w:rsidRPr="00AB2793" w:rsidRDefault="0018521C" w:rsidP="0018521C">
      <w:pPr>
        <w:pStyle w:val="ListParagraph"/>
        <w:numPr>
          <w:ilvl w:val="0"/>
          <w:numId w:val="16"/>
        </w:numPr>
        <w:rPr>
          <w:sz w:val="26"/>
          <w:szCs w:val="26"/>
        </w:rPr>
      </w:pPr>
      <w:r w:rsidRPr="00AB2793">
        <w:rPr>
          <w:sz w:val="26"/>
          <w:szCs w:val="26"/>
        </w:rPr>
        <w:t xml:space="preserve">Boden Park </w:t>
      </w:r>
    </w:p>
    <w:p w:rsidR="002B1797" w:rsidRPr="00B9638A" w:rsidRDefault="002B1797" w:rsidP="002B1797">
      <w:pPr>
        <w:rPr>
          <w:b/>
          <w:sz w:val="24"/>
          <w:szCs w:val="24"/>
        </w:rPr>
      </w:pPr>
      <w:r w:rsidRPr="00B9638A">
        <w:rPr>
          <w:b/>
          <w:sz w:val="24"/>
          <w:szCs w:val="24"/>
        </w:rPr>
        <w:t>2018</w:t>
      </w:r>
    </w:p>
    <w:p w:rsidR="002B1797" w:rsidRPr="0018521C" w:rsidRDefault="002B1797" w:rsidP="00193993">
      <w:pPr>
        <w:pStyle w:val="ListParagraph"/>
        <w:numPr>
          <w:ilvl w:val="0"/>
          <w:numId w:val="17"/>
        </w:numPr>
        <w:rPr>
          <w:sz w:val="26"/>
          <w:szCs w:val="26"/>
        </w:rPr>
      </w:pPr>
      <w:r w:rsidRPr="0018521C">
        <w:rPr>
          <w:sz w:val="26"/>
          <w:szCs w:val="26"/>
        </w:rPr>
        <w:t xml:space="preserve">Cherryfield Park </w:t>
      </w:r>
    </w:p>
    <w:p w:rsidR="002B1797" w:rsidRPr="0018521C" w:rsidRDefault="002B1797" w:rsidP="00193993">
      <w:pPr>
        <w:pStyle w:val="ListParagraph"/>
        <w:numPr>
          <w:ilvl w:val="0"/>
          <w:numId w:val="17"/>
        </w:numPr>
        <w:rPr>
          <w:sz w:val="26"/>
          <w:szCs w:val="26"/>
        </w:rPr>
      </w:pPr>
      <w:r w:rsidRPr="0018521C">
        <w:rPr>
          <w:sz w:val="26"/>
          <w:szCs w:val="26"/>
        </w:rPr>
        <w:t>Prospect Manor, Stocking Lane</w:t>
      </w:r>
    </w:p>
    <w:p w:rsidR="002B1797" w:rsidRPr="0018521C" w:rsidRDefault="002B1797" w:rsidP="00193993">
      <w:pPr>
        <w:pStyle w:val="ListParagraph"/>
        <w:numPr>
          <w:ilvl w:val="0"/>
          <w:numId w:val="17"/>
        </w:numPr>
        <w:rPr>
          <w:sz w:val="26"/>
          <w:szCs w:val="26"/>
        </w:rPr>
      </w:pPr>
      <w:r w:rsidRPr="0018521C">
        <w:rPr>
          <w:sz w:val="26"/>
          <w:szCs w:val="26"/>
        </w:rPr>
        <w:t>Dodder Park Road</w:t>
      </w:r>
    </w:p>
    <w:p w:rsidR="00EC0135" w:rsidRPr="0018521C" w:rsidRDefault="002B1797" w:rsidP="00EC0135">
      <w:pPr>
        <w:pStyle w:val="ListParagraph"/>
        <w:numPr>
          <w:ilvl w:val="0"/>
          <w:numId w:val="17"/>
        </w:numPr>
        <w:rPr>
          <w:sz w:val="26"/>
          <w:szCs w:val="26"/>
        </w:rPr>
      </w:pPr>
      <w:r w:rsidRPr="0018521C">
        <w:rPr>
          <w:sz w:val="26"/>
          <w:szCs w:val="26"/>
        </w:rPr>
        <w:t>Idrone Knocklyon</w:t>
      </w:r>
      <w:r w:rsidR="00E34FB1" w:rsidRPr="0018521C">
        <w:rPr>
          <w:sz w:val="26"/>
          <w:szCs w:val="26"/>
        </w:rPr>
        <w:t xml:space="preserve"> </w:t>
      </w:r>
    </w:p>
    <w:p w:rsidR="00B9638A" w:rsidRPr="0018521C" w:rsidRDefault="00B9638A" w:rsidP="00B9638A">
      <w:pPr>
        <w:pStyle w:val="ListParagraph"/>
        <w:numPr>
          <w:ilvl w:val="0"/>
          <w:numId w:val="17"/>
        </w:numPr>
        <w:rPr>
          <w:sz w:val="26"/>
          <w:szCs w:val="26"/>
        </w:rPr>
      </w:pPr>
      <w:r w:rsidRPr="0018521C">
        <w:rPr>
          <w:sz w:val="26"/>
          <w:szCs w:val="26"/>
        </w:rPr>
        <w:t>Orwell Park</w:t>
      </w:r>
    </w:p>
    <w:p w:rsidR="00EC0135" w:rsidRPr="0018521C" w:rsidRDefault="00EC0135" w:rsidP="00EC0135">
      <w:pPr>
        <w:pStyle w:val="ListParagraph"/>
        <w:numPr>
          <w:ilvl w:val="0"/>
          <w:numId w:val="17"/>
        </w:numPr>
        <w:rPr>
          <w:sz w:val="26"/>
          <w:szCs w:val="26"/>
        </w:rPr>
      </w:pPr>
      <w:r w:rsidRPr="0018521C">
        <w:rPr>
          <w:sz w:val="26"/>
          <w:szCs w:val="26"/>
        </w:rPr>
        <w:t>Whitechurch, Rathfarnham</w:t>
      </w:r>
    </w:p>
    <w:p w:rsidR="00B9638A" w:rsidRPr="0018521C" w:rsidRDefault="00B9638A" w:rsidP="00EC0135">
      <w:pPr>
        <w:pStyle w:val="ListParagraph"/>
        <w:numPr>
          <w:ilvl w:val="0"/>
          <w:numId w:val="17"/>
        </w:numPr>
        <w:rPr>
          <w:sz w:val="26"/>
          <w:szCs w:val="26"/>
        </w:rPr>
      </w:pPr>
      <w:r w:rsidRPr="0018521C">
        <w:rPr>
          <w:sz w:val="26"/>
          <w:szCs w:val="26"/>
        </w:rPr>
        <w:t>Carrigwood</w:t>
      </w:r>
    </w:p>
    <w:p w:rsidR="00B9638A" w:rsidRPr="0018521C" w:rsidRDefault="00B9638A" w:rsidP="00EC0135">
      <w:pPr>
        <w:pStyle w:val="ListParagraph"/>
        <w:numPr>
          <w:ilvl w:val="0"/>
          <w:numId w:val="17"/>
        </w:numPr>
        <w:rPr>
          <w:sz w:val="26"/>
          <w:szCs w:val="26"/>
        </w:rPr>
      </w:pPr>
      <w:r w:rsidRPr="0018521C">
        <w:rPr>
          <w:sz w:val="26"/>
          <w:szCs w:val="26"/>
        </w:rPr>
        <w:t>Hunterswood</w:t>
      </w:r>
    </w:p>
    <w:p w:rsidR="002B1797" w:rsidRDefault="002B1797" w:rsidP="004F5955">
      <w:pPr>
        <w:rPr>
          <w:b/>
          <w:sz w:val="24"/>
          <w:szCs w:val="24"/>
        </w:rPr>
      </w:pPr>
    </w:p>
    <w:p w:rsidR="0018521C" w:rsidRDefault="0018521C" w:rsidP="004F5955">
      <w:pPr>
        <w:rPr>
          <w:b/>
          <w:sz w:val="24"/>
          <w:szCs w:val="24"/>
        </w:rPr>
      </w:pPr>
    </w:p>
    <w:p w:rsidR="0018521C" w:rsidRDefault="0018521C" w:rsidP="004F5955">
      <w:pPr>
        <w:rPr>
          <w:b/>
          <w:sz w:val="24"/>
          <w:szCs w:val="24"/>
        </w:rPr>
      </w:pPr>
    </w:p>
    <w:p w:rsidR="0018521C" w:rsidRDefault="0018521C" w:rsidP="004F5955">
      <w:pPr>
        <w:rPr>
          <w:b/>
          <w:sz w:val="24"/>
          <w:szCs w:val="24"/>
        </w:rPr>
      </w:pPr>
    </w:p>
    <w:p w:rsidR="0018521C" w:rsidRDefault="0018521C" w:rsidP="004F5955">
      <w:pPr>
        <w:rPr>
          <w:b/>
          <w:sz w:val="24"/>
          <w:szCs w:val="24"/>
        </w:rPr>
      </w:pPr>
    </w:p>
    <w:p w:rsidR="0018521C" w:rsidRDefault="0018521C" w:rsidP="004F5955">
      <w:pPr>
        <w:rPr>
          <w:b/>
          <w:sz w:val="24"/>
          <w:szCs w:val="24"/>
        </w:rPr>
      </w:pPr>
    </w:p>
    <w:p w:rsidR="004F5955" w:rsidRPr="0018521C" w:rsidRDefault="00C403D4" w:rsidP="004F5955">
      <w:pPr>
        <w:rPr>
          <w:b/>
          <w:sz w:val="26"/>
          <w:szCs w:val="26"/>
        </w:rPr>
      </w:pPr>
      <w:r w:rsidRPr="0018521C">
        <w:rPr>
          <w:b/>
          <w:sz w:val="26"/>
          <w:szCs w:val="26"/>
        </w:rPr>
        <w:lastRenderedPageBreak/>
        <w:t>LUCAN</w:t>
      </w:r>
    </w:p>
    <w:p w:rsidR="00C403D4" w:rsidRPr="0018521C" w:rsidRDefault="00C403D4" w:rsidP="004F5955">
      <w:pPr>
        <w:rPr>
          <w:b/>
          <w:sz w:val="26"/>
          <w:szCs w:val="26"/>
        </w:rPr>
      </w:pPr>
      <w:r w:rsidRPr="0018521C">
        <w:rPr>
          <w:b/>
          <w:sz w:val="26"/>
          <w:szCs w:val="26"/>
        </w:rPr>
        <w:t>2016</w:t>
      </w:r>
    </w:p>
    <w:p w:rsidR="00C403D4" w:rsidRPr="0018521C" w:rsidRDefault="00C403D4" w:rsidP="004F5955">
      <w:pPr>
        <w:pStyle w:val="ListParagraph"/>
        <w:numPr>
          <w:ilvl w:val="0"/>
          <w:numId w:val="18"/>
        </w:numPr>
        <w:rPr>
          <w:sz w:val="26"/>
          <w:szCs w:val="26"/>
        </w:rPr>
      </w:pPr>
      <w:r w:rsidRPr="0018521C">
        <w:rPr>
          <w:sz w:val="26"/>
          <w:szCs w:val="26"/>
        </w:rPr>
        <w:t>Newcastle Road</w:t>
      </w:r>
      <w:r w:rsidR="00B9638A" w:rsidRPr="0018521C">
        <w:rPr>
          <w:sz w:val="26"/>
          <w:szCs w:val="26"/>
        </w:rPr>
        <w:t xml:space="preserve"> area / Esker Park, commence consultation, possible amalgamation</w:t>
      </w:r>
    </w:p>
    <w:p w:rsidR="00C403D4" w:rsidRPr="0018521C" w:rsidRDefault="00C403D4" w:rsidP="004F5955">
      <w:pPr>
        <w:rPr>
          <w:b/>
          <w:sz w:val="26"/>
          <w:szCs w:val="26"/>
        </w:rPr>
      </w:pPr>
      <w:r w:rsidRPr="0018521C">
        <w:rPr>
          <w:b/>
          <w:sz w:val="26"/>
          <w:szCs w:val="26"/>
        </w:rPr>
        <w:t>2017</w:t>
      </w:r>
    </w:p>
    <w:p w:rsidR="00B9638A" w:rsidRPr="0018521C" w:rsidRDefault="00C403D4" w:rsidP="004F5955">
      <w:pPr>
        <w:pStyle w:val="ListParagraph"/>
        <w:numPr>
          <w:ilvl w:val="0"/>
          <w:numId w:val="18"/>
        </w:numPr>
        <w:rPr>
          <w:sz w:val="26"/>
          <w:szCs w:val="26"/>
        </w:rPr>
      </w:pPr>
      <w:r w:rsidRPr="0018521C">
        <w:rPr>
          <w:sz w:val="26"/>
          <w:szCs w:val="26"/>
        </w:rPr>
        <w:t>Willsbrook Park</w:t>
      </w:r>
    </w:p>
    <w:p w:rsidR="00C403D4" w:rsidRPr="0018521C" w:rsidRDefault="00C403D4" w:rsidP="004F5955">
      <w:pPr>
        <w:pStyle w:val="ListParagraph"/>
        <w:numPr>
          <w:ilvl w:val="0"/>
          <w:numId w:val="18"/>
        </w:numPr>
        <w:rPr>
          <w:sz w:val="26"/>
          <w:szCs w:val="26"/>
        </w:rPr>
      </w:pPr>
      <w:r w:rsidRPr="0018521C">
        <w:rPr>
          <w:sz w:val="26"/>
          <w:szCs w:val="26"/>
        </w:rPr>
        <w:t>Hillcrest Estate</w:t>
      </w:r>
      <w:r w:rsidR="00B9638A" w:rsidRPr="0018521C">
        <w:rPr>
          <w:sz w:val="26"/>
          <w:szCs w:val="26"/>
        </w:rPr>
        <w:t xml:space="preserve"> (x 2)</w:t>
      </w:r>
    </w:p>
    <w:p w:rsidR="00C403D4" w:rsidRPr="0018521C" w:rsidRDefault="00C403D4" w:rsidP="00193993">
      <w:pPr>
        <w:pStyle w:val="ListParagraph"/>
        <w:numPr>
          <w:ilvl w:val="0"/>
          <w:numId w:val="18"/>
        </w:numPr>
        <w:rPr>
          <w:sz w:val="26"/>
          <w:szCs w:val="26"/>
        </w:rPr>
      </w:pPr>
      <w:r w:rsidRPr="0018521C">
        <w:rPr>
          <w:sz w:val="26"/>
          <w:szCs w:val="26"/>
        </w:rPr>
        <w:t>Glenaulin Park, Palmerstown</w:t>
      </w:r>
    </w:p>
    <w:p w:rsidR="001D3235" w:rsidRPr="0018521C" w:rsidRDefault="001D3235" w:rsidP="001D3235">
      <w:pPr>
        <w:pStyle w:val="ListParagraph"/>
        <w:numPr>
          <w:ilvl w:val="0"/>
          <w:numId w:val="18"/>
        </w:numPr>
        <w:rPr>
          <w:sz w:val="26"/>
          <w:szCs w:val="26"/>
        </w:rPr>
      </w:pPr>
      <w:r w:rsidRPr="0018521C">
        <w:rPr>
          <w:sz w:val="26"/>
          <w:szCs w:val="26"/>
        </w:rPr>
        <w:t xml:space="preserve">Lucan Demense </w:t>
      </w:r>
    </w:p>
    <w:p w:rsidR="00C403D4" w:rsidRPr="0018521C" w:rsidRDefault="00C403D4" w:rsidP="004F5955">
      <w:pPr>
        <w:rPr>
          <w:b/>
          <w:sz w:val="26"/>
          <w:szCs w:val="26"/>
        </w:rPr>
      </w:pPr>
      <w:r w:rsidRPr="0018521C">
        <w:rPr>
          <w:b/>
          <w:sz w:val="26"/>
          <w:szCs w:val="26"/>
        </w:rPr>
        <w:t>2018</w:t>
      </w:r>
    </w:p>
    <w:p w:rsidR="00C403D4" w:rsidRPr="0018521C" w:rsidRDefault="00C403D4" w:rsidP="00193993">
      <w:pPr>
        <w:pStyle w:val="ListParagraph"/>
        <w:numPr>
          <w:ilvl w:val="0"/>
          <w:numId w:val="18"/>
        </w:numPr>
        <w:rPr>
          <w:sz w:val="26"/>
          <w:szCs w:val="26"/>
        </w:rPr>
      </w:pPr>
      <w:r w:rsidRPr="0018521C">
        <w:rPr>
          <w:sz w:val="26"/>
          <w:szCs w:val="26"/>
        </w:rPr>
        <w:t>Move Ballyowen Park to 2018 due to Horse Project currently under construction</w:t>
      </w:r>
    </w:p>
    <w:p w:rsidR="006C02EF" w:rsidRPr="0018521C" w:rsidRDefault="006C02EF" w:rsidP="00193993">
      <w:pPr>
        <w:pStyle w:val="ListParagraph"/>
        <w:numPr>
          <w:ilvl w:val="0"/>
          <w:numId w:val="18"/>
        </w:numPr>
        <w:rPr>
          <w:sz w:val="26"/>
          <w:szCs w:val="26"/>
        </w:rPr>
      </w:pPr>
      <w:r w:rsidRPr="0018521C">
        <w:rPr>
          <w:sz w:val="26"/>
          <w:szCs w:val="26"/>
        </w:rPr>
        <w:t>Beechpark</w:t>
      </w:r>
    </w:p>
    <w:p w:rsidR="00C403D4" w:rsidRPr="0018521C" w:rsidRDefault="006C02EF" w:rsidP="004F5955">
      <w:pPr>
        <w:pStyle w:val="ListParagraph"/>
        <w:numPr>
          <w:ilvl w:val="0"/>
          <w:numId w:val="18"/>
        </w:numPr>
        <w:rPr>
          <w:sz w:val="26"/>
          <w:szCs w:val="26"/>
        </w:rPr>
      </w:pPr>
      <w:r w:rsidRPr="0018521C">
        <w:rPr>
          <w:sz w:val="26"/>
          <w:szCs w:val="26"/>
        </w:rPr>
        <w:t>Grange Park</w:t>
      </w:r>
    </w:p>
    <w:p w:rsidR="001D3235" w:rsidRPr="0018521C" w:rsidRDefault="001D3235" w:rsidP="001D3235">
      <w:pPr>
        <w:pStyle w:val="ListParagraph"/>
        <w:rPr>
          <w:sz w:val="26"/>
          <w:szCs w:val="26"/>
        </w:rPr>
      </w:pPr>
    </w:p>
    <w:p w:rsidR="006C02EF" w:rsidRPr="0018521C" w:rsidRDefault="006C02EF" w:rsidP="004F5955">
      <w:pPr>
        <w:rPr>
          <w:b/>
          <w:sz w:val="26"/>
          <w:szCs w:val="26"/>
        </w:rPr>
      </w:pPr>
      <w:r w:rsidRPr="0018521C">
        <w:rPr>
          <w:b/>
          <w:sz w:val="26"/>
          <w:szCs w:val="26"/>
        </w:rPr>
        <w:t>TALLAGHT</w:t>
      </w:r>
    </w:p>
    <w:p w:rsidR="006C02EF" w:rsidRPr="0018521C" w:rsidRDefault="00A81264" w:rsidP="004F5955">
      <w:pPr>
        <w:rPr>
          <w:b/>
          <w:sz w:val="26"/>
          <w:szCs w:val="26"/>
        </w:rPr>
      </w:pPr>
      <w:r w:rsidRPr="0018521C">
        <w:rPr>
          <w:b/>
          <w:sz w:val="26"/>
          <w:szCs w:val="26"/>
        </w:rPr>
        <w:t>2016</w:t>
      </w:r>
    </w:p>
    <w:p w:rsidR="00A81264" w:rsidRPr="0018521C" w:rsidRDefault="0018521C" w:rsidP="00193993">
      <w:pPr>
        <w:pStyle w:val="ListParagraph"/>
        <w:numPr>
          <w:ilvl w:val="0"/>
          <w:numId w:val="19"/>
        </w:numPr>
        <w:rPr>
          <w:sz w:val="26"/>
          <w:szCs w:val="26"/>
        </w:rPr>
      </w:pPr>
      <w:r>
        <w:rPr>
          <w:sz w:val="26"/>
          <w:szCs w:val="26"/>
        </w:rPr>
        <w:t>Brookview:</w:t>
      </w:r>
      <w:r w:rsidR="00A81264" w:rsidRPr="0018521C">
        <w:rPr>
          <w:sz w:val="26"/>
          <w:szCs w:val="26"/>
        </w:rPr>
        <w:t xml:space="preserve"> ongoing consultation regarding management of playspace</w:t>
      </w:r>
    </w:p>
    <w:p w:rsidR="00A81264" w:rsidRPr="0018521C" w:rsidRDefault="00A81264" w:rsidP="00193993">
      <w:pPr>
        <w:pStyle w:val="ListParagraph"/>
        <w:numPr>
          <w:ilvl w:val="0"/>
          <w:numId w:val="19"/>
        </w:numPr>
        <w:rPr>
          <w:sz w:val="26"/>
          <w:szCs w:val="26"/>
        </w:rPr>
      </w:pPr>
      <w:r w:rsidRPr="0018521C">
        <w:rPr>
          <w:sz w:val="26"/>
          <w:szCs w:val="26"/>
        </w:rPr>
        <w:t>Jobstown Park</w:t>
      </w:r>
      <w:r w:rsidR="0018521C">
        <w:rPr>
          <w:sz w:val="26"/>
          <w:szCs w:val="26"/>
        </w:rPr>
        <w:t>:</w:t>
      </w:r>
      <w:r w:rsidRPr="0018521C">
        <w:rPr>
          <w:sz w:val="26"/>
          <w:szCs w:val="26"/>
        </w:rPr>
        <w:t xml:space="preserve"> Design Stage</w:t>
      </w:r>
      <w:r w:rsidR="001D3235" w:rsidRPr="0018521C">
        <w:rPr>
          <w:sz w:val="26"/>
          <w:szCs w:val="26"/>
        </w:rPr>
        <w:t xml:space="preserve"> </w:t>
      </w:r>
    </w:p>
    <w:p w:rsidR="00A81264" w:rsidRPr="0018521C" w:rsidRDefault="00A81264" w:rsidP="00193993">
      <w:pPr>
        <w:pStyle w:val="ListParagraph"/>
        <w:numPr>
          <w:ilvl w:val="0"/>
          <w:numId w:val="19"/>
        </w:numPr>
        <w:rPr>
          <w:sz w:val="26"/>
          <w:szCs w:val="26"/>
        </w:rPr>
      </w:pPr>
      <w:r w:rsidRPr="0018521C">
        <w:rPr>
          <w:sz w:val="26"/>
          <w:szCs w:val="26"/>
        </w:rPr>
        <w:t>McGee Park</w:t>
      </w:r>
      <w:r w:rsidR="0018521C">
        <w:rPr>
          <w:sz w:val="26"/>
          <w:szCs w:val="26"/>
        </w:rPr>
        <w:t>:</w:t>
      </w:r>
      <w:r w:rsidRPr="0018521C">
        <w:rPr>
          <w:sz w:val="26"/>
          <w:szCs w:val="26"/>
        </w:rPr>
        <w:t xml:space="preserve"> Design Stage</w:t>
      </w:r>
    </w:p>
    <w:p w:rsidR="001D3235" w:rsidRPr="0018521C" w:rsidRDefault="0018521C" w:rsidP="001D3235">
      <w:pPr>
        <w:pStyle w:val="ListParagraph"/>
        <w:numPr>
          <w:ilvl w:val="0"/>
          <w:numId w:val="19"/>
        </w:numPr>
        <w:rPr>
          <w:sz w:val="26"/>
          <w:szCs w:val="26"/>
        </w:rPr>
      </w:pPr>
      <w:r>
        <w:rPr>
          <w:sz w:val="26"/>
          <w:szCs w:val="26"/>
        </w:rPr>
        <w:t>Springbank Cottages,</w:t>
      </w:r>
      <w:r w:rsidR="001D3235" w:rsidRPr="0018521C">
        <w:rPr>
          <w:sz w:val="26"/>
          <w:szCs w:val="26"/>
        </w:rPr>
        <w:t xml:space="preserve"> Saggart</w:t>
      </w:r>
      <w:r>
        <w:rPr>
          <w:sz w:val="26"/>
          <w:szCs w:val="26"/>
        </w:rPr>
        <w:t>: Consultation Plan</w:t>
      </w:r>
    </w:p>
    <w:p w:rsidR="00A81264" w:rsidRPr="0018521C" w:rsidRDefault="00A81264" w:rsidP="004F5955">
      <w:pPr>
        <w:rPr>
          <w:b/>
          <w:sz w:val="26"/>
          <w:szCs w:val="26"/>
        </w:rPr>
      </w:pPr>
      <w:r w:rsidRPr="0018521C">
        <w:rPr>
          <w:b/>
          <w:sz w:val="26"/>
          <w:szCs w:val="26"/>
        </w:rPr>
        <w:t>2017</w:t>
      </w:r>
    </w:p>
    <w:p w:rsidR="00A81264" w:rsidRPr="0018521C" w:rsidRDefault="00A81264" w:rsidP="00193993">
      <w:pPr>
        <w:pStyle w:val="ListParagraph"/>
        <w:numPr>
          <w:ilvl w:val="0"/>
          <w:numId w:val="20"/>
        </w:numPr>
        <w:rPr>
          <w:sz w:val="26"/>
          <w:szCs w:val="26"/>
        </w:rPr>
      </w:pPr>
      <w:r w:rsidRPr="0018521C">
        <w:rPr>
          <w:sz w:val="26"/>
          <w:szCs w:val="26"/>
        </w:rPr>
        <w:t>Old Bawn Park</w:t>
      </w:r>
    </w:p>
    <w:p w:rsidR="00A81264" w:rsidRPr="0018521C" w:rsidRDefault="00A81264" w:rsidP="00193993">
      <w:pPr>
        <w:pStyle w:val="ListParagraph"/>
        <w:numPr>
          <w:ilvl w:val="0"/>
          <w:numId w:val="20"/>
        </w:numPr>
        <w:rPr>
          <w:sz w:val="26"/>
          <w:szCs w:val="26"/>
        </w:rPr>
      </w:pPr>
      <w:r w:rsidRPr="0018521C">
        <w:rPr>
          <w:sz w:val="26"/>
          <w:szCs w:val="26"/>
        </w:rPr>
        <w:t>Ballymount Park</w:t>
      </w:r>
    </w:p>
    <w:p w:rsidR="00A81264" w:rsidRPr="0018521C" w:rsidRDefault="00A81264" w:rsidP="004F5955">
      <w:pPr>
        <w:pStyle w:val="ListParagraph"/>
        <w:numPr>
          <w:ilvl w:val="0"/>
          <w:numId w:val="20"/>
        </w:numPr>
        <w:rPr>
          <w:sz w:val="26"/>
          <w:szCs w:val="26"/>
        </w:rPr>
      </w:pPr>
      <w:r w:rsidRPr="0018521C">
        <w:rPr>
          <w:sz w:val="26"/>
          <w:szCs w:val="26"/>
        </w:rPr>
        <w:t>Bancroft Park</w:t>
      </w:r>
    </w:p>
    <w:p w:rsidR="00A81264" w:rsidRPr="0018521C" w:rsidRDefault="00A81264" w:rsidP="004F5955">
      <w:pPr>
        <w:rPr>
          <w:b/>
          <w:sz w:val="26"/>
          <w:szCs w:val="26"/>
        </w:rPr>
      </w:pPr>
      <w:r w:rsidRPr="0018521C">
        <w:rPr>
          <w:b/>
          <w:sz w:val="26"/>
          <w:szCs w:val="26"/>
        </w:rPr>
        <w:t>2018</w:t>
      </w:r>
    </w:p>
    <w:p w:rsidR="00A81264" w:rsidRPr="0018521C" w:rsidRDefault="00A81264" w:rsidP="00193993">
      <w:pPr>
        <w:pStyle w:val="ListParagraph"/>
        <w:numPr>
          <w:ilvl w:val="0"/>
          <w:numId w:val="21"/>
        </w:numPr>
        <w:rPr>
          <w:sz w:val="26"/>
          <w:szCs w:val="26"/>
        </w:rPr>
      </w:pPr>
      <w:r w:rsidRPr="0018521C">
        <w:rPr>
          <w:sz w:val="26"/>
          <w:szCs w:val="26"/>
        </w:rPr>
        <w:t>Killinarden Park</w:t>
      </w:r>
    </w:p>
    <w:p w:rsidR="00822106" w:rsidRPr="0018521C" w:rsidRDefault="00822106" w:rsidP="004F5955">
      <w:pPr>
        <w:rPr>
          <w:b/>
          <w:sz w:val="26"/>
          <w:szCs w:val="26"/>
        </w:rPr>
      </w:pPr>
    </w:p>
    <w:p w:rsidR="0018521C" w:rsidRDefault="0018521C" w:rsidP="004F5955">
      <w:pPr>
        <w:rPr>
          <w:b/>
          <w:sz w:val="26"/>
          <w:szCs w:val="26"/>
        </w:rPr>
      </w:pPr>
    </w:p>
    <w:p w:rsidR="0018521C" w:rsidRDefault="0018521C" w:rsidP="004F5955">
      <w:pPr>
        <w:rPr>
          <w:b/>
          <w:sz w:val="26"/>
          <w:szCs w:val="26"/>
        </w:rPr>
      </w:pPr>
    </w:p>
    <w:p w:rsidR="0018521C" w:rsidRDefault="0018521C" w:rsidP="004F5955">
      <w:pPr>
        <w:rPr>
          <w:b/>
          <w:sz w:val="26"/>
          <w:szCs w:val="26"/>
        </w:rPr>
      </w:pPr>
    </w:p>
    <w:p w:rsidR="004F5955" w:rsidRPr="0018521C" w:rsidRDefault="00822106" w:rsidP="004F5955">
      <w:pPr>
        <w:rPr>
          <w:b/>
          <w:sz w:val="26"/>
          <w:szCs w:val="26"/>
        </w:rPr>
      </w:pPr>
      <w:r w:rsidRPr="0018521C">
        <w:rPr>
          <w:b/>
          <w:sz w:val="26"/>
          <w:szCs w:val="26"/>
        </w:rPr>
        <w:lastRenderedPageBreak/>
        <w:t>CLONDALKIN</w:t>
      </w:r>
    </w:p>
    <w:p w:rsidR="004F5955" w:rsidRPr="0018521C" w:rsidRDefault="00822106" w:rsidP="004F5955">
      <w:pPr>
        <w:rPr>
          <w:b/>
          <w:sz w:val="26"/>
          <w:szCs w:val="26"/>
        </w:rPr>
      </w:pPr>
      <w:r w:rsidRPr="0018521C">
        <w:rPr>
          <w:b/>
          <w:sz w:val="26"/>
          <w:szCs w:val="26"/>
        </w:rPr>
        <w:t>2016</w:t>
      </w:r>
    </w:p>
    <w:p w:rsidR="00F51869" w:rsidRPr="0018521C" w:rsidRDefault="0018521C" w:rsidP="00193993">
      <w:pPr>
        <w:pStyle w:val="ListParagraph"/>
        <w:numPr>
          <w:ilvl w:val="0"/>
          <w:numId w:val="22"/>
        </w:numPr>
        <w:rPr>
          <w:sz w:val="26"/>
          <w:szCs w:val="26"/>
        </w:rPr>
      </w:pPr>
      <w:r>
        <w:rPr>
          <w:sz w:val="26"/>
          <w:szCs w:val="26"/>
        </w:rPr>
        <w:t>Newcastle:</w:t>
      </w:r>
      <w:r w:rsidR="00F51869" w:rsidRPr="0018521C">
        <w:rPr>
          <w:sz w:val="26"/>
          <w:szCs w:val="26"/>
        </w:rPr>
        <w:t xml:space="preserve"> continue to progress site options</w:t>
      </w:r>
    </w:p>
    <w:p w:rsidR="00822106" w:rsidRPr="0018521C" w:rsidRDefault="00822106" w:rsidP="00193993">
      <w:pPr>
        <w:pStyle w:val="ListParagraph"/>
        <w:numPr>
          <w:ilvl w:val="0"/>
          <w:numId w:val="22"/>
        </w:numPr>
        <w:rPr>
          <w:sz w:val="26"/>
          <w:szCs w:val="26"/>
        </w:rPr>
      </w:pPr>
      <w:r w:rsidRPr="0018521C">
        <w:rPr>
          <w:sz w:val="26"/>
          <w:szCs w:val="26"/>
        </w:rPr>
        <w:t>Neilstown</w:t>
      </w:r>
      <w:r w:rsidR="0018521C">
        <w:rPr>
          <w:sz w:val="26"/>
          <w:szCs w:val="26"/>
        </w:rPr>
        <w:t>:</w:t>
      </w:r>
      <w:r w:rsidRPr="0018521C">
        <w:rPr>
          <w:sz w:val="26"/>
          <w:szCs w:val="26"/>
        </w:rPr>
        <w:t xml:space="preserve"> Consultation plan being progressed</w:t>
      </w:r>
    </w:p>
    <w:p w:rsidR="00822106" w:rsidRPr="0018521C" w:rsidRDefault="00822106" w:rsidP="0018521C">
      <w:pPr>
        <w:pStyle w:val="ListParagraph"/>
        <w:numPr>
          <w:ilvl w:val="0"/>
          <w:numId w:val="22"/>
        </w:numPr>
        <w:rPr>
          <w:sz w:val="26"/>
          <w:szCs w:val="26"/>
        </w:rPr>
      </w:pPr>
      <w:r w:rsidRPr="0018521C">
        <w:rPr>
          <w:sz w:val="26"/>
          <w:szCs w:val="26"/>
        </w:rPr>
        <w:t>Collinstown Park</w:t>
      </w:r>
      <w:r w:rsidR="0018521C">
        <w:rPr>
          <w:sz w:val="26"/>
          <w:szCs w:val="26"/>
        </w:rPr>
        <w:t xml:space="preserve">: </w:t>
      </w:r>
      <w:r w:rsidR="0018521C" w:rsidRPr="0018521C">
        <w:rPr>
          <w:sz w:val="26"/>
          <w:szCs w:val="26"/>
        </w:rPr>
        <w:t>Consultation plan being progressed</w:t>
      </w:r>
    </w:p>
    <w:p w:rsidR="00822106" w:rsidRPr="0018521C" w:rsidRDefault="00822106" w:rsidP="004F5955">
      <w:pPr>
        <w:pStyle w:val="ListParagraph"/>
        <w:numPr>
          <w:ilvl w:val="0"/>
          <w:numId w:val="22"/>
        </w:numPr>
        <w:rPr>
          <w:sz w:val="26"/>
          <w:szCs w:val="26"/>
        </w:rPr>
      </w:pPr>
      <w:r w:rsidRPr="0018521C">
        <w:rPr>
          <w:sz w:val="26"/>
          <w:szCs w:val="26"/>
        </w:rPr>
        <w:t>Bawnogue area: combine with St, Cuthberts and Grand Canal Park: preparing consultation</w:t>
      </w:r>
      <w:r w:rsidR="0018521C">
        <w:rPr>
          <w:sz w:val="26"/>
          <w:szCs w:val="26"/>
        </w:rPr>
        <w:t xml:space="preserve"> plan</w:t>
      </w:r>
    </w:p>
    <w:p w:rsidR="00822106" w:rsidRPr="0018521C" w:rsidRDefault="00822106" w:rsidP="004F5955">
      <w:pPr>
        <w:rPr>
          <w:b/>
          <w:sz w:val="26"/>
          <w:szCs w:val="26"/>
        </w:rPr>
      </w:pPr>
      <w:r w:rsidRPr="0018521C">
        <w:rPr>
          <w:b/>
          <w:sz w:val="26"/>
          <w:szCs w:val="26"/>
        </w:rPr>
        <w:t>2017</w:t>
      </w:r>
    </w:p>
    <w:p w:rsidR="00822106" w:rsidRPr="0018521C" w:rsidRDefault="00822106" w:rsidP="004F5955">
      <w:pPr>
        <w:pStyle w:val="ListParagraph"/>
        <w:numPr>
          <w:ilvl w:val="0"/>
          <w:numId w:val="23"/>
        </w:numPr>
        <w:rPr>
          <w:sz w:val="26"/>
          <w:szCs w:val="26"/>
        </w:rPr>
      </w:pPr>
      <w:r w:rsidRPr="0018521C">
        <w:rPr>
          <w:sz w:val="26"/>
          <w:szCs w:val="26"/>
        </w:rPr>
        <w:t>Boot Road</w:t>
      </w:r>
    </w:p>
    <w:p w:rsidR="00822106" w:rsidRPr="0018521C" w:rsidRDefault="00822106" w:rsidP="004F5955">
      <w:pPr>
        <w:rPr>
          <w:b/>
          <w:sz w:val="26"/>
          <w:szCs w:val="26"/>
        </w:rPr>
      </w:pPr>
      <w:r w:rsidRPr="0018521C">
        <w:rPr>
          <w:b/>
          <w:sz w:val="26"/>
          <w:szCs w:val="26"/>
        </w:rPr>
        <w:t>2018</w:t>
      </w:r>
    </w:p>
    <w:p w:rsidR="00822106" w:rsidRPr="0018521C" w:rsidRDefault="00822106" w:rsidP="00193993">
      <w:pPr>
        <w:pStyle w:val="ListParagraph"/>
        <w:numPr>
          <w:ilvl w:val="0"/>
          <w:numId w:val="23"/>
        </w:numPr>
        <w:rPr>
          <w:sz w:val="26"/>
          <w:szCs w:val="26"/>
        </w:rPr>
      </w:pPr>
      <w:r w:rsidRPr="0018521C">
        <w:rPr>
          <w:sz w:val="26"/>
          <w:szCs w:val="26"/>
        </w:rPr>
        <w:t>Cherrywood Park</w:t>
      </w:r>
    </w:p>
    <w:p w:rsidR="00C50101" w:rsidRPr="0018521C" w:rsidRDefault="00C50101" w:rsidP="004F5955">
      <w:pPr>
        <w:rPr>
          <w:b/>
          <w:sz w:val="26"/>
          <w:szCs w:val="26"/>
        </w:rPr>
      </w:pPr>
    </w:p>
    <w:p w:rsidR="004F5955" w:rsidRPr="0018521C" w:rsidRDefault="004F5955">
      <w:pPr>
        <w:rPr>
          <w:b/>
          <w:sz w:val="26"/>
          <w:szCs w:val="26"/>
        </w:rPr>
      </w:pPr>
      <w:r w:rsidRPr="0018521C">
        <w:rPr>
          <w:b/>
          <w:sz w:val="26"/>
          <w:szCs w:val="26"/>
        </w:rPr>
        <w:t>Refinem</w:t>
      </w:r>
      <w:r w:rsidR="00661DE7" w:rsidRPr="0018521C">
        <w:rPr>
          <w:b/>
          <w:sz w:val="26"/>
          <w:szCs w:val="26"/>
        </w:rPr>
        <w:t>ent / Development of the Scheme</w:t>
      </w:r>
    </w:p>
    <w:p w:rsidR="007239BD" w:rsidRPr="0018521C" w:rsidRDefault="002814C0">
      <w:pPr>
        <w:rPr>
          <w:sz w:val="26"/>
          <w:szCs w:val="26"/>
        </w:rPr>
      </w:pPr>
      <w:r w:rsidRPr="0018521C">
        <w:rPr>
          <w:b/>
          <w:sz w:val="26"/>
          <w:szCs w:val="26"/>
        </w:rPr>
        <w:t>Teenager Facilities:</w:t>
      </w:r>
      <w:r w:rsidRPr="0018521C">
        <w:rPr>
          <w:sz w:val="26"/>
          <w:szCs w:val="26"/>
        </w:rPr>
        <w:t xml:space="preserve"> </w:t>
      </w:r>
      <w:r w:rsidR="007239BD" w:rsidRPr="0018521C">
        <w:rPr>
          <w:sz w:val="26"/>
          <w:szCs w:val="26"/>
        </w:rPr>
        <w:t xml:space="preserve">In </w:t>
      </w:r>
      <w:r w:rsidR="00661DE7" w:rsidRPr="0018521C">
        <w:rPr>
          <w:sz w:val="26"/>
          <w:szCs w:val="26"/>
        </w:rPr>
        <w:t>many cases</w:t>
      </w:r>
      <w:r w:rsidR="00042AC8" w:rsidRPr="0018521C">
        <w:rPr>
          <w:sz w:val="26"/>
          <w:szCs w:val="26"/>
        </w:rPr>
        <w:t xml:space="preserve"> to date</w:t>
      </w:r>
      <w:r w:rsidR="007239BD" w:rsidRPr="0018521C">
        <w:rPr>
          <w:sz w:val="26"/>
          <w:szCs w:val="26"/>
        </w:rPr>
        <w:t xml:space="preserve"> people ask if </w:t>
      </w:r>
      <w:r w:rsidR="00042AC8" w:rsidRPr="0018521C">
        <w:rPr>
          <w:sz w:val="26"/>
          <w:szCs w:val="26"/>
        </w:rPr>
        <w:t>facilities can</w:t>
      </w:r>
      <w:r w:rsidR="00661DE7" w:rsidRPr="0018521C">
        <w:rPr>
          <w:sz w:val="26"/>
          <w:szCs w:val="26"/>
        </w:rPr>
        <w:t xml:space="preserve"> also</w:t>
      </w:r>
      <w:r w:rsidR="00042AC8" w:rsidRPr="0018521C">
        <w:rPr>
          <w:sz w:val="26"/>
          <w:szCs w:val="26"/>
        </w:rPr>
        <w:t xml:space="preserve"> be provided</w:t>
      </w:r>
      <w:r w:rsidR="007239BD" w:rsidRPr="0018521C">
        <w:rPr>
          <w:sz w:val="26"/>
          <w:szCs w:val="26"/>
        </w:rPr>
        <w:t xml:space="preserve"> for teenagers </w:t>
      </w:r>
      <w:r w:rsidR="00042AC8" w:rsidRPr="0018521C">
        <w:rPr>
          <w:sz w:val="26"/>
          <w:szCs w:val="26"/>
        </w:rPr>
        <w:t>(</w:t>
      </w:r>
      <w:r w:rsidR="007239BD" w:rsidRPr="0018521C">
        <w:rPr>
          <w:sz w:val="26"/>
          <w:szCs w:val="26"/>
        </w:rPr>
        <w:t>as the playspaces focus on smaller children</w:t>
      </w:r>
      <w:r w:rsidR="00042AC8" w:rsidRPr="0018521C">
        <w:rPr>
          <w:sz w:val="26"/>
          <w:szCs w:val="26"/>
        </w:rPr>
        <w:t xml:space="preserve">). </w:t>
      </w:r>
    </w:p>
    <w:p w:rsidR="00202FC3" w:rsidRPr="0018521C" w:rsidRDefault="00042AC8">
      <w:pPr>
        <w:rPr>
          <w:sz w:val="26"/>
          <w:szCs w:val="26"/>
        </w:rPr>
      </w:pPr>
      <w:r w:rsidRPr="0018521C">
        <w:rPr>
          <w:sz w:val="26"/>
          <w:szCs w:val="26"/>
        </w:rPr>
        <w:t xml:space="preserve">Provision of teenage facilities </w:t>
      </w:r>
      <w:r w:rsidR="00250591" w:rsidRPr="0018521C">
        <w:rPr>
          <w:sz w:val="26"/>
          <w:szCs w:val="26"/>
        </w:rPr>
        <w:t xml:space="preserve">is a vital requirement that is very much needed in the county. </w:t>
      </w:r>
      <w:r w:rsidR="00202FC3" w:rsidRPr="0018521C">
        <w:rPr>
          <w:sz w:val="26"/>
          <w:szCs w:val="26"/>
        </w:rPr>
        <w:t xml:space="preserve">The </w:t>
      </w:r>
      <w:r w:rsidR="00250591" w:rsidRPr="0018521C">
        <w:rPr>
          <w:sz w:val="26"/>
          <w:szCs w:val="26"/>
        </w:rPr>
        <w:t xml:space="preserve">provision </w:t>
      </w:r>
      <w:r w:rsidR="00202FC3" w:rsidRPr="0018521C">
        <w:rPr>
          <w:sz w:val="26"/>
          <w:szCs w:val="26"/>
        </w:rPr>
        <w:t xml:space="preserve">for teenagers will </w:t>
      </w:r>
      <w:r w:rsidR="00250591" w:rsidRPr="0018521C">
        <w:rPr>
          <w:sz w:val="26"/>
          <w:szCs w:val="26"/>
        </w:rPr>
        <w:t xml:space="preserve">be different </w:t>
      </w:r>
      <w:r w:rsidR="00202FC3" w:rsidRPr="0018521C">
        <w:rPr>
          <w:sz w:val="26"/>
          <w:szCs w:val="26"/>
        </w:rPr>
        <w:t>and will need</w:t>
      </w:r>
      <w:r w:rsidR="00250591" w:rsidRPr="0018521C">
        <w:rPr>
          <w:sz w:val="26"/>
          <w:szCs w:val="26"/>
        </w:rPr>
        <w:t>s</w:t>
      </w:r>
      <w:r w:rsidR="00202FC3" w:rsidRPr="0018521C">
        <w:rPr>
          <w:sz w:val="26"/>
          <w:szCs w:val="26"/>
        </w:rPr>
        <w:t xml:space="preserve"> to </w:t>
      </w:r>
      <w:r w:rsidR="00250591" w:rsidRPr="0018521C">
        <w:rPr>
          <w:sz w:val="26"/>
          <w:szCs w:val="26"/>
        </w:rPr>
        <w:t>be</w:t>
      </w:r>
      <w:r w:rsidR="00202FC3" w:rsidRPr="0018521C">
        <w:rPr>
          <w:sz w:val="26"/>
          <w:szCs w:val="26"/>
        </w:rPr>
        <w:t xml:space="preserve"> diverse; </w:t>
      </w:r>
      <w:r w:rsidRPr="0018521C">
        <w:rPr>
          <w:sz w:val="26"/>
          <w:szCs w:val="26"/>
        </w:rPr>
        <w:t>from</w:t>
      </w:r>
      <w:r w:rsidR="00202FC3" w:rsidRPr="0018521C">
        <w:rPr>
          <w:sz w:val="26"/>
          <w:szCs w:val="26"/>
        </w:rPr>
        <w:t xml:space="preserve"> active play </w:t>
      </w:r>
      <w:r w:rsidR="00250591" w:rsidRPr="0018521C">
        <w:rPr>
          <w:sz w:val="26"/>
          <w:szCs w:val="26"/>
        </w:rPr>
        <w:t>(</w:t>
      </w:r>
      <w:r w:rsidR="00202FC3" w:rsidRPr="0018521C">
        <w:rPr>
          <w:sz w:val="26"/>
          <w:szCs w:val="26"/>
        </w:rPr>
        <w:t>such as MUGAs. Parkour, fitness equipment</w:t>
      </w:r>
      <w:r w:rsidR="00250591" w:rsidRPr="0018521C">
        <w:rPr>
          <w:sz w:val="26"/>
          <w:szCs w:val="26"/>
        </w:rPr>
        <w:t>)</w:t>
      </w:r>
      <w:r w:rsidR="00202FC3" w:rsidRPr="0018521C">
        <w:rPr>
          <w:sz w:val="26"/>
          <w:szCs w:val="26"/>
        </w:rPr>
        <w:t xml:space="preserve">, to more passive areas such as hang out </w:t>
      </w:r>
      <w:r w:rsidR="00250591" w:rsidRPr="0018521C">
        <w:rPr>
          <w:sz w:val="26"/>
          <w:szCs w:val="26"/>
        </w:rPr>
        <w:t xml:space="preserve">areas </w:t>
      </w:r>
      <w:r w:rsidRPr="0018521C">
        <w:rPr>
          <w:sz w:val="26"/>
          <w:szCs w:val="26"/>
        </w:rPr>
        <w:t>etc</w:t>
      </w:r>
      <w:r w:rsidR="00202FC3" w:rsidRPr="0018521C">
        <w:rPr>
          <w:sz w:val="26"/>
          <w:szCs w:val="26"/>
        </w:rPr>
        <w:t>. The assessment of require</w:t>
      </w:r>
      <w:r w:rsidRPr="0018521C">
        <w:rPr>
          <w:sz w:val="26"/>
          <w:szCs w:val="26"/>
        </w:rPr>
        <w:t>ment</w:t>
      </w:r>
      <w:r w:rsidR="00202FC3" w:rsidRPr="0018521C">
        <w:rPr>
          <w:sz w:val="26"/>
          <w:szCs w:val="26"/>
        </w:rPr>
        <w:t xml:space="preserve">, </w:t>
      </w:r>
      <w:r w:rsidR="00250591" w:rsidRPr="0018521C">
        <w:rPr>
          <w:sz w:val="26"/>
          <w:szCs w:val="26"/>
        </w:rPr>
        <w:t>the</w:t>
      </w:r>
      <w:r w:rsidRPr="0018521C">
        <w:rPr>
          <w:sz w:val="26"/>
          <w:szCs w:val="26"/>
        </w:rPr>
        <w:t xml:space="preserve"> best location</w:t>
      </w:r>
      <w:r w:rsidR="00250591" w:rsidRPr="0018521C">
        <w:rPr>
          <w:sz w:val="26"/>
          <w:szCs w:val="26"/>
        </w:rPr>
        <w:t xml:space="preserve">, </w:t>
      </w:r>
      <w:r w:rsidR="00202FC3" w:rsidRPr="0018521C">
        <w:rPr>
          <w:sz w:val="26"/>
          <w:szCs w:val="26"/>
        </w:rPr>
        <w:t xml:space="preserve">the likely increased budgetary </w:t>
      </w:r>
      <w:r w:rsidR="00250591" w:rsidRPr="0018521C">
        <w:rPr>
          <w:sz w:val="26"/>
          <w:szCs w:val="26"/>
        </w:rPr>
        <w:t>requirements</w:t>
      </w:r>
      <w:r w:rsidR="00202FC3" w:rsidRPr="0018521C">
        <w:rPr>
          <w:sz w:val="26"/>
          <w:szCs w:val="26"/>
        </w:rPr>
        <w:t>, the likel</w:t>
      </w:r>
      <w:r w:rsidR="00250591" w:rsidRPr="0018521C">
        <w:rPr>
          <w:sz w:val="26"/>
          <w:szCs w:val="26"/>
        </w:rPr>
        <w:t>ihood of</w:t>
      </w:r>
      <w:r w:rsidR="00202FC3" w:rsidRPr="0018521C">
        <w:rPr>
          <w:sz w:val="26"/>
          <w:szCs w:val="26"/>
        </w:rPr>
        <w:t xml:space="preserve">  </w:t>
      </w:r>
      <w:r w:rsidR="00250591" w:rsidRPr="0018521C">
        <w:rPr>
          <w:sz w:val="26"/>
          <w:szCs w:val="26"/>
        </w:rPr>
        <w:t>elevated</w:t>
      </w:r>
      <w:r w:rsidR="00202FC3" w:rsidRPr="0018521C">
        <w:rPr>
          <w:sz w:val="26"/>
          <w:szCs w:val="26"/>
        </w:rPr>
        <w:t xml:space="preserve"> concerns from local </w:t>
      </w:r>
      <w:r w:rsidRPr="0018521C">
        <w:rPr>
          <w:sz w:val="26"/>
          <w:szCs w:val="26"/>
        </w:rPr>
        <w:t>residents;</w:t>
      </w:r>
      <w:r w:rsidR="00202FC3" w:rsidRPr="0018521C">
        <w:rPr>
          <w:sz w:val="26"/>
          <w:szCs w:val="26"/>
        </w:rPr>
        <w:t xml:space="preserve"> would make </w:t>
      </w:r>
      <w:r w:rsidR="00250591" w:rsidRPr="0018521C">
        <w:rPr>
          <w:sz w:val="26"/>
          <w:szCs w:val="26"/>
        </w:rPr>
        <w:t>the provision</w:t>
      </w:r>
      <w:r w:rsidR="00202FC3" w:rsidRPr="0018521C">
        <w:rPr>
          <w:sz w:val="26"/>
          <w:szCs w:val="26"/>
        </w:rPr>
        <w:t xml:space="preserve"> of </w:t>
      </w:r>
      <w:r w:rsidR="00250591" w:rsidRPr="0018521C">
        <w:rPr>
          <w:sz w:val="26"/>
          <w:szCs w:val="26"/>
        </w:rPr>
        <w:t>a programme for</w:t>
      </w:r>
      <w:r w:rsidR="00202FC3" w:rsidRPr="0018521C">
        <w:rPr>
          <w:sz w:val="26"/>
          <w:szCs w:val="26"/>
        </w:rPr>
        <w:t xml:space="preserve"> older children </w:t>
      </w:r>
      <w:r w:rsidRPr="0018521C">
        <w:rPr>
          <w:sz w:val="26"/>
          <w:szCs w:val="26"/>
        </w:rPr>
        <w:t>best deliverable by a county-</w:t>
      </w:r>
      <w:r w:rsidR="00250591" w:rsidRPr="0018521C">
        <w:rPr>
          <w:sz w:val="26"/>
          <w:szCs w:val="26"/>
        </w:rPr>
        <w:t xml:space="preserve">wide assessment and roll out of a specific </w:t>
      </w:r>
      <w:r w:rsidRPr="0018521C">
        <w:rPr>
          <w:sz w:val="26"/>
          <w:szCs w:val="26"/>
        </w:rPr>
        <w:t>programme</w:t>
      </w:r>
      <w:r w:rsidR="00250591" w:rsidRPr="0018521C">
        <w:rPr>
          <w:sz w:val="26"/>
          <w:szCs w:val="26"/>
        </w:rPr>
        <w:t xml:space="preserve"> with an allocated b</w:t>
      </w:r>
      <w:r w:rsidR="00001BCC" w:rsidRPr="0018521C">
        <w:rPr>
          <w:sz w:val="26"/>
          <w:szCs w:val="26"/>
        </w:rPr>
        <w:t xml:space="preserve">udget. The public realm section intend carrying out an </w:t>
      </w:r>
      <w:r w:rsidR="00250591" w:rsidRPr="0018521C">
        <w:rPr>
          <w:sz w:val="26"/>
          <w:szCs w:val="26"/>
        </w:rPr>
        <w:t xml:space="preserve">initial scoping </w:t>
      </w:r>
      <w:r w:rsidRPr="0018521C">
        <w:rPr>
          <w:sz w:val="26"/>
          <w:szCs w:val="26"/>
        </w:rPr>
        <w:t>exercise</w:t>
      </w:r>
      <w:r w:rsidR="00250591" w:rsidRPr="0018521C">
        <w:rPr>
          <w:sz w:val="26"/>
          <w:szCs w:val="26"/>
        </w:rPr>
        <w:t xml:space="preserve"> on types of facilities that can</w:t>
      </w:r>
      <w:r w:rsidR="00661DE7" w:rsidRPr="0018521C">
        <w:rPr>
          <w:sz w:val="26"/>
          <w:szCs w:val="26"/>
        </w:rPr>
        <w:t xml:space="preserve"> be</w:t>
      </w:r>
      <w:r w:rsidR="00250591" w:rsidRPr="0018521C">
        <w:rPr>
          <w:sz w:val="26"/>
          <w:szCs w:val="26"/>
        </w:rPr>
        <w:t xml:space="preserve"> </w:t>
      </w:r>
      <w:r w:rsidRPr="0018521C">
        <w:rPr>
          <w:sz w:val="26"/>
          <w:szCs w:val="26"/>
        </w:rPr>
        <w:t>provided</w:t>
      </w:r>
      <w:r w:rsidR="00250591" w:rsidRPr="0018521C">
        <w:rPr>
          <w:sz w:val="26"/>
          <w:szCs w:val="26"/>
        </w:rPr>
        <w:t xml:space="preserve"> for </w:t>
      </w:r>
      <w:r w:rsidRPr="0018521C">
        <w:rPr>
          <w:sz w:val="26"/>
          <w:szCs w:val="26"/>
        </w:rPr>
        <w:t>teenagers</w:t>
      </w:r>
      <w:r w:rsidR="00250591" w:rsidRPr="0018521C">
        <w:rPr>
          <w:sz w:val="26"/>
          <w:szCs w:val="26"/>
        </w:rPr>
        <w:t>.</w:t>
      </w:r>
      <w:r w:rsidR="004F5955" w:rsidRPr="0018521C">
        <w:rPr>
          <w:sz w:val="26"/>
          <w:szCs w:val="26"/>
        </w:rPr>
        <w:t xml:space="preserve"> It is proposed to complete the current playspace programme while carrying out a feasibility / scoping exercise on teenager facilities, and roll out a teenager programme subsequent to the playspace programme.</w:t>
      </w:r>
    </w:p>
    <w:p w:rsidR="0060006B" w:rsidRPr="0018521C" w:rsidRDefault="002814C0" w:rsidP="0060006B">
      <w:pPr>
        <w:rPr>
          <w:sz w:val="26"/>
          <w:szCs w:val="26"/>
        </w:rPr>
      </w:pPr>
      <w:r w:rsidRPr="0018521C">
        <w:rPr>
          <w:b/>
          <w:sz w:val="26"/>
          <w:szCs w:val="26"/>
        </w:rPr>
        <w:t>Adult Equipment:</w:t>
      </w:r>
      <w:r w:rsidRPr="0018521C">
        <w:rPr>
          <w:sz w:val="26"/>
          <w:szCs w:val="26"/>
        </w:rPr>
        <w:t xml:space="preserve"> </w:t>
      </w:r>
      <w:r w:rsidR="00250591" w:rsidRPr="0018521C">
        <w:rPr>
          <w:sz w:val="26"/>
          <w:szCs w:val="26"/>
        </w:rPr>
        <w:t xml:space="preserve">Fitness </w:t>
      </w:r>
      <w:r w:rsidR="00042AC8" w:rsidRPr="0018521C">
        <w:rPr>
          <w:sz w:val="26"/>
          <w:szCs w:val="26"/>
        </w:rPr>
        <w:t>e</w:t>
      </w:r>
      <w:r w:rsidR="00250591" w:rsidRPr="0018521C">
        <w:rPr>
          <w:sz w:val="26"/>
          <w:szCs w:val="26"/>
        </w:rPr>
        <w:t xml:space="preserve">quipment for </w:t>
      </w:r>
      <w:r w:rsidR="00042AC8" w:rsidRPr="0018521C">
        <w:rPr>
          <w:sz w:val="26"/>
          <w:szCs w:val="26"/>
        </w:rPr>
        <w:t>active</w:t>
      </w:r>
      <w:r w:rsidR="00250591" w:rsidRPr="0018521C">
        <w:rPr>
          <w:sz w:val="26"/>
          <w:szCs w:val="26"/>
        </w:rPr>
        <w:t xml:space="preserve"> retired people is currently provided at 14 </w:t>
      </w:r>
      <w:r w:rsidR="00042AC8" w:rsidRPr="0018521C">
        <w:rPr>
          <w:sz w:val="26"/>
          <w:szCs w:val="26"/>
        </w:rPr>
        <w:t>locations</w:t>
      </w:r>
      <w:r w:rsidR="00250591" w:rsidRPr="0018521C">
        <w:rPr>
          <w:sz w:val="26"/>
          <w:szCs w:val="26"/>
        </w:rPr>
        <w:t xml:space="preserve"> in 12 different parks. During the roll out </w:t>
      </w:r>
      <w:r w:rsidR="00042AC8" w:rsidRPr="0018521C">
        <w:rPr>
          <w:sz w:val="26"/>
          <w:szCs w:val="26"/>
        </w:rPr>
        <w:t>of t</w:t>
      </w:r>
      <w:r w:rsidR="00250591" w:rsidRPr="0018521C">
        <w:rPr>
          <w:sz w:val="26"/>
          <w:szCs w:val="26"/>
        </w:rPr>
        <w:t>h</w:t>
      </w:r>
      <w:r w:rsidR="00042AC8" w:rsidRPr="0018521C">
        <w:rPr>
          <w:sz w:val="26"/>
          <w:szCs w:val="26"/>
        </w:rPr>
        <w:t>e playspace programme requests have arisen for</w:t>
      </w:r>
      <w:r w:rsidR="00250591" w:rsidRPr="0018521C">
        <w:rPr>
          <w:sz w:val="26"/>
          <w:szCs w:val="26"/>
        </w:rPr>
        <w:t xml:space="preserve"> additional </w:t>
      </w:r>
      <w:r w:rsidR="00042AC8" w:rsidRPr="0018521C">
        <w:rPr>
          <w:sz w:val="26"/>
          <w:szCs w:val="26"/>
        </w:rPr>
        <w:t>equipment for adults</w:t>
      </w:r>
      <w:r w:rsidR="00250591" w:rsidRPr="0018521C">
        <w:rPr>
          <w:sz w:val="26"/>
          <w:szCs w:val="26"/>
        </w:rPr>
        <w:t>.</w:t>
      </w:r>
      <w:r w:rsidR="00042AC8" w:rsidRPr="0018521C">
        <w:rPr>
          <w:sz w:val="26"/>
          <w:szCs w:val="26"/>
        </w:rPr>
        <w:t xml:space="preserve"> It is felt that the</w:t>
      </w:r>
      <w:r w:rsidR="00250591" w:rsidRPr="0018521C">
        <w:rPr>
          <w:sz w:val="26"/>
          <w:szCs w:val="26"/>
        </w:rPr>
        <w:t xml:space="preserve"> </w:t>
      </w:r>
      <w:r w:rsidR="00042AC8" w:rsidRPr="0018521C">
        <w:rPr>
          <w:sz w:val="26"/>
          <w:szCs w:val="26"/>
        </w:rPr>
        <w:t>existing</w:t>
      </w:r>
      <w:r w:rsidR="00250591" w:rsidRPr="0018521C">
        <w:rPr>
          <w:sz w:val="26"/>
          <w:szCs w:val="26"/>
        </w:rPr>
        <w:t xml:space="preserve"> usage needs to be surveyed </w:t>
      </w:r>
      <w:r w:rsidR="00042AC8" w:rsidRPr="0018521C">
        <w:rPr>
          <w:sz w:val="26"/>
          <w:szCs w:val="26"/>
        </w:rPr>
        <w:t>and assessed (South Dublin Sports partnership are involved in this). It is felt that location</w:t>
      </w:r>
      <w:r w:rsidR="00250591" w:rsidRPr="0018521C">
        <w:rPr>
          <w:sz w:val="26"/>
          <w:szCs w:val="26"/>
        </w:rPr>
        <w:t xml:space="preserve"> need to be assessed versus best </w:t>
      </w:r>
      <w:r w:rsidR="00042AC8" w:rsidRPr="0018521C">
        <w:rPr>
          <w:sz w:val="26"/>
          <w:szCs w:val="26"/>
        </w:rPr>
        <w:t>practice</w:t>
      </w:r>
      <w:r w:rsidR="00250591" w:rsidRPr="0018521C">
        <w:rPr>
          <w:sz w:val="26"/>
          <w:szCs w:val="26"/>
        </w:rPr>
        <w:t xml:space="preserve"> here and elsewhere prior to the </w:t>
      </w:r>
      <w:r w:rsidR="00042AC8" w:rsidRPr="0018521C">
        <w:rPr>
          <w:sz w:val="26"/>
          <w:szCs w:val="26"/>
        </w:rPr>
        <w:t>commencement</w:t>
      </w:r>
      <w:r w:rsidR="00250591" w:rsidRPr="0018521C">
        <w:rPr>
          <w:sz w:val="26"/>
          <w:szCs w:val="26"/>
        </w:rPr>
        <w:t xml:space="preserve"> of a new programme for delivery</w:t>
      </w:r>
      <w:r w:rsidR="00042AC8" w:rsidRPr="0018521C">
        <w:rPr>
          <w:sz w:val="26"/>
          <w:szCs w:val="26"/>
        </w:rPr>
        <w:t>.</w:t>
      </w:r>
      <w:r w:rsidR="00250591" w:rsidRPr="0018521C">
        <w:rPr>
          <w:sz w:val="26"/>
          <w:szCs w:val="26"/>
        </w:rPr>
        <w:t xml:space="preserve"> Fitness Parks are in use in </w:t>
      </w:r>
      <w:r w:rsidR="00042AC8" w:rsidRPr="0018521C">
        <w:rPr>
          <w:sz w:val="26"/>
          <w:szCs w:val="26"/>
        </w:rPr>
        <w:t>other</w:t>
      </w:r>
      <w:r w:rsidR="00250591" w:rsidRPr="0018521C">
        <w:rPr>
          <w:sz w:val="26"/>
          <w:szCs w:val="26"/>
        </w:rPr>
        <w:t xml:space="preserve"> </w:t>
      </w:r>
      <w:r w:rsidR="00042AC8" w:rsidRPr="0018521C">
        <w:rPr>
          <w:sz w:val="26"/>
          <w:szCs w:val="26"/>
        </w:rPr>
        <w:t xml:space="preserve">jurisdictions </w:t>
      </w:r>
      <w:r w:rsidR="00250591" w:rsidRPr="0018521C">
        <w:rPr>
          <w:sz w:val="26"/>
          <w:szCs w:val="26"/>
        </w:rPr>
        <w:t>could also be considered at the</w:t>
      </w:r>
      <w:r w:rsidR="00042AC8" w:rsidRPr="0018521C">
        <w:rPr>
          <w:sz w:val="26"/>
          <w:szCs w:val="26"/>
        </w:rPr>
        <w:t xml:space="preserve"> same time (</w:t>
      </w:r>
      <w:r w:rsidR="00250591" w:rsidRPr="0018521C">
        <w:rPr>
          <w:sz w:val="26"/>
          <w:szCs w:val="26"/>
        </w:rPr>
        <w:t xml:space="preserve">more focused </w:t>
      </w:r>
      <w:r w:rsidR="00042AC8" w:rsidRPr="0018521C">
        <w:rPr>
          <w:sz w:val="26"/>
          <w:szCs w:val="26"/>
        </w:rPr>
        <w:t>towards</w:t>
      </w:r>
      <w:r w:rsidR="00250591" w:rsidRPr="0018521C">
        <w:rPr>
          <w:sz w:val="26"/>
          <w:szCs w:val="26"/>
        </w:rPr>
        <w:t xml:space="preserve"> younger </w:t>
      </w:r>
      <w:r w:rsidR="00042AC8" w:rsidRPr="0018521C">
        <w:rPr>
          <w:sz w:val="26"/>
          <w:szCs w:val="26"/>
        </w:rPr>
        <w:t>adults</w:t>
      </w:r>
      <w:r w:rsidR="00250591" w:rsidRPr="0018521C">
        <w:rPr>
          <w:sz w:val="26"/>
          <w:szCs w:val="26"/>
        </w:rPr>
        <w:t>)</w:t>
      </w:r>
      <w:r w:rsidR="00954D4D" w:rsidRPr="0018521C">
        <w:rPr>
          <w:sz w:val="26"/>
          <w:szCs w:val="26"/>
        </w:rPr>
        <w:t>.</w:t>
      </w:r>
    </w:p>
    <w:p w:rsidR="0060006B" w:rsidRDefault="0060006B" w:rsidP="0060006B">
      <w:pPr>
        <w:rPr>
          <w:sz w:val="24"/>
          <w:szCs w:val="24"/>
        </w:rPr>
      </w:pPr>
      <w:r w:rsidRPr="0060006B">
        <w:rPr>
          <w:noProof/>
          <w:sz w:val="24"/>
          <w:szCs w:val="24"/>
          <w:lang w:eastAsia="en-IE"/>
        </w:rPr>
        <w:lastRenderedPageBreak/>
        <w:drawing>
          <wp:inline distT="0" distB="0" distL="0" distR="0" wp14:anchorId="3E5F3FED" wp14:editId="672439E4">
            <wp:extent cx="5731510" cy="3749675"/>
            <wp:effectExtent l="0" t="0" r="2540" b="3175"/>
            <wp:docPr id="18" name="Picture 1" descr="G:\Pictures - June 2016\P6210083.JPG"/>
            <wp:cNvGraphicFramePr/>
            <a:graphic xmlns:a="http://schemas.openxmlformats.org/drawingml/2006/main">
              <a:graphicData uri="http://schemas.openxmlformats.org/drawingml/2006/picture">
                <pic:pic xmlns:pic="http://schemas.openxmlformats.org/drawingml/2006/picture">
                  <pic:nvPicPr>
                    <pic:cNvPr id="2" name="Picture 1" descr="G:\Pictures - June 2016\P6210083.JPG"/>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1510" cy="3749675"/>
                    </a:xfrm>
                    <a:prstGeom prst="rect">
                      <a:avLst/>
                    </a:prstGeom>
                    <a:noFill/>
                    <a:ln>
                      <a:noFill/>
                    </a:ln>
                  </pic:spPr>
                </pic:pic>
              </a:graphicData>
            </a:graphic>
          </wp:inline>
        </w:drawing>
      </w:r>
    </w:p>
    <w:p w:rsidR="00CA3648" w:rsidRPr="000E5B51" w:rsidRDefault="004F5955">
      <w:pPr>
        <w:rPr>
          <w:b/>
          <w:i/>
          <w:sz w:val="20"/>
          <w:szCs w:val="20"/>
        </w:rPr>
      </w:pPr>
      <w:r>
        <w:rPr>
          <w:b/>
          <w:i/>
          <w:sz w:val="20"/>
          <w:szCs w:val="20"/>
        </w:rPr>
        <w:t>Griffeen Valley Park, playspace.</w:t>
      </w:r>
    </w:p>
    <w:sectPr w:rsidR="00CA3648" w:rsidRPr="000E5B51" w:rsidSect="002C56D7">
      <w:footerReference w:type="default" r:id="rId3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D47" w:rsidRDefault="00BD1D47" w:rsidP="002C56D7">
      <w:pPr>
        <w:spacing w:after="0" w:line="240" w:lineRule="auto"/>
      </w:pPr>
      <w:r>
        <w:separator/>
      </w:r>
    </w:p>
  </w:endnote>
  <w:endnote w:type="continuationSeparator" w:id="0">
    <w:p w:rsidR="00BD1D47" w:rsidRDefault="00BD1D47" w:rsidP="002C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770007"/>
      <w:docPartObj>
        <w:docPartGallery w:val="Page Numbers (Bottom of Page)"/>
        <w:docPartUnique/>
      </w:docPartObj>
    </w:sdtPr>
    <w:sdtEndPr>
      <w:rPr>
        <w:noProof/>
      </w:rPr>
    </w:sdtEndPr>
    <w:sdtContent>
      <w:p w:rsidR="002C56D7" w:rsidRDefault="002C56D7">
        <w:pPr>
          <w:pStyle w:val="Footer"/>
          <w:jc w:val="center"/>
        </w:pPr>
        <w:r>
          <w:fldChar w:fldCharType="begin"/>
        </w:r>
        <w:r>
          <w:instrText xml:space="preserve"> PAGE   \* MERGEFORMAT </w:instrText>
        </w:r>
        <w:r>
          <w:fldChar w:fldCharType="separate"/>
        </w:r>
        <w:r w:rsidR="00E319F2">
          <w:rPr>
            <w:noProof/>
          </w:rPr>
          <w:t>18</w:t>
        </w:r>
        <w:r>
          <w:fldChar w:fldCharType="end"/>
        </w:r>
      </w:p>
    </w:sdtContent>
  </w:sdt>
  <w:p w:rsidR="002C56D7" w:rsidRDefault="002C56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D47" w:rsidRDefault="00BD1D47" w:rsidP="002C56D7">
      <w:pPr>
        <w:spacing w:after="0" w:line="240" w:lineRule="auto"/>
      </w:pPr>
      <w:r>
        <w:separator/>
      </w:r>
    </w:p>
  </w:footnote>
  <w:footnote w:type="continuationSeparator" w:id="0">
    <w:p w:rsidR="00BD1D47" w:rsidRDefault="00BD1D47" w:rsidP="002C56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72F42"/>
    <w:multiLevelType w:val="hybridMultilevel"/>
    <w:tmpl w:val="1BFCFFF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A387B76"/>
    <w:multiLevelType w:val="hybridMultilevel"/>
    <w:tmpl w:val="731461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AA72BC2"/>
    <w:multiLevelType w:val="hybridMultilevel"/>
    <w:tmpl w:val="B78038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14E7505"/>
    <w:multiLevelType w:val="hybridMultilevel"/>
    <w:tmpl w:val="17268F2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302470D"/>
    <w:multiLevelType w:val="hybridMultilevel"/>
    <w:tmpl w:val="5E6E3D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5B1263B"/>
    <w:multiLevelType w:val="hybridMultilevel"/>
    <w:tmpl w:val="A43AE314"/>
    <w:lvl w:ilvl="0" w:tplc="0168691A">
      <w:start w:val="1"/>
      <w:numFmt w:val="bullet"/>
      <w:lvlText w:val="•"/>
      <w:lvlJc w:val="left"/>
      <w:pPr>
        <w:tabs>
          <w:tab w:val="num" w:pos="720"/>
        </w:tabs>
        <w:ind w:left="720" w:hanging="360"/>
      </w:pPr>
      <w:rPr>
        <w:rFonts w:ascii="Arial" w:hAnsi="Arial" w:hint="default"/>
      </w:rPr>
    </w:lvl>
    <w:lvl w:ilvl="1" w:tplc="76F89ACA" w:tentative="1">
      <w:start w:val="1"/>
      <w:numFmt w:val="bullet"/>
      <w:lvlText w:val="•"/>
      <w:lvlJc w:val="left"/>
      <w:pPr>
        <w:tabs>
          <w:tab w:val="num" w:pos="1440"/>
        </w:tabs>
        <w:ind w:left="1440" w:hanging="360"/>
      </w:pPr>
      <w:rPr>
        <w:rFonts w:ascii="Arial" w:hAnsi="Arial" w:hint="default"/>
      </w:rPr>
    </w:lvl>
    <w:lvl w:ilvl="2" w:tplc="DA242BE6" w:tentative="1">
      <w:start w:val="1"/>
      <w:numFmt w:val="bullet"/>
      <w:lvlText w:val="•"/>
      <w:lvlJc w:val="left"/>
      <w:pPr>
        <w:tabs>
          <w:tab w:val="num" w:pos="2160"/>
        </w:tabs>
        <w:ind w:left="2160" w:hanging="360"/>
      </w:pPr>
      <w:rPr>
        <w:rFonts w:ascii="Arial" w:hAnsi="Arial" w:hint="default"/>
      </w:rPr>
    </w:lvl>
    <w:lvl w:ilvl="3" w:tplc="83722896" w:tentative="1">
      <w:start w:val="1"/>
      <w:numFmt w:val="bullet"/>
      <w:lvlText w:val="•"/>
      <w:lvlJc w:val="left"/>
      <w:pPr>
        <w:tabs>
          <w:tab w:val="num" w:pos="2880"/>
        </w:tabs>
        <w:ind w:left="2880" w:hanging="360"/>
      </w:pPr>
      <w:rPr>
        <w:rFonts w:ascii="Arial" w:hAnsi="Arial" w:hint="default"/>
      </w:rPr>
    </w:lvl>
    <w:lvl w:ilvl="4" w:tplc="6908C36A" w:tentative="1">
      <w:start w:val="1"/>
      <w:numFmt w:val="bullet"/>
      <w:lvlText w:val="•"/>
      <w:lvlJc w:val="left"/>
      <w:pPr>
        <w:tabs>
          <w:tab w:val="num" w:pos="3600"/>
        </w:tabs>
        <w:ind w:left="3600" w:hanging="360"/>
      </w:pPr>
      <w:rPr>
        <w:rFonts w:ascii="Arial" w:hAnsi="Arial" w:hint="default"/>
      </w:rPr>
    </w:lvl>
    <w:lvl w:ilvl="5" w:tplc="3B98890C" w:tentative="1">
      <w:start w:val="1"/>
      <w:numFmt w:val="bullet"/>
      <w:lvlText w:val="•"/>
      <w:lvlJc w:val="left"/>
      <w:pPr>
        <w:tabs>
          <w:tab w:val="num" w:pos="4320"/>
        </w:tabs>
        <w:ind w:left="4320" w:hanging="360"/>
      </w:pPr>
      <w:rPr>
        <w:rFonts w:ascii="Arial" w:hAnsi="Arial" w:hint="default"/>
      </w:rPr>
    </w:lvl>
    <w:lvl w:ilvl="6" w:tplc="35A2F960" w:tentative="1">
      <w:start w:val="1"/>
      <w:numFmt w:val="bullet"/>
      <w:lvlText w:val="•"/>
      <w:lvlJc w:val="left"/>
      <w:pPr>
        <w:tabs>
          <w:tab w:val="num" w:pos="5040"/>
        </w:tabs>
        <w:ind w:left="5040" w:hanging="360"/>
      </w:pPr>
      <w:rPr>
        <w:rFonts w:ascii="Arial" w:hAnsi="Arial" w:hint="default"/>
      </w:rPr>
    </w:lvl>
    <w:lvl w:ilvl="7" w:tplc="84203B82" w:tentative="1">
      <w:start w:val="1"/>
      <w:numFmt w:val="bullet"/>
      <w:lvlText w:val="•"/>
      <w:lvlJc w:val="left"/>
      <w:pPr>
        <w:tabs>
          <w:tab w:val="num" w:pos="5760"/>
        </w:tabs>
        <w:ind w:left="5760" w:hanging="360"/>
      </w:pPr>
      <w:rPr>
        <w:rFonts w:ascii="Arial" w:hAnsi="Arial" w:hint="default"/>
      </w:rPr>
    </w:lvl>
    <w:lvl w:ilvl="8" w:tplc="5EF0A8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7E38D7"/>
    <w:multiLevelType w:val="hybridMultilevel"/>
    <w:tmpl w:val="94F278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46249A5"/>
    <w:multiLevelType w:val="hybridMultilevel"/>
    <w:tmpl w:val="EF9A91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83049A9"/>
    <w:multiLevelType w:val="hybridMultilevel"/>
    <w:tmpl w:val="57525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D5C4510"/>
    <w:multiLevelType w:val="hybridMultilevel"/>
    <w:tmpl w:val="6B749C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2476DCE"/>
    <w:multiLevelType w:val="hybridMultilevel"/>
    <w:tmpl w:val="7A187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2690430"/>
    <w:multiLevelType w:val="hybridMultilevel"/>
    <w:tmpl w:val="BC1278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51A39DD"/>
    <w:multiLevelType w:val="hybridMultilevel"/>
    <w:tmpl w:val="0CE62D82"/>
    <w:lvl w:ilvl="0" w:tplc="42E2512E">
      <w:start w:val="1"/>
      <w:numFmt w:val="bullet"/>
      <w:lvlText w:val="•"/>
      <w:lvlJc w:val="left"/>
      <w:pPr>
        <w:tabs>
          <w:tab w:val="num" w:pos="720"/>
        </w:tabs>
        <w:ind w:left="720" w:hanging="360"/>
      </w:pPr>
      <w:rPr>
        <w:rFonts w:ascii="Arial" w:hAnsi="Arial" w:hint="default"/>
      </w:rPr>
    </w:lvl>
    <w:lvl w:ilvl="1" w:tplc="CB04DCA8" w:tentative="1">
      <w:start w:val="1"/>
      <w:numFmt w:val="bullet"/>
      <w:lvlText w:val="•"/>
      <w:lvlJc w:val="left"/>
      <w:pPr>
        <w:tabs>
          <w:tab w:val="num" w:pos="1440"/>
        </w:tabs>
        <w:ind w:left="1440" w:hanging="360"/>
      </w:pPr>
      <w:rPr>
        <w:rFonts w:ascii="Arial" w:hAnsi="Arial" w:hint="default"/>
      </w:rPr>
    </w:lvl>
    <w:lvl w:ilvl="2" w:tplc="DC9A9842" w:tentative="1">
      <w:start w:val="1"/>
      <w:numFmt w:val="bullet"/>
      <w:lvlText w:val="•"/>
      <w:lvlJc w:val="left"/>
      <w:pPr>
        <w:tabs>
          <w:tab w:val="num" w:pos="2160"/>
        </w:tabs>
        <w:ind w:left="2160" w:hanging="360"/>
      </w:pPr>
      <w:rPr>
        <w:rFonts w:ascii="Arial" w:hAnsi="Arial" w:hint="default"/>
      </w:rPr>
    </w:lvl>
    <w:lvl w:ilvl="3" w:tplc="91CCBD84" w:tentative="1">
      <w:start w:val="1"/>
      <w:numFmt w:val="bullet"/>
      <w:lvlText w:val="•"/>
      <w:lvlJc w:val="left"/>
      <w:pPr>
        <w:tabs>
          <w:tab w:val="num" w:pos="2880"/>
        </w:tabs>
        <w:ind w:left="2880" w:hanging="360"/>
      </w:pPr>
      <w:rPr>
        <w:rFonts w:ascii="Arial" w:hAnsi="Arial" w:hint="default"/>
      </w:rPr>
    </w:lvl>
    <w:lvl w:ilvl="4" w:tplc="1B8C157E" w:tentative="1">
      <w:start w:val="1"/>
      <w:numFmt w:val="bullet"/>
      <w:lvlText w:val="•"/>
      <w:lvlJc w:val="left"/>
      <w:pPr>
        <w:tabs>
          <w:tab w:val="num" w:pos="3600"/>
        </w:tabs>
        <w:ind w:left="3600" w:hanging="360"/>
      </w:pPr>
      <w:rPr>
        <w:rFonts w:ascii="Arial" w:hAnsi="Arial" w:hint="default"/>
      </w:rPr>
    </w:lvl>
    <w:lvl w:ilvl="5" w:tplc="D0D4F320" w:tentative="1">
      <w:start w:val="1"/>
      <w:numFmt w:val="bullet"/>
      <w:lvlText w:val="•"/>
      <w:lvlJc w:val="left"/>
      <w:pPr>
        <w:tabs>
          <w:tab w:val="num" w:pos="4320"/>
        </w:tabs>
        <w:ind w:left="4320" w:hanging="360"/>
      </w:pPr>
      <w:rPr>
        <w:rFonts w:ascii="Arial" w:hAnsi="Arial" w:hint="default"/>
      </w:rPr>
    </w:lvl>
    <w:lvl w:ilvl="6" w:tplc="C51C6D6E" w:tentative="1">
      <w:start w:val="1"/>
      <w:numFmt w:val="bullet"/>
      <w:lvlText w:val="•"/>
      <w:lvlJc w:val="left"/>
      <w:pPr>
        <w:tabs>
          <w:tab w:val="num" w:pos="5040"/>
        </w:tabs>
        <w:ind w:left="5040" w:hanging="360"/>
      </w:pPr>
      <w:rPr>
        <w:rFonts w:ascii="Arial" w:hAnsi="Arial" w:hint="default"/>
      </w:rPr>
    </w:lvl>
    <w:lvl w:ilvl="7" w:tplc="6BF2BACE" w:tentative="1">
      <w:start w:val="1"/>
      <w:numFmt w:val="bullet"/>
      <w:lvlText w:val="•"/>
      <w:lvlJc w:val="left"/>
      <w:pPr>
        <w:tabs>
          <w:tab w:val="num" w:pos="5760"/>
        </w:tabs>
        <w:ind w:left="5760" w:hanging="360"/>
      </w:pPr>
      <w:rPr>
        <w:rFonts w:ascii="Arial" w:hAnsi="Arial" w:hint="default"/>
      </w:rPr>
    </w:lvl>
    <w:lvl w:ilvl="8" w:tplc="E620E88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D5E2EB8"/>
    <w:multiLevelType w:val="hybridMultilevel"/>
    <w:tmpl w:val="2654C8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3B14653"/>
    <w:multiLevelType w:val="hybridMultilevel"/>
    <w:tmpl w:val="579EBF7C"/>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65CD3546"/>
    <w:multiLevelType w:val="hybridMultilevel"/>
    <w:tmpl w:val="0D50F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F4E5EAF"/>
    <w:multiLevelType w:val="hybridMultilevel"/>
    <w:tmpl w:val="5F70E8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0DC762F"/>
    <w:multiLevelType w:val="hybridMultilevel"/>
    <w:tmpl w:val="B86695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0E60170"/>
    <w:multiLevelType w:val="hybridMultilevel"/>
    <w:tmpl w:val="B386C3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4716B8F"/>
    <w:multiLevelType w:val="hybridMultilevel"/>
    <w:tmpl w:val="2F8EE7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4AD53E1"/>
    <w:multiLevelType w:val="hybridMultilevel"/>
    <w:tmpl w:val="5CEC2A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B263E59"/>
    <w:multiLevelType w:val="hybridMultilevel"/>
    <w:tmpl w:val="38A213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DDF1725"/>
    <w:multiLevelType w:val="hybridMultilevel"/>
    <w:tmpl w:val="338005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5"/>
  </w:num>
  <w:num w:numId="4">
    <w:abstractNumId w:val="13"/>
  </w:num>
  <w:num w:numId="5">
    <w:abstractNumId w:val="21"/>
  </w:num>
  <w:num w:numId="6">
    <w:abstractNumId w:val="20"/>
  </w:num>
  <w:num w:numId="7">
    <w:abstractNumId w:val="3"/>
  </w:num>
  <w:num w:numId="8">
    <w:abstractNumId w:val="6"/>
  </w:num>
  <w:num w:numId="9">
    <w:abstractNumId w:val="1"/>
  </w:num>
  <w:num w:numId="10">
    <w:abstractNumId w:val="14"/>
  </w:num>
  <w:num w:numId="11">
    <w:abstractNumId w:val="9"/>
  </w:num>
  <w:num w:numId="12">
    <w:abstractNumId w:val="18"/>
  </w:num>
  <w:num w:numId="13">
    <w:abstractNumId w:val="19"/>
  </w:num>
  <w:num w:numId="14">
    <w:abstractNumId w:val="8"/>
  </w:num>
  <w:num w:numId="15">
    <w:abstractNumId w:val="7"/>
  </w:num>
  <w:num w:numId="16">
    <w:abstractNumId w:val="2"/>
  </w:num>
  <w:num w:numId="17">
    <w:abstractNumId w:val="10"/>
  </w:num>
  <w:num w:numId="18">
    <w:abstractNumId w:val="17"/>
  </w:num>
  <w:num w:numId="19">
    <w:abstractNumId w:val="11"/>
  </w:num>
  <w:num w:numId="20">
    <w:abstractNumId w:val="15"/>
  </w:num>
  <w:num w:numId="21">
    <w:abstractNumId w:val="16"/>
  </w:num>
  <w:num w:numId="22">
    <w:abstractNumId w:val="2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FF8"/>
    <w:rsid w:val="00001BCC"/>
    <w:rsid w:val="00042AC8"/>
    <w:rsid w:val="000504C1"/>
    <w:rsid w:val="00064B27"/>
    <w:rsid w:val="000A1ED3"/>
    <w:rsid w:val="000C17FC"/>
    <w:rsid w:val="000E5B51"/>
    <w:rsid w:val="001072EC"/>
    <w:rsid w:val="001120CE"/>
    <w:rsid w:val="00136D23"/>
    <w:rsid w:val="0018521C"/>
    <w:rsid w:val="00187928"/>
    <w:rsid w:val="00193993"/>
    <w:rsid w:val="001B416F"/>
    <w:rsid w:val="001D3235"/>
    <w:rsid w:val="001E015B"/>
    <w:rsid w:val="001F6B15"/>
    <w:rsid w:val="00202FC3"/>
    <w:rsid w:val="00216884"/>
    <w:rsid w:val="00250591"/>
    <w:rsid w:val="00275218"/>
    <w:rsid w:val="00276351"/>
    <w:rsid w:val="002814C0"/>
    <w:rsid w:val="00285ED4"/>
    <w:rsid w:val="00295C94"/>
    <w:rsid w:val="002A1A66"/>
    <w:rsid w:val="002A5181"/>
    <w:rsid w:val="002B1797"/>
    <w:rsid w:val="002C56D7"/>
    <w:rsid w:val="002C6820"/>
    <w:rsid w:val="002D3EE3"/>
    <w:rsid w:val="00354B47"/>
    <w:rsid w:val="00356113"/>
    <w:rsid w:val="00361143"/>
    <w:rsid w:val="00384F82"/>
    <w:rsid w:val="003A05B9"/>
    <w:rsid w:val="003D317C"/>
    <w:rsid w:val="00402647"/>
    <w:rsid w:val="00404732"/>
    <w:rsid w:val="00405312"/>
    <w:rsid w:val="004367AB"/>
    <w:rsid w:val="004540B1"/>
    <w:rsid w:val="004727EF"/>
    <w:rsid w:val="004A50C3"/>
    <w:rsid w:val="004B0068"/>
    <w:rsid w:val="004B0181"/>
    <w:rsid w:val="004C0C3C"/>
    <w:rsid w:val="004F5955"/>
    <w:rsid w:val="00507E0E"/>
    <w:rsid w:val="00535A40"/>
    <w:rsid w:val="00540EFB"/>
    <w:rsid w:val="005615B8"/>
    <w:rsid w:val="0056213C"/>
    <w:rsid w:val="0058720C"/>
    <w:rsid w:val="00596C40"/>
    <w:rsid w:val="005A390E"/>
    <w:rsid w:val="005B6B11"/>
    <w:rsid w:val="005E257C"/>
    <w:rsid w:val="005E50EC"/>
    <w:rsid w:val="0060006B"/>
    <w:rsid w:val="006348AB"/>
    <w:rsid w:val="00645D1F"/>
    <w:rsid w:val="00661DE7"/>
    <w:rsid w:val="006802E5"/>
    <w:rsid w:val="006A585A"/>
    <w:rsid w:val="006A7C47"/>
    <w:rsid w:val="006C02EF"/>
    <w:rsid w:val="006D185C"/>
    <w:rsid w:val="006D2495"/>
    <w:rsid w:val="00701B8E"/>
    <w:rsid w:val="0071108D"/>
    <w:rsid w:val="007239BD"/>
    <w:rsid w:val="0072758F"/>
    <w:rsid w:val="0073440B"/>
    <w:rsid w:val="00770E2A"/>
    <w:rsid w:val="007F3E4C"/>
    <w:rsid w:val="00801709"/>
    <w:rsid w:val="00822106"/>
    <w:rsid w:val="00861982"/>
    <w:rsid w:val="008D3F20"/>
    <w:rsid w:val="00925BB7"/>
    <w:rsid w:val="00942D20"/>
    <w:rsid w:val="00944E83"/>
    <w:rsid w:val="00944E85"/>
    <w:rsid w:val="00954D4D"/>
    <w:rsid w:val="00976AD8"/>
    <w:rsid w:val="009B7185"/>
    <w:rsid w:val="00A14444"/>
    <w:rsid w:val="00A23AA7"/>
    <w:rsid w:val="00A3528D"/>
    <w:rsid w:val="00A81264"/>
    <w:rsid w:val="00A90BCE"/>
    <w:rsid w:val="00AA4854"/>
    <w:rsid w:val="00AA6306"/>
    <w:rsid w:val="00AB6D2A"/>
    <w:rsid w:val="00AC10D8"/>
    <w:rsid w:val="00AD54D7"/>
    <w:rsid w:val="00AD78DD"/>
    <w:rsid w:val="00B01148"/>
    <w:rsid w:val="00B12EF8"/>
    <w:rsid w:val="00B15983"/>
    <w:rsid w:val="00B23E54"/>
    <w:rsid w:val="00B33DB2"/>
    <w:rsid w:val="00B44E74"/>
    <w:rsid w:val="00B54925"/>
    <w:rsid w:val="00B5583C"/>
    <w:rsid w:val="00B701B4"/>
    <w:rsid w:val="00B9638A"/>
    <w:rsid w:val="00B963F7"/>
    <w:rsid w:val="00B970C1"/>
    <w:rsid w:val="00BA28CF"/>
    <w:rsid w:val="00BA29A1"/>
    <w:rsid w:val="00BB346C"/>
    <w:rsid w:val="00BC09AB"/>
    <w:rsid w:val="00BD1D47"/>
    <w:rsid w:val="00BD5301"/>
    <w:rsid w:val="00BF49B9"/>
    <w:rsid w:val="00C25693"/>
    <w:rsid w:val="00C37E40"/>
    <w:rsid w:val="00C403D4"/>
    <w:rsid w:val="00C50101"/>
    <w:rsid w:val="00C80CD6"/>
    <w:rsid w:val="00C8185A"/>
    <w:rsid w:val="00CA3648"/>
    <w:rsid w:val="00CA5FF8"/>
    <w:rsid w:val="00CC25BC"/>
    <w:rsid w:val="00CC3A71"/>
    <w:rsid w:val="00CC4242"/>
    <w:rsid w:val="00CD63B9"/>
    <w:rsid w:val="00D316BD"/>
    <w:rsid w:val="00D72060"/>
    <w:rsid w:val="00D9131A"/>
    <w:rsid w:val="00DC2748"/>
    <w:rsid w:val="00E025C8"/>
    <w:rsid w:val="00E03F90"/>
    <w:rsid w:val="00E319F2"/>
    <w:rsid w:val="00E34FB1"/>
    <w:rsid w:val="00E364CD"/>
    <w:rsid w:val="00E905DC"/>
    <w:rsid w:val="00EC0135"/>
    <w:rsid w:val="00EC3CA2"/>
    <w:rsid w:val="00F2421D"/>
    <w:rsid w:val="00F3561C"/>
    <w:rsid w:val="00F455AD"/>
    <w:rsid w:val="00F51869"/>
    <w:rsid w:val="00F5790A"/>
    <w:rsid w:val="00F83A5E"/>
    <w:rsid w:val="00FA75DB"/>
    <w:rsid w:val="00FD22F7"/>
    <w:rsid w:val="00FE27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B26496-0E97-4E95-9A39-D3909EEB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0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0C3C"/>
    <w:rPr>
      <w:color w:val="0563C1" w:themeColor="hyperlink"/>
      <w:u w:val="single"/>
    </w:rPr>
  </w:style>
  <w:style w:type="character" w:styleId="FollowedHyperlink">
    <w:name w:val="FollowedHyperlink"/>
    <w:basedOn w:val="DefaultParagraphFont"/>
    <w:uiPriority w:val="99"/>
    <w:semiHidden/>
    <w:unhideWhenUsed/>
    <w:rsid w:val="004C0C3C"/>
    <w:rPr>
      <w:color w:val="954F72" w:themeColor="followedHyperlink"/>
      <w:u w:val="single"/>
    </w:rPr>
  </w:style>
  <w:style w:type="character" w:styleId="Strong">
    <w:name w:val="Strong"/>
    <w:basedOn w:val="DefaultParagraphFont"/>
    <w:uiPriority w:val="22"/>
    <w:qFormat/>
    <w:rsid w:val="00F2421D"/>
    <w:rPr>
      <w:b/>
      <w:bCs/>
    </w:rPr>
  </w:style>
  <w:style w:type="table" w:styleId="TableGrid">
    <w:name w:val="Table Grid"/>
    <w:basedOn w:val="TableNormal"/>
    <w:uiPriority w:val="39"/>
    <w:rsid w:val="009B7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4E74"/>
    <w:pPr>
      <w:ind w:left="720"/>
      <w:contextualSpacing/>
    </w:pPr>
  </w:style>
  <w:style w:type="paragraph" w:styleId="BalloonText">
    <w:name w:val="Balloon Text"/>
    <w:basedOn w:val="Normal"/>
    <w:link w:val="BalloonTextChar"/>
    <w:uiPriority w:val="99"/>
    <w:semiHidden/>
    <w:unhideWhenUsed/>
    <w:rsid w:val="005E50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0EC"/>
    <w:rPr>
      <w:rFonts w:ascii="Segoe UI" w:hAnsi="Segoe UI" w:cs="Segoe UI"/>
      <w:sz w:val="18"/>
      <w:szCs w:val="18"/>
    </w:rPr>
  </w:style>
  <w:style w:type="table" w:customStyle="1" w:styleId="TableGrid1">
    <w:name w:val="Table Grid1"/>
    <w:basedOn w:val="TableNormal"/>
    <w:next w:val="TableGrid"/>
    <w:uiPriority w:val="39"/>
    <w:rsid w:val="00A90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5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56D7"/>
  </w:style>
  <w:style w:type="paragraph" w:styleId="Footer">
    <w:name w:val="footer"/>
    <w:basedOn w:val="Normal"/>
    <w:link w:val="FooterChar"/>
    <w:uiPriority w:val="99"/>
    <w:unhideWhenUsed/>
    <w:rsid w:val="002C56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5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82536">
      <w:bodyDiv w:val="1"/>
      <w:marLeft w:val="0"/>
      <w:marRight w:val="0"/>
      <w:marTop w:val="0"/>
      <w:marBottom w:val="0"/>
      <w:divBdr>
        <w:top w:val="none" w:sz="0" w:space="0" w:color="auto"/>
        <w:left w:val="none" w:sz="0" w:space="0" w:color="auto"/>
        <w:bottom w:val="none" w:sz="0" w:space="0" w:color="auto"/>
        <w:right w:val="none" w:sz="0" w:space="0" w:color="auto"/>
      </w:divBdr>
    </w:div>
    <w:div w:id="597643186">
      <w:bodyDiv w:val="1"/>
      <w:marLeft w:val="0"/>
      <w:marRight w:val="0"/>
      <w:marTop w:val="0"/>
      <w:marBottom w:val="0"/>
      <w:divBdr>
        <w:top w:val="none" w:sz="0" w:space="0" w:color="auto"/>
        <w:left w:val="none" w:sz="0" w:space="0" w:color="auto"/>
        <w:bottom w:val="none" w:sz="0" w:space="0" w:color="auto"/>
        <w:right w:val="none" w:sz="0" w:space="0" w:color="auto"/>
      </w:divBdr>
      <w:divsChild>
        <w:div w:id="434636818">
          <w:marLeft w:val="0"/>
          <w:marRight w:val="0"/>
          <w:marTop w:val="0"/>
          <w:marBottom w:val="0"/>
          <w:divBdr>
            <w:top w:val="none" w:sz="0" w:space="0" w:color="auto"/>
            <w:left w:val="none" w:sz="0" w:space="0" w:color="auto"/>
            <w:bottom w:val="none" w:sz="0" w:space="0" w:color="auto"/>
            <w:right w:val="none" w:sz="0" w:space="0" w:color="auto"/>
          </w:divBdr>
        </w:div>
      </w:divsChild>
    </w:div>
    <w:div w:id="625896127">
      <w:bodyDiv w:val="1"/>
      <w:marLeft w:val="0"/>
      <w:marRight w:val="0"/>
      <w:marTop w:val="0"/>
      <w:marBottom w:val="0"/>
      <w:divBdr>
        <w:top w:val="none" w:sz="0" w:space="0" w:color="auto"/>
        <w:left w:val="none" w:sz="0" w:space="0" w:color="auto"/>
        <w:bottom w:val="none" w:sz="0" w:space="0" w:color="auto"/>
        <w:right w:val="none" w:sz="0" w:space="0" w:color="auto"/>
      </w:divBdr>
      <w:divsChild>
        <w:div w:id="1965309454">
          <w:marLeft w:val="360"/>
          <w:marRight w:val="0"/>
          <w:marTop w:val="200"/>
          <w:marBottom w:val="0"/>
          <w:divBdr>
            <w:top w:val="none" w:sz="0" w:space="0" w:color="auto"/>
            <w:left w:val="none" w:sz="0" w:space="0" w:color="auto"/>
            <w:bottom w:val="none" w:sz="0" w:space="0" w:color="auto"/>
            <w:right w:val="none" w:sz="0" w:space="0" w:color="auto"/>
          </w:divBdr>
        </w:div>
        <w:div w:id="2069063241">
          <w:marLeft w:val="360"/>
          <w:marRight w:val="0"/>
          <w:marTop w:val="200"/>
          <w:marBottom w:val="0"/>
          <w:divBdr>
            <w:top w:val="none" w:sz="0" w:space="0" w:color="auto"/>
            <w:left w:val="none" w:sz="0" w:space="0" w:color="auto"/>
            <w:bottom w:val="none" w:sz="0" w:space="0" w:color="auto"/>
            <w:right w:val="none" w:sz="0" w:space="0" w:color="auto"/>
          </w:divBdr>
        </w:div>
        <w:div w:id="956330212">
          <w:marLeft w:val="360"/>
          <w:marRight w:val="0"/>
          <w:marTop w:val="200"/>
          <w:marBottom w:val="0"/>
          <w:divBdr>
            <w:top w:val="none" w:sz="0" w:space="0" w:color="auto"/>
            <w:left w:val="none" w:sz="0" w:space="0" w:color="auto"/>
            <w:bottom w:val="none" w:sz="0" w:space="0" w:color="auto"/>
            <w:right w:val="none" w:sz="0" w:space="0" w:color="auto"/>
          </w:divBdr>
        </w:div>
        <w:div w:id="1190216821">
          <w:marLeft w:val="360"/>
          <w:marRight w:val="0"/>
          <w:marTop w:val="200"/>
          <w:marBottom w:val="0"/>
          <w:divBdr>
            <w:top w:val="none" w:sz="0" w:space="0" w:color="auto"/>
            <w:left w:val="none" w:sz="0" w:space="0" w:color="auto"/>
            <w:bottom w:val="none" w:sz="0" w:space="0" w:color="auto"/>
            <w:right w:val="none" w:sz="0" w:space="0" w:color="auto"/>
          </w:divBdr>
        </w:div>
        <w:div w:id="905460591">
          <w:marLeft w:val="360"/>
          <w:marRight w:val="0"/>
          <w:marTop w:val="200"/>
          <w:marBottom w:val="0"/>
          <w:divBdr>
            <w:top w:val="none" w:sz="0" w:space="0" w:color="auto"/>
            <w:left w:val="none" w:sz="0" w:space="0" w:color="auto"/>
            <w:bottom w:val="none" w:sz="0" w:space="0" w:color="auto"/>
            <w:right w:val="none" w:sz="0" w:space="0" w:color="auto"/>
          </w:divBdr>
        </w:div>
        <w:div w:id="1947931020">
          <w:marLeft w:val="360"/>
          <w:marRight w:val="0"/>
          <w:marTop w:val="200"/>
          <w:marBottom w:val="0"/>
          <w:divBdr>
            <w:top w:val="none" w:sz="0" w:space="0" w:color="auto"/>
            <w:left w:val="none" w:sz="0" w:space="0" w:color="auto"/>
            <w:bottom w:val="none" w:sz="0" w:space="0" w:color="auto"/>
            <w:right w:val="none" w:sz="0" w:space="0" w:color="auto"/>
          </w:divBdr>
        </w:div>
      </w:divsChild>
    </w:div>
    <w:div w:id="669793873">
      <w:bodyDiv w:val="1"/>
      <w:marLeft w:val="0"/>
      <w:marRight w:val="0"/>
      <w:marTop w:val="0"/>
      <w:marBottom w:val="0"/>
      <w:divBdr>
        <w:top w:val="none" w:sz="0" w:space="0" w:color="auto"/>
        <w:left w:val="none" w:sz="0" w:space="0" w:color="auto"/>
        <w:bottom w:val="none" w:sz="0" w:space="0" w:color="auto"/>
        <w:right w:val="none" w:sz="0" w:space="0" w:color="auto"/>
      </w:divBdr>
      <w:divsChild>
        <w:div w:id="1250315807">
          <w:marLeft w:val="360"/>
          <w:marRight w:val="0"/>
          <w:marTop w:val="200"/>
          <w:marBottom w:val="0"/>
          <w:divBdr>
            <w:top w:val="none" w:sz="0" w:space="0" w:color="auto"/>
            <w:left w:val="none" w:sz="0" w:space="0" w:color="auto"/>
            <w:bottom w:val="none" w:sz="0" w:space="0" w:color="auto"/>
            <w:right w:val="none" w:sz="0" w:space="0" w:color="auto"/>
          </w:divBdr>
        </w:div>
        <w:div w:id="2098600248">
          <w:marLeft w:val="360"/>
          <w:marRight w:val="0"/>
          <w:marTop w:val="200"/>
          <w:marBottom w:val="0"/>
          <w:divBdr>
            <w:top w:val="none" w:sz="0" w:space="0" w:color="auto"/>
            <w:left w:val="none" w:sz="0" w:space="0" w:color="auto"/>
            <w:bottom w:val="none" w:sz="0" w:space="0" w:color="auto"/>
            <w:right w:val="none" w:sz="0" w:space="0" w:color="auto"/>
          </w:divBdr>
        </w:div>
        <w:div w:id="252589819">
          <w:marLeft w:val="360"/>
          <w:marRight w:val="0"/>
          <w:marTop w:val="200"/>
          <w:marBottom w:val="0"/>
          <w:divBdr>
            <w:top w:val="none" w:sz="0" w:space="0" w:color="auto"/>
            <w:left w:val="none" w:sz="0" w:space="0" w:color="auto"/>
            <w:bottom w:val="none" w:sz="0" w:space="0" w:color="auto"/>
            <w:right w:val="none" w:sz="0" w:space="0" w:color="auto"/>
          </w:divBdr>
        </w:div>
        <w:div w:id="1096438407">
          <w:marLeft w:val="360"/>
          <w:marRight w:val="0"/>
          <w:marTop w:val="200"/>
          <w:marBottom w:val="0"/>
          <w:divBdr>
            <w:top w:val="none" w:sz="0" w:space="0" w:color="auto"/>
            <w:left w:val="none" w:sz="0" w:space="0" w:color="auto"/>
            <w:bottom w:val="none" w:sz="0" w:space="0" w:color="auto"/>
            <w:right w:val="none" w:sz="0" w:space="0" w:color="auto"/>
          </w:divBdr>
        </w:div>
        <w:div w:id="1765027000">
          <w:marLeft w:val="360"/>
          <w:marRight w:val="0"/>
          <w:marTop w:val="200"/>
          <w:marBottom w:val="0"/>
          <w:divBdr>
            <w:top w:val="none" w:sz="0" w:space="0" w:color="auto"/>
            <w:left w:val="none" w:sz="0" w:space="0" w:color="auto"/>
            <w:bottom w:val="none" w:sz="0" w:space="0" w:color="auto"/>
            <w:right w:val="none" w:sz="0" w:space="0" w:color="auto"/>
          </w:divBdr>
        </w:div>
        <w:div w:id="1455097030">
          <w:marLeft w:val="360"/>
          <w:marRight w:val="0"/>
          <w:marTop w:val="200"/>
          <w:marBottom w:val="0"/>
          <w:divBdr>
            <w:top w:val="none" w:sz="0" w:space="0" w:color="auto"/>
            <w:left w:val="none" w:sz="0" w:space="0" w:color="auto"/>
            <w:bottom w:val="none" w:sz="0" w:space="0" w:color="auto"/>
            <w:right w:val="none" w:sz="0" w:space="0" w:color="auto"/>
          </w:divBdr>
        </w:div>
      </w:divsChild>
    </w:div>
    <w:div w:id="704714363">
      <w:bodyDiv w:val="1"/>
      <w:marLeft w:val="0"/>
      <w:marRight w:val="0"/>
      <w:marTop w:val="0"/>
      <w:marBottom w:val="0"/>
      <w:divBdr>
        <w:top w:val="none" w:sz="0" w:space="0" w:color="auto"/>
        <w:left w:val="none" w:sz="0" w:space="0" w:color="auto"/>
        <w:bottom w:val="none" w:sz="0" w:space="0" w:color="auto"/>
        <w:right w:val="none" w:sz="0" w:space="0" w:color="auto"/>
      </w:divBdr>
    </w:div>
    <w:div w:id="755395002">
      <w:bodyDiv w:val="1"/>
      <w:marLeft w:val="0"/>
      <w:marRight w:val="0"/>
      <w:marTop w:val="0"/>
      <w:marBottom w:val="0"/>
      <w:divBdr>
        <w:top w:val="none" w:sz="0" w:space="0" w:color="auto"/>
        <w:left w:val="none" w:sz="0" w:space="0" w:color="auto"/>
        <w:bottom w:val="none" w:sz="0" w:space="0" w:color="auto"/>
        <w:right w:val="none" w:sz="0" w:space="0" w:color="auto"/>
      </w:divBdr>
    </w:div>
    <w:div w:id="1168328010">
      <w:bodyDiv w:val="1"/>
      <w:marLeft w:val="0"/>
      <w:marRight w:val="0"/>
      <w:marTop w:val="0"/>
      <w:marBottom w:val="0"/>
      <w:divBdr>
        <w:top w:val="none" w:sz="0" w:space="0" w:color="auto"/>
        <w:left w:val="none" w:sz="0" w:space="0" w:color="auto"/>
        <w:bottom w:val="none" w:sz="0" w:space="0" w:color="auto"/>
        <w:right w:val="none" w:sz="0" w:space="0" w:color="auto"/>
      </w:divBdr>
    </w:div>
    <w:div w:id="1372880560">
      <w:bodyDiv w:val="1"/>
      <w:marLeft w:val="0"/>
      <w:marRight w:val="0"/>
      <w:marTop w:val="0"/>
      <w:marBottom w:val="0"/>
      <w:divBdr>
        <w:top w:val="none" w:sz="0" w:space="0" w:color="auto"/>
        <w:left w:val="none" w:sz="0" w:space="0" w:color="auto"/>
        <w:bottom w:val="none" w:sz="0" w:space="0" w:color="auto"/>
        <w:right w:val="none" w:sz="0" w:space="0" w:color="auto"/>
      </w:divBdr>
      <w:divsChild>
        <w:div w:id="1010453963">
          <w:marLeft w:val="360"/>
          <w:marRight w:val="0"/>
          <w:marTop w:val="200"/>
          <w:marBottom w:val="0"/>
          <w:divBdr>
            <w:top w:val="none" w:sz="0" w:space="0" w:color="auto"/>
            <w:left w:val="none" w:sz="0" w:space="0" w:color="auto"/>
            <w:bottom w:val="none" w:sz="0" w:space="0" w:color="auto"/>
            <w:right w:val="none" w:sz="0" w:space="0" w:color="auto"/>
          </w:divBdr>
        </w:div>
        <w:div w:id="355277389">
          <w:marLeft w:val="360"/>
          <w:marRight w:val="0"/>
          <w:marTop w:val="200"/>
          <w:marBottom w:val="0"/>
          <w:divBdr>
            <w:top w:val="none" w:sz="0" w:space="0" w:color="auto"/>
            <w:left w:val="none" w:sz="0" w:space="0" w:color="auto"/>
            <w:bottom w:val="none" w:sz="0" w:space="0" w:color="auto"/>
            <w:right w:val="none" w:sz="0" w:space="0" w:color="auto"/>
          </w:divBdr>
        </w:div>
        <w:div w:id="31731579">
          <w:marLeft w:val="360"/>
          <w:marRight w:val="0"/>
          <w:marTop w:val="200"/>
          <w:marBottom w:val="0"/>
          <w:divBdr>
            <w:top w:val="none" w:sz="0" w:space="0" w:color="auto"/>
            <w:left w:val="none" w:sz="0" w:space="0" w:color="auto"/>
            <w:bottom w:val="none" w:sz="0" w:space="0" w:color="auto"/>
            <w:right w:val="none" w:sz="0" w:space="0" w:color="auto"/>
          </w:divBdr>
        </w:div>
        <w:div w:id="281812143">
          <w:marLeft w:val="360"/>
          <w:marRight w:val="0"/>
          <w:marTop w:val="200"/>
          <w:marBottom w:val="0"/>
          <w:divBdr>
            <w:top w:val="none" w:sz="0" w:space="0" w:color="auto"/>
            <w:left w:val="none" w:sz="0" w:space="0" w:color="auto"/>
            <w:bottom w:val="none" w:sz="0" w:space="0" w:color="auto"/>
            <w:right w:val="none" w:sz="0" w:space="0" w:color="auto"/>
          </w:divBdr>
        </w:div>
        <w:div w:id="1655524024">
          <w:marLeft w:val="360"/>
          <w:marRight w:val="0"/>
          <w:marTop w:val="200"/>
          <w:marBottom w:val="0"/>
          <w:divBdr>
            <w:top w:val="none" w:sz="0" w:space="0" w:color="auto"/>
            <w:left w:val="none" w:sz="0" w:space="0" w:color="auto"/>
            <w:bottom w:val="none" w:sz="0" w:space="0" w:color="auto"/>
            <w:right w:val="none" w:sz="0" w:space="0" w:color="auto"/>
          </w:divBdr>
        </w:div>
        <w:div w:id="981077011">
          <w:marLeft w:val="360"/>
          <w:marRight w:val="0"/>
          <w:marTop w:val="200"/>
          <w:marBottom w:val="0"/>
          <w:divBdr>
            <w:top w:val="none" w:sz="0" w:space="0" w:color="auto"/>
            <w:left w:val="none" w:sz="0" w:space="0" w:color="auto"/>
            <w:bottom w:val="none" w:sz="0" w:space="0" w:color="auto"/>
            <w:right w:val="none" w:sz="0" w:space="0" w:color="auto"/>
          </w:divBdr>
        </w:div>
      </w:divsChild>
    </w:div>
    <w:div w:id="1399128207">
      <w:bodyDiv w:val="1"/>
      <w:marLeft w:val="0"/>
      <w:marRight w:val="0"/>
      <w:marTop w:val="0"/>
      <w:marBottom w:val="0"/>
      <w:divBdr>
        <w:top w:val="none" w:sz="0" w:space="0" w:color="auto"/>
        <w:left w:val="none" w:sz="0" w:space="0" w:color="auto"/>
        <w:bottom w:val="none" w:sz="0" w:space="0" w:color="auto"/>
        <w:right w:val="none" w:sz="0" w:space="0" w:color="auto"/>
      </w:divBdr>
      <w:divsChild>
        <w:div w:id="322202108">
          <w:marLeft w:val="360"/>
          <w:marRight w:val="0"/>
          <w:marTop w:val="200"/>
          <w:marBottom w:val="0"/>
          <w:divBdr>
            <w:top w:val="none" w:sz="0" w:space="0" w:color="auto"/>
            <w:left w:val="none" w:sz="0" w:space="0" w:color="auto"/>
            <w:bottom w:val="none" w:sz="0" w:space="0" w:color="auto"/>
            <w:right w:val="none" w:sz="0" w:space="0" w:color="auto"/>
          </w:divBdr>
        </w:div>
        <w:div w:id="1897619035">
          <w:marLeft w:val="360"/>
          <w:marRight w:val="0"/>
          <w:marTop w:val="200"/>
          <w:marBottom w:val="0"/>
          <w:divBdr>
            <w:top w:val="none" w:sz="0" w:space="0" w:color="auto"/>
            <w:left w:val="none" w:sz="0" w:space="0" w:color="auto"/>
            <w:bottom w:val="none" w:sz="0" w:space="0" w:color="auto"/>
            <w:right w:val="none" w:sz="0" w:space="0" w:color="auto"/>
          </w:divBdr>
        </w:div>
        <w:div w:id="923301324">
          <w:marLeft w:val="360"/>
          <w:marRight w:val="0"/>
          <w:marTop w:val="200"/>
          <w:marBottom w:val="0"/>
          <w:divBdr>
            <w:top w:val="none" w:sz="0" w:space="0" w:color="auto"/>
            <w:left w:val="none" w:sz="0" w:space="0" w:color="auto"/>
            <w:bottom w:val="none" w:sz="0" w:space="0" w:color="auto"/>
            <w:right w:val="none" w:sz="0" w:space="0" w:color="auto"/>
          </w:divBdr>
        </w:div>
        <w:div w:id="1586649534">
          <w:marLeft w:val="360"/>
          <w:marRight w:val="0"/>
          <w:marTop w:val="200"/>
          <w:marBottom w:val="0"/>
          <w:divBdr>
            <w:top w:val="none" w:sz="0" w:space="0" w:color="auto"/>
            <w:left w:val="none" w:sz="0" w:space="0" w:color="auto"/>
            <w:bottom w:val="none" w:sz="0" w:space="0" w:color="auto"/>
            <w:right w:val="none" w:sz="0" w:space="0" w:color="auto"/>
          </w:divBdr>
        </w:div>
        <w:div w:id="1616327413">
          <w:marLeft w:val="360"/>
          <w:marRight w:val="0"/>
          <w:marTop w:val="200"/>
          <w:marBottom w:val="0"/>
          <w:divBdr>
            <w:top w:val="none" w:sz="0" w:space="0" w:color="auto"/>
            <w:left w:val="none" w:sz="0" w:space="0" w:color="auto"/>
            <w:bottom w:val="none" w:sz="0" w:space="0" w:color="auto"/>
            <w:right w:val="none" w:sz="0" w:space="0" w:color="auto"/>
          </w:divBdr>
        </w:div>
        <w:div w:id="152911397">
          <w:marLeft w:val="360"/>
          <w:marRight w:val="0"/>
          <w:marTop w:val="200"/>
          <w:marBottom w:val="0"/>
          <w:divBdr>
            <w:top w:val="none" w:sz="0" w:space="0" w:color="auto"/>
            <w:left w:val="none" w:sz="0" w:space="0" w:color="auto"/>
            <w:bottom w:val="none" w:sz="0" w:space="0" w:color="auto"/>
            <w:right w:val="none" w:sz="0" w:space="0" w:color="auto"/>
          </w:divBdr>
        </w:div>
        <w:div w:id="288122334">
          <w:marLeft w:val="360"/>
          <w:marRight w:val="0"/>
          <w:marTop w:val="200"/>
          <w:marBottom w:val="0"/>
          <w:divBdr>
            <w:top w:val="none" w:sz="0" w:space="0" w:color="auto"/>
            <w:left w:val="none" w:sz="0" w:space="0" w:color="auto"/>
            <w:bottom w:val="none" w:sz="0" w:space="0" w:color="auto"/>
            <w:right w:val="none" w:sz="0" w:space="0" w:color="auto"/>
          </w:divBdr>
        </w:div>
        <w:div w:id="1383553951">
          <w:marLeft w:val="360"/>
          <w:marRight w:val="0"/>
          <w:marTop w:val="200"/>
          <w:marBottom w:val="0"/>
          <w:divBdr>
            <w:top w:val="none" w:sz="0" w:space="0" w:color="auto"/>
            <w:left w:val="none" w:sz="0" w:space="0" w:color="auto"/>
            <w:bottom w:val="none" w:sz="0" w:space="0" w:color="auto"/>
            <w:right w:val="none" w:sz="0" w:space="0" w:color="auto"/>
          </w:divBdr>
        </w:div>
        <w:div w:id="2040545797">
          <w:marLeft w:val="360"/>
          <w:marRight w:val="0"/>
          <w:marTop w:val="200"/>
          <w:marBottom w:val="0"/>
          <w:divBdr>
            <w:top w:val="none" w:sz="0" w:space="0" w:color="auto"/>
            <w:left w:val="none" w:sz="0" w:space="0" w:color="auto"/>
            <w:bottom w:val="none" w:sz="0" w:space="0" w:color="auto"/>
            <w:right w:val="none" w:sz="0" w:space="0" w:color="auto"/>
          </w:divBdr>
        </w:div>
      </w:divsChild>
    </w:div>
    <w:div w:id="1672834767">
      <w:bodyDiv w:val="1"/>
      <w:marLeft w:val="0"/>
      <w:marRight w:val="0"/>
      <w:marTop w:val="0"/>
      <w:marBottom w:val="0"/>
      <w:divBdr>
        <w:top w:val="none" w:sz="0" w:space="0" w:color="auto"/>
        <w:left w:val="none" w:sz="0" w:space="0" w:color="auto"/>
        <w:bottom w:val="none" w:sz="0" w:space="0" w:color="auto"/>
        <w:right w:val="none" w:sz="0" w:space="0" w:color="auto"/>
      </w:divBdr>
    </w:div>
    <w:div w:id="1702364352">
      <w:bodyDiv w:val="1"/>
      <w:marLeft w:val="0"/>
      <w:marRight w:val="0"/>
      <w:marTop w:val="0"/>
      <w:marBottom w:val="0"/>
      <w:divBdr>
        <w:top w:val="none" w:sz="0" w:space="0" w:color="auto"/>
        <w:left w:val="none" w:sz="0" w:space="0" w:color="auto"/>
        <w:bottom w:val="none" w:sz="0" w:space="0" w:color="auto"/>
        <w:right w:val="none" w:sz="0" w:space="0" w:color="auto"/>
      </w:divBdr>
      <w:divsChild>
        <w:div w:id="859857000">
          <w:marLeft w:val="360"/>
          <w:marRight w:val="0"/>
          <w:marTop w:val="200"/>
          <w:marBottom w:val="0"/>
          <w:divBdr>
            <w:top w:val="none" w:sz="0" w:space="0" w:color="auto"/>
            <w:left w:val="none" w:sz="0" w:space="0" w:color="auto"/>
            <w:bottom w:val="none" w:sz="0" w:space="0" w:color="auto"/>
            <w:right w:val="none" w:sz="0" w:space="0" w:color="auto"/>
          </w:divBdr>
        </w:div>
        <w:div w:id="1100107330">
          <w:marLeft w:val="360"/>
          <w:marRight w:val="0"/>
          <w:marTop w:val="200"/>
          <w:marBottom w:val="0"/>
          <w:divBdr>
            <w:top w:val="none" w:sz="0" w:space="0" w:color="auto"/>
            <w:left w:val="none" w:sz="0" w:space="0" w:color="auto"/>
            <w:bottom w:val="none" w:sz="0" w:space="0" w:color="auto"/>
            <w:right w:val="none" w:sz="0" w:space="0" w:color="auto"/>
          </w:divBdr>
        </w:div>
        <w:div w:id="1714960072">
          <w:marLeft w:val="360"/>
          <w:marRight w:val="0"/>
          <w:marTop w:val="200"/>
          <w:marBottom w:val="0"/>
          <w:divBdr>
            <w:top w:val="none" w:sz="0" w:space="0" w:color="auto"/>
            <w:left w:val="none" w:sz="0" w:space="0" w:color="auto"/>
            <w:bottom w:val="none" w:sz="0" w:space="0" w:color="auto"/>
            <w:right w:val="none" w:sz="0" w:space="0" w:color="auto"/>
          </w:divBdr>
        </w:div>
        <w:div w:id="1895509638">
          <w:marLeft w:val="360"/>
          <w:marRight w:val="0"/>
          <w:marTop w:val="200"/>
          <w:marBottom w:val="0"/>
          <w:divBdr>
            <w:top w:val="none" w:sz="0" w:space="0" w:color="auto"/>
            <w:left w:val="none" w:sz="0" w:space="0" w:color="auto"/>
            <w:bottom w:val="none" w:sz="0" w:space="0" w:color="auto"/>
            <w:right w:val="none" w:sz="0" w:space="0" w:color="auto"/>
          </w:divBdr>
        </w:div>
        <w:div w:id="1761750869">
          <w:marLeft w:val="360"/>
          <w:marRight w:val="0"/>
          <w:marTop w:val="200"/>
          <w:marBottom w:val="0"/>
          <w:divBdr>
            <w:top w:val="none" w:sz="0" w:space="0" w:color="auto"/>
            <w:left w:val="none" w:sz="0" w:space="0" w:color="auto"/>
            <w:bottom w:val="none" w:sz="0" w:space="0" w:color="auto"/>
            <w:right w:val="none" w:sz="0" w:space="0" w:color="auto"/>
          </w:divBdr>
        </w:div>
        <w:div w:id="422724564">
          <w:marLeft w:val="360"/>
          <w:marRight w:val="0"/>
          <w:marTop w:val="200"/>
          <w:marBottom w:val="0"/>
          <w:divBdr>
            <w:top w:val="none" w:sz="0" w:space="0" w:color="auto"/>
            <w:left w:val="none" w:sz="0" w:space="0" w:color="auto"/>
            <w:bottom w:val="none" w:sz="0" w:space="0" w:color="auto"/>
            <w:right w:val="none" w:sz="0" w:space="0" w:color="auto"/>
          </w:divBdr>
        </w:div>
        <w:div w:id="2127964758">
          <w:marLeft w:val="360"/>
          <w:marRight w:val="0"/>
          <w:marTop w:val="200"/>
          <w:marBottom w:val="0"/>
          <w:divBdr>
            <w:top w:val="none" w:sz="0" w:space="0" w:color="auto"/>
            <w:left w:val="none" w:sz="0" w:space="0" w:color="auto"/>
            <w:bottom w:val="none" w:sz="0" w:space="0" w:color="auto"/>
            <w:right w:val="none" w:sz="0" w:space="0" w:color="auto"/>
          </w:divBdr>
        </w:div>
        <w:div w:id="458963869">
          <w:marLeft w:val="360"/>
          <w:marRight w:val="0"/>
          <w:marTop w:val="200"/>
          <w:marBottom w:val="0"/>
          <w:divBdr>
            <w:top w:val="none" w:sz="0" w:space="0" w:color="auto"/>
            <w:left w:val="none" w:sz="0" w:space="0" w:color="auto"/>
            <w:bottom w:val="none" w:sz="0" w:space="0" w:color="auto"/>
            <w:right w:val="none" w:sz="0" w:space="0" w:color="auto"/>
          </w:divBdr>
        </w:div>
        <w:div w:id="1745684670">
          <w:marLeft w:val="360"/>
          <w:marRight w:val="0"/>
          <w:marTop w:val="200"/>
          <w:marBottom w:val="0"/>
          <w:divBdr>
            <w:top w:val="none" w:sz="0" w:space="0" w:color="auto"/>
            <w:left w:val="none" w:sz="0" w:space="0" w:color="auto"/>
            <w:bottom w:val="none" w:sz="0" w:space="0" w:color="auto"/>
            <w:right w:val="none" w:sz="0" w:space="0" w:color="auto"/>
          </w:divBdr>
        </w:div>
      </w:divsChild>
    </w:div>
    <w:div w:id="1823305888">
      <w:bodyDiv w:val="1"/>
      <w:marLeft w:val="0"/>
      <w:marRight w:val="0"/>
      <w:marTop w:val="0"/>
      <w:marBottom w:val="0"/>
      <w:divBdr>
        <w:top w:val="none" w:sz="0" w:space="0" w:color="auto"/>
        <w:left w:val="none" w:sz="0" w:space="0" w:color="auto"/>
        <w:bottom w:val="none" w:sz="0" w:space="0" w:color="auto"/>
        <w:right w:val="none" w:sz="0" w:space="0" w:color="auto"/>
      </w:divBdr>
    </w:div>
    <w:div w:id="201044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dcc.ie/sites/default/files/publications/developing-play-2006-2009.pdf" TargetMode="External"/><Relationship Id="rId18" Type="http://schemas.openxmlformats.org/officeDocument/2006/relationships/hyperlink" Target="http://www.nhs.uk/chq/Pages/819.aspx?CategoryID=52&amp;SubCategoryID=142" TargetMode="Externa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www.sdublincoco.ie/sdcc/departments/corporate/apps/cmas/documentsview.aspx?id=42379" TargetMode="External"/><Relationship Id="rId34" Type="http://schemas.openxmlformats.org/officeDocument/2006/relationships/image" Target="media/image18.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6.jpeg"/><Relationship Id="rId25" Type="http://schemas.openxmlformats.org/officeDocument/2006/relationships/image" Target="media/image9.png"/><Relationship Id="rId33"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hyperlink" Target="https://www.theguardian.com/lifeandstyle/2010/aug/16/childre-nature-outside-play-health" TargetMode="External"/><Relationship Id="rId20" Type="http://schemas.openxmlformats.org/officeDocument/2006/relationships/hyperlink" Target="http://www.sdublincoco.ie/sdcc/departments/corporate/apps/cmas/documentsview.aspx?id=42367"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2.xml"/><Relationship Id="rId32" Type="http://schemas.openxmlformats.org/officeDocument/2006/relationships/image" Target="media/image16.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se.ie/eng/health/child/healthyeating/taskforceonobesity.pdf" TargetMode="External"/><Relationship Id="rId23" Type="http://schemas.openxmlformats.org/officeDocument/2006/relationships/chart" Target="charts/chart1.xml"/><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7.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health.gov.ie/healthy-ireland/obesity/" TargetMode="External"/><Relationship Id="rId22" Type="http://schemas.openxmlformats.org/officeDocument/2006/relationships/image" Target="media/image8.pn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E"/>
              <a:t>Playspace Delivery Nos per annum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Sheet1!$A$9</c:f>
              <c:strCache>
                <c:ptCount val="1"/>
                <c:pt idx="0">
                  <c:v>No of playspaces proposed</c:v>
                </c:pt>
              </c:strCache>
            </c:strRef>
          </c:tx>
          <c:spPr>
            <a:solidFill>
              <a:schemeClr val="accent1"/>
            </a:solidFill>
            <a:ln>
              <a:noFill/>
            </a:ln>
            <a:effectLst/>
          </c:spPr>
          <c:invertIfNegative val="0"/>
          <c:cat>
            <c:strRef>
              <c:f>Sheet1!$B$8:$G$8</c:f>
              <c:strCache>
                <c:ptCount val="6"/>
                <c:pt idx="0">
                  <c:v>2014</c:v>
                </c:pt>
                <c:pt idx="1">
                  <c:v>2015</c:v>
                </c:pt>
                <c:pt idx="2">
                  <c:v>2016</c:v>
                </c:pt>
                <c:pt idx="3">
                  <c:v>2017</c:v>
                </c:pt>
                <c:pt idx="4">
                  <c:v>2018</c:v>
                </c:pt>
                <c:pt idx="5">
                  <c:v>Total</c:v>
                </c:pt>
              </c:strCache>
            </c:strRef>
          </c:cat>
          <c:val>
            <c:numRef>
              <c:f>Sheet1!$B$9:$G$9</c:f>
              <c:numCache>
                <c:formatCode>General</c:formatCode>
                <c:ptCount val="6"/>
                <c:pt idx="0">
                  <c:v>10</c:v>
                </c:pt>
                <c:pt idx="1">
                  <c:v>12</c:v>
                </c:pt>
                <c:pt idx="2">
                  <c:v>14</c:v>
                </c:pt>
                <c:pt idx="3">
                  <c:v>13</c:v>
                </c:pt>
                <c:pt idx="4">
                  <c:v>15</c:v>
                </c:pt>
                <c:pt idx="5">
                  <c:v>64</c:v>
                </c:pt>
              </c:numCache>
            </c:numRef>
          </c:val>
        </c:ser>
        <c:ser>
          <c:idx val="1"/>
          <c:order val="1"/>
          <c:tx>
            <c:strRef>
              <c:f>Sheet1!$A$10</c:f>
              <c:strCache>
                <c:ptCount val="1"/>
                <c:pt idx="0">
                  <c:v>Delivered</c:v>
                </c:pt>
              </c:strCache>
            </c:strRef>
          </c:tx>
          <c:spPr>
            <a:solidFill>
              <a:schemeClr val="accent2"/>
            </a:solidFill>
            <a:ln>
              <a:noFill/>
            </a:ln>
            <a:effectLst/>
          </c:spPr>
          <c:invertIfNegative val="0"/>
          <c:cat>
            <c:strRef>
              <c:f>Sheet1!$B$8:$G$8</c:f>
              <c:strCache>
                <c:ptCount val="6"/>
                <c:pt idx="0">
                  <c:v>2014</c:v>
                </c:pt>
                <c:pt idx="1">
                  <c:v>2015</c:v>
                </c:pt>
                <c:pt idx="2">
                  <c:v>2016</c:v>
                </c:pt>
                <c:pt idx="3">
                  <c:v>2017</c:v>
                </c:pt>
                <c:pt idx="4">
                  <c:v>2018</c:v>
                </c:pt>
                <c:pt idx="5">
                  <c:v>Total</c:v>
                </c:pt>
              </c:strCache>
            </c:strRef>
          </c:cat>
          <c:val>
            <c:numRef>
              <c:f>Sheet1!$B$10:$G$10</c:f>
              <c:numCache>
                <c:formatCode>General</c:formatCode>
                <c:ptCount val="6"/>
                <c:pt idx="0">
                  <c:v>10</c:v>
                </c:pt>
                <c:pt idx="1">
                  <c:v>3</c:v>
                </c:pt>
                <c:pt idx="2">
                  <c:v>0</c:v>
                </c:pt>
                <c:pt idx="5">
                  <c:v>13</c:v>
                </c:pt>
              </c:numCache>
            </c:numRef>
          </c:val>
        </c:ser>
        <c:ser>
          <c:idx val="2"/>
          <c:order val="2"/>
          <c:tx>
            <c:strRef>
              <c:f>Sheet1!$A$11</c:f>
              <c:strCache>
                <c:ptCount val="1"/>
                <c:pt idx="0">
                  <c:v>Commenced and did not progress</c:v>
                </c:pt>
              </c:strCache>
            </c:strRef>
          </c:tx>
          <c:spPr>
            <a:solidFill>
              <a:schemeClr val="accent3"/>
            </a:solidFill>
            <a:ln>
              <a:noFill/>
            </a:ln>
            <a:effectLst/>
          </c:spPr>
          <c:invertIfNegative val="0"/>
          <c:cat>
            <c:strRef>
              <c:f>Sheet1!$B$8:$G$8</c:f>
              <c:strCache>
                <c:ptCount val="6"/>
                <c:pt idx="0">
                  <c:v>2014</c:v>
                </c:pt>
                <c:pt idx="1">
                  <c:v>2015</c:v>
                </c:pt>
                <c:pt idx="2">
                  <c:v>2016</c:v>
                </c:pt>
                <c:pt idx="3">
                  <c:v>2017</c:v>
                </c:pt>
                <c:pt idx="4">
                  <c:v>2018</c:v>
                </c:pt>
                <c:pt idx="5">
                  <c:v>Total</c:v>
                </c:pt>
              </c:strCache>
            </c:strRef>
          </c:cat>
          <c:val>
            <c:numRef>
              <c:f>Sheet1!$B$11:$G$11</c:f>
              <c:numCache>
                <c:formatCode>General</c:formatCode>
                <c:ptCount val="6"/>
                <c:pt idx="0">
                  <c:v>2</c:v>
                </c:pt>
                <c:pt idx="1">
                  <c:v>3</c:v>
                </c:pt>
                <c:pt idx="2">
                  <c:v>0</c:v>
                </c:pt>
                <c:pt idx="5">
                  <c:v>5</c:v>
                </c:pt>
              </c:numCache>
            </c:numRef>
          </c:val>
        </c:ser>
        <c:ser>
          <c:idx val="3"/>
          <c:order val="3"/>
          <c:tx>
            <c:strRef>
              <c:f>Sheet1!$A$12</c:f>
              <c:strCache>
                <c:ptCount val="1"/>
                <c:pt idx="0">
                  <c:v>Commenced and still underway</c:v>
                </c:pt>
              </c:strCache>
            </c:strRef>
          </c:tx>
          <c:spPr>
            <a:solidFill>
              <a:schemeClr val="accent4"/>
            </a:solidFill>
            <a:ln>
              <a:noFill/>
            </a:ln>
            <a:effectLst/>
          </c:spPr>
          <c:invertIfNegative val="0"/>
          <c:cat>
            <c:strRef>
              <c:f>Sheet1!$B$8:$G$8</c:f>
              <c:strCache>
                <c:ptCount val="6"/>
                <c:pt idx="0">
                  <c:v>2014</c:v>
                </c:pt>
                <c:pt idx="1">
                  <c:v>2015</c:v>
                </c:pt>
                <c:pt idx="2">
                  <c:v>2016</c:v>
                </c:pt>
                <c:pt idx="3">
                  <c:v>2017</c:v>
                </c:pt>
                <c:pt idx="4">
                  <c:v>2018</c:v>
                </c:pt>
                <c:pt idx="5">
                  <c:v>Total</c:v>
                </c:pt>
              </c:strCache>
            </c:strRef>
          </c:cat>
          <c:val>
            <c:numRef>
              <c:f>Sheet1!$B$12:$G$12</c:f>
              <c:numCache>
                <c:formatCode>General</c:formatCode>
                <c:ptCount val="6"/>
                <c:pt idx="0">
                  <c:v>0</c:v>
                </c:pt>
                <c:pt idx="1">
                  <c:v>6</c:v>
                </c:pt>
                <c:pt idx="2">
                  <c:v>13</c:v>
                </c:pt>
                <c:pt idx="5">
                  <c:v>19</c:v>
                </c:pt>
              </c:numCache>
            </c:numRef>
          </c:val>
        </c:ser>
        <c:dLbls>
          <c:showLegendKey val="0"/>
          <c:showVal val="0"/>
          <c:showCatName val="0"/>
          <c:showSerName val="0"/>
          <c:showPercent val="0"/>
          <c:showBubbleSize val="0"/>
        </c:dLbls>
        <c:gapWidth val="219"/>
        <c:overlap val="-27"/>
        <c:axId val="130102752"/>
        <c:axId val="130103144"/>
      </c:barChart>
      <c:lineChart>
        <c:grouping val="standard"/>
        <c:varyColors val="0"/>
        <c:ser>
          <c:idx val="4"/>
          <c:order val="4"/>
          <c:tx>
            <c:strRef>
              <c:f>Sheet1!$A$13</c:f>
              <c:strCache>
                <c:ptCount val="1"/>
                <c:pt idx="0">
                  <c:v>Total worked on during each year</c:v>
                </c:pt>
              </c:strCache>
            </c:strRef>
          </c:tx>
          <c:spPr>
            <a:ln w="28575" cap="rnd">
              <a:solidFill>
                <a:schemeClr val="accent5"/>
              </a:solidFill>
              <a:round/>
            </a:ln>
            <a:effectLst/>
          </c:spPr>
          <c:marker>
            <c:symbol val="none"/>
          </c:marker>
          <c:cat>
            <c:strRef>
              <c:f>Sheet1!$B$8:$G$8</c:f>
              <c:strCache>
                <c:ptCount val="6"/>
                <c:pt idx="0">
                  <c:v>2014</c:v>
                </c:pt>
                <c:pt idx="1">
                  <c:v>2015</c:v>
                </c:pt>
                <c:pt idx="2">
                  <c:v>2016</c:v>
                </c:pt>
                <c:pt idx="3">
                  <c:v>2017</c:v>
                </c:pt>
                <c:pt idx="4">
                  <c:v>2018</c:v>
                </c:pt>
                <c:pt idx="5">
                  <c:v>Total</c:v>
                </c:pt>
              </c:strCache>
            </c:strRef>
          </c:cat>
          <c:val>
            <c:numRef>
              <c:f>Sheet1!$B$13:$G$13</c:f>
              <c:numCache>
                <c:formatCode>General</c:formatCode>
                <c:ptCount val="6"/>
                <c:pt idx="0">
                  <c:v>12</c:v>
                </c:pt>
                <c:pt idx="1">
                  <c:v>12</c:v>
                </c:pt>
                <c:pt idx="2">
                  <c:v>13</c:v>
                </c:pt>
                <c:pt idx="3">
                  <c:v>0</c:v>
                </c:pt>
                <c:pt idx="4">
                  <c:v>0</c:v>
                </c:pt>
                <c:pt idx="5">
                  <c:v>37</c:v>
                </c:pt>
              </c:numCache>
            </c:numRef>
          </c:val>
          <c:smooth val="0"/>
        </c:ser>
        <c:dLbls>
          <c:showLegendKey val="0"/>
          <c:showVal val="0"/>
          <c:showCatName val="0"/>
          <c:showSerName val="0"/>
          <c:showPercent val="0"/>
          <c:showBubbleSize val="0"/>
        </c:dLbls>
        <c:marker val="1"/>
        <c:smooth val="0"/>
        <c:axId val="130102752"/>
        <c:axId val="130103144"/>
      </c:lineChart>
      <c:catAx>
        <c:axId val="13010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103144"/>
        <c:crosses val="autoZero"/>
        <c:auto val="1"/>
        <c:lblAlgn val="ctr"/>
        <c:lblOffset val="100"/>
        <c:noMultiLvlLbl val="0"/>
      </c:catAx>
      <c:valAx>
        <c:axId val="130103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102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E"/>
              <a:t>Playspace programme 2014-2018 </a:t>
            </a:r>
          </a:p>
          <a:p>
            <a:pPr>
              <a:defRPr/>
            </a:pPr>
            <a:r>
              <a:rPr lang="en-IE"/>
              <a:t>Status at Sept 2016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Sheet1!$A$21:$A$24</c:f>
              <c:strCache>
                <c:ptCount val="4"/>
                <c:pt idx="0">
                  <c:v>Playspaces: Completed </c:v>
                </c:pt>
                <c:pt idx="1">
                  <c:v>Playspaces:  Underway</c:v>
                </c:pt>
                <c:pt idx="2">
                  <c:v>Playspaces: No progress</c:v>
                </c:pt>
                <c:pt idx="3">
                  <c:v>Playspaces: Yet to commence</c:v>
                </c:pt>
              </c:strCache>
            </c:strRef>
          </c:cat>
          <c:val>
            <c:numRef>
              <c:f>Sheet1!$B$21:$B$24</c:f>
              <c:numCache>
                <c:formatCode>General</c:formatCode>
                <c:ptCount val="4"/>
                <c:pt idx="0">
                  <c:v>13</c:v>
                </c:pt>
                <c:pt idx="1">
                  <c:v>19</c:v>
                </c:pt>
                <c:pt idx="2">
                  <c:v>5</c:v>
                </c:pt>
                <c:pt idx="3">
                  <c:v>27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06934-5111-4020-A84A-25FD52182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27</Pages>
  <Words>4894</Words>
  <Characters>27896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Furlong</dc:creator>
  <cp:keywords/>
  <dc:description/>
  <cp:lastModifiedBy>Suzanne Furlong</cp:lastModifiedBy>
  <cp:revision>10</cp:revision>
  <cp:lastPrinted>2016-11-07T11:51:00Z</cp:lastPrinted>
  <dcterms:created xsi:type="dcterms:W3CDTF">2016-11-04T11:46:00Z</dcterms:created>
  <dcterms:modified xsi:type="dcterms:W3CDTF">2016-11-07T11:59:00Z</dcterms:modified>
</cp:coreProperties>
</file>