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71C" w:rsidRDefault="0092371C" w:rsidP="0092371C">
      <w:pPr>
        <w:pStyle w:val="replyheader"/>
        <w:rPr>
          <w:rFonts w:ascii="Verdana" w:hAnsi="Verdana"/>
        </w:rPr>
      </w:pPr>
      <w:bookmarkStart w:id="0" w:name="_GoBack"/>
      <w:bookmarkEnd w:id="0"/>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92371C" w:rsidRDefault="0092371C" w:rsidP="0092371C">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DA7C9D">
        <w:rPr>
          <w:rFonts w:ascii="Verdana" w:hAnsi="Verdana"/>
        </w:rPr>
        <w:fldChar w:fldCharType="begin"/>
      </w:r>
      <w:r w:rsidR="00DA7C9D">
        <w:rPr>
          <w:rFonts w:ascii="Verdana" w:hAnsi="Verdana"/>
        </w:rPr>
        <w:instrText xml:space="preserve"> INCLUDEPICTURE  "http://intranet/viewdocument.aspx?id=de9efb17-d90a-43f2-a068-a1a201090082" \* MERGEFORMATINET </w:instrText>
      </w:r>
      <w:r w:rsidR="00DA7C9D">
        <w:rPr>
          <w:rFonts w:ascii="Verdana" w:hAnsi="Verdana"/>
        </w:rPr>
        <w:fldChar w:fldCharType="separate"/>
      </w:r>
      <w:r w:rsidR="00F60DBB">
        <w:rPr>
          <w:rFonts w:ascii="Verdana" w:hAnsi="Verdana"/>
        </w:rPr>
        <w:fldChar w:fldCharType="begin"/>
      </w:r>
      <w:r w:rsidR="00F60DBB">
        <w:rPr>
          <w:rFonts w:ascii="Verdana" w:hAnsi="Verdana"/>
        </w:rPr>
        <w:instrText xml:space="preserve"> INCLUDEPICTURE  "http://intranet/viewdocument.aspx?id=de9efb17-d90a-43f2-a068-a1a201090082" \* MERGEFORMATINET </w:instrText>
      </w:r>
      <w:r w:rsidR="00F60DBB">
        <w:rPr>
          <w:rFonts w:ascii="Verdana" w:hAnsi="Verdana"/>
        </w:rPr>
        <w:fldChar w:fldCharType="separate"/>
      </w:r>
      <w:r w:rsidR="00461005">
        <w:rPr>
          <w:rFonts w:ascii="Verdana" w:hAnsi="Verdana"/>
        </w:rPr>
        <w:fldChar w:fldCharType="begin"/>
      </w:r>
      <w:r w:rsidR="00461005">
        <w:rPr>
          <w:rFonts w:ascii="Verdana" w:hAnsi="Verdana"/>
        </w:rPr>
        <w:instrText xml:space="preserve"> INCLUDEPICTURE  "http://intranet/viewdocument.aspx?id=de9efb17-d90a-43f2-a068-a1a201090082" \* MERGEFORMATINET </w:instrText>
      </w:r>
      <w:r w:rsidR="00461005">
        <w:rPr>
          <w:rFonts w:ascii="Verdana" w:hAnsi="Verdana"/>
        </w:rPr>
        <w:fldChar w:fldCharType="separate"/>
      </w:r>
      <w:r w:rsidR="00CD3310">
        <w:rPr>
          <w:rFonts w:ascii="Verdana" w:hAnsi="Verdana"/>
        </w:rPr>
        <w:fldChar w:fldCharType="begin"/>
      </w:r>
      <w:r w:rsidR="00CD3310">
        <w:rPr>
          <w:rFonts w:ascii="Verdana" w:hAnsi="Verdana"/>
        </w:rPr>
        <w:instrText xml:space="preserve"> INCLUDEPICTURE  "http://intranet/viewdocument.aspx?id=de9efb17-d90a-43f2-a068-a1a201090082" \* MERGEFORMATINET </w:instrText>
      </w:r>
      <w:r w:rsidR="00CD3310">
        <w:rPr>
          <w:rFonts w:ascii="Verdana" w:hAnsi="Verdana"/>
        </w:rPr>
        <w:fldChar w:fldCharType="separate"/>
      </w:r>
      <w:r w:rsidR="00201D27">
        <w:rPr>
          <w:rFonts w:ascii="Verdana" w:hAnsi="Verdana"/>
        </w:rPr>
        <w:fldChar w:fldCharType="begin"/>
      </w:r>
      <w:r w:rsidR="00201D27">
        <w:rPr>
          <w:rFonts w:ascii="Verdana" w:hAnsi="Verdana"/>
        </w:rPr>
        <w:instrText xml:space="preserve"> INCLUDEPICTURE  "http://intranet/viewdocument.aspx?id=de9efb17-d90a-43f2-a068-a1a201090082" \* MERGEFORMATINET </w:instrText>
      </w:r>
      <w:r w:rsidR="00201D27">
        <w:rPr>
          <w:rFonts w:ascii="Verdana" w:hAnsi="Verdana"/>
        </w:rPr>
        <w:fldChar w:fldCharType="separate"/>
      </w:r>
      <w:r w:rsidR="007932E7">
        <w:rPr>
          <w:rFonts w:ascii="Verdana" w:hAnsi="Verdana"/>
        </w:rPr>
        <w:fldChar w:fldCharType="begin"/>
      </w:r>
      <w:r w:rsidR="007932E7">
        <w:rPr>
          <w:rFonts w:ascii="Verdana" w:hAnsi="Verdana"/>
        </w:rPr>
        <w:instrText xml:space="preserve"> INCLUDEPICTURE  "http://intranet/viewdocument.aspx?id=de9efb17-d90a-43f2-a068-a1a201090082" \* MERGEFORMATINET </w:instrText>
      </w:r>
      <w:r w:rsidR="007932E7">
        <w:rPr>
          <w:rFonts w:ascii="Verdana" w:hAnsi="Verdana"/>
        </w:rPr>
        <w:fldChar w:fldCharType="separate"/>
      </w:r>
      <w:r w:rsidR="00874E7F">
        <w:rPr>
          <w:rFonts w:ascii="Verdana" w:hAnsi="Verdana"/>
        </w:rPr>
        <w:fldChar w:fldCharType="begin"/>
      </w:r>
      <w:r w:rsidR="00874E7F">
        <w:rPr>
          <w:rFonts w:ascii="Verdana" w:hAnsi="Verdana"/>
        </w:rPr>
        <w:instrText xml:space="preserve"> INCLUDEPICTURE  "http://intranet/viewdocument.aspx?id=de9efb17-d90a-43f2-a068-a1a201090082" \* MERGEFORMATINET </w:instrText>
      </w:r>
      <w:r w:rsidR="00874E7F">
        <w:rPr>
          <w:rFonts w:ascii="Verdana" w:hAnsi="Verdana"/>
        </w:rPr>
        <w:fldChar w:fldCharType="separate"/>
      </w:r>
      <w:r w:rsidR="006236A7">
        <w:rPr>
          <w:rFonts w:ascii="Verdana" w:hAnsi="Verdana"/>
        </w:rPr>
        <w:fldChar w:fldCharType="begin"/>
      </w:r>
      <w:r w:rsidR="006236A7">
        <w:rPr>
          <w:rFonts w:ascii="Verdana" w:hAnsi="Verdana"/>
        </w:rPr>
        <w:instrText xml:space="preserve"> INCLUDEPICTURE  "http://intranet/viewdocument.aspx?id=de9efb17-d90a-43f2-a068-a1a201090082" \* MERGEFORMATINET </w:instrText>
      </w:r>
      <w:r w:rsidR="006236A7">
        <w:rPr>
          <w:rFonts w:ascii="Verdana" w:hAnsi="Verdana"/>
        </w:rPr>
        <w:fldChar w:fldCharType="separate"/>
      </w:r>
      <w:r w:rsidR="00EB5C00">
        <w:rPr>
          <w:rFonts w:ascii="Verdana" w:hAnsi="Verdana"/>
        </w:rPr>
        <w:fldChar w:fldCharType="begin"/>
      </w:r>
      <w:r w:rsidR="00EB5C00">
        <w:rPr>
          <w:rFonts w:ascii="Verdana" w:hAnsi="Verdana"/>
        </w:rPr>
        <w:instrText xml:space="preserve"> INCLUDEPICTURE  "http://intranet/viewdocument.aspx?id=de9efb17-d90a-43f2-a068-a1a201090082" \* MERGEFORMATINET </w:instrText>
      </w:r>
      <w:r w:rsidR="00EB5C00">
        <w:rPr>
          <w:rFonts w:ascii="Verdana" w:hAnsi="Verdana"/>
        </w:rPr>
        <w:fldChar w:fldCharType="separate"/>
      </w:r>
      <w:r w:rsidR="0092409A">
        <w:rPr>
          <w:rFonts w:ascii="Verdana" w:hAnsi="Verdana"/>
        </w:rPr>
        <w:fldChar w:fldCharType="begin"/>
      </w:r>
      <w:r w:rsidR="0092409A">
        <w:rPr>
          <w:rFonts w:ascii="Verdana" w:hAnsi="Verdana"/>
        </w:rPr>
        <w:instrText xml:space="preserve"> INCLUDEPICTURE  "http://intranet/viewdocument.aspx?id=de9efb17-d90a-43f2-a068-a1a201090082" \* MERGEFORMATINET </w:instrText>
      </w:r>
      <w:r w:rsidR="0092409A">
        <w:rPr>
          <w:rFonts w:ascii="Verdana" w:hAnsi="Verdana"/>
        </w:rPr>
        <w:fldChar w:fldCharType="separate"/>
      </w:r>
      <w:r w:rsidR="00F30950">
        <w:rPr>
          <w:rFonts w:ascii="Verdana" w:hAnsi="Verdana"/>
        </w:rPr>
        <w:fldChar w:fldCharType="begin"/>
      </w:r>
      <w:r w:rsidR="00F30950">
        <w:rPr>
          <w:rFonts w:ascii="Verdana" w:hAnsi="Verdana"/>
        </w:rPr>
        <w:instrText xml:space="preserve"> INCLUDEPICTURE  "http://intranet/viewdocument.aspx?id=de9efb17-d90a-43f2-a068-a1a201090082" \* MERGEFORMATINET </w:instrText>
      </w:r>
      <w:r w:rsidR="00F30950">
        <w:rPr>
          <w:rFonts w:ascii="Verdana" w:hAnsi="Verdana"/>
        </w:rPr>
        <w:fldChar w:fldCharType="separate"/>
      </w:r>
      <w:r w:rsidR="00B93BC7">
        <w:rPr>
          <w:rFonts w:ascii="Verdana" w:hAnsi="Verdana"/>
        </w:rPr>
        <w:fldChar w:fldCharType="begin"/>
      </w:r>
      <w:r w:rsidR="00B93BC7">
        <w:rPr>
          <w:rFonts w:ascii="Verdana" w:hAnsi="Verdana"/>
        </w:rPr>
        <w:instrText xml:space="preserve"> INCLUDEPICTURE  "http://intranet/viewdocument.aspx?id=de9efb17-d90a-43f2-a068-a1a201090082" \* MERGEFORMATINET </w:instrText>
      </w:r>
      <w:r w:rsidR="00B93BC7">
        <w:rPr>
          <w:rFonts w:ascii="Verdana" w:hAnsi="Verdana"/>
        </w:rPr>
        <w:fldChar w:fldCharType="separate"/>
      </w:r>
      <w:r w:rsidR="00FF291E">
        <w:rPr>
          <w:rFonts w:ascii="Verdana" w:hAnsi="Verdana"/>
        </w:rPr>
        <w:fldChar w:fldCharType="begin"/>
      </w:r>
      <w:r w:rsidR="00FF291E">
        <w:rPr>
          <w:rFonts w:ascii="Verdana" w:hAnsi="Verdana"/>
        </w:rPr>
        <w:instrText xml:space="preserve"> </w:instrText>
      </w:r>
      <w:r w:rsidR="00FF291E">
        <w:rPr>
          <w:rFonts w:ascii="Verdana" w:hAnsi="Verdana"/>
        </w:rPr>
        <w:instrText>INCLUDEPICTURE  "http://intranet/viewdocument.a</w:instrText>
      </w:r>
      <w:r w:rsidR="00FF291E">
        <w:rPr>
          <w:rFonts w:ascii="Verdana" w:hAnsi="Verdana"/>
        </w:rPr>
        <w:instrText>spx?id=de9efb17-d90a-43f2-a068-a1a201090082" \* MERGEFORMATINET</w:instrText>
      </w:r>
      <w:r w:rsidR="00FF291E">
        <w:rPr>
          <w:rFonts w:ascii="Verdana" w:hAnsi="Verdana"/>
        </w:rPr>
        <w:instrText xml:space="preserve"> </w:instrText>
      </w:r>
      <w:r w:rsidR="00FF291E">
        <w:rPr>
          <w:rFonts w:ascii="Verdana" w:hAnsi="Verdana"/>
        </w:rPr>
        <w:fldChar w:fldCharType="separate"/>
      </w:r>
      <w:r w:rsidR="00FF291E">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5" r:href="rId6"/>
          </v:shape>
        </w:pict>
      </w:r>
      <w:r w:rsidR="00FF291E">
        <w:rPr>
          <w:rFonts w:ascii="Verdana" w:hAnsi="Verdana"/>
        </w:rPr>
        <w:fldChar w:fldCharType="end"/>
      </w:r>
      <w:r w:rsidR="00B93BC7">
        <w:rPr>
          <w:rFonts w:ascii="Verdana" w:hAnsi="Verdana"/>
        </w:rPr>
        <w:fldChar w:fldCharType="end"/>
      </w:r>
      <w:r w:rsidR="00F30950">
        <w:rPr>
          <w:rFonts w:ascii="Verdana" w:hAnsi="Verdana"/>
        </w:rPr>
        <w:fldChar w:fldCharType="end"/>
      </w:r>
      <w:r w:rsidR="0092409A">
        <w:rPr>
          <w:rFonts w:ascii="Verdana" w:hAnsi="Verdana"/>
        </w:rPr>
        <w:fldChar w:fldCharType="end"/>
      </w:r>
      <w:r w:rsidR="00EB5C00">
        <w:rPr>
          <w:rFonts w:ascii="Verdana" w:hAnsi="Verdana"/>
        </w:rPr>
        <w:fldChar w:fldCharType="end"/>
      </w:r>
      <w:r w:rsidR="006236A7">
        <w:rPr>
          <w:rFonts w:ascii="Verdana" w:hAnsi="Verdana"/>
        </w:rPr>
        <w:fldChar w:fldCharType="end"/>
      </w:r>
      <w:r w:rsidR="00874E7F">
        <w:rPr>
          <w:rFonts w:ascii="Verdana" w:hAnsi="Verdana"/>
        </w:rPr>
        <w:fldChar w:fldCharType="end"/>
      </w:r>
      <w:r w:rsidR="007932E7">
        <w:rPr>
          <w:rFonts w:ascii="Verdana" w:hAnsi="Verdana"/>
        </w:rPr>
        <w:fldChar w:fldCharType="end"/>
      </w:r>
      <w:r w:rsidR="00201D27">
        <w:rPr>
          <w:rFonts w:ascii="Verdana" w:hAnsi="Verdana"/>
        </w:rPr>
        <w:fldChar w:fldCharType="end"/>
      </w:r>
      <w:r w:rsidR="00CD3310">
        <w:rPr>
          <w:rFonts w:ascii="Verdana" w:hAnsi="Verdana"/>
        </w:rPr>
        <w:fldChar w:fldCharType="end"/>
      </w:r>
      <w:r w:rsidR="00461005">
        <w:rPr>
          <w:rFonts w:ascii="Verdana" w:hAnsi="Verdana"/>
        </w:rPr>
        <w:fldChar w:fldCharType="end"/>
      </w:r>
      <w:r w:rsidR="00F60DBB">
        <w:rPr>
          <w:rFonts w:ascii="Verdana" w:hAnsi="Verdana"/>
        </w:rPr>
        <w:fldChar w:fldCharType="end"/>
      </w:r>
      <w:r w:rsidR="00DA7C9D">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92371C" w:rsidRDefault="0092371C" w:rsidP="0092371C">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92371C"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 OF THE HOUSING AND SOCIAL DEVELOPMENT STRATEGIC POLICY COMMITTEE MEETING</w:t>
      </w: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HELD ON </w:t>
      </w:r>
      <w:r>
        <w:rPr>
          <w:rFonts w:ascii="Times New Roman" w:eastAsia="Times New Roman" w:hAnsi="Times New Roman" w:cs="Times New Roman"/>
          <w:b/>
          <w:sz w:val="24"/>
          <w:szCs w:val="24"/>
          <w:lang w:val="en-GB" w:eastAsia="en-GB"/>
        </w:rPr>
        <w:t xml:space="preserve">THURSDAY </w:t>
      </w:r>
      <w:r w:rsidR="00272422">
        <w:rPr>
          <w:rFonts w:ascii="Times New Roman" w:eastAsia="Times New Roman" w:hAnsi="Times New Roman" w:cs="Times New Roman"/>
          <w:b/>
          <w:sz w:val="24"/>
          <w:szCs w:val="24"/>
          <w:lang w:val="en-GB" w:eastAsia="en-GB"/>
        </w:rPr>
        <w:t>15</w:t>
      </w:r>
      <w:r w:rsidR="00272422" w:rsidRPr="00272422">
        <w:rPr>
          <w:rFonts w:ascii="Times New Roman" w:eastAsia="Times New Roman" w:hAnsi="Times New Roman" w:cs="Times New Roman"/>
          <w:b/>
          <w:sz w:val="24"/>
          <w:szCs w:val="24"/>
          <w:vertAlign w:val="superscript"/>
          <w:lang w:val="en-GB" w:eastAsia="en-GB"/>
        </w:rPr>
        <w:t>th</w:t>
      </w:r>
      <w:r w:rsidR="00272422">
        <w:rPr>
          <w:rFonts w:ascii="Times New Roman" w:eastAsia="Times New Roman" w:hAnsi="Times New Roman" w:cs="Times New Roman"/>
          <w:b/>
          <w:sz w:val="24"/>
          <w:szCs w:val="24"/>
          <w:lang w:val="en-GB" w:eastAsia="en-GB"/>
        </w:rPr>
        <w:t xml:space="preserve"> SEPTEMBER</w:t>
      </w:r>
      <w:r>
        <w:rPr>
          <w:rFonts w:ascii="Times New Roman" w:eastAsia="Times New Roman" w:hAnsi="Times New Roman" w:cs="Times New Roman"/>
          <w:b/>
          <w:sz w:val="24"/>
          <w:szCs w:val="24"/>
          <w:lang w:val="en-GB" w:eastAsia="en-GB"/>
        </w:rPr>
        <w:t xml:space="preserve"> </w:t>
      </w:r>
      <w:r w:rsidRPr="00FD28B6">
        <w:rPr>
          <w:rFonts w:ascii="Times New Roman" w:eastAsia="Times New Roman" w:hAnsi="Times New Roman" w:cs="Times New Roman"/>
          <w:b/>
          <w:sz w:val="24"/>
          <w:szCs w:val="24"/>
          <w:lang w:val="en-GB" w:eastAsia="en-GB"/>
        </w:rPr>
        <w:t>2016</w:t>
      </w: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Pr="00340B3B" w:rsidRDefault="0092371C" w:rsidP="0092371C">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92371C" w:rsidRPr="00340B3B" w:rsidTr="00F30C0F">
        <w:tc>
          <w:tcPr>
            <w:tcW w:w="2765" w:type="dxa"/>
          </w:tcPr>
          <w:p w:rsidR="0092371C" w:rsidRPr="00340B3B" w:rsidRDefault="0092371C" w:rsidP="00323174">
            <w:pPr>
              <w:rPr>
                <w:b/>
                <w:sz w:val="24"/>
                <w:szCs w:val="24"/>
                <w:lang w:val="en-GB" w:eastAsia="en-GB"/>
              </w:rPr>
            </w:pPr>
            <w:r>
              <w:rPr>
                <w:b/>
                <w:sz w:val="24"/>
                <w:szCs w:val="24"/>
                <w:lang w:val="en-GB" w:eastAsia="en-GB"/>
              </w:rPr>
              <w:t xml:space="preserve">Members </w:t>
            </w:r>
          </w:p>
        </w:tc>
        <w:tc>
          <w:tcPr>
            <w:tcW w:w="5531" w:type="dxa"/>
            <w:gridSpan w:val="2"/>
          </w:tcPr>
          <w:p w:rsidR="0092371C" w:rsidRPr="00340B3B" w:rsidRDefault="0092371C" w:rsidP="00323174">
            <w:pPr>
              <w:rPr>
                <w:b/>
                <w:sz w:val="24"/>
                <w:szCs w:val="24"/>
                <w:lang w:val="en-GB" w:eastAsia="en-GB"/>
              </w:rPr>
            </w:pPr>
            <w:r>
              <w:rPr>
                <w:b/>
                <w:sz w:val="24"/>
                <w:szCs w:val="24"/>
                <w:lang w:val="en-GB" w:eastAsia="en-GB"/>
              </w:rPr>
              <w:t xml:space="preserve">Council Officials </w:t>
            </w:r>
          </w:p>
        </w:tc>
      </w:tr>
      <w:tr w:rsidR="0092371C" w:rsidRPr="00286536" w:rsidTr="00323174">
        <w:tc>
          <w:tcPr>
            <w:tcW w:w="2765" w:type="dxa"/>
          </w:tcPr>
          <w:p w:rsidR="0092371C" w:rsidRPr="00286536" w:rsidRDefault="0092371C" w:rsidP="00323174">
            <w:pPr>
              <w:rPr>
                <w:sz w:val="24"/>
                <w:szCs w:val="24"/>
                <w:lang w:val="en-GB" w:eastAsia="en-GB"/>
              </w:rPr>
            </w:pPr>
            <w:r w:rsidRPr="00286536">
              <w:rPr>
                <w:sz w:val="24"/>
                <w:szCs w:val="24"/>
                <w:lang w:val="en-GB" w:eastAsia="en-GB"/>
              </w:rPr>
              <w:t>Cllr C. King</w:t>
            </w:r>
            <w:r w:rsidR="00DD5061" w:rsidRPr="00286536">
              <w:rPr>
                <w:sz w:val="24"/>
                <w:szCs w:val="24"/>
                <w:lang w:val="en-GB" w:eastAsia="en-GB"/>
              </w:rPr>
              <w:t xml:space="preserve"> (Chair)</w:t>
            </w:r>
          </w:p>
        </w:tc>
        <w:tc>
          <w:tcPr>
            <w:tcW w:w="2765" w:type="dxa"/>
          </w:tcPr>
          <w:p w:rsidR="0092371C" w:rsidRPr="00286536" w:rsidRDefault="0092371C" w:rsidP="00323174">
            <w:pPr>
              <w:rPr>
                <w:sz w:val="24"/>
                <w:szCs w:val="24"/>
                <w:lang w:val="en-GB" w:eastAsia="en-GB"/>
              </w:rPr>
            </w:pPr>
            <w:r w:rsidRPr="00286536">
              <w:rPr>
                <w:sz w:val="24"/>
                <w:szCs w:val="24"/>
                <w:lang w:val="en-GB" w:eastAsia="en-GB"/>
              </w:rPr>
              <w:t>B. Coman</w:t>
            </w:r>
          </w:p>
        </w:tc>
        <w:tc>
          <w:tcPr>
            <w:tcW w:w="2766" w:type="dxa"/>
          </w:tcPr>
          <w:p w:rsidR="0092371C" w:rsidRPr="00286536" w:rsidRDefault="0092371C" w:rsidP="00323174">
            <w:pPr>
              <w:rPr>
                <w:sz w:val="24"/>
                <w:szCs w:val="24"/>
                <w:lang w:val="en-GB" w:eastAsia="en-GB"/>
              </w:rPr>
            </w:pPr>
            <w:r w:rsidRPr="00286536">
              <w:rPr>
                <w:sz w:val="24"/>
                <w:szCs w:val="24"/>
                <w:lang w:val="en-GB" w:eastAsia="en-GB"/>
              </w:rPr>
              <w:t>Director of Services</w:t>
            </w:r>
          </w:p>
        </w:tc>
      </w:tr>
      <w:tr w:rsidR="0092371C" w:rsidRPr="00286536" w:rsidTr="00323174">
        <w:tc>
          <w:tcPr>
            <w:tcW w:w="2765" w:type="dxa"/>
          </w:tcPr>
          <w:p w:rsidR="0092371C" w:rsidRPr="00286536" w:rsidRDefault="003861A4" w:rsidP="00D03D47">
            <w:pPr>
              <w:rPr>
                <w:sz w:val="24"/>
                <w:szCs w:val="24"/>
                <w:lang w:val="en-GB" w:eastAsia="en-GB"/>
              </w:rPr>
            </w:pPr>
            <w:r>
              <w:rPr>
                <w:sz w:val="24"/>
                <w:szCs w:val="24"/>
              </w:rPr>
              <w:t>Cllr N. Coules</w:t>
            </w:r>
            <w:r w:rsidR="00DD5061" w:rsidRPr="00286536">
              <w:rPr>
                <w:sz w:val="24"/>
                <w:szCs w:val="24"/>
              </w:rPr>
              <w:t xml:space="preserve"> </w:t>
            </w:r>
          </w:p>
        </w:tc>
        <w:tc>
          <w:tcPr>
            <w:tcW w:w="2765" w:type="dxa"/>
          </w:tcPr>
          <w:p w:rsidR="0092371C" w:rsidRPr="00286536" w:rsidRDefault="0092371C" w:rsidP="00323174">
            <w:pPr>
              <w:rPr>
                <w:sz w:val="24"/>
                <w:szCs w:val="24"/>
                <w:lang w:val="en-GB" w:eastAsia="en-GB"/>
              </w:rPr>
            </w:pPr>
            <w:r w:rsidRPr="00286536">
              <w:rPr>
                <w:sz w:val="24"/>
                <w:szCs w:val="24"/>
                <w:lang w:val="en-GB" w:eastAsia="en-GB"/>
              </w:rPr>
              <w:t>H. Hogan</w:t>
            </w:r>
          </w:p>
        </w:tc>
        <w:tc>
          <w:tcPr>
            <w:tcW w:w="2766" w:type="dxa"/>
          </w:tcPr>
          <w:p w:rsidR="0092371C" w:rsidRPr="00286536" w:rsidRDefault="0092371C" w:rsidP="00323174">
            <w:pPr>
              <w:rPr>
                <w:sz w:val="24"/>
                <w:szCs w:val="24"/>
                <w:lang w:val="en-GB" w:eastAsia="en-GB"/>
              </w:rPr>
            </w:pPr>
            <w:r w:rsidRPr="00286536">
              <w:rPr>
                <w:sz w:val="24"/>
                <w:szCs w:val="24"/>
                <w:lang w:val="en-GB" w:eastAsia="en-GB"/>
              </w:rPr>
              <w:t>Senior Executive Officer</w:t>
            </w:r>
          </w:p>
        </w:tc>
      </w:tr>
      <w:tr w:rsidR="0092371C" w:rsidRPr="00286536" w:rsidTr="00323174">
        <w:tc>
          <w:tcPr>
            <w:tcW w:w="2765" w:type="dxa"/>
          </w:tcPr>
          <w:p w:rsidR="0092371C" w:rsidRPr="00286536" w:rsidRDefault="00A66ADD" w:rsidP="00D03D47">
            <w:pPr>
              <w:rPr>
                <w:sz w:val="24"/>
                <w:szCs w:val="24"/>
                <w:lang w:val="en-GB" w:eastAsia="en-GB"/>
              </w:rPr>
            </w:pPr>
            <w:r w:rsidRPr="00286536">
              <w:rPr>
                <w:sz w:val="24"/>
                <w:szCs w:val="24"/>
              </w:rPr>
              <w:t>Cllr M. Duff</w:t>
            </w:r>
          </w:p>
        </w:tc>
        <w:tc>
          <w:tcPr>
            <w:tcW w:w="2765" w:type="dxa"/>
          </w:tcPr>
          <w:p w:rsidR="0092371C" w:rsidRPr="00286536" w:rsidRDefault="0092371C" w:rsidP="00323174">
            <w:pPr>
              <w:rPr>
                <w:sz w:val="24"/>
                <w:szCs w:val="24"/>
                <w:lang w:val="en-GB" w:eastAsia="en-GB"/>
              </w:rPr>
            </w:pPr>
            <w:r w:rsidRPr="00286536">
              <w:rPr>
                <w:sz w:val="24"/>
                <w:szCs w:val="24"/>
                <w:lang w:val="en-GB" w:eastAsia="en-GB"/>
              </w:rPr>
              <w:t>Y. Dervan</w:t>
            </w:r>
          </w:p>
        </w:tc>
        <w:tc>
          <w:tcPr>
            <w:tcW w:w="2766" w:type="dxa"/>
          </w:tcPr>
          <w:p w:rsidR="0092371C" w:rsidRPr="00286536" w:rsidRDefault="0092371C" w:rsidP="00323174">
            <w:pPr>
              <w:rPr>
                <w:sz w:val="24"/>
                <w:szCs w:val="24"/>
                <w:lang w:val="en-GB" w:eastAsia="en-GB"/>
              </w:rPr>
            </w:pPr>
            <w:r w:rsidRPr="00286536">
              <w:rPr>
                <w:sz w:val="24"/>
                <w:szCs w:val="24"/>
                <w:lang w:val="en-GB" w:eastAsia="en-GB"/>
              </w:rPr>
              <w:t>Senior Executive Officer</w:t>
            </w: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Cllr L. Dunne</w:t>
            </w:r>
          </w:p>
        </w:tc>
        <w:tc>
          <w:tcPr>
            <w:tcW w:w="2765" w:type="dxa"/>
          </w:tcPr>
          <w:p w:rsidR="003861A4" w:rsidRPr="00286536" w:rsidRDefault="003861A4" w:rsidP="00323174">
            <w:pPr>
              <w:rPr>
                <w:sz w:val="24"/>
                <w:szCs w:val="24"/>
                <w:lang w:val="en-GB" w:eastAsia="en-GB"/>
              </w:rPr>
            </w:pPr>
            <w:r>
              <w:rPr>
                <w:sz w:val="24"/>
                <w:szCs w:val="24"/>
                <w:lang w:val="en-GB" w:eastAsia="en-GB"/>
              </w:rPr>
              <w:t>M. Kavanagh</w:t>
            </w:r>
          </w:p>
        </w:tc>
        <w:tc>
          <w:tcPr>
            <w:tcW w:w="2766" w:type="dxa"/>
          </w:tcPr>
          <w:p w:rsidR="00DD5061" w:rsidRPr="00286536" w:rsidRDefault="003861A4" w:rsidP="00323174">
            <w:pPr>
              <w:rPr>
                <w:sz w:val="24"/>
                <w:szCs w:val="24"/>
                <w:lang w:val="en-GB" w:eastAsia="en-GB"/>
              </w:rPr>
            </w:pPr>
            <w:r>
              <w:rPr>
                <w:sz w:val="24"/>
                <w:szCs w:val="24"/>
                <w:lang w:val="en-GB" w:eastAsia="en-GB"/>
              </w:rPr>
              <w:t>Administrative Officer</w:t>
            </w: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 xml:space="preserve">Cllr M. Genockey </w:t>
            </w:r>
          </w:p>
        </w:tc>
        <w:tc>
          <w:tcPr>
            <w:tcW w:w="2765" w:type="dxa"/>
          </w:tcPr>
          <w:p w:rsidR="00DD5061" w:rsidRPr="00286536" w:rsidRDefault="00231788" w:rsidP="00323174">
            <w:pPr>
              <w:rPr>
                <w:sz w:val="24"/>
                <w:szCs w:val="24"/>
                <w:lang w:val="en-GB" w:eastAsia="en-GB"/>
              </w:rPr>
            </w:pPr>
            <w:r>
              <w:rPr>
                <w:sz w:val="24"/>
                <w:szCs w:val="24"/>
                <w:lang w:val="en-GB" w:eastAsia="en-GB"/>
              </w:rPr>
              <w:t>L. Madden</w:t>
            </w:r>
          </w:p>
        </w:tc>
        <w:tc>
          <w:tcPr>
            <w:tcW w:w="2766" w:type="dxa"/>
          </w:tcPr>
          <w:p w:rsidR="00DD5061" w:rsidRPr="00286536" w:rsidRDefault="00231788" w:rsidP="00323174">
            <w:pPr>
              <w:rPr>
                <w:sz w:val="24"/>
                <w:szCs w:val="24"/>
                <w:lang w:val="en-GB" w:eastAsia="en-GB"/>
              </w:rPr>
            </w:pPr>
            <w:r>
              <w:rPr>
                <w:sz w:val="24"/>
                <w:szCs w:val="24"/>
                <w:lang w:val="en-GB" w:eastAsia="en-GB"/>
              </w:rPr>
              <w:t>Administrative Officer</w:t>
            </w: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 xml:space="preserve">Cllr T. Gilligan </w:t>
            </w:r>
          </w:p>
        </w:tc>
        <w:tc>
          <w:tcPr>
            <w:tcW w:w="2765" w:type="dxa"/>
          </w:tcPr>
          <w:p w:rsidR="00DD5061" w:rsidRPr="00286536" w:rsidRDefault="00B27AD5" w:rsidP="00323174">
            <w:pPr>
              <w:rPr>
                <w:sz w:val="24"/>
                <w:szCs w:val="24"/>
                <w:lang w:val="en-GB" w:eastAsia="en-GB"/>
              </w:rPr>
            </w:pPr>
            <w:r>
              <w:rPr>
                <w:sz w:val="24"/>
                <w:szCs w:val="24"/>
                <w:lang w:val="en-GB" w:eastAsia="en-GB"/>
              </w:rPr>
              <w:t>M. Murtagh</w:t>
            </w:r>
          </w:p>
        </w:tc>
        <w:tc>
          <w:tcPr>
            <w:tcW w:w="2766" w:type="dxa"/>
          </w:tcPr>
          <w:p w:rsidR="00DD5061" w:rsidRPr="00286536" w:rsidRDefault="00B27AD5" w:rsidP="00323174">
            <w:pPr>
              <w:rPr>
                <w:sz w:val="24"/>
                <w:szCs w:val="24"/>
                <w:lang w:val="en-GB" w:eastAsia="en-GB"/>
              </w:rPr>
            </w:pPr>
            <w:r>
              <w:rPr>
                <w:sz w:val="24"/>
                <w:szCs w:val="24"/>
                <w:lang w:val="en-GB" w:eastAsia="en-GB"/>
              </w:rPr>
              <w:t>Senior Staff Officer</w:t>
            </w: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 xml:space="preserve">Cllr K. Mahon </w:t>
            </w:r>
          </w:p>
        </w:tc>
        <w:tc>
          <w:tcPr>
            <w:tcW w:w="2765" w:type="dxa"/>
          </w:tcPr>
          <w:p w:rsidR="00DD5061" w:rsidRPr="00286536" w:rsidRDefault="00DD5061" w:rsidP="00323174">
            <w:pPr>
              <w:rPr>
                <w:sz w:val="24"/>
                <w:szCs w:val="24"/>
                <w:lang w:val="en-GB" w:eastAsia="en-GB"/>
              </w:rPr>
            </w:pPr>
          </w:p>
        </w:tc>
        <w:tc>
          <w:tcPr>
            <w:tcW w:w="2766" w:type="dxa"/>
          </w:tcPr>
          <w:p w:rsidR="00DD5061" w:rsidRPr="00286536" w:rsidRDefault="00DD5061" w:rsidP="00323174">
            <w:pPr>
              <w:rPr>
                <w:sz w:val="24"/>
                <w:szCs w:val="24"/>
                <w:lang w:val="en-GB" w:eastAsia="en-GB"/>
              </w:rPr>
            </w:pP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 xml:space="preserve">Cllr M. Ward </w:t>
            </w:r>
          </w:p>
        </w:tc>
        <w:tc>
          <w:tcPr>
            <w:tcW w:w="2765" w:type="dxa"/>
          </w:tcPr>
          <w:p w:rsidR="00DD5061" w:rsidRPr="00286536" w:rsidRDefault="00DD5061" w:rsidP="00323174">
            <w:pPr>
              <w:rPr>
                <w:sz w:val="24"/>
                <w:szCs w:val="24"/>
                <w:lang w:val="en-GB" w:eastAsia="en-GB"/>
              </w:rPr>
            </w:pPr>
          </w:p>
        </w:tc>
        <w:tc>
          <w:tcPr>
            <w:tcW w:w="2766" w:type="dxa"/>
          </w:tcPr>
          <w:p w:rsidR="00DD5061" w:rsidRPr="00286536" w:rsidRDefault="00DD5061" w:rsidP="00323174">
            <w:pPr>
              <w:rPr>
                <w:sz w:val="24"/>
                <w:szCs w:val="24"/>
                <w:lang w:val="en-GB" w:eastAsia="en-GB"/>
              </w:rPr>
            </w:pPr>
          </w:p>
        </w:tc>
      </w:tr>
      <w:tr w:rsidR="0092371C" w:rsidRPr="00286536" w:rsidTr="00323174">
        <w:tc>
          <w:tcPr>
            <w:tcW w:w="8296" w:type="dxa"/>
            <w:gridSpan w:val="3"/>
          </w:tcPr>
          <w:p w:rsidR="0092371C" w:rsidRPr="00286536" w:rsidRDefault="0092371C" w:rsidP="00323174">
            <w:pPr>
              <w:rPr>
                <w:sz w:val="24"/>
                <w:szCs w:val="24"/>
                <w:lang w:val="en-GB" w:eastAsia="en-GB"/>
              </w:rPr>
            </w:pPr>
          </w:p>
        </w:tc>
      </w:tr>
      <w:tr w:rsidR="0092371C" w:rsidRPr="00286536" w:rsidTr="00323174">
        <w:tc>
          <w:tcPr>
            <w:tcW w:w="8296" w:type="dxa"/>
            <w:gridSpan w:val="3"/>
          </w:tcPr>
          <w:p w:rsidR="0092371C" w:rsidRPr="00286536" w:rsidRDefault="0092371C" w:rsidP="00323174">
            <w:pPr>
              <w:rPr>
                <w:b/>
                <w:sz w:val="24"/>
                <w:szCs w:val="24"/>
                <w:lang w:val="en-GB" w:eastAsia="en-GB"/>
              </w:rPr>
            </w:pPr>
            <w:r w:rsidRPr="00286536">
              <w:rPr>
                <w:b/>
                <w:sz w:val="24"/>
                <w:szCs w:val="24"/>
                <w:lang w:val="en-GB" w:eastAsia="en-GB"/>
              </w:rPr>
              <w:t>Representatives:</w:t>
            </w:r>
          </w:p>
        </w:tc>
      </w:tr>
      <w:tr w:rsidR="0092371C" w:rsidRPr="00286536" w:rsidTr="00323174">
        <w:tc>
          <w:tcPr>
            <w:tcW w:w="8296" w:type="dxa"/>
            <w:gridSpan w:val="3"/>
          </w:tcPr>
          <w:p w:rsidR="0092371C" w:rsidRPr="00286536" w:rsidRDefault="00D03D47" w:rsidP="00323174">
            <w:pPr>
              <w:rPr>
                <w:sz w:val="24"/>
                <w:szCs w:val="24"/>
                <w:lang w:val="en-GB" w:eastAsia="en-GB"/>
              </w:rPr>
            </w:pPr>
            <w:r w:rsidRPr="00286536">
              <w:rPr>
                <w:sz w:val="24"/>
                <w:szCs w:val="24"/>
                <w:lang w:val="en-GB" w:eastAsia="en-GB"/>
              </w:rPr>
              <w:t>Brendan MacPhiarais, Nabco</w:t>
            </w:r>
          </w:p>
        </w:tc>
      </w:tr>
      <w:tr w:rsidR="00D03D47" w:rsidRPr="00286536" w:rsidTr="00323174">
        <w:tc>
          <w:tcPr>
            <w:tcW w:w="8296" w:type="dxa"/>
            <w:gridSpan w:val="3"/>
          </w:tcPr>
          <w:p w:rsidR="00D03D47" w:rsidRPr="00286536" w:rsidRDefault="00272422" w:rsidP="00323174">
            <w:pPr>
              <w:rPr>
                <w:sz w:val="24"/>
                <w:szCs w:val="24"/>
                <w:lang w:val="en-GB" w:eastAsia="en-GB"/>
              </w:rPr>
            </w:pPr>
            <w:r w:rsidRPr="00286536">
              <w:rPr>
                <w:sz w:val="24"/>
                <w:szCs w:val="24"/>
                <w:lang w:val="en-GB" w:eastAsia="en-GB"/>
              </w:rPr>
              <w:t xml:space="preserve">Betty Tyrrell-Collard, </w:t>
            </w:r>
            <w:r>
              <w:rPr>
                <w:sz w:val="24"/>
                <w:szCs w:val="24"/>
                <w:lang w:val="en-GB" w:eastAsia="en-GB"/>
              </w:rPr>
              <w:t>ICTU</w:t>
            </w:r>
          </w:p>
        </w:tc>
      </w:tr>
      <w:tr w:rsidR="006236A7" w:rsidRPr="00286536" w:rsidTr="00323174">
        <w:tc>
          <w:tcPr>
            <w:tcW w:w="8296" w:type="dxa"/>
            <w:gridSpan w:val="3"/>
          </w:tcPr>
          <w:p w:rsidR="006236A7" w:rsidRPr="00286536" w:rsidRDefault="006236A7" w:rsidP="00323174">
            <w:pPr>
              <w:rPr>
                <w:sz w:val="24"/>
                <w:szCs w:val="24"/>
                <w:lang w:val="en-GB" w:eastAsia="en-GB"/>
              </w:rPr>
            </w:pPr>
          </w:p>
        </w:tc>
      </w:tr>
      <w:tr w:rsidR="006236A7" w:rsidRPr="00286536" w:rsidTr="00323174">
        <w:tc>
          <w:tcPr>
            <w:tcW w:w="8296" w:type="dxa"/>
            <w:gridSpan w:val="3"/>
          </w:tcPr>
          <w:p w:rsidR="006236A7" w:rsidRPr="006236A7" w:rsidRDefault="006236A7" w:rsidP="00323174">
            <w:pPr>
              <w:rPr>
                <w:b/>
                <w:sz w:val="24"/>
                <w:szCs w:val="24"/>
                <w:lang w:val="en-GB" w:eastAsia="en-GB"/>
              </w:rPr>
            </w:pPr>
            <w:r w:rsidRPr="006236A7">
              <w:rPr>
                <w:b/>
                <w:sz w:val="24"/>
                <w:szCs w:val="24"/>
                <w:lang w:val="en-GB" w:eastAsia="en-GB"/>
              </w:rPr>
              <w:t>Apologies:</w:t>
            </w:r>
          </w:p>
        </w:tc>
      </w:tr>
      <w:tr w:rsidR="0092371C" w:rsidRPr="00286536" w:rsidTr="00323174">
        <w:tc>
          <w:tcPr>
            <w:tcW w:w="8296" w:type="dxa"/>
            <w:gridSpan w:val="3"/>
          </w:tcPr>
          <w:p w:rsidR="0092371C" w:rsidRPr="00286536" w:rsidRDefault="006236A7" w:rsidP="00323174">
            <w:pPr>
              <w:rPr>
                <w:sz w:val="24"/>
                <w:szCs w:val="24"/>
                <w:lang w:val="en-GB" w:eastAsia="en-GB"/>
              </w:rPr>
            </w:pPr>
            <w:r>
              <w:rPr>
                <w:sz w:val="24"/>
                <w:szCs w:val="24"/>
                <w:lang w:val="en-GB" w:eastAsia="en-GB"/>
              </w:rPr>
              <w:t>Tricia Nolan, Volunteer Centre</w:t>
            </w:r>
          </w:p>
        </w:tc>
      </w:tr>
      <w:tr w:rsidR="00F10EA8" w:rsidRPr="00286536" w:rsidTr="00323174">
        <w:tc>
          <w:tcPr>
            <w:tcW w:w="8296" w:type="dxa"/>
            <w:gridSpan w:val="3"/>
          </w:tcPr>
          <w:p w:rsidR="00F10EA8" w:rsidRPr="00286536" w:rsidRDefault="00F10EA8" w:rsidP="00323174">
            <w:pPr>
              <w:rPr>
                <w:sz w:val="24"/>
                <w:szCs w:val="24"/>
                <w:lang w:val="en-GB" w:eastAsia="en-GB"/>
              </w:rPr>
            </w:pPr>
          </w:p>
        </w:tc>
      </w:tr>
      <w:tr w:rsidR="00F10EA8" w:rsidRPr="007F308C" w:rsidTr="00323174">
        <w:tc>
          <w:tcPr>
            <w:tcW w:w="8296" w:type="dxa"/>
            <w:gridSpan w:val="3"/>
          </w:tcPr>
          <w:p w:rsidR="00F10EA8" w:rsidRPr="007F308C" w:rsidRDefault="00F10EA8" w:rsidP="00323174">
            <w:pPr>
              <w:rPr>
                <w:b/>
                <w:sz w:val="24"/>
                <w:szCs w:val="24"/>
                <w:lang w:val="en-GB" w:eastAsia="en-GB"/>
              </w:rPr>
            </w:pPr>
            <w:r w:rsidRPr="007F308C">
              <w:rPr>
                <w:b/>
                <w:sz w:val="24"/>
                <w:szCs w:val="24"/>
                <w:lang w:val="en-GB" w:eastAsia="en-GB"/>
              </w:rPr>
              <w:t xml:space="preserve">External </w:t>
            </w:r>
            <w:r w:rsidR="007F308C" w:rsidRPr="007F308C">
              <w:rPr>
                <w:b/>
                <w:sz w:val="24"/>
                <w:szCs w:val="24"/>
                <w:lang w:val="en-GB" w:eastAsia="en-GB"/>
              </w:rPr>
              <w:t xml:space="preserve">Presentation </w:t>
            </w:r>
            <w:r w:rsidRPr="007F308C">
              <w:rPr>
                <w:b/>
                <w:sz w:val="24"/>
                <w:szCs w:val="24"/>
                <w:lang w:val="en-GB" w:eastAsia="en-GB"/>
              </w:rPr>
              <w:t xml:space="preserve"> </w:t>
            </w:r>
          </w:p>
        </w:tc>
      </w:tr>
      <w:tr w:rsidR="00F10EA8" w:rsidRPr="007F308C" w:rsidTr="00323174">
        <w:tc>
          <w:tcPr>
            <w:tcW w:w="8296" w:type="dxa"/>
            <w:gridSpan w:val="3"/>
          </w:tcPr>
          <w:p w:rsidR="00F10EA8" w:rsidRPr="007F308C" w:rsidRDefault="00272422" w:rsidP="00323174">
            <w:pPr>
              <w:rPr>
                <w:sz w:val="24"/>
                <w:szCs w:val="24"/>
                <w:lang w:val="en-GB" w:eastAsia="en-GB"/>
              </w:rPr>
            </w:pPr>
            <w:r>
              <w:rPr>
                <w:sz w:val="24"/>
                <w:szCs w:val="24"/>
              </w:rPr>
              <w:t>Caren Gallagher, Irish Council for Social Housing</w:t>
            </w:r>
          </w:p>
        </w:tc>
      </w:tr>
    </w:tbl>
    <w:p w:rsidR="0092371C" w:rsidRPr="00340B3B" w:rsidRDefault="0092371C" w:rsidP="0092371C">
      <w:pPr>
        <w:spacing w:after="0" w:line="240" w:lineRule="auto"/>
        <w:rPr>
          <w:rFonts w:ascii="Times New Roman" w:eastAsia="Times New Roman" w:hAnsi="Times New Roman" w:cs="Times New Roman"/>
          <w:b/>
          <w:sz w:val="24"/>
          <w:szCs w:val="24"/>
          <w:lang w:val="en-GB" w:eastAsia="en-GB"/>
        </w:rPr>
      </w:pPr>
    </w:p>
    <w:p w:rsidR="00286536" w:rsidRPr="00305B7E" w:rsidRDefault="00286536" w:rsidP="00305B7E">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H-1(1) – Minutes of Housing SPC Meeting on 12</w:t>
      </w:r>
      <w:r w:rsidRPr="00305B7E">
        <w:rPr>
          <w:rFonts w:ascii="Times New Roman" w:hAnsi="Times New Roman" w:cs="Times New Roman"/>
          <w:b/>
          <w:sz w:val="24"/>
          <w:szCs w:val="24"/>
          <w:vertAlign w:val="superscript"/>
          <w:lang w:val="en-GB" w:eastAsia="en-GB"/>
        </w:rPr>
        <w:t>th</w:t>
      </w:r>
      <w:r w:rsidRPr="00305B7E">
        <w:rPr>
          <w:rFonts w:ascii="Times New Roman" w:hAnsi="Times New Roman" w:cs="Times New Roman"/>
          <w:b/>
          <w:sz w:val="24"/>
          <w:szCs w:val="24"/>
          <w:lang w:val="en-GB" w:eastAsia="en-GB"/>
        </w:rPr>
        <w:t xml:space="preserve"> </w:t>
      </w:r>
      <w:r w:rsidR="001E3D02">
        <w:rPr>
          <w:rFonts w:ascii="Times New Roman" w:hAnsi="Times New Roman" w:cs="Times New Roman"/>
          <w:b/>
          <w:sz w:val="24"/>
          <w:szCs w:val="24"/>
          <w:lang w:val="en-GB" w:eastAsia="en-GB"/>
        </w:rPr>
        <w:t>May</w:t>
      </w:r>
      <w:r w:rsidRPr="00305B7E">
        <w:rPr>
          <w:rFonts w:ascii="Times New Roman" w:hAnsi="Times New Roman" w:cs="Times New Roman"/>
          <w:b/>
          <w:sz w:val="24"/>
          <w:szCs w:val="24"/>
          <w:lang w:val="en-GB" w:eastAsia="en-GB"/>
        </w:rPr>
        <w:t xml:space="preserve"> 201</w:t>
      </w:r>
      <w:r w:rsidR="001E3D02">
        <w:rPr>
          <w:rFonts w:ascii="Times New Roman" w:hAnsi="Times New Roman" w:cs="Times New Roman"/>
          <w:b/>
          <w:sz w:val="24"/>
          <w:szCs w:val="24"/>
          <w:lang w:val="en-GB" w:eastAsia="en-GB"/>
        </w:rPr>
        <w:t>6</w:t>
      </w:r>
      <w:r w:rsidRPr="00305B7E">
        <w:rPr>
          <w:rFonts w:ascii="Times New Roman" w:hAnsi="Times New Roman" w:cs="Times New Roman"/>
          <w:b/>
          <w:sz w:val="24"/>
          <w:szCs w:val="24"/>
          <w:lang w:val="en-GB" w:eastAsia="en-GB"/>
        </w:rPr>
        <w:t>.</w:t>
      </w:r>
    </w:p>
    <w:p w:rsidR="00286536" w:rsidRPr="00305B7E" w:rsidRDefault="00286536" w:rsidP="00305B7E">
      <w:pPr>
        <w:rPr>
          <w:rFonts w:ascii="Times New Roman" w:hAnsi="Times New Roman" w:cs="Times New Roman"/>
          <w:sz w:val="24"/>
          <w:szCs w:val="24"/>
          <w:lang w:val="en-GB" w:eastAsia="en-GB"/>
        </w:rPr>
      </w:pPr>
      <w:r w:rsidRPr="00305B7E">
        <w:rPr>
          <w:rFonts w:ascii="Times New Roman" w:hAnsi="Times New Roman" w:cs="Times New Roman"/>
          <w:sz w:val="24"/>
          <w:szCs w:val="24"/>
          <w:lang w:val="en-GB" w:eastAsia="en-GB"/>
        </w:rPr>
        <w:t xml:space="preserve">The minutes of the Housing and Social Development Strategic Policy Committee Meeting held on </w:t>
      </w:r>
      <w:r w:rsidR="001E3D02">
        <w:rPr>
          <w:rFonts w:ascii="Times New Roman" w:hAnsi="Times New Roman" w:cs="Times New Roman"/>
          <w:sz w:val="24"/>
          <w:szCs w:val="24"/>
          <w:lang w:val="en-GB" w:eastAsia="en-GB"/>
        </w:rPr>
        <w:t>12</w:t>
      </w:r>
      <w:r w:rsidR="001E3D02" w:rsidRPr="001E3D02">
        <w:rPr>
          <w:rFonts w:ascii="Times New Roman" w:hAnsi="Times New Roman" w:cs="Times New Roman"/>
          <w:sz w:val="24"/>
          <w:szCs w:val="24"/>
          <w:vertAlign w:val="superscript"/>
          <w:lang w:val="en-GB" w:eastAsia="en-GB"/>
        </w:rPr>
        <w:t>th</w:t>
      </w:r>
      <w:r w:rsidR="001E3D02">
        <w:rPr>
          <w:rFonts w:ascii="Times New Roman" w:hAnsi="Times New Roman" w:cs="Times New Roman"/>
          <w:sz w:val="24"/>
          <w:szCs w:val="24"/>
          <w:lang w:val="en-GB" w:eastAsia="en-GB"/>
        </w:rPr>
        <w:t xml:space="preserve"> May</w:t>
      </w:r>
      <w:r w:rsidR="00E96405" w:rsidRPr="00305B7E">
        <w:rPr>
          <w:rFonts w:ascii="Times New Roman" w:hAnsi="Times New Roman" w:cs="Times New Roman"/>
          <w:sz w:val="24"/>
          <w:szCs w:val="24"/>
          <w:lang w:val="en-GB" w:eastAsia="en-GB"/>
        </w:rPr>
        <w:t xml:space="preserve"> </w:t>
      </w:r>
      <w:r w:rsidRPr="00305B7E">
        <w:rPr>
          <w:rFonts w:ascii="Times New Roman" w:hAnsi="Times New Roman" w:cs="Times New Roman"/>
          <w:sz w:val="24"/>
          <w:szCs w:val="24"/>
          <w:lang w:val="en-GB" w:eastAsia="en-GB"/>
        </w:rPr>
        <w:t>201</w:t>
      </w:r>
      <w:r w:rsidR="00E96405" w:rsidRPr="00305B7E">
        <w:rPr>
          <w:rFonts w:ascii="Times New Roman" w:hAnsi="Times New Roman" w:cs="Times New Roman"/>
          <w:sz w:val="24"/>
          <w:szCs w:val="24"/>
          <w:lang w:val="en-GB" w:eastAsia="en-GB"/>
        </w:rPr>
        <w:t>6</w:t>
      </w:r>
      <w:r w:rsidRPr="00305B7E">
        <w:rPr>
          <w:rFonts w:ascii="Times New Roman" w:hAnsi="Times New Roman" w:cs="Times New Roman"/>
          <w:sz w:val="24"/>
          <w:szCs w:val="24"/>
          <w:lang w:val="en-GB" w:eastAsia="en-GB"/>
        </w:rPr>
        <w:t xml:space="preserve"> were proposed by Cllr. C. King, seconded by </w:t>
      </w:r>
      <w:r w:rsidR="00DD21AA">
        <w:rPr>
          <w:rFonts w:ascii="Times New Roman" w:hAnsi="Times New Roman" w:cs="Times New Roman"/>
          <w:sz w:val="24"/>
          <w:szCs w:val="24"/>
          <w:lang w:val="en-GB" w:eastAsia="en-GB"/>
        </w:rPr>
        <w:t>Cllr</w:t>
      </w:r>
      <w:r w:rsidR="001E3D02">
        <w:rPr>
          <w:rFonts w:ascii="Times New Roman" w:hAnsi="Times New Roman" w:cs="Times New Roman"/>
          <w:sz w:val="24"/>
          <w:szCs w:val="24"/>
          <w:lang w:val="en-GB" w:eastAsia="en-GB"/>
        </w:rPr>
        <w:t>.</w:t>
      </w:r>
      <w:r w:rsidR="00DD21AA">
        <w:rPr>
          <w:rFonts w:ascii="Times New Roman" w:hAnsi="Times New Roman" w:cs="Times New Roman"/>
          <w:sz w:val="24"/>
          <w:szCs w:val="24"/>
          <w:lang w:val="en-GB" w:eastAsia="en-GB"/>
        </w:rPr>
        <w:t xml:space="preserve"> </w:t>
      </w:r>
      <w:r w:rsidR="00083B6A">
        <w:rPr>
          <w:rFonts w:ascii="Times New Roman" w:hAnsi="Times New Roman" w:cs="Times New Roman"/>
          <w:sz w:val="24"/>
          <w:szCs w:val="24"/>
          <w:lang w:val="en-GB" w:eastAsia="en-GB"/>
        </w:rPr>
        <w:t>M. Duff</w:t>
      </w:r>
      <w:r w:rsidR="00BD3023">
        <w:rPr>
          <w:rFonts w:ascii="Times New Roman" w:hAnsi="Times New Roman" w:cs="Times New Roman"/>
          <w:sz w:val="24"/>
          <w:szCs w:val="24"/>
          <w:lang w:val="en-GB" w:eastAsia="en-GB"/>
        </w:rPr>
        <w:t xml:space="preserve"> </w:t>
      </w:r>
      <w:r w:rsidRPr="00305B7E">
        <w:rPr>
          <w:rFonts w:ascii="Times New Roman" w:hAnsi="Times New Roman" w:cs="Times New Roman"/>
          <w:sz w:val="24"/>
          <w:szCs w:val="24"/>
          <w:lang w:val="en-GB" w:eastAsia="en-GB"/>
        </w:rPr>
        <w:t>and were confirmed and approved as a true record.</w:t>
      </w:r>
    </w:p>
    <w:p w:rsidR="00286536" w:rsidRPr="00305B7E" w:rsidRDefault="00286536" w:rsidP="00305B7E">
      <w:pPr>
        <w:rPr>
          <w:rFonts w:ascii="Times New Roman" w:hAnsi="Times New Roman" w:cs="Times New Roman"/>
          <w:sz w:val="24"/>
          <w:szCs w:val="24"/>
          <w:lang w:val="en-GB" w:eastAsia="en-GB"/>
        </w:rPr>
      </w:pPr>
    </w:p>
    <w:p w:rsidR="00286536" w:rsidRPr="00305B7E" w:rsidRDefault="00585E50" w:rsidP="00305B7E">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 xml:space="preserve">H-I (2) - </w:t>
      </w:r>
      <w:r w:rsidR="00286536" w:rsidRPr="00305B7E">
        <w:rPr>
          <w:rFonts w:ascii="Times New Roman" w:hAnsi="Times New Roman" w:cs="Times New Roman"/>
          <w:b/>
          <w:sz w:val="24"/>
          <w:szCs w:val="24"/>
          <w:lang w:val="en-GB" w:eastAsia="en-GB"/>
        </w:rPr>
        <w:t xml:space="preserve">Matters Arising from Minutes of </w:t>
      </w:r>
      <w:r w:rsidR="001E3D02" w:rsidRPr="00305B7E">
        <w:rPr>
          <w:rFonts w:ascii="Times New Roman" w:hAnsi="Times New Roman" w:cs="Times New Roman"/>
          <w:b/>
          <w:sz w:val="24"/>
          <w:szCs w:val="24"/>
          <w:lang w:val="en-GB" w:eastAsia="en-GB"/>
        </w:rPr>
        <w:t>12</w:t>
      </w:r>
      <w:r w:rsidR="001E3D02" w:rsidRPr="00305B7E">
        <w:rPr>
          <w:rFonts w:ascii="Times New Roman" w:hAnsi="Times New Roman" w:cs="Times New Roman"/>
          <w:b/>
          <w:sz w:val="24"/>
          <w:szCs w:val="24"/>
          <w:vertAlign w:val="superscript"/>
          <w:lang w:val="en-GB" w:eastAsia="en-GB"/>
        </w:rPr>
        <w:t>th</w:t>
      </w:r>
      <w:r w:rsidR="001E3D02" w:rsidRPr="00305B7E">
        <w:rPr>
          <w:rFonts w:ascii="Times New Roman" w:hAnsi="Times New Roman" w:cs="Times New Roman"/>
          <w:b/>
          <w:sz w:val="24"/>
          <w:szCs w:val="24"/>
          <w:lang w:val="en-GB" w:eastAsia="en-GB"/>
        </w:rPr>
        <w:t xml:space="preserve"> </w:t>
      </w:r>
      <w:r w:rsidR="001E3D02">
        <w:rPr>
          <w:rFonts w:ascii="Times New Roman" w:hAnsi="Times New Roman" w:cs="Times New Roman"/>
          <w:b/>
          <w:sz w:val="24"/>
          <w:szCs w:val="24"/>
          <w:lang w:val="en-GB" w:eastAsia="en-GB"/>
        </w:rPr>
        <w:t>May</w:t>
      </w:r>
      <w:r w:rsidR="001E3D02" w:rsidRPr="00305B7E">
        <w:rPr>
          <w:rFonts w:ascii="Times New Roman" w:hAnsi="Times New Roman" w:cs="Times New Roman"/>
          <w:b/>
          <w:sz w:val="24"/>
          <w:szCs w:val="24"/>
          <w:lang w:val="en-GB" w:eastAsia="en-GB"/>
        </w:rPr>
        <w:t xml:space="preserve"> 201</w:t>
      </w:r>
      <w:r w:rsidR="001E3D02">
        <w:rPr>
          <w:rFonts w:ascii="Times New Roman" w:hAnsi="Times New Roman" w:cs="Times New Roman"/>
          <w:b/>
          <w:sz w:val="24"/>
          <w:szCs w:val="24"/>
          <w:lang w:val="en-GB" w:eastAsia="en-GB"/>
        </w:rPr>
        <w:t>6</w:t>
      </w:r>
    </w:p>
    <w:p w:rsidR="007A0CC9" w:rsidRPr="00305B7E" w:rsidRDefault="001E3D02" w:rsidP="00305B7E">
      <w:pPr>
        <w:rPr>
          <w:rFonts w:ascii="Times New Roman" w:hAnsi="Times New Roman" w:cs="Times New Roman"/>
          <w:sz w:val="24"/>
          <w:szCs w:val="24"/>
        </w:rPr>
      </w:pPr>
      <w:r w:rsidRPr="00286536">
        <w:rPr>
          <w:sz w:val="24"/>
          <w:szCs w:val="24"/>
          <w:lang w:val="en-GB" w:eastAsia="en-GB"/>
        </w:rPr>
        <w:lastRenderedPageBreak/>
        <w:t>B</w:t>
      </w:r>
      <w:r>
        <w:rPr>
          <w:sz w:val="24"/>
          <w:szCs w:val="24"/>
          <w:lang w:val="en-GB" w:eastAsia="en-GB"/>
        </w:rPr>
        <w:t>.</w:t>
      </w:r>
      <w:r w:rsidRPr="00286536">
        <w:rPr>
          <w:sz w:val="24"/>
          <w:szCs w:val="24"/>
          <w:lang w:val="en-GB" w:eastAsia="en-GB"/>
        </w:rPr>
        <w:t xml:space="preserve"> Tyrrell-Collard</w:t>
      </w:r>
      <w:r>
        <w:rPr>
          <w:sz w:val="24"/>
          <w:szCs w:val="24"/>
          <w:lang w:val="en-GB" w:eastAsia="en-GB"/>
        </w:rPr>
        <w:t xml:space="preserve"> asked was </w:t>
      </w:r>
      <w:r w:rsidR="00C93C6C">
        <w:rPr>
          <w:sz w:val="24"/>
          <w:szCs w:val="24"/>
          <w:lang w:val="en-GB" w:eastAsia="en-GB"/>
        </w:rPr>
        <w:t xml:space="preserve">the matter of CCTV monitoring brought to the </w:t>
      </w:r>
      <w:r>
        <w:rPr>
          <w:sz w:val="24"/>
          <w:szCs w:val="24"/>
          <w:lang w:val="en-GB" w:eastAsia="en-GB"/>
        </w:rPr>
        <w:t xml:space="preserve">Joint Policing Committee; Cllr. C. King confirmed and that </w:t>
      </w:r>
      <w:r w:rsidR="00C93C6C">
        <w:rPr>
          <w:sz w:val="24"/>
          <w:szCs w:val="24"/>
          <w:lang w:val="en-GB" w:eastAsia="en-GB"/>
        </w:rPr>
        <w:t>th</w:t>
      </w:r>
      <w:r w:rsidR="006236A7">
        <w:rPr>
          <w:sz w:val="24"/>
          <w:szCs w:val="24"/>
          <w:lang w:val="en-GB" w:eastAsia="en-GB"/>
        </w:rPr>
        <w:t>is</w:t>
      </w:r>
      <w:r w:rsidR="00C93C6C">
        <w:rPr>
          <w:sz w:val="24"/>
          <w:szCs w:val="24"/>
          <w:lang w:val="en-GB" w:eastAsia="en-GB"/>
        </w:rPr>
        <w:t xml:space="preserve"> </w:t>
      </w:r>
      <w:r>
        <w:rPr>
          <w:sz w:val="24"/>
          <w:szCs w:val="24"/>
          <w:lang w:val="en-GB" w:eastAsia="en-GB"/>
        </w:rPr>
        <w:t>was available online</w:t>
      </w:r>
      <w:r w:rsidR="00C93C6C">
        <w:rPr>
          <w:sz w:val="24"/>
          <w:szCs w:val="24"/>
          <w:lang w:val="en-GB" w:eastAsia="en-GB"/>
        </w:rPr>
        <w:t xml:space="preserve"> through CMAS</w:t>
      </w:r>
      <w:r>
        <w:rPr>
          <w:sz w:val="24"/>
          <w:szCs w:val="24"/>
          <w:lang w:val="en-GB" w:eastAsia="en-GB"/>
        </w:rPr>
        <w:t>.</w:t>
      </w:r>
    </w:p>
    <w:p w:rsidR="00F10EA8" w:rsidRPr="00305B7E" w:rsidRDefault="00F10EA8" w:rsidP="00305B7E">
      <w:pPr>
        <w:rPr>
          <w:rFonts w:ascii="Times New Roman" w:hAnsi="Times New Roman" w:cs="Times New Roman"/>
          <w:b/>
          <w:sz w:val="24"/>
          <w:szCs w:val="24"/>
        </w:rPr>
      </w:pPr>
      <w:r w:rsidRPr="00305B7E">
        <w:rPr>
          <w:rFonts w:ascii="Times New Roman" w:hAnsi="Times New Roman" w:cs="Times New Roman"/>
          <w:b/>
          <w:sz w:val="24"/>
          <w:szCs w:val="24"/>
        </w:rPr>
        <w:t xml:space="preserve">H-I (3) – Presentation </w:t>
      </w:r>
    </w:p>
    <w:p w:rsidR="00F10EA8" w:rsidRPr="00305B7E" w:rsidRDefault="007F308C" w:rsidP="00305B7E">
      <w:pPr>
        <w:jc w:val="both"/>
        <w:rPr>
          <w:rFonts w:ascii="Times New Roman" w:hAnsi="Times New Roman" w:cs="Times New Roman"/>
          <w:sz w:val="24"/>
          <w:szCs w:val="24"/>
        </w:rPr>
      </w:pPr>
      <w:r w:rsidRPr="00305B7E">
        <w:rPr>
          <w:rFonts w:ascii="Times New Roman" w:hAnsi="Times New Roman" w:cs="Times New Roman"/>
          <w:sz w:val="24"/>
          <w:szCs w:val="24"/>
        </w:rPr>
        <w:t>A presentation was given on “</w:t>
      </w:r>
      <w:r w:rsidR="00C93C6C">
        <w:rPr>
          <w:rFonts w:ascii="Times New Roman" w:hAnsi="Times New Roman" w:cs="Times New Roman"/>
          <w:sz w:val="24"/>
          <w:szCs w:val="24"/>
        </w:rPr>
        <w:t>Housing Associations – Role, Delivery and Outcome</w:t>
      </w:r>
      <w:r w:rsidRPr="00305B7E">
        <w:rPr>
          <w:rFonts w:ascii="Times New Roman" w:hAnsi="Times New Roman" w:cs="Times New Roman"/>
          <w:sz w:val="24"/>
          <w:szCs w:val="24"/>
        </w:rPr>
        <w:t xml:space="preserve">”. This presentation was given by </w:t>
      </w:r>
      <w:r w:rsidR="00C93C6C">
        <w:rPr>
          <w:rFonts w:ascii="Times New Roman" w:hAnsi="Times New Roman" w:cs="Times New Roman"/>
          <w:sz w:val="24"/>
          <w:szCs w:val="24"/>
        </w:rPr>
        <w:t>Caren Gallagher, Director of Policy, Irish Council for Social Housing</w:t>
      </w:r>
      <w:r w:rsidRPr="00305B7E">
        <w:rPr>
          <w:rFonts w:ascii="Times New Roman" w:hAnsi="Times New Roman" w:cs="Times New Roman"/>
          <w:sz w:val="24"/>
          <w:szCs w:val="24"/>
        </w:rPr>
        <w:t xml:space="preserve">. </w:t>
      </w:r>
      <w:r w:rsidR="00C93C6C">
        <w:rPr>
          <w:rFonts w:ascii="Times New Roman" w:hAnsi="Times New Roman" w:cs="Times New Roman"/>
          <w:sz w:val="24"/>
          <w:szCs w:val="24"/>
        </w:rPr>
        <w:t>C. Gallagher</w:t>
      </w:r>
      <w:r w:rsidRPr="00305B7E">
        <w:rPr>
          <w:rFonts w:ascii="Times New Roman" w:hAnsi="Times New Roman" w:cs="Times New Roman"/>
          <w:sz w:val="24"/>
          <w:szCs w:val="24"/>
        </w:rPr>
        <w:t xml:space="preserve"> </w:t>
      </w:r>
      <w:r w:rsidR="00201D27">
        <w:rPr>
          <w:rFonts w:ascii="Times New Roman" w:hAnsi="Times New Roman" w:cs="Times New Roman"/>
          <w:sz w:val="24"/>
          <w:szCs w:val="24"/>
        </w:rPr>
        <w:t>responded to questions following general discussion and the Chair thanked Aisling for her presentation.</w:t>
      </w:r>
      <w:r w:rsidRPr="00305B7E">
        <w:rPr>
          <w:rFonts w:ascii="Times New Roman" w:hAnsi="Times New Roman" w:cs="Times New Roman"/>
          <w:sz w:val="24"/>
          <w:szCs w:val="24"/>
        </w:rPr>
        <w:t xml:space="preserve"> </w:t>
      </w:r>
    </w:p>
    <w:p w:rsidR="00C93C6C" w:rsidRDefault="00C93C6C" w:rsidP="00305B7E">
      <w:pPr>
        <w:jc w:val="both"/>
        <w:rPr>
          <w:rFonts w:ascii="Times New Roman" w:hAnsi="Times New Roman" w:cs="Times New Roman"/>
          <w:sz w:val="24"/>
          <w:szCs w:val="24"/>
        </w:rPr>
      </w:pPr>
      <w:r>
        <w:rPr>
          <w:rFonts w:ascii="Times New Roman" w:hAnsi="Times New Roman" w:cs="Times New Roman"/>
          <w:sz w:val="24"/>
          <w:szCs w:val="24"/>
        </w:rPr>
        <w:t xml:space="preserve">Cllr. C. King noted that Housing Association properties </w:t>
      </w:r>
      <w:r w:rsidR="00241EAF">
        <w:rPr>
          <w:rFonts w:ascii="Times New Roman" w:hAnsi="Times New Roman" w:cs="Times New Roman"/>
          <w:sz w:val="24"/>
          <w:szCs w:val="24"/>
        </w:rPr>
        <w:t xml:space="preserve">in the CLSS scheme </w:t>
      </w:r>
      <w:r>
        <w:rPr>
          <w:rFonts w:ascii="Times New Roman" w:hAnsi="Times New Roman" w:cs="Times New Roman"/>
          <w:sz w:val="24"/>
          <w:szCs w:val="24"/>
        </w:rPr>
        <w:t>had higher rents that in many cases proved not to be affordable.</w:t>
      </w:r>
      <w:r w:rsidR="00241EAF">
        <w:rPr>
          <w:rFonts w:ascii="Times New Roman" w:hAnsi="Times New Roman" w:cs="Times New Roman"/>
          <w:sz w:val="24"/>
          <w:szCs w:val="24"/>
        </w:rPr>
        <w:t xml:space="preserve"> </w:t>
      </w:r>
      <w:r>
        <w:rPr>
          <w:rFonts w:ascii="Times New Roman" w:hAnsi="Times New Roman" w:cs="Times New Roman"/>
          <w:sz w:val="24"/>
          <w:szCs w:val="24"/>
        </w:rPr>
        <w:t xml:space="preserve">B. Coman advised that they must have regard to Local Authority rent schemes but were not bound to these rent amounts. </w:t>
      </w:r>
      <w:r w:rsidR="00914A0E">
        <w:rPr>
          <w:rFonts w:ascii="Times New Roman" w:hAnsi="Times New Roman" w:cs="Times New Roman"/>
          <w:sz w:val="24"/>
          <w:szCs w:val="24"/>
        </w:rPr>
        <w:t>Cllr. C. King</w:t>
      </w:r>
      <w:r w:rsidR="00241EAF">
        <w:rPr>
          <w:rFonts w:ascii="Times New Roman" w:hAnsi="Times New Roman" w:cs="Times New Roman"/>
          <w:sz w:val="24"/>
          <w:szCs w:val="24"/>
        </w:rPr>
        <w:t xml:space="preserve"> noted this should not be an issue going forward as this scheme was now discontinued. </w:t>
      </w:r>
      <w:r>
        <w:rPr>
          <w:rFonts w:ascii="Times New Roman" w:hAnsi="Times New Roman" w:cs="Times New Roman"/>
          <w:sz w:val="24"/>
          <w:szCs w:val="24"/>
        </w:rPr>
        <w:t xml:space="preserve">Cllr. C.  King </w:t>
      </w:r>
      <w:r w:rsidR="00241EAF">
        <w:rPr>
          <w:rFonts w:ascii="Times New Roman" w:hAnsi="Times New Roman" w:cs="Times New Roman"/>
          <w:sz w:val="24"/>
          <w:szCs w:val="24"/>
        </w:rPr>
        <w:t>requested that ICSH raise high rents as an issue with Respond as this is contrary to the ethos of ICSH members.</w:t>
      </w:r>
      <w:r>
        <w:rPr>
          <w:rFonts w:ascii="Times New Roman" w:hAnsi="Times New Roman" w:cs="Times New Roman"/>
          <w:sz w:val="24"/>
          <w:szCs w:val="24"/>
        </w:rPr>
        <w:t xml:space="preserve"> </w:t>
      </w:r>
      <w:r w:rsidR="009034A4">
        <w:rPr>
          <w:rFonts w:ascii="Times New Roman" w:hAnsi="Times New Roman" w:cs="Times New Roman"/>
          <w:sz w:val="24"/>
          <w:szCs w:val="24"/>
        </w:rPr>
        <w:t>C. Gallagher</w:t>
      </w:r>
      <w:r w:rsidR="00241EAF">
        <w:rPr>
          <w:rFonts w:ascii="Times New Roman" w:hAnsi="Times New Roman" w:cs="Times New Roman"/>
          <w:sz w:val="24"/>
          <w:szCs w:val="24"/>
        </w:rPr>
        <w:t xml:space="preserve"> </w:t>
      </w:r>
      <w:r w:rsidR="00C72FCE">
        <w:rPr>
          <w:rFonts w:ascii="Times New Roman" w:hAnsi="Times New Roman" w:cs="Times New Roman"/>
          <w:sz w:val="24"/>
          <w:szCs w:val="24"/>
        </w:rPr>
        <w:t>agreed to</w:t>
      </w:r>
      <w:r w:rsidR="00241EAF">
        <w:rPr>
          <w:rFonts w:ascii="Times New Roman" w:hAnsi="Times New Roman" w:cs="Times New Roman"/>
          <w:sz w:val="24"/>
          <w:szCs w:val="24"/>
        </w:rPr>
        <w:t xml:space="preserve"> raise </w:t>
      </w:r>
      <w:r w:rsidR="00C72FCE">
        <w:rPr>
          <w:rFonts w:ascii="Times New Roman" w:hAnsi="Times New Roman" w:cs="Times New Roman"/>
          <w:sz w:val="24"/>
          <w:szCs w:val="24"/>
        </w:rPr>
        <w:t xml:space="preserve">this issue of </w:t>
      </w:r>
      <w:r w:rsidR="00241EAF">
        <w:rPr>
          <w:rFonts w:ascii="Times New Roman" w:hAnsi="Times New Roman" w:cs="Times New Roman"/>
          <w:sz w:val="24"/>
          <w:szCs w:val="24"/>
        </w:rPr>
        <w:t xml:space="preserve">high rents </w:t>
      </w:r>
      <w:r w:rsidR="00C72FCE">
        <w:rPr>
          <w:rFonts w:ascii="Times New Roman" w:hAnsi="Times New Roman" w:cs="Times New Roman"/>
          <w:sz w:val="24"/>
          <w:szCs w:val="24"/>
        </w:rPr>
        <w:t xml:space="preserve">at the upcoming Rents Working Group meeting. </w:t>
      </w:r>
    </w:p>
    <w:p w:rsidR="00C93C6C" w:rsidRDefault="00241EAF" w:rsidP="00305B7E">
      <w:pPr>
        <w:jc w:val="both"/>
        <w:rPr>
          <w:rFonts w:ascii="Times New Roman" w:hAnsi="Times New Roman" w:cs="Times New Roman"/>
          <w:sz w:val="24"/>
          <w:szCs w:val="24"/>
        </w:rPr>
      </w:pPr>
      <w:r>
        <w:rPr>
          <w:rFonts w:ascii="Times New Roman" w:hAnsi="Times New Roman" w:cs="Times New Roman"/>
          <w:sz w:val="24"/>
          <w:szCs w:val="24"/>
        </w:rPr>
        <w:t>C</w:t>
      </w:r>
      <w:r w:rsidR="00914A0E">
        <w:rPr>
          <w:rFonts w:ascii="Times New Roman" w:hAnsi="Times New Roman" w:cs="Times New Roman"/>
          <w:sz w:val="24"/>
          <w:szCs w:val="24"/>
        </w:rPr>
        <w:t>llr. Cathal King</w:t>
      </w:r>
      <w:r>
        <w:rPr>
          <w:rFonts w:ascii="Times New Roman" w:hAnsi="Times New Roman" w:cs="Times New Roman"/>
          <w:sz w:val="24"/>
          <w:szCs w:val="24"/>
        </w:rPr>
        <w:t xml:space="preserve"> sought clarification regarding local authority housing stock refurbishments funded by ICSH loan. </w:t>
      </w:r>
      <w:r w:rsidR="009034A4">
        <w:rPr>
          <w:rFonts w:ascii="Times New Roman" w:hAnsi="Times New Roman" w:cs="Times New Roman"/>
          <w:sz w:val="24"/>
          <w:szCs w:val="24"/>
        </w:rPr>
        <w:t>C. Gallagher</w:t>
      </w:r>
      <w:r>
        <w:rPr>
          <w:rFonts w:ascii="Times New Roman" w:hAnsi="Times New Roman" w:cs="Times New Roman"/>
          <w:sz w:val="24"/>
          <w:szCs w:val="24"/>
        </w:rPr>
        <w:t xml:space="preserve"> confirmed the options in such arrangements are either transferring stock to the voluntary sector or for an Approved Housing Body </w:t>
      </w:r>
      <w:r w:rsidR="00C72FCE">
        <w:rPr>
          <w:rFonts w:ascii="Times New Roman" w:hAnsi="Times New Roman" w:cs="Times New Roman"/>
          <w:sz w:val="24"/>
          <w:szCs w:val="24"/>
        </w:rPr>
        <w:t xml:space="preserve">(AHB) </w:t>
      </w:r>
      <w:r>
        <w:rPr>
          <w:rFonts w:ascii="Times New Roman" w:hAnsi="Times New Roman" w:cs="Times New Roman"/>
          <w:sz w:val="24"/>
          <w:szCs w:val="24"/>
        </w:rPr>
        <w:t>to take over management of the property on behalf of the Local Authority.</w:t>
      </w:r>
    </w:p>
    <w:p w:rsidR="00C72FCE" w:rsidRDefault="009034A4" w:rsidP="00305B7E">
      <w:pPr>
        <w:jc w:val="both"/>
        <w:rPr>
          <w:rFonts w:ascii="Times New Roman" w:hAnsi="Times New Roman" w:cs="Times New Roman"/>
          <w:sz w:val="24"/>
          <w:szCs w:val="24"/>
        </w:rPr>
      </w:pPr>
      <w:r>
        <w:rPr>
          <w:rFonts w:ascii="Times New Roman" w:hAnsi="Times New Roman" w:cs="Times New Roman"/>
          <w:sz w:val="24"/>
          <w:szCs w:val="24"/>
        </w:rPr>
        <w:t xml:space="preserve">Cllr. </w:t>
      </w:r>
      <w:r w:rsidR="00874E7F">
        <w:rPr>
          <w:rFonts w:ascii="Times New Roman" w:hAnsi="Times New Roman" w:cs="Times New Roman"/>
          <w:sz w:val="24"/>
          <w:szCs w:val="24"/>
        </w:rPr>
        <w:t>L. Dunne</w:t>
      </w:r>
      <w:r w:rsidR="00C72FCE">
        <w:rPr>
          <w:rFonts w:ascii="Times New Roman" w:hAnsi="Times New Roman" w:cs="Times New Roman"/>
          <w:sz w:val="24"/>
          <w:szCs w:val="24"/>
        </w:rPr>
        <w:t xml:space="preserve"> raised the issue on anti-social behaviour in properties managed by certain AHBs; has the ICSH any ability to assist in this regard. </w:t>
      </w:r>
      <w:r>
        <w:rPr>
          <w:rFonts w:ascii="Times New Roman" w:hAnsi="Times New Roman" w:cs="Times New Roman"/>
          <w:sz w:val="24"/>
          <w:szCs w:val="24"/>
        </w:rPr>
        <w:t>C. Gallagher</w:t>
      </w:r>
      <w:r w:rsidR="00C72FCE">
        <w:rPr>
          <w:rFonts w:ascii="Times New Roman" w:hAnsi="Times New Roman" w:cs="Times New Roman"/>
          <w:sz w:val="24"/>
          <w:szCs w:val="24"/>
        </w:rPr>
        <w:t xml:space="preserve"> confirmed that ICSH can raise these issues with the AHB. Tenants directly concerns to the </w:t>
      </w:r>
      <w:r w:rsidR="00874E7F">
        <w:rPr>
          <w:rFonts w:ascii="Times New Roman" w:hAnsi="Times New Roman" w:cs="Times New Roman"/>
          <w:sz w:val="24"/>
          <w:szCs w:val="24"/>
        </w:rPr>
        <w:t>Residential Tenancies Board (</w:t>
      </w:r>
      <w:r w:rsidR="00C72FCE">
        <w:rPr>
          <w:rFonts w:ascii="Times New Roman" w:hAnsi="Times New Roman" w:cs="Times New Roman"/>
          <w:sz w:val="24"/>
          <w:szCs w:val="24"/>
        </w:rPr>
        <w:t>RTB</w:t>
      </w:r>
      <w:r w:rsidR="00874E7F">
        <w:rPr>
          <w:rFonts w:ascii="Times New Roman" w:hAnsi="Times New Roman" w:cs="Times New Roman"/>
          <w:sz w:val="24"/>
          <w:szCs w:val="24"/>
        </w:rPr>
        <w:t>)</w:t>
      </w:r>
      <w:r w:rsidR="00C72FCE">
        <w:rPr>
          <w:rFonts w:ascii="Times New Roman" w:hAnsi="Times New Roman" w:cs="Times New Roman"/>
          <w:sz w:val="24"/>
          <w:szCs w:val="24"/>
        </w:rPr>
        <w:t>, however ideally issues should be resolved without reaching that point.</w:t>
      </w:r>
    </w:p>
    <w:p w:rsidR="00CD2D6C" w:rsidRDefault="00C72FCE" w:rsidP="00305B7E">
      <w:pPr>
        <w:jc w:val="both"/>
        <w:rPr>
          <w:rFonts w:ascii="Times New Roman" w:hAnsi="Times New Roman" w:cs="Times New Roman"/>
          <w:sz w:val="24"/>
          <w:szCs w:val="24"/>
        </w:rPr>
      </w:pPr>
      <w:r>
        <w:rPr>
          <w:rFonts w:ascii="Times New Roman" w:hAnsi="Times New Roman" w:cs="Times New Roman"/>
          <w:sz w:val="24"/>
          <w:szCs w:val="24"/>
        </w:rPr>
        <w:t xml:space="preserve"> </w:t>
      </w:r>
      <w:r w:rsidR="009034A4">
        <w:rPr>
          <w:rFonts w:ascii="Times New Roman" w:hAnsi="Times New Roman" w:cs="Times New Roman"/>
          <w:sz w:val="24"/>
          <w:szCs w:val="24"/>
        </w:rPr>
        <w:t>Cllr. M. Ward</w:t>
      </w:r>
      <w:r w:rsidR="00CD2D6C">
        <w:rPr>
          <w:rFonts w:ascii="Times New Roman" w:hAnsi="Times New Roman" w:cs="Times New Roman"/>
          <w:sz w:val="24"/>
          <w:szCs w:val="24"/>
        </w:rPr>
        <w:t xml:space="preserve"> noted the perception that tenant rights are </w:t>
      </w:r>
      <w:r w:rsidR="00874E7F">
        <w:rPr>
          <w:rFonts w:ascii="Times New Roman" w:hAnsi="Times New Roman" w:cs="Times New Roman"/>
          <w:sz w:val="24"/>
          <w:szCs w:val="24"/>
        </w:rPr>
        <w:t>weakened</w:t>
      </w:r>
      <w:r w:rsidR="00CD2D6C">
        <w:rPr>
          <w:rFonts w:ascii="Times New Roman" w:hAnsi="Times New Roman" w:cs="Times New Roman"/>
          <w:sz w:val="24"/>
          <w:szCs w:val="24"/>
        </w:rPr>
        <w:t xml:space="preserve"> when falling with</w:t>
      </w:r>
      <w:r w:rsidR="0092409A">
        <w:rPr>
          <w:rFonts w:ascii="Times New Roman" w:hAnsi="Times New Roman" w:cs="Times New Roman"/>
          <w:sz w:val="24"/>
          <w:szCs w:val="24"/>
        </w:rPr>
        <w:t>in</w:t>
      </w:r>
      <w:r w:rsidR="00CD2D6C">
        <w:rPr>
          <w:rFonts w:ascii="Times New Roman" w:hAnsi="Times New Roman" w:cs="Times New Roman"/>
          <w:sz w:val="24"/>
          <w:szCs w:val="24"/>
        </w:rPr>
        <w:t xml:space="preserve"> the aegis of the RTB, e.g. probationary periods. </w:t>
      </w:r>
      <w:r w:rsidR="009034A4">
        <w:rPr>
          <w:rFonts w:ascii="Times New Roman" w:hAnsi="Times New Roman" w:cs="Times New Roman"/>
          <w:sz w:val="24"/>
          <w:szCs w:val="24"/>
        </w:rPr>
        <w:t>C. Gallagher</w:t>
      </w:r>
      <w:r w:rsidR="00CD2D6C">
        <w:rPr>
          <w:rFonts w:ascii="Times New Roman" w:hAnsi="Times New Roman" w:cs="Times New Roman"/>
          <w:sz w:val="24"/>
          <w:szCs w:val="24"/>
        </w:rPr>
        <w:t xml:space="preserve"> confirmed the amended tenancy rights which arise due to the legislative structure.</w:t>
      </w:r>
    </w:p>
    <w:p w:rsidR="00CD2D6C" w:rsidRDefault="009034A4" w:rsidP="00305B7E">
      <w:pPr>
        <w:jc w:val="both"/>
        <w:rPr>
          <w:rFonts w:ascii="Times New Roman" w:hAnsi="Times New Roman" w:cs="Times New Roman"/>
          <w:sz w:val="24"/>
          <w:szCs w:val="24"/>
        </w:rPr>
      </w:pPr>
      <w:r>
        <w:rPr>
          <w:rFonts w:ascii="Times New Roman" w:hAnsi="Times New Roman" w:cs="Times New Roman"/>
          <w:sz w:val="24"/>
          <w:szCs w:val="24"/>
        </w:rPr>
        <w:t>Cllr. K. Mahon</w:t>
      </w:r>
      <w:r w:rsidR="00CD2D6C">
        <w:rPr>
          <w:rFonts w:ascii="Times New Roman" w:hAnsi="Times New Roman" w:cs="Times New Roman"/>
          <w:sz w:val="24"/>
          <w:szCs w:val="24"/>
        </w:rPr>
        <w:t xml:space="preserve"> </w:t>
      </w:r>
      <w:r w:rsidR="00083B6A">
        <w:rPr>
          <w:rFonts w:ascii="Times New Roman" w:hAnsi="Times New Roman" w:cs="Times New Roman"/>
          <w:sz w:val="24"/>
          <w:szCs w:val="24"/>
        </w:rPr>
        <w:t xml:space="preserve">noted that social house building falls very much below targeted levels and that this may be a financing issue. </w:t>
      </w:r>
      <w:r>
        <w:rPr>
          <w:rFonts w:ascii="Times New Roman" w:hAnsi="Times New Roman" w:cs="Times New Roman"/>
          <w:sz w:val="24"/>
          <w:szCs w:val="24"/>
        </w:rPr>
        <w:t>C. Gallagher</w:t>
      </w:r>
      <w:r w:rsidR="00083B6A">
        <w:rPr>
          <w:rFonts w:ascii="Times New Roman" w:hAnsi="Times New Roman" w:cs="Times New Roman"/>
          <w:sz w:val="24"/>
          <w:szCs w:val="24"/>
        </w:rPr>
        <w:t xml:space="preserve"> advised that this related more to the requirement of AHBs to upskill in financial management and that the sector has now managed this.</w:t>
      </w:r>
    </w:p>
    <w:p w:rsidR="00083B6A" w:rsidRDefault="00EB40B9" w:rsidP="00305B7E">
      <w:pPr>
        <w:jc w:val="both"/>
        <w:rPr>
          <w:rFonts w:ascii="Times New Roman" w:hAnsi="Times New Roman" w:cs="Times New Roman"/>
          <w:sz w:val="24"/>
          <w:szCs w:val="24"/>
        </w:rPr>
      </w:pPr>
      <w:r>
        <w:rPr>
          <w:rFonts w:ascii="Times New Roman" w:hAnsi="Times New Roman" w:cs="Times New Roman"/>
          <w:sz w:val="24"/>
          <w:szCs w:val="24"/>
        </w:rPr>
        <w:t>B. Tyrrell-Collard</w:t>
      </w:r>
      <w:r w:rsidR="00083B6A">
        <w:rPr>
          <w:rFonts w:ascii="Times New Roman" w:hAnsi="Times New Roman" w:cs="Times New Roman"/>
          <w:sz w:val="24"/>
          <w:szCs w:val="24"/>
        </w:rPr>
        <w:t xml:space="preserve"> noted that the RTB is hampered somewhat due to backlogs and is difficult to contact.</w:t>
      </w:r>
    </w:p>
    <w:p w:rsidR="00083B6A" w:rsidRDefault="00EB40B9" w:rsidP="00305B7E">
      <w:pPr>
        <w:jc w:val="both"/>
        <w:rPr>
          <w:rFonts w:ascii="Times New Roman" w:hAnsi="Times New Roman" w:cs="Times New Roman"/>
          <w:sz w:val="24"/>
          <w:szCs w:val="24"/>
        </w:rPr>
      </w:pPr>
      <w:r>
        <w:rPr>
          <w:rFonts w:ascii="Times New Roman" w:hAnsi="Times New Roman" w:cs="Times New Roman"/>
          <w:sz w:val="24"/>
          <w:szCs w:val="24"/>
        </w:rPr>
        <w:t>Cllr. N. Coules</w:t>
      </w:r>
      <w:r w:rsidR="00083B6A">
        <w:rPr>
          <w:rFonts w:ascii="Times New Roman" w:hAnsi="Times New Roman" w:cs="Times New Roman"/>
          <w:sz w:val="24"/>
          <w:szCs w:val="24"/>
        </w:rPr>
        <w:t xml:space="preserve"> noted the hi</w:t>
      </w:r>
      <w:r w:rsidR="0092409A">
        <w:rPr>
          <w:rFonts w:ascii="Times New Roman" w:hAnsi="Times New Roman" w:cs="Times New Roman"/>
          <w:sz w:val="24"/>
          <w:szCs w:val="24"/>
        </w:rPr>
        <w:t>gher loan rates charged by the lending institutions</w:t>
      </w:r>
      <w:r w:rsidR="00083B6A">
        <w:rPr>
          <w:rFonts w:ascii="Times New Roman" w:hAnsi="Times New Roman" w:cs="Times New Roman"/>
          <w:sz w:val="24"/>
          <w:szCs w:val="24"/>
        </w:rPr>
        <w:t xml:space="preserve"> to AHBs.</w:t>
      </w:r>
    </w:p>
    <w:p w:rsidR="00083B6A" w:rsidRDefault="00EB40B9" w:rsidP="00305B7E">
      <w:pPr>
        <w:jc w:val="both"/>
        <w:rPr>
          <w:rFonts w:ascii="Times New Roman" w:hAnsi="Times New Roman" w:cs="Times New Roman"/>
          <w:sz w:val="24"/>
          <w:szCs w:val="24"/>
        </w:rPr>
      </w:pPr>
      <w:r>
        <w:rPr>
          <w:rFonts w:ascii="Times New Roman" w:hAnsi="Times New Roman" w:cs="Times New Roman"/>
          <w:sz w:val="24"/>
          <w:szCs w:val="24"/>
        </w:rPr>
        <w:t>Cllr. C. King</w:t>
      </w:r>
      <w:r w:rsidR="00083B6A">
        <w:rPr>
          <w:rFonts w:ascii="Times New Roman" w:hAnsi="Times New Roman" w:cs="Times New Roman"/>
          <w:sz w:val="24"/>
          <w:szCs w:val="24"/>
        </w:rPr>
        <w:t xml:space="preserve"> raised a concern that Councillors’ roles are not properly recognis</w:t>
      </w:r>
      <w:r w:rsidR="0092409A">
        <w:rPr>
          <w:rFonts w:ascii="Times New Roman" w:hAnsi="Times New Roman" w:cs="Times New Roman"/>
          <w:sz w:val="24"/>
          <w:szCs w:val="24"/>
        </w:rPr>
        <w:t>ed at the bi-annual conferences and t</w:t>
      </w:r>
      <w:r w:rsidR="00083B6A">
        <w:rPr>
          <w:rFonts w:ascii="Times New Roman" w:hAnsi="Times New Roman" w:cs="Times New Roman"/>
          <w:sz w:val="24"/>
          <w:szCs w:val="24"/>
        </w:rPr>
        <w:t xml:space="preserve">his was causing a reduction in Councillors’ attending. </w:t>
      </w:r>
      <w:r w:rsidR="009034A4">
        <w:rPr>
          <w:rFonts w:ascii="Times New Roman" w:hAnsi="Times New Roman" w:cs="Times New Roman"/>
          <w:sz w:val="24"/>
          <w:szCs w:val="24"/>
        </w:rPr>
        <w:t>C. Gallagher</w:t>
      </w:r>
      <w:r w:rsidR="00083B6A">
        <w:rPr>
          <w:rFonts w:ascii="Times New Roman" w:hAnsi="Times New Roman" w:cs="Times New Roman"/>
          <w:sz w:val="24"/>
          <w:szCs w:val="24"/>
        </w:rPr>
        <w:t xml:space="preserve"> expressed great appreciation of the contribution of Councillors and agreed to raise the matter at the October Finance Conference.</w:t>
      </w:r>
    </w:p>
    <w:p w:rsidR="00083B6A" w:rsidRDefault="00083B6A" w:rsidP="00305B7E">
      <w:pPr>
        <w:jc w:val="both"/>
        <w:rPr>
          <w:rFonts w:ascii="Times New Roman" w:hAnsi="Times New Roman" w:cs="Times New Roman"/>
          <w:sz w:val="24"/>
          <w:szCs w:val="24"/>
        </w:rPr>
      </w:pPr>
    </w:p>
    <w:p w:rsidR="00C72FCE" w:rsidRDefault="009034A4" w:rsidP="00305B7E">
      <w:pPr>
        <w:jc w:val="both"/>
        <w:rPr>
          <w:rFonts w:ascii="Times New Roman" w:hAnsi="Times New Roman" w:cs="Times New Roman"/>
          <w:sz w:val="24"/>
          <w:szCs w:val="24"/>
        </w:rPr>
      </w:pPr>
      <w:r>
        <w:rPr>
          <w:rFonts w:ascii="Times New Roman" w:hAnsi="Times New Roman" w:cs="Times New Roman"/>
          <w:sz w:val="24"/>
          <w:szCs w:val="24"/>
        </w:rPr>
        <w:t>C. Gallagher</w:t>
      </w:r>
      <w:r w:rsidR="00083B6A">
        <w:rPr>
          <w:rFonts w:ascii="Times New Roman" w:hAnsi="Times New Roman" w:cs="Times New Roman"/>
          <w:sz w:val="24"/>
          <w:szCs w:val="24"/>
        </w:rPr>
        <w:t xml:space="preserve"> then left the meeting</w:t>
      </w:r>
    </w:p>
    <w:p w:rsidR="00862653" w:rsidRPr="00305B7E" w:rsidRDefault="00862653" w:rsidP="00305B7E">
      <w:pPr>
        <w:jc w:val="both"/>
        <w:rPr>
          <w:rFonts w:ascii="Times New Roman" w:hAnsi="Times New Roman" w:cs="Times New Roman"/>
          <w:sz w:val="24"/>
          <w:szCs w:val="24"/>
        </w:rPr>
      </w:pPr>
    </w:p>
    <w:p w:rsidR="00C241AC" w:rsidRPr="001C7C09" w:rsidRDefault="00C241AC" w:rsidP="00305B7E">
      <w:pPr>
        <w:jc w:val="both"/>
        <w:rPr>
          <w:rFonts w:ascii="Times New Roman" w:hAnsi="Times New Roman" w:cs="Times New Roman"/>
          <w:b/>
          <w:sz w:val="24"/>
          <w:szCs w:val="24"/>
        </w:rPr>
      </w:pPr>
      <w:r w:rsidRPr="001C7C09">
        <w:rPr>
          <w:rFonts w:ascii="Times New Roman" w:hAnsi="Times New Roman" w:cs="Times New Roman"/>
          <w:b/>
          <w:sz w:val="24"/>
          <w:szCs w:val="24"/>
        </w:rPr>
        <w:t xml:space="preserve">H-I (4) – </w:t>
      </w:r>
      <w:r w:rsidR="00B27AD5">
        <w:rPr>
          <w:rFonts w:ascii="Times New Roman" w:hAnsi="Times New Roman" w:cs="Times New Roman"/>
          <w:b/>
          <w:sz w:val="24"/>
          <w:szCs w:val="24"/>
        </w:rPr>
        <w:t>Rents Policy and Debt Management</w:t>
      </w:r>
      <w:r w:rsidRPr="001C7C09">
        <w:rPr>
          <w:rFonts w:ascii="Times New Roman" w:hAnsi="Times New Roman" w:cs="Times New Roman"/>
          <w:b/>
          <w:sz w:val="24"/>
          <w:szCs w:val="24"/>
        </w:rPr>
        <w:t xml:space="preserve">: </w:t>
      </w:r>
    </w:p>
    <w:p w:rsidR="00840FDE" w:rsidRDefault="006236A7" w:rsidP="00305B7E">
      <w:pPr>
        <w:jc w:val="both"/>
        <w:rPr>
          <w:rFonts w:ascii="Times New Roman" w:hAnsi="Times New Roman" w:cs="Times New Roman"/>
          <w:sz w:val="24"/>
          <w:szCs w:val="24"/>
        </w:rPr>
      </w:pPr>
      <w:r>
        <w:rPr>
          <w:rFonts w:ascii="Times New Roman" w:hAnsi="Times New Roman" w:cs="Times New Roman"/>
          <w:sz w:val="24"/>
          <w:szCs w:val="24"/>
        </w:rPr>
        <w:lastRenderedPageBreak/>
        <w:t>L. Madden</w:t>
      </w:r>
      <w:r w:rsidR="00231788">
        <w:rPr>
          <w:rFonts w:ascii="Times New Roman" w:hAnsi="Times New Roman" w:cs="Times New Roman"/>
          <w:sz w:val="24"/>
          <w:szCs w:val="24"/>
        </w:rPr>
        <w:t xml:space="preserve"> gave a presentation on the proposed updated rents policy and </w:t>
      </w:r>
      <w:r w:rsidR="00840FDE">
        <w:rPr>
          <w:rFonts w:ascii="Times New Roman" w:hAnsi="Times New Roman" w:cs="Times New Roman"/>
          <w:sz w:val="24"/>
          <w:szCs w:val="24"/>
        </w:rPr>
        <w:t>debt management and a general discussion took place on matters arising.</w:t>
      </w:r>
    </w:p>
    <w:p w:rsidR="00840FDE" w:rsidRDefault="006236A7" w:rsidP="00305B7E">
      <w:pPr>
        <w:jc w:val="both"/>
        <w:rPr>
          <w:rFonts w:ascii="Times New Roman" w:hAnsi="Times New Roman" w:cs="Times New Roman"/>
          <w:sz w:val="24"/>
          <w:szCs w:val="24"/>
        </w:rPr>
      </w:pPr>
      <w:r>
        <w:rPr>
          <w:rFonts w:ascii="Times New Roman" w:hAnsi="Times New Roman" w:cs="Times New Roman"/>
          <w:sz w:val="24"/>
          <w:szCs w:val="24"/>
        </w:rPr>
        <w:t xml:space="preserve">L. Madden </w:t>
      </w:r>
      <w:r w:rsidR="00840FDE">
        <w:rPr>
          <w:rFonts w:ascii="Times New Roman" w:hAnsi="Times New Roman" w:cs="Times New Roman"/>
          <w:sz w:val="24"/>
          <w:szCs w:val="24"/>
        </w:rPr>
        <w:t xml:space="preserve">advised that a text messaging service and online statements were being developed, </w:t>
      </w:r>
      <w:r>
        <w:rPr>
          <w:rFonts w:ascii="Times New Roman" w:hAnsi="Times New Roman" w:cs="Times New Roman"/>
          <w:sz w:val="24"/>
          <w:szCs w:val="24"/>
        </w:rPr>
        <w:t>and</w:t>
      </w:r>
      <w:r w:rsidR="00840FDE">
        <w:rPr>
          <w:rFonts w:ascii="Times New Roman" w:hAnsi="Times New Roman" w:cs="Times New Roman"/>
          <w:sz w:val="24"/>
          <w:szCs w:val="24"/>
        </w:rPr>
        <w:t xml:space="preserve"> confirmed </w:t>
      </w:r>
      <w:r>
        <w:rPr>
          <w:rFonts w:ascii="Times New Roman" w:hAnsi="Times New Roman" w:cs="Times New Roman"/>
          <w:sz w:val="24"/>
          <w:szCs w:val="24"/>
        </w:rPr>
        <w:t xml:space="preserve">that </w:t>
      </w:r>
      <w:r w:rsidR="00840FDE">
        <w:rPr>
          <w:rFonts w:ascii="Times New Roman" w:hAnsi="Times New Roman" w:cs="Times New Roman"/>
          <w:sz w:val="24"/>
          <w:szCs w:val="24"/>
        </w:rPr>
        <w:t>these were scheduled to go into live testing this November.</w:t>
      </w:r>
    </w:p>
    <w:p w:rsidR="00840FDE" w:rsidRDefault="00840FDE" w:rsidP="00305B7E">
      <w:pPr>
        <w:jc w:val="both"/>
        <w:rPr>
          <w:rFonts w:ascii="Times New Roman" w:hAnsi="Times New Roman" w:cs="Times New Roman"/>
          <w:sz w:val="24"/>
          <w:szCs w:val="24"/>
        </w:rPr>
      </w:pPr>
      <w:r>
        <w:rPr>
          <w:rFonts w:ascii="Times New Roman" w:hAnsi="Times New Roman" w:cs="Times New Roman"/>
          <w:sz w:val="24"/>
          <w:szCs w:val="24"/>
        </w:rPr>
        <w:t>B</w:t>
      </w:r>
      <w:r w:rsidR="00914A0E">
        <w:rPr>
          <w:rFonts w:ascii="Times New Roman" w:hAnsi="Times New Roman" w:cs="Times New Roman"/>
          <w:sz w:val="24"/>
          <w:szCs w:val="24"/>
        </w:rPr>
        <w:t>. Tyrrell-Collard</w:t>
      </w:r>
      <w:r>
        <w:rPr>
          <w:rFonts w:ascii="Times New Roman" w:hAnsi="Times New Roman" w:cs="Times New Roman"/>
          <w:sz w:val="24"/>
          <w:szCs w:val="24"/>
        </w:rPr>
        <w:t xml:space="preserve"> asked whether any data protection considerations would arise; </w:t>
      </w:r>
      <w:r w:rsidR="006236A7">
        <w:rPr>
          <w:rFonts w:ascii="Times New Roman" w:hAnsi="Times New Roman" w:cs="Times New Roman"/>
          <w:sz w:val="24"/>
          <w:szCs w:val="24"/>
        </w:rPr>
        <w:t xml:space="preserve">L. Madden </w:t>
      </w:r>
      <w:r>
        <w:rPr>
          <w:rFonts w:ascii="Times New Roman" w:hAnsi="Times New Roman" w:cs="Times New Roman"/>
          <w:sz w:val="24"/>
          <w:szCs w:val="24"/>
        </w:rPr>
        <w:t xml:space="preserve">explained that this system was similar to that of online banking with firewall protection and user account </w:t>
      </w:r>
      <w:r w:rsidR="006236A7">
        <w:rPr>
          <w:rFonts w:ascii="Times New Roman" w:hAnsi="Times New Roman" w:cs="Times New Roman"/>
          <w:sz w:val="24"/>
          <w:szCs w:val="24"/>
        </w:rPr>
        <w:t xml:space="preserve">secure </w:t>
      </w:r>
      <w:r>
        <w:rPr>
          <w:rFonts w:ascii="Times New Roman" w:hAnsi="Times New Roman" w:cs="Times New Roman"/>
          <w:sz w:val="24"/>
          <w:szCs w:val="24"/>
        </w:rPr>
        <w:t>log-on.</w:t>
      </w:r>
    </w:p>
    <w:p w:rsidR="00840FDE" w:rsidRDefault="00DB4757" w:rsidP="00305B7E">
      <w:pPr>
        <w:jc w:val="both"/>
        <w:rPr>
          <w:rFonts w:ascii="Times New Roman" w:hAnsi="Times New Roman" w:cs="Times New Roman"/>
          <w:sz w:val="24"/>
          <w:szCs w:val="24"/>
        </w:rPr>
      </w:pPr>
      <w:r>
        <w:rPr>
          <w:rFonts w:ascii="Times New Roman" w:hAnsi="Times New Roman" w:cs="Times New Roman"/>
          <w:sz w:val="24"/>
          <w:szCs w:val="24"/>
        </w:rPr>
        <w:t>B. Coman</w:t>
      </w:r>
      <w:r w:rsidR="00840FDE">
        <w:rPr>
          <w:rFonts w:ascii="Times New Roman" w:hAnsi="Times New Roman" w:cs="Times New Roman"/>
          <w:sz w:val="24"/>
          <w:szCs w:val="24"/>
        </w:rPr>
        <w:t xml:space="preserve"> outlined the reasons for this new policy; tenants being aware of </w:t>
      </w:r>
      <w:r w:rsidR="007F1915">
        <w:rPr>
          <w:rFonts w:ascii="Times New Roman" w:hAnsi="Times New Roman" w:cs="Times New Roman"/>
          <w:sz w:val="24"/>
          <w:szCs w:val="24"/>
        </w:rPr>
        <w:t>how their rent is calculated;</w:t>
      </w:r>
      <w:r w:rsidR="00840FDE">
        <w:rPr>
          <w:rFonts w:ascii="Times New Roman" w:hAnsi="Times New Roman" w:cs="Times New Roman"/>
          <w:sz w:val="24"/>
          <w:szCs w:val="24"/>
        </w:rPr>
        <w:t xml:space="preserve"> </w:t>
      </w:r>
      <w:r w:rsidR="007F1915">
        <w:rPr>
          <w:rFonts w:ascii="Times New Roman" w:hAnsi="Times New Roman" w:cs="Times New Roman"/>
          <w:sz w:val="24"/>
          <w:szCs w:val="24"/>
        </w:rPr>
        <w:t>dealing with the issue of</w:t>
      </w:r>
      <w:r w:rsidR="00840FDE">
        <w:rPr>
          <w:rFonts w:ascii="Times New Roman" w:hAnsi="Times New Roman" w:cs="Times New Roman"/>
          <w:sz w:val="24"/>
          <w:szCs w:val="24"/>
        </w:rPr>
        <w:t xml:space="preserve"> clearing legacy arrears </w:t>
      </w:r>
      <w:r w:rsidR="007F1915">
        <w:rPr>
          <w:rFonts w:ascii="Times New Roman" w:hAnsi="Times New Roman" w:cs="Times New Roman"/>
          <w:sz w:val="24"/>
          <w:szCs w:val="24"/>
        </w:rPr>
        <w:t xml:space="preserve">on </w:t>
      </w:r>
      <w:r w:rsidR="00840FDE">
        <w:rPr>
          <w:rFonts w:ascii="Times New Roman" w:hAnsi="Times New Roman" w:cs="Times New Roman"/>
          <w:sz w:val="24"/>
          <w:szCs w:val="24"/>
        </w:rPr>
        <w:t>old City Council stock. He noted the improved customer service in early communication of issues and underlined that this would in no way reduce the current human interaction when dealing with tenants in difficulties. He also stressed that such tenants should communicate with SDCC at the earliest possible time to reach out for help, not to take short term loans or other temporary solutions.</w:t>
      </w:r>
    </w:p>
    <w:p w:rsidR="007F1915" w:rsidRDefault="00EB40B9" w:rsidP="00305B7E">
      <w:pPr>
        <w:jc w:val="both"/>
        <w:rPr>
          <w:rFonts w:ascii="Times New Roman" w:hAnsi="Times New Roman" w:cs="Times New Roman"/>
          <w:sz w:val="24"/>
          <w:szCs w:val="24"/>
        </w:rPr>
      </w:pPr>
      <w:r>
        <w:rPr>
          <w:rFonts w:ascii="Times New Roman" w:hAnsi="Times New Roman" w:cs="Times New Roman"/>
          <w:sz w:val="24"/>
          <w:szCs w:val="24"/>
        </w:rPr>
        <w:t>Cllr. C. King</w:t>
      </w:r>
      <w:r w:rsidR="007F1915">
        <w:rPr>
          <w:rFonts w:ascii="Times New Roman" w:hAnsi="Times New Roman" w:cs="Times New Roman"/>
          <w:sz w:val="24"/>
          <w:szCs w:val="24"/>
        </w:rPr>
        <w:t xml:space="preserve"> asked for clarification on the weekly reminder system as this would be inappropriate for all tenants; </w:t>
      </w:r>
      <w:r w:rsidR="006236A7">
        <w:rPr>
          <w:rFonts w:ascii="Times New Roman" w:hAnsi="Times New Roman" w:cs="Times New Roman"/>
          <w:sz w:val="24"/>
          <w:szCs w:val="24"/>
        </w:rPr>
        <w:t>L. Madden</w:t>
      </w:r>
      <w:r w:rsidR="007F1915">
        <w:rPr>
          <w:rFonts w:ascii="Times New Roman" w:hAnsi="Times New Roman" w:cs="Times New Roman"/>
          <w:sz w:val="24"/>
          <w:szCs w:val="24"/>
        </w:rPr>
        <w:t xml:space="preserve"> confirmed this would only apply on those tenants in arrears and even then some days into the arrears period.</w:t>
      </w:r>
    </w:p>
    <w:p w:rsidR="007F1915" w:rsidRDefault="00EB40B9" w:rsidP="00305B7E">
      <w:pPr>
        <w:jc w:val="both"/>
        <w:rPr>
          <w:rFonts w:ascii="Times New Roman" w:hAnsi="Times New Roman" w:cs="Times New Roman"/>
          <w:sz w:val="24"/>
          <w:szCs w:val="24"/>
        </w:rPr>
      </w:pPr>
      <w:r>
        <w:rPr>
          <w:rFonts w:ascii="Times New Roman" w:hAnsi="Times New Roman" w:cs="Times New Roman"/>
          <w:sz w:val="24"/>
          <w:szCs w:val="24"/>
        </w:rPr>
        <w:t>Cllr. M. Duff</w:t>
      </w:r>
      <w:r w:rsidR="007F1915">
        <w:rPr>
          <w:rFonts w:ascii="Times New Roman" w:hAnsi="Times New Roman" w:cs="Times New Roman"/>
          <w:sz w:val="24"/>
          <w:szCs w:val="24"/>
        </w:rPr>
        <w:t xml:space="preserve"> welcome this and received clarification that only the main tenant and no other occupants’ data would be available from Revenue.</w:t>
      </w:r>
    </w:p>
    <w:p w:rsidR="007F1915" w:rsidRPr="00F30950" w:rsidRDefault="00EB40B9" w:rsidP="00305B7E">
      <w:pPr>
        <w:jc w:val="both"/>
        <w:rPr>
          <w:rFonts w:ascii="Times New Roman" w:hAnsi="Times New Roman" w:cs="Times New Roman"/>
          <w:sz w:val="24"/>
          <w:szCs w:val="24"/>
        </w:rPr>
      </w:pPr>
      <w:r w:rsidRPr="00F30950">
        <w:rPr>
          <w:rFonts w:ascii="Times New Roman" w:hAnsi="Times New Roman" w:cs="Times New Roman"/>
          <w:sz w:val="24"/>
          <w:szCs w:val="24"/>
        </w:rPr>
        <w:t>Cllr. M. Genockey</w:t>
      </w:r>
      <w:r w:rsidR="007F1915" w:rsidRPr="00F30950">
        <w:rPr>
          <w:rFonts w:ascii="Times New Roman" w:hAnsi="Times New Roman" w:cs="Times New Roman"/>
          <w:sz w:val="24"/>
          <w:szCs w:val="24"/>
        </w:rPr>
        <w:t xml:space="preserve"> asked would the new policy be presented at full Council. </w:t>
      </w:r>
      <w:r w:rsidR="00DB4757" w:rsidRPr="00F30950">
        <w:rPr>
          <w:rFonts w:ascii="Times New Roman" w:hAnsi="Times New Roman" w:cs="Times New Roman"/>
          <w:sz w:val="24"/>
          <w:szCs w:val="24"/>
        </w:rPr>
        <w:t>B. Coman</w:t>
      </w:r>
      <w:r w:rsidR="007F1915" w:rsidRPr="00F30950">
        <w:rPr>
          <w:rFonts w:ascii="Times New Roman" w:hAnsi="Times New Roman" w:cs="Times New Roman"/>
          <w:sz w:val="24"/>
          <w:szCs w:val="24"/>
        </w:rPr>
        <w:t xml:space="preserve"> confirmed </w:t>
      </w:r>
      <w:r w:rsidR="00EB5C00" w:rsidRPr="00F30950">
        <w:rPr>
          <w:rFonts w:ascii="Times New Roman" w:hAnsi="Times New Roman" w:cs="Times New Roman"/>
          <w:sz w:val="24"/>
          <w:szCs w:val="24"/>
        </w:rPr>
        <w:t>that all Councillors will be advised of the policy and will come to Council through report from this SPC. This is an executive function but here for communication to Housing SPC members.</w:t>
      </w:r>
    </w:p>
    <w:p w:rsidR="007F1915" w:rsidRPr="00F30950" w:rsidRDefault="009034A4" w:rsidP="00305B7E">
      <w:pPr>
        <w:jc w:val="both"/>
        <w:rPr>
          <w:rFonts w:ascii="Times New Roman" w:hAnsi="Times New Roman" w:cs="Times New Roman"/>
          <w:sz w:val="24"/>
          <w:szCs w:val="24"/>
        </w:rPr>
      </w:pPr>
      <w:r w:rsidRPr="00F30950">
        <w:rPr>
          <w:rFonts w:ascii="Times New Roman" w:hAnsi="Times New Roman" w:cs="Times New Roman"/>
          <w:sz w:val="24"/>
          <w:szCs w:val="24"/>
        </w:rPr>
        <w:t xml:space="preserve">Cllr. </w:t>
      </w:r>
      <w:r w:rsidR="00874E7F" w:rsidRPr="00F30950">
        <w:rPr>
          <w:rFonts w:ascii="Times New Roman" w:hAnsi="Times New Roman" w:cs="Times New Roman"/>
          <w:sz w:val="24"/>
          <w:szCs w:val="24"/>
        </w:rPr>
        <w:t>L. Dunne</w:t>
      </w:r>
      <w:r w:rsidR="007F1915" w:rsidRPr="00F30950">
        <w:rPr>
          <w:rFonts w:ascii="Times New Roman" w:hAnsi="Times New Roman" w:cs="Times New Roman"/>
          <w:sz w:val="24"/>
          <w:szCs w:val="24"/>
        </w:rPr>
        <w:t xml:space="preserve"> enquired regarding cases where the housing needs assessment was causing some applicants to lose their place on the housing list. H</w:t>
      </w:r>
      <w:r w:rsidR="00874E7F" w:rsidRPr="00F30950">
        <w:rPr>
          <w:rFonts w:ascii="Times New Roman" w:hAnsi="Times New Roman" w:cs="Times New Roman"/>
          <w:sz w:val="24"/>
          <w:szCs w:val="24"/>
        </w:rPr>
        <w:t xml:space="preserve">. </w:t>
      </w:r>
      <w:r w:rsidR="007F1915" w:rsidRPr="00F30950">
        <w:rPr>
          <w:rFonts w:ascii="Times New Roman" w:hAnsi="Times New Roman" w:cs="Times New Roman"/>
          <w:sz w:val="24"/>
          <w:szCs w:val="24"/>
        </w:rPr>
        <w:t>H</w:t>
      </w:r>
      <w:r w:rsidR="00874E7F" w:rsidRPr="00F30950">
        <w:rPr>
          <w:rFonts w:ascii="Times New Roman" w:hAnsi="Times New Roman" w:cs="Times New Roman"/>
          <w:sz w:val="24"/>
          <w:szCs w:val="24"/>
        </w:rPr>
        <w:t>ogan</w:t>
      </w:r>
      <w:r w:rsidR="007F1915" w:rsidRPr="00F30950">
        <w:rPr>
          <w:rFonts w:ascii="Times New Roman" w:hAnsi="Times New Roman" w:cs="Times New Roman"/>
          <w:sz w:val="24"/>
          <w:szCs w:val="24"/>
        </w:rPr>
        <w:t xml:space="preserve"> explained this was a separate issue and that the assessment is based on criteria set in law.</w:t>
      </w:r>
    </w:p>
    <w:p w:rsidR="00656814" w:rsidRPr="00F30950" w:rsidRDefault="00EB40B9" w:rsidP="00305B7E">
      <w:pPr>
        <w:jc w:val="both"/>
        <w:rPr>
          <w:rFonts w:ascii="Times New Roman" w:hAnsi="Times New Roman" w:cs="Times New Roman"/>
          <w:sz w:val="24"/>
          <w:szCs w:val="24"/>
        </w:rPr>
      </w:pPr>
      <w:r w:rsidRPr="00F30950">
        <w:rPr>
          <w:rFonts w:ascii="Times New Roman" w:hAnsi="Times New Roman" w:cs="Times New Roman"/>
          <w:sz w:val="24"/>
          <w:szCs w:val="24"/>
        </w:rPr>
        <w:t>Cllr. C. King</w:t>
      </w:r>
      <w:r w:rsidR="00656814" w:rsidRPr="00F30950">
        <w:rPr>
          <w:rFonts w:ascii="Times New Roman" w:hAnsi="Times New Roman" w:cs="Times New Roman"/>
          <w:sz w:val="24"/>
          <w:szCs w:val="24"/>
        </w:rPr>
        <w:t xml:space="preserve"> suggested that there should be some flexibility in this matter in recognition of the upwards movement in rents.</w:t>
      </w:r>
    </w:p>
    <w:p w:rsidR="00656814" w:rsidRPr="00F30950" w:rsidRDefault="00914A0E" w:rsidP="00305B7E">
      <w:pPr>
        <w:jc w:val="both"/>
        <w:rPr>
          <w:rFonts w:ascii="Times New Roman" w:hAnsi="Times New Roman" w:cs="Times New Roman"/>
          <w:sz w:val="24"/>
          <w:szCs w:val="24"/>
        </w:rPr>
      </w:pPr>
      <w:r w:rsidRPr="00F30950">
        <w:rPr>
          <w:rFonts w:ascii="Times New Roman" w:hAnsi="Times New Roman" w:cs="Times New Roman"/>
          <w:sz w:val="24"/>
          <w:szCs w:val="24"/>
        </w:rPr>
        <w:t xml:space="preserve">B. Tyrrell-Collard </w:t>
      </w:r>
      <w:r w:rsidR="00656814" w:rsidRPr="00F30950">
        <w:rPr>
          <w:rFonts w:ascii="Times New Roman" w:hAnsi="Times New Roman" w:cs="Times New Roman"/>
          <w:sz w:val="24"/>
          <w:szCs w:val="24"/>
        </w:rPr>
        <w:t>asked what assistance is available to Parents building an extension to a private house to assist their children. H</w:t>
      </w:r>
      <w:r w:rsidR="00EB40B9" w:rsidRPr="00F30950">
        <w:rPr>
          <w:rFonts w:ascii="Times New Roman" w:hAnsi="Times New Roman" w:cs="Times New Roman"/>
          <w:sz w:val="24"/>
          <w:szCs w:val="24"/>
        </w:rPr>
        <w:t xml:space="preserve">. </w:t>
      </w:r>
      <w:r w:rsidR="00656814" w:rsidRPr="00F30950">
        <w:rPr>
          <w:rFonts w:ascii="Times New Roman" w:hAnsi="Times New Roman" w:cs="Times New Roman"/>
          <w:sz w:val="24"/>
          <w:szCs w:val="24"/>
        </w:rPr>
        <w:t>H</w:t>
      </w:r>
      <w:r w:rsidR="00EB40B9" w:rsidRPr="00F30950">
        <w:rPr>
          <w:rFonts w:ascii="Times New Roman" w:hAnsi="Times New Roman" w:cs="Times New Roman"/>
          <w:sz w:val="24"/>
          <w:szCs w:val="24"/>
        </w:rPr>
        <w:t>ogan</w:t>
      </w:r>
      <w:r w:rsidR="00656814" w:rsidRPr="00F30950">
        <w:rPr>
          <w:rFonts w:ascii="Times New Roman" w:hAnsi="Times New Roman" w:cs="Times New Roman"/>
          <w:sz w:val="24"/>
          <w:szCs w:val="24"/>
        </w:rPr>
        <w:t xml:space="preserve"> advised to direct the question to him and he would assist in responding. </w:t>
      </w:r>
      <w:r w:rsidR="00EB40B9" w:rsidRPr="00F30950">
        <w:rPr>
          <w:rFonts w:ascii="Times New Roman" w:hAnsi="Times New Roman" w:cs="Times New Roman"/>
          <w:sz w:val="24"/>
          <w:szCs w:val="24"/>
        </w:rPr>
        <w:t>Y. Dervan</w:t>
      </w:r>
      <w:r w:rsidR="00656814" w:rsidRPr="00F30950">
        <w:rPr>
          <w:rFonts w:ascii="Times New Roman" w:hAnsi="Times New Roman" w:cs="Times New Roman"/>
          <w:sz w:val="24"/>
          <w:szCs w:val="24"/>
        </w:rPr>
        <w:t xml:space="preserve"> outlined an older scheme of extension works in lieu.</w:t>
      </w:r>
    </w:p>
    <w:p w:rsidR="00656814" w:rsidRPr="00F30950" w:rsidRDefault="00656814" w:rsidP="00305B7E">
      <w:pPr>
        <w:jc w:val="both"/>
        <w:rPr>
          <w:rFonts w:ascii="Times New Roman" w:hAnsi="Times New Roman" w:cs="Times New Roman"/>
          <w:sz w:val="24"/>
          <w:szCs w:val="24"/>
        </w:rPr>
      </w:pPr>
    </w:p>
    <w:p w:rsidR="00656814" w:rsidRPr="00F30950" w:rsidRDefault="00EB40B9" w:rsidP="00305B7E">
      <w:pPr>
        <w:jc w:val="both"/>
        <w:rPr>
          <w:rFonts w:ascii="Times New Roman" w:hAnsi="Times New Roman" w:cs="Times New Roman"/>
          <w:sz w:val="24"/>
          <w:szCs w:val="24"/>
        </w:rPr>
      </w:pPr>
      <w:r w:rsidRPr="00F30950">
        <w:rPr>
          <w:rFonts w:ascii="Times New Roman" w:hAnsi="Times New Roman" w:cs="Times New Roman"/>
          <w:sz w:val="24"/>
          <w:szCs w:val="24"/>
        </w:rPr>
        <w:t>Cllr. C. King</w:t>
      </w:r>
      <w:r w:rsidR="00656814" w:rsidRPr="00F30950">
        <w:rPr>
          <w:rFonts w:ascii="Times New Roman" w:hAnsi="Times New Roman" w:cs="Times New Roman"/>
          <w:sz w:val="24"/>
          <w:szCs w:val="24"/>
        </w:rPr>
        <w:t xml:space="preserve"> enquired of an increase of €5.00 in pensioners’ rent, was this an executive decision. </w:t>
      </w:r>
      <w:r w:rsidR="006236A7" w:rsidRPr="00F30950">
        <w:rPr>
          <w:rFonts w:ascii="Times New Roman" w:hAnsi="Times New Roman" w:cs="Times New Roman"/>
          <w:sz w:val="24"/>
          <w:szCs w:val="24"/>
        </w:rPr>
        <w:t>B. Coman</w:t>
      </w:r>
      <w:r w:rsidR="0092409A" w:rsidRPr="00F30950">
        <w:rPr>
          <w:rFonts w:ascii="Times New Roman" w:hAnsi="Times New Roman" w:cs="Times New Roman"/>
          <w:sz w:val="24"/>
          <w:szCs w:val="24"/>
        </w:rPr>
        <w:t xml:space="preserve"> confirmed this i</w:t>
      </w:r>
      <w:r w:rsidR="00656814" w:rsidRPr="00F30950">
        <w:rPr>
          <w:rFonts w:ascii="Times New Roman" w:hAnsi="Times New Roman" w:cs="Times New Roman"/>
          <w:sz w:val="24"/>
          <w:szCs w:val="24"/>
        </w:rPr>
        <w:t>s an executive function. After a general discussion B</w:t>
      </w:r>
      <w:r w:rsidR="00874E7F" w:rsidRPr="00F30950">
        <w:rPr>
          <w:rFonts w:ascii="Times New Roman" w:hAnsi="Times New Roman" w:cs="Times New Roman"/>
          <w:sz w:val="24"/>
          <w:szCs w:val="24"/>
        </w:rPr>
        <w:t xml:space="preserve">. </w:t>
      </w:r>
      <w:r w:rsidR="00656814" w:rsidRPr="00F30950">
        <w:rPr>
          <w:rFonts w:ascii="Times New Roman" w:hAnsi="Times New Roman" w:cs="Times New Roman"/>
          <w:sz w:val="24"/>
          <w:szCs w:val="24"/>
        </w:rPr>
        <w:t>C</w:t>
      </w:r>
      <w:r w:rsidR="00874E7F" w:rsidRPr="00F30950">
        <w:rPr>
          <w:rFonts w:ascii="Times New Roman" w:hAnsi="Times New Roman" w:cs="Times New Roman"/>
          <w:sz w:val="24"/>
          <w:szCs w:val="24"/>
        </w:rPr>
        <w:t>oman</w:t>
      </w:r>
      <w:r w:rsidR="00656814" w:rsidRPr="00F30950">
        <w:rPr>
          <w:rFonts w:ascii="Times New Roman" w:hAnsi="Times New Roman" w:cs="Times New Roman"/>
          <w:sz w:val="24"/>
          <w:szCs w:val="24"/>
        </w:rPr>
        <w:t xml:space="preserve"> agreed to provide some worked examples of comparative costs for the next SPC</w:t>
      </w:r>
      <w:r w:rsidR="00874E7F" w:rsidRPr="00F30950">
        <w:rPr>
          <w:rFonts w:ascii="Times New Roman" w:hAnsi="Times New Roman" w:cs="Times New Roman"/>
          <w:sz w:val="24"/>
          <w:szCs w:val="24"/>
        </w:rPr>
        <w:t>,</w:t>
      </w:r>
      <w:r w:rsidR="00656814" w:rsidRPr="00F30950">
        <w:rPr>
          <w:rFonts w:ascii="Times New Roman" w:hAnsi="Times New Roman" w:cs="Times New Roman"/>
          <w:sz w:val="24"/>
          <w:szCs w:val="24"/>
        </w:rPr>
        <w:t xml:space="preserve"> taking place in November.</w:t>
      </w:r>
    </w:p>
    <w:p w:rsidR="00656814" w:rsidRPr="00F30950" w:rsidRDefault="00656814" w:rsidP="00305B7E">
      <w:pPr>
        <w:jc w:val="both"/>
        <w:rPr>
          <w:rFonts w:ascii="Times New Roman" w:hAnsi="Times New Roman" w:cs="Times New Roman"/>
          <w:sz w:val="24"/>
          <w:szCs w:val="24"/>
        </w:rPr>
      </w:pPr>
    </w:p>
    <w:p w:rsidR="00A55964" w:rsidRPr="00F30950" w:rsidRDefault="00A55964" w:rsidP="00305B7E">
      <w:pPr>
        <w:jc w:val="both"/>
        <w:rPr>
          <w:rFonts w:ascii="Times New Roman" w:hAnsi="Times New Roman" w:cs="Times New Roman"/>
          <w:sz w:val="24"/>
          <w:szCs w:val="24"/>
        </w:rPr>
      </w:pPr>
    </w:p>
    <w:p w:rsidR="00460524" w:rsidRPr="00F30950" w:rsidRDefault="00460524" w:rsidP="00305B7E">
      <w:pPr>
        <w:jc w:val="both"/>
        <w:rPr>
          <w:rFonts w:ascii="Times New Roman" w:hAnsi="Times New Roman" w:cs="Times New Roman"/>
          <w:b/>
          <w:sz w:val="24"/>
          <w:szCs w:val="24"/>
          <w:lang w:eastAsia="en-IE"/>
        </w:rPr>
      </w:pPr>
    </w:p>
    <w:p w:rsidR="00D87B7A" w:rsidRPr="00F30950" w:rsidRDefault="00D87B7A" w:rsidP="00305B7E">
      <w:pPr>
        <w:jc w:val="both"/>
        <w:rPr>
          <w:rFonts w:ascii="Times New Roman" w:hAnsi="Times New Roman" w:cs="Times New Roman"/>
          <w:b/>
          <w:sz w:val="24"/>
          <w:szCs w:val="24"/>
          <w:lang w:eastAsia="en-IE"/>
        </w:rPr>
      </w:pPr>
      <w:r w:rsidRPr="00F30950">
        <w:rPr>
          <w:rFonts w:ascii="Times New Roman" w:hAnsi="Times New Roman" w:cs="Times New Roman"/>
          <w:b/>
          <w:sz w:val="24"/>
          <w:szCs w:val="24"/>
          <w:lang w:eastAsia="en-IE"/>
        </w:rPr>
        <w:t>H-I (5) - Housing SPC Work Plan Programme 2016</w:t>
      </w:r>
    </w:p>
    <w:p w:rsidR="00201D27" w:rsidRPr="00F30950" w:rsidRDefault="00DB4757" w:rsidP="00201D27">
      <w:pPr>
        <w:jc w:val="both"/>
        <w:rPr>
          <w:rFonts w:ascii="Times New Roman" w:hAnsi="Times New Roman" w:cs="Times New Roman"/>
          <w:sz w:val="24"/>
          <w:szCs w:val="24"/>
        </w:rPr>
      </w:pPr>
      <w:r w:rsidRPr="00F30950">
        <w:rPr>
          <w:rFonts w:ascii="Times New Roman" w:hAnsi="Times New Roman" w:cs="Times New Roman"/>
          <w:sz w:val="24"/>
          <w:szCs w:val="24"/>
        </w:rPr>
        <w:t>B. C</w:t>
      </w:r>
      <w:r w:rsidR="00914A0E" w:rsidRPr="00F30950">
        <w:rPr>
          <w:rFonts w:ascii="Times New Roman" w:hAnsi="Times New Roman" w:cs="Times New Roman"/>
          <w:sz w:val="24"/>
          <w:szCs w:val="24"/>
        </w:rPr>
        <w:t>oman</w:t>
      </w:r>
      <w:r w:rsidR="00656814" w:rsidRPr="00F30950">
        <w:rPr>
          <w:rFonts w:ascii="Times New Roman" w:hAnsi="Times New Roman" w:cs="Times New Roman"/>
          <w:sz w:val="24"/>
          <w:szCs w:val="24"/>
        </w:rPr>
        <w:t xml:space="preserve"> gave a verbal report</w:t>
      </w:r>
      <w:r w:rsidR="0099146B" w:rsidRPr="00F30950">
        <w:rPr>
          <w:rFonts w:ascii="Times New Roman" w:hAnsi="Times New Roman" w:cs="Times New Roman"/>
          <w:sz w:val="24"/>
          <w:szCs w:val="24"/>
        </w:rPr>
        <w:t xml:space="preserve"> in relation to Housing matters and advised members that this will be a headed item on the September Council meeting.</w:t>
      </w:r>
    </w:p>
    <w:p w:rsidR="00656814" w:rsidRPr="00F30950" w:rsidRDefault="00656814" w:rsidP="00201D27">
      <w:pPr>
        <w:jc w:val="both"/>
        <w:rPr>
          <w:rFonts w:ascii="Times New Roman" w:hAnsi="Times New Roman" w:cs="Times New Roman"/>
          <w:sz w:val="24"/>
          <w:szCs w:val="24"/>
        </w:rPr>
      </w:pPr>
      <w:r w:rsidRPr="00F30950">
        <w:rPr>
          <w:rFonts w:ascii="Times New Roman" w:hAnsi="Times New Roman" w:cs="Times New Roman"/>
          <w:sz w:val="24"/>
          <w:szCs w:val="24"/>
        </w:rPr>
        <w:t>He noted the issuing circulars</w:t>
      </w:r>
      <w:r w:rsidR="0099146B" w:rsidRPr="00F30950">
        <w:rPr>
          <w:rFonts w:ascii="Times New Roman" w:hAnsi="Times New Roman" w:cs="Times New Roman"/>
          <w:sz w:val="24"/>
          <w:szCs w:val="24"/>
        </w:rPr>
        <w:t xml:space="preserve"> from the Minister</w:t>
      </w:r>
      <w:r w:rsidRPr="00F30950">
        <w:rPr>
          <w:rFonts w:ascii="Times New Roman" w:hAnsi="Times New Roman" w:cs="Times New Roman"/>
          <w:sz w:val="24"/>
          <w:szCs w:val="24"/>
        </w:rPr>
        <w:t>, the focus on Rapid Delivery projects in 2017 and that a further presentation on the St. Aidan’s project would take place next week.</w:t>
      </w:r>
      <w:r w:rsidR="0099146B" w:rsidRPr="00F30950">
        <w:rPr>
          <w:rFonts w:ascii="Times New Roman" w:hAnsi="Times New Roman" w:cs="Times New Roman"/>
          <w:sz w:val="24"/>
          <w:szCs w:val="24"/>
        </w:rPr>
        <w:t xml:space="preserve"> SDCC will have an overall requirement of 205 units and council working on Part 8 proposals for Oldbawn/Firshouse Road Junction site, Oldcastle Clondalkin and St Cuthberts Park in addition to St Aid</w:t>
      </w:r>
      <w:r w:rsidR="00B93BC7">
        <w:rPr>
          <w:rFonts w:ascii="Times New Roman" w:hAnsi="Times New Roman" w:cs="Times New Roman"/>
          <w:sz w:val="24"/>
          <w:szCs w:val="24"/>
        </w:rPr>
        <w:t>a</w:t>
      </w:r>
      <w:r w:rsidR="0099146B" w:rsidRPr="00F30950">
        <w:rPr>
          <w:rFonts w:ascii="Times New Roman" w:hAnsi="Times New Roman" w:cs="Times New Roman"/>
          <w:sz w:val="24"/>
          <w:szCs w:val="24"/>
        </w:rPr>
        <w:t>n’s and St Marks. Funding for units in 2017 will only be for Rapid Delivery units.</w:t>
      </w:r>
    </w:p>
    <w:p w:rsidR="00DB4757" w:rsidRPr="00F30950" w:rsidRDefault="00DB4757" w:rsidP="00201D27">
      <w:pPr>
        <w:jc w:val="both"/>
        <w:rPr>
          <w:rFonts w:ascii="Times New Roman" w:hAnsi="Times New Roman" w:cs="Times New Roman"/>
          <w:sz w:val="24"/>
          <w:szCs w:val="24"/>
        </w:rPr>
      </w:pPr>
      <w:r w:rsidRPr="00F30950">
        <w:rPr>
          <w:rFonts w:ascii="Times New Roman" w:hAnsi="Times New Roman" w:cs="Times New Roman"/>
          <w:sz w:val="24"/>
          <w:szCs w:val="24"/>
        </w:rPr>
        <w:t xml:space="preserve">He confirmed Stage 3 approval had been </w:t>
      </w:r>
      <w:r w:rsidR="00EB5C00" w:rsidRPr="00F30950">
        <w:rPr>
          <w:rFonts w:ascii="Times New Roman" w:hAnsi="Times New Roman" w:cs="Times New Roman"/>
          <w:sz w:val="24"/>
          <w:szCs w:val="24"/>
        </w:rPr>
        <w:t xml:space="preserve">just </w:t>
      </w:r>
      <w:r w:rsidRPr="00F30950">
        <w:rPr>
          <w:rFonts w:ascii="Times New Roman" w:hAnsi="Times New Roman" w:cs="Times New Roman"/>
          <w:sz w:val="24"/>
          <w:szCs w:val="24"/>
        </w:rPr>
        <w:t xml:space="preserve">received on the </w:t>
      </w:r>
      <w:r w:rsidR="0099146B" w:rsidRPr="00F30950">
        <w:rPr>
          <w:rFonts w:ascii="Times New Roman" w:hAnsi="Times New Roman" w:cs="Times New Roman"/>
          <w:sz w:val="24"/>
          <w:szCs w:val="24"/>
        </w:rPr>
        <w:t>Mayfield, St</w:t>
      </w:r>
      <w:r w:rsidRPr="00F30950">
        <w:rPr>
          <w:rFonts w:ascii="Times New Roman" w:hAnsi="Times New Roman" w:cs="Times New Roman"/>
          <w:sz w:val="24"/>
          <w:szCs w:val="24"/>
        </w:rPr>
        <w:t xml:space="preserve"> Mark’s and MacUilliam projects.</w:t>
      </w:r>
    </w:p>
    <w:p w:rsidR="00DB4757" w:rsidRPr="00F30950" w:rsidRDefault="00DB4757" w:rsidP="00201D27">
      <w:pPr>
        <w:jc w:val="both"/>
        <w:rPr>
          <w:rFonts w:ascii="Times New Roman" w:hAnsi="Times New Roman" w:cs="Times New Roman"/>
          <w:sz w:val="24"/>
          <w:szCs w:val="24"/>
        </w:rPr>
      </w:pPr>
      <w:r w:rsidRPr="00F30950">
        <w:rPr>
          <w:rFonts w:ascii="Times New Roman" w:hAnsi="Times New Roman" w:cs="Times New Roman"/>
          <w:sz w:val="24"/>
          <w:szCs w:val="24"/>
        </w:rPr>
        <w:t>He outlined plans for a major</w:t>
      </w:r>
      <w:r w:rsidR="0099146B" w:rsidRPr="00F30950">
        <w:rPr>
          <w:rFonts w:ascii="Times New Roman" w:hAnsi="Times New Roman" w:cs="Times New Roman"/>
          <w:sz w:val="24"/>
          <w:szCs w:val="24"/>
        </w:rPr>
        <w:t xml:space="preserve"> integrated housing</w:t>
      </w:r>
      <w:r w:rsidRPr="00F30950">
        <w:rPr>
          <w:rFonts w:ascii="Times New Roman" w:hAnsi="Times New Roman" w:cs="Times New Roman"/>
          <w:sz w:val="24"/>
          <w:szCs w:val="24"/>
        </w:rPr>
        <w:t xml:space="preserve"> development at The Grange</w:t>
      </w:r>
      <w:r w:rsidR="0099146B" w:rsidRPr="00F30950">
        <w:rPr>
          <w:rFonts w:ascii="Times New Roman" w:hAnsi="Times New Roman" w:cs="Times New Roman"/>
          <w:sz w:val="24"/>
          <w:szCs w:val="24"/>
        </w:rPr>
        <w:t>, Clondalkin</w:t>
      </w:r>
      <w:r w:rsidRPr="00F30950">
        <w:rPr>
          <w:rFonts w:ascii="Times New Roman" w:hAnsi="Times New Roman" w:cs="Times New Roman"/>
          <w:sz w:val="24"/>
          <w:szCs w:val="24"/>
        </w:rPr>
        <w:t xml:space="preserve"> with 800-1000 units and provision for schools</w:t>
      </w:r>
      <w:r w:rsidR="0099146B" w:rsidRPr="00F30950">
        <w:rPr>
          <w:rFonts w:ascii="Times New Roman" w:hAnsi="Times New Roman" w:cs="Times New Roman"/>
          <w:sz w:val="24"/>
          <w:szCs w:val="24"/>
        </w:rPr>
        <w:t xml:space="preserve"> and retail. Expect to go to the market in October.</w:t>
      </w:r>
      <w:r w:rsidR="00EB5C00" w:rsidRPr="00F30950">
        <w:rPr>
          <w:rFonts w:ascii="Times New Roman" w:hAnsi="Times New Roman" w:cs="Times New Roman"/>
          <w:sz w:val="24"/>
          <w:szCs w:val="24"/>
        </w:rPr>
        <w:t xml:space="preserve"> Confirmed that a meeting is arranged to brief the Clondalkin members nest week.</w:t>
      </w:r>
    </w:p>
    <w:p w:rsidR="00DB4757" w:rsidRPr="00F30950" w:rsidRDefault="00DB4757" w:rsidP="00201D27">
      <w:pPr>
        <w:jc w:val="both"/>
        <w:rPr>
          <w:rFonts w:ascii="Times New Roman" w:hAnsi="Times New Roman" w:cs="Times New Roman"/>
          <w:sz w:val="24"/>
          <w:szCs w:val="24"/>
        </w:rPr>
      </w:pPr>
      <w:r w:rsidRPr="00F30950">
        <w:rPr>
          <w:rFonts w:ascii="Times New Roman" w:hAnsi="Times New Roman" w:cs="Times New Roman"/>
          <w:sz w:val="24"/>
          <w:szCs w:val="24"/>
        </w:rPr>
        <w:t xml:space="preserve">He also noted that </w:t>
      </w:r>
      <w:r w:rsidR="0099146B" w:rsidRPr="00F30950">
        <w:rPr>
          <w:rFonts w:ascii="Times New Roman" w:hAnsi="Times New Roman" w:cs="Times New Roman"/>
          <w:sz w:val="24"/>
          <w:szCs w:val="24"/>
        </w:rPr>
        <w:t xml:space="preserve">Whitestown Road, </w:t>
      </w:r>
      <w:r w:rsidRPr="00F30950">
        <w:rPr>
          <w:rFonts w:ascii="Times New Roman" w:hAnsi="Times New Roman" w:cs="Times New Roman"/>
          <w:sz w:val="24"/>
          <w:szCs w:val="24"/>
        </w:rPr>
        <w:t xml:space="preserve">Maplewood and Fernwood </w:t>
      </w:r>
      <w:r w:rsidR="0099146B" w:rsidRPr="00F30950">
        <w:rPr>
          <w:rFonts w:ascii="Times New Roman" w:hAnsi="Times New Roman" w:cs="Times New Roman"/>
          <w:sz w:val="24"/>
          <w:szCs w:val="24"/>
        </w:rPr>
        <w:t>as likely to be Older Persons units</w:t>
      </w:r>
      <w:r w:rsidRPr="00F30950">
        <w:rPr>
          <w:rFonts w:ascii="Times New Roman" w:hAnsi="Times New Roman" w:cs="Times New Roman"/>
          <w:sz w:val="24"/>
          <w:szCs w:val="24"/>
        </w:rPr>
        <w:t xml:space="preserve"> to facilitate options for older tenants wishing to move to smaller units with facilities such as shops and hospitals nearby.</w:t>
      </w:r>
    </w:p>
    <w:p w:rsidR="00DB4757" w:rsidRPr="00F30950" w:rsidRDefault="00EB40B9" w:rsidP="00201D27">
      <w:pPr>
        <w:jc w:val="both"/>
        <w:rPr>
          <w:rFonts w:ascii="Times New Roman" w:hAnsi="Times New Roman" w:cs="Times New Roman"/>
          <w:sz w:val="24"/>
          <w:szCs w:val="24"/>
        </w:rPr>
      </w:pPr>
      <w:r w:rsidRPr="00F30950">
        <w:rPr>
          <w:rFonts w:ascii="Times New Roman" w:hAnsi="Times New Roman" w:cs="Times New Roman"/>
          <w:sz w:val="24"/>
          <w:szCs w:val="24"/>
        </w:rPr>
        <w:t xml:space="preserve">Cllr. </w:t>
      </w:r>
      <w:r w:rsidR="00DB4757" w:rsidRPr="00F30950">
        <w:rPr>
          <w:rFonts w:ascii="Times New Roman" w:hAnsi="Times New Roman" w:cs="Times New Roman"/>
          <w:sz w:val="24"/>
          <w:szCs w:val="24"/>
        </w:rPr>
        <w:t>L</w:t>
      </w:r>
      <w:r w:rsidRPr="00F30950">
        <w:rPr>
          <w:rFonts w:ascii="Times New Roman" w:hAnsi="Times New Roman" w:cs="Times New Roman"/>
          <w:sz w:val="24"/>
          <w:szCs w:val="24"/>
        </w:rPr>
        <w:t>. Dunne</w:t>
      </w:r>
      <w:r w:rsidR="0099146B" w:rsidRPr="00F30950">
        <w:rPr>
          <w:rFonts w:ascii="Times New Roman" w:hAnsi="Times New Roman" w:cs="Times New Roman"/>
          <w:sz w:val="24"/>
          <w:szCs w:val="24"/>
        </w:rPr>
        <w:t xml:space="preserve"> suggested that thos</w:t>
      </w:r>
      <w:r w:rsidR="00DB4757" w:rsidRPr="00F30950">
        <w:rPr>
          <w:rFonts w:ascii="Times New Roman" w:hAnsi="Times New Roman" w:cs="Times New Roman"/>
          <w:sz w:val="24"/>
          <w:szCs w:val="24"/>
        </w:rPr>
        <w:t xml:space="preserve">e </w:t>
      </w:r>
      <w:r w:rsidR="0099146B" w:rsidRPr="00F30950">
        <w:rPr>
          <w:rFonts w:ascii="Times New Roman" w:hAnsi="Times New Roman" w:cs="Times New Roman"/>
          <w:sz w:val="24"/>
          <w:szCs w:val="24"/>
        </w:rPr>
        <w:t xml:space="preserve">older </w:t>
      </w:r>
      <w:r w:rsidR="00EB5C00" w:rsidRPr="00F30950">
        <w:rPr>
          <w:rFonts w:ascii="Times New Roman" w:hAnsi="Times New Roman" w:cs="Times New Roman"/>
          <w:sz w:val="24"/>
          <w:szCs w:val="24"/>
        </w:rPr>
        <w:t>people’s</w:t>
      </w:r>
      <w:r w:rsidR="0099146B" w:rsidRPr="00F30950">
        <w:rPr>
          <w:rFonts w:ascii="Times New Roman" w:hAnsi="Times New Roman" w:cs="Times New Roman"/>
          <w:sz w:val="24"/>
          <w:szCs w:val="24"/>
        </w:rPr>
        <w:t xml:space="preserve"> tenant</w:t>
      </w:r>
      <w:r w:rsidR="00DB4757" w:rsidRPr="00F30950">
        <w:rPr>
          <w:rFonts w:ascii="Times New Roman" w:hAnsi="Times New Roman" w:cs="Times New Roman"/>
          <w:sz w:val="24"/>
          <w:szCs w:val="24"/>
        </w:rPr>
        <w:t xml:space="preserve">s could move into St Aidan’s </w:t>
      </w:r>
      <w:r w:rsidR="0099146B" w:rsidRPr="00F30950">
        <w:rPr>
          <w:rFonts w:ascii="Times New Roman" w:hAnsi="Times New Roman" w:cs="Times New Roman"/>
          <w:sz w:val="24"/>
          <w:szCs w:val="24"/>
        </w:rPr>
        <w:t xml:space="preserve">and put RAPID Units in </w:t>
      </w:r>
      <w:r w:rsidR="00DB4757" w:rsidRPr="00F30950">
        <w:rPr>
          <w:rFonts w:ascii="Times New Roman" w:hAnsi="Times New Roman" w:cs="Times New Roman"/>
          <w:sz w:val="24"/>
          <w:szCs w:val="24"/>
        </w:rPr>
        <w:t>Maplewood and Fernwood</w:t>
      </w:r>
      <w:r w:rsidR="0099146B" w:rsidRPr="00F30950">
        <w:rPr>
          <w:rFonts w:ascii="Times New Roman" w:hAnsi="Times New Roman" w:cs="Times New Roman"/>
          <w:sz w:val="24"/>
          <w:szCs w:val="24"/>
        </w:rPr>
        <w:t xml:space="preserve"> instead</w:t>
      </w:r>
      <w:r w:rsidR="00DB4757" w:rsidRPr="00F30950">
        <w:rPr>
          <w:rFonts w:ascii="Times New Roman" w:hAnsi="Times New Roman" w:cs="Times New Roman"/>
          <w:sz w:val="24"/>
          <w:szCs w:val="24"/>
        </w:rPr>
        <w:t>.</w:t>
      </w:r>
    </w:p>
    <w:p w:rsidR="0099146B" w:rsidRPr="00F30950" w:rsidRDefault="0099146B" w:rsidP="00201D27">
      <w:pPr>
        <w:jc w:val="both"/>
        <w:rPr>
          <w:rFonts w:ascii="Times New Roman" w:hAnsi="Times New Roman" w:cs="Times New Roman"/>
          <w:sz w:val="24"/>
          <w:szCs w:val="24"/>
        </w:rPr>
      </w:pPr>
      <w:r w:rsidRPr="00F30950">
        <w:rPr>
          <w:rFonts w:ascii="Times New Roman" w:hAnsi="Times New Roman" w:cs="Times New Roman"/>
          <w:sz w:val="24"/>
          <w:szCs w:val="24"/>
        </w:rPr>
        <w:t>B Coman responded to all issues raised.</w:t>
      </w:r>
    </w:p>
    <w:p w:rsidR="00DB4757" w:rsidRPr="00F30950" w:rsidRDefault="00DB4757" w:rsidP="00201D27">
      <w:pPr>
        <w:jc w:val="both"/>
        <w:rPr>
          <w:rFonts w:ascii="Times New Roman" w:hAnsi="Times New Roman" w:cs="Times New Roman"/>
          <w:sz w:val="24"/>
          <w:szCs w:val="24"/>
        </w:rPr>
      </w:pPr>
    </w:p>
    <w:p w:rsidR="00201D27" w:rsidRPr="00F30950" w:rsidRDefault="00201D27" w:rsidP="00201D27">
      <w:pPr>
        <w:jc w:val="both"/>
        <w:rPr>
          <w:rFonts w:ascii="Times New Roman" w:hAnsi="Times New Roman" w:cs="Times New Roman"/>
          <w:sz w:val="24"/>
          <w:szCs w:val="24"/>
        </w:rPr>
      </w:pPr>
      <w:r w:rsidRPr="00F30950">
        <w:rPr>
          <w:rFonts w:ascii="Times New Roman" w:hAnsi="Times New Roman" w:cs="Times New Roman"/>
          <w:sz w:val="24"/>
          <w:szCs w:val="24"/>
        </w:rPr>
        <w:t xml:space="preserve">  </w:t>
      </w:r>
    </w:p>
    <w:p w:rsidR="00F2565B" w:rsidRPr="00F30950" w:rsidRDefault="00F2565B" w:rsidP="00305B7E">
      <w:pPr>
        <w:jc w:val="both"/>
        <w:rPr>
          <w:rFonts w:ascii="Times New Roman" w:hAnsi="Times New Roman" w:cs="Times New Roman"/>
          <w:sz w:val="24"/>
          <w:szCs w:val="24"/>
        </w:rPr>
      </w:pPr>
    </w:p>
    <w:p w:rsidR="00CD3310" w:rsidRPr="00F30950" w:rsidRDefault="00CD3310" w:rsidP="00CD3310">
      <w:pPr>
        <w:jc w:val="both"/>
        <w:rPr>
          <w:rFonts w:ascii="Times New Roman" w:hAnsi="Times New Roman" w:cs="Times New Roman"/>
          <w:b/>
          <w:sz w:val="24"/>
          <w:szCs w:val="24"/>
          <w:lang w:eastAsia="en-IE"/>
        </w:rPr>
      </w:pPr>
      <w:r w:rsidRPr="00F30950">
        <w:rPr>
          <w:rFonts w:ascii="Times New Roman" w:hAnsi="Times New Roman" w:cs="Times New Roman"/>
          <w:b/>
          <w:sz w:val="24"/>
          <w:szCs w:val="24"/>
          <w:lang w:eastAsia="en-IE"/>
        </w:rPr>
        <w:t>H-I (</w:t>
      </w:r>
      <w:r w:rsidR="00DB4757" w:rsidRPr="00F30950">
        <w:rPr>
          <w:rFonts w:ascii="Times New Roman" w:hAnsi="Times New Roman" w:cs="Times New Roman"/>
          <w:b/>
          <w:sz w:val="24"/>
          <w:szCs w:val="24"/>
          <w:lang w:eastAsia="en-IE"/>
        </w:rPr>
        <w:t>6</w:t>
      </w:r>
      <w:r w:rsidRPr="00F30950">
        <w:rPr>
          <w:rFonts w:ascii="Times New Roman" w:hAnsi="Times New Roman" w:cs="Times New Roman"/>
          <w:b/>
          <w:sz w:val="24"/>
          <w:szCs w:val="24"/>
          <w:lang w:eastAsia="en-IE"/>
        </w:rPr>
        <w:t xml:space="preserve">) – Any other business: </w:t>
      </w:r>
    </w:p>
    <w:p w:rsidR="00CD3310" w:rsidRPr="00F30950" w:rsidRDefault="00DB4757" w:rsidP="00CD3310">
      <w:pPr>
        <w:jc w:val="both"/>
        <w:rPr>
          <w:rFonts w:ascii="Times New Roman" w:hAnsi="Times New Roman" w:cs="Times New Roman"/>
          <w:sz w:val="24"/>
          <w:szCs w:val="24"/>
        </w:rPr>
      </w:pPr>
      <w:r w:rsidRPr="00F30950">
        <w:rPr>
          <w:rFonts w:ascii="Times New Roman" w:hAnsi="Times New Roman" w:cs="Times New Roman"/>
          <w:sz w:val="24"/>
          <w:szCs w:val="24"/>
        </w:rPr>
        <w:t xml:space="preserve">B. Coman confirmed </w:t>
      </w:r>
      <w:r w:rsidR="0092409A" w:rsidRPr="00F30950">
        <w:rPr>
          <w:rFonts w:ascii="Times New Roman" w:hAnsi="Times New Roman" w:cs="Times New Roman"/>
          <w:sz w:val="24"/>
          <w:szCs w:val="24"/>
        </w:rPr>
        <w:t>there would be a</w:t>
      </w:r>
      <w:r w:rsidRPr="00F30950">
        <w:rPr>
          <w:rFonts w:ascii="Times New Roman" w:hAnsi="Times New Roman" w:cs="Times New Roman"/>
          <w:sz w:val="24"/>
          <w:szCs w:val="24"/>
        </w:rPr>
        <w:t xml:space="preserve"> follow-up meeting regarding the Part 8 at St. Aidan’s.</w:t>
      </w:r>
    </w:p>
    <w:p w:rsidR="00CD3310" w:rsidRPr="00F30950" w:rsidRDefault="00CD3310" w:rsidP="00CD3310">
      <w:pPr>
        <w:jc w:val="both"/>
        <w:rPr>
          <w:rFonts w:ascii="Times New Roman" w:hAnsi="Times New Roman" w:cs="Times New Roman"/>
          <w:sz w:val="24"/>
          <w:szCs w:val="24"/>
        </w:rPr>
      </w:pPr>
    </w:p>
    <w:p w:rsidR="00DB4757" w:rsidRPr="00F30950" w:rsidRDefault="00DB4757" w:rsidP="00DB4757">
      <w:pPr>
        <w:jc w:val="both"/>
        <w:rPr>
          <w:rFonts w:ascii="Times New Roman" w:hAnsi="Times New Roman" w:cs="Times New Roman"/>
          <w:sz w:val="24"/>
          <w:szCs w:val="24"/>
        </w:rPr>
      </w:pPr>
      <w:r w:rsidRPr="00F30950">
        <w:rPr>
          <w:rFonts w:ascii="Times New Roman" w:hAnsi="Times New Roman" w:cs="Times New Roman"/>
          <w:sz w:val="24"/>
          <w:szCs w:val="24"/>
        </w:rPr>
        <w:t>The meeting concluded at 7:10pm.</w:t>
      </w:r>
    </w:p>
    <w:p w:rsidR="00A41F49" w:rsidRPr="00EF22B9" w:rsidRDefault="00A41F49"/>
    <w:sectPr w:rsidR="00A41F49" w:rsidRPr="00EF2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2F06"/>
    <w:multiLevelType w:val="hybridMultilevel"/>
    <w:tmpl w:val="642A0034"/>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1" w15:restartNumberingAfterBreak="0">
    <w:nsid w:val="29AB4FB1"/>
    <w:multiLevelType w:val="hybridMultilevel"/>
    <w:tmpl w:val="558C5050"/>
    <w:lvl w:ilvl="0" w:tplc="D48CB542">
      <w:numFmt w:val="bullet"/>
      <w:lvlText w:val="-"/>
      <w:lvlJc w:val="left"/>
      <w:pPr>
        <w:ind w:left="420" w:hanging="360"/>
      </w:pPr>
      <w:rPr>
        <w:rFonts w:ascii="Times New Roman" w:eastAsiaTheme="minorHAnsi" w:hAnsi="Times New Roman" w:cs="Times New Roman"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 w15:restartNumberingAfterBreak="0">
    <w:nsid w:val="44E971B1"/>
    <w:multiLevelType w:val="hybridMultilevel"/>
    <w:tmpl w:val="ADEA77CC"/>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C7"/>
    <w:rsid w:val="00007BD4"/>
    <w:rsid w:val="00083B6A"/>
    <w:rsid w:val="001C5A9F"/>
    <w:rsid w:val="001C7C09"/>
    <w:rsid w:val="001E3D02"/>
    <w:rsid w:val="00201D27"/>
    <w:rsid w:val="00231788"/>
    <w:rsid w:val="00241EAF"/>
    <w:rsid w:val="00272422"/>
    <w:rsid w:val="00274195"/>
    <w:rsid w:val="00286536"/>
    <w:rsid w:val="00304E5C"/>
    <w:rsid w:val="00305B7E"/>
    <w:rsid w:val="003303DB"/>
    <w:rsid w:val="00347209"/>
    <w:rsid w:val="003861A4"/>
    <w:rsid w:val="003A415E"/>
    <w:rsid w:val="00460524"/>
    <w:rsid w:val="00461005"/>
    <w:rsid w:val="0048435B"/>
    <w:rsid w:val="00585E50"/>
    <w:rsid w:val="005C0F0A"/>
    <w:rsid w:val="005C3778"/>
    <w:rsid w:val="006236A7"/>
    <w:rsid w:val="00656814"/>
    <w:rsid w:val="007274F9"/>
    <w:rsid w:val="0075534B"/>
    <w:rsid w:val="00767D23"/>
    <w:rsid w:val="00787D7A"/>
    <w:rsid w:val="0079125A"/>
    <w:rsid w:val="007932E7"/>
    <w:rsid w:val="007A0CC9"/>
    <w:rsid w:val="007A2916"/>
    <w:rsid w:val="007A5080"/>
    <w:rsid w:val="007F1915"/>
    <w:rsid w:val="007F308C"/>
    <w:rsid w:val="00840FDE"/>
    <w:rsid w:val="00862653"/>
    <w:rsid w:val="00873FE9"/>
    <w:rsid w:val="00874E7F"/>
    <w:rsid w:val="008A4EF8"/>
    <w:rsid w:val="009034A4"/>
    <w:rsid w:val="00914A0E"/>
    <w:rsid w:val="00914A9D"/>
    <w:rsid w:val="0092371C"/>
    <w:rsid w:val="0092409A"/>
    <w:rsid w:val="0097672A"/>
    <w:rsid w:val="0099146B"/>
    <w:rsid w:val="009C4E45"/>
    <w:rsid w:val="00A02B0A"/>
    <w:rsid w:val="00A2587B"/>
    <w:rsid w:val="00A41F49"/>
    <w:rsid w:val="00A55964"/>
    <w:rsid w:val="00A66ADD"/>
    <w:rsid w:val="00AD2862"/>
    <w:rsid w:val="00AD3781"/>
    <w:rsid w:val="00B01B7C"/>
    <w:rsid w:val="00B217C4"/>
    <w:rsid w:val="00B27AD5"/>
    <w:rsid w:val="00B765AE"/>
    <w:rsid w:val="00B93BC7"/>
    <w:rsid w:val="00BB1A59"/>
    <w:rsid w:val="00BB29B7"/>
    <w:rsid w:val="00BD3023"/>
    <w:rsid w:val="00BE6EB2"/>
    <w:rsid w:val="00C241AC"/>
    <w:rsid w:val="00C25D96"/>
    <w:rsid w:val="00C54CBF"/>
    <w:rsid w:val="00C72FCE"/>
    <w:rsid w:val="00C93C6C"/>
    <w:rsid w:val="00CD2D6C"/>
    <w:rsid w:val="00CD3310"/>
    <w:rsid w:val="00CF03E7"/>
    <w:rsid w:val="00CF7BCD"/>
    <w:rsid w:val="00D03D47"/>
    <w:rsid w:val="00D66A03"/>
    <w:rsid w:val="00D734C0"/>
    <w:rsid w:val="00D87B7A"/>
    <w:rsid w:val="00DA7C9D"/>
    <w:rsid w:val="00DB4757"/>
    <w:rsid w:val="00DB7174"/>
    <w:rsid w:val="00DB7560"/>
    <w:rsid w:val="00DD21AA"/>
    <w:rsid w:val="00DD5061"/>
    <w:rsid w:val="00E371C6"/>
    <w:rsid w:val="00E464FD"/>
    <w:rsid w:val="00E51B3A"/>
    <w:rsid w:val="00E96405"/>
    <w:rsid w:val="00E9776B"/>
    <w:rsid w:val="00EB40B9"/>
    <w:rsid w:val="00EB5C00"/>
    <w:rsid w:val="00EC49ED"/>
    <w:rsid w:val="00EE22C7"/>
    <w:rsid w:val="00EF22B9"/>
    <w:rsid w:val="00F10EA8"/>
    <w:rsid w:val="00F143B2"/>
    <w:rsid w:val="00F2565B"/>
    <w:rsid w:val="00F30950"/>
    <w:rsid w:val="00F60DBB"/>
    <w:rsid w:val="00F72389"/>
    <w:rsid w:val="00FB43D3"/>
    <w:rsid w:val="00FC43CF"/>
    <w:rsid w:val="00FF29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B20725E0-E9AE-4585-9E86-AA51C4AC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92371C"/>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92371C"/>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92371C"/>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92371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3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7B7A"/>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B76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226614">
      <w:bodyDiv w:val="1"/>
      <w:marLeft w:val="0"/>
      <w:marRight w:val="0"/>
      <w:marTop w:val="0"/>
      <w:marBottom w:val="0"/>
      <w:divBdr>
        <w:top w:val="none" w:sz="0" w:space="0" w:color="auto"/>
        <w:left w:val="none" w:sz="0" w:space="0" w:color="auto"/>
        <w:bottom w:val="none" w:sz="0" w:space="0" w:color="auto"/>
        <w:right w:val="none" w:sz="0" w:space="0" w:color="auto"/>
      </w:divBdr>
    </w:div>
    <w:div w:id="426076367">
      <w:bodyDiv w:val="1"/>
      <w:marLeft w:val="0"/>
      <w:marRight w:val="0"/>
      <w:marTop w:val="0"/>
      <w:marBottom w:val="0"/>
      <w:divBdr>
        <w:top w:val="none" w:sz="0" w:space="0" w:color="auto"/>
        <w:left w:val="none" w:sz="0" w:space="0" w:color="auto"/>
        <w:bottom w:val="none" w:sz="0" w:space="0" w:color="auto"/>
        <w:right w:val="none" w:sz="0" w:space="0" w:color="auto"/>
      </w:divBdr>
    </w:div>
    <w:div w:id="1399749209">
      <w:bodyDiv w:val="1"/>
      <w:marLeft w:val="0"/>
      <w:marRight w:val="0"/>
      <w:marTop w:val="0"/>
      <w:marBottom w:val="0"/>
      <w:divBdr>
        <w:top w:val="none" w:sz="0" w:space="0" w:color="auto"/>
        <w:left w:val="none" w:sz="0" w:space="0" w:color="auto"/>
        <w:bottom w:val="none" w:sz="0" w:space="0" w:color="auto"/>
        <w:right w:val="none" w:sz="0" w:space="0" w:color="auto"/>
      </w:divBdr>
      <w:divsChild>
        <w:div w:id="1380979665">
          <w:marLeft w:val="0"/>
          <w:marRight w:val="0"/>
          <w:marTop w:val="0"/>
          <w:marBottom w:val="0"/>
          <w:divBdr>
            <w:top w:val="none" w:sz="0" w:space="0" w:color="auto"/>
            <w:left w:val="none" w:sz="0" w:space="0" w:color="auto"/>
            <w:bottom w:val="none" w:sz="0" w:space="0" w:color="auto"/>
            <w:right w:val="none" w:sz="0" w:space="0" w:color="auto"/>
          </w:divBdr>
          <w:divsChild>
            <w:div w:id="112941671">
              <w:marLeft w:val="0"/>
              <w:marRight w:val="0"/>
              <w:marTop w:val="0"/>
              <w:marBottom w:val="0"/>
              <w:divBdr>
                <w:top w:val="none" w:sz="0" w:space="0" w:color="auto"/>
                <w:left w:val="none" w:sz="0" w:space="0" w:color="auto"/>
                <w:bottom w:val="none" w:sz="0" w:space="0" w:color="auto"/>
                <w:right w:val="none" w:sz="0" w:space="0" w:color="auto"/>
              </w:divBdr>
              <w:divsChild>
                <w:div w:id="1761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Dervan</dc:creator>
  <cp:keywords/>
  <dc:description/>
  <cp:lastModifiedBy>Pamela Brennan</cp:lastModifiedBy>
  <cp:revision>2</cp:revision>
  <dcterms:created xsi:type="dcterms:W3CDTF">2016-09-19T12:35:00Z</dcterms:created>
  <dcterms:modified xsi:type="dcterms:W3CDTF">2016-09-19T12:35:00Z</dcterms:modified>
</cp:coreProperties>
</file>