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279" w:rsidRDefault="004F2279" w:rsidP="004F2279">
      <w:pPr>
        <w:rPr>
          <w:color w:val="000000"/>
        </w:rPr>
      </w:pPr>
      <w:r>
        <w:rPr>
          <w:rFonts w:ascii="Times New Roman" w:hAnsi="Times New Roman"/>
          <w:color w:val="000000"/>
          <w:sz w:val="24"/>
          <w:szCs w:val="24"/>
        </w:rPr>
        <w:t>At a recent meeting of Cork County Council, the Members resolved as follows:-</w:t>
      </w:r>
    </w:p>
    <w:p w:rsidR="004F2279" w:rsidRDefault="004F2279" w:rsidP="004F2279">
      <w:pPr>
        <w:ind w:left="720"/>
        <w:rPr>
          <w:color w:val="000000"/>
        </w:rPr>
      </w:pPr>
      <w:r>
        <w:rPr>
          <w:color w:val="000000"/>
        </w:rPr>
        <w:t> </w:t>
      </w:r>
    </w:p>
    <w:p w:rsidR="004F2279" w:rsidRDefault="004F2279" w:rsidP="004F2279">
      <w:pPr>
        <w:ind w:left="720"/>
        <w:rPr>
          <w:color w:val="000000"/>
        </w:rPr>
      </w:pPr>
      <w:r>
        <w:rPr>
          <w:rFonts w:ascii="Times New Roman" w:hAnsi="Times New Roman"/>
          <w:color w:val="000000"/>
          <w:sz w:val="24"/>
          <w:szCs w:val="24"/>
        </w:rPr>
        <w:t>“That Cork County Council acknowledges the ongoing shortage of places in special education    classes for students with an autism spectrum disorder diagnosis at secondary level.</w:t>
      </w:r>
    </w:p>
    <w:p w:rsidR="004F2279" w:rsidRDefault="004F2279" w:rsidP="004F2279">
      <w:pPr>
        <w:ind w:left="720"/>
        <w:rPr>
          <w:color w:val="000000"/>
        </w:rPr>
      </w:pPr>
      <w:r>
        <w:rPr>
          <w:rFonts w:ascii="Times New Roman" w:hAnsi="Times New Roman"/>
          <w:color w:val="000000"/>
          <w:sz w:val="24"/>
          <w:szCs w:val="24"/>
        </w:rPr>
        <w:t>That if the National Council for Special Education (NCSE) identifies a need for additional special education classes at either primary or secondary level in a defined geographical area, the Department of Education and Skills would require schools in the geographical area to respond to this identified need by establishing an adequate number of such special education classes to match that need.  </w:t>
      </w:r>
    </w:p>
    <w:p w:rsidR="004F2279" w:rsidRDefault="004F2279" w:rsidP="004F2279">
      <w:pPr>
        <w:ind w:left="720"/>
        <w:rPr>
          <w:color w:val="000000"/>
        </w:rPr>
      </w:pPr>
      <w:r>
        <w:rPr>
          <w:rFonts w:ascii="Times New Roman" w:hAnsi="Times New Roman"/>
          <w:color w:val="000000"/>
          <w:sz w:val="24"/>
          <w:szCs w:val="24"/>
        </w:rPr>
        <w:t>That the necessary funding for both the set-up and running of these special education classes would be provided by the Department.  </w:t>
      </w:r>
    </w:p>
    <w:p w:rsidR="004F2279" w:rsidRDefault="004F2279" w:rsidP="004F2279">
      <w:pPr>
        <w:ind w:left="720"/>
        <w:rPr>
          <w:color w:val="000000"/>
        </w:rPr>
      </w:pPr>
      <w:r>
        <w:rPr>
          <w:rFonts w:ascii="Times New Roman" w:hAnsi="Times New Roman"/>
          <w:color w:val="000000"/>
          <w:sz w:val="24"/>
          <w:szCs w:val="24"/>
        </w:rPr>
        <w:t>That this need is not unique to Cork and consequently that this motion is circulated to all other local authorities in Ireland for their consideration and support.”</w:t>
      </w:r>
    </w:p>
    <w:p w:rsidR="001B28D9" w:rsidRDefault="001B28D9">
      <w:bookmarkStart w:id="0" w:name="_GoBack"/>
      <w:bookmarkEnd w:id="0"/>
    </w:p>
    <w:sectPr w:rsidR="001B28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279"/>
    <w:rsid w:val="001B28D9"/>
    <w:rsid w:val="004F22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00DB8-4A71-41C4-ADB0-754CE9012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279"/>
    <w:pPr>
      <w:spacing w:after="0" w:line="240" w:lineRule="auto"/>
    </w:pPr>
    <w:rPr>
      <w:rFonts w:ascii="Calibri" w:hAnsi="Calibri"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1</cp:revision>
  <dcterms:created xsi:type="dcterms:W3CDTF">2016-07-07T09:28:00Z</dcterms:created>
  <dcterms:modified xsi:type="dcterms:W3CDTF">2016-07-07T09:37:00Z</dcterms:modified>
</cp:coreProperties>
</file>