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9D3" w:rsidRDefault="005049D3" w:rsidP="005049D3">
      <w:pPr>
        <w:pStyle w:val="replyheader"/>
        <w:rPr>
          <w:rFonts w:ascii="Verdana" w:hAnsi="Verdana"/>
          <w:color w:val="000000"/>
        </w:rPr>
      </w:pPr>
      <w:r>
        <w:rPr>
          <w:rFonts w:ascii="Verdana" w:hAnsi="Verdana"/>
          <w:color w:val="000000"/>
        </w:rPr>
        <w:t>COMHAIRLE CONTAE ÁTHA CLIATH THEAS</w:t>
      </w:r>
      <w:r>
        <w:rPr>
          <w:rFonts w:ascii="Verdana" w:hAnsi="Verdana"/>
          <w:color w:val="000000"/>
        </w:rPr>
        <w:br/>
        <w:t>SOUTH DUBLIN COUNTY COUNCIL</w:t>
      </w:r>
    </w:p>
    <w:p w:rsidR="005049D3" w:rsidRDefault="005049D3" w:rsidP="005049D3">
      <w:pPr>
        <w:pStyle w:val="replyimage"/>
        <w:rPr>
          <w:rFonts w:ascii="Verdana" w:hAnsi="Verdana"/>
          <w:color w:val="000000"/>
        </w:rPr>
      </w:pPr>
      <w:r>
        <w:rPr>
          <w:rFonts w:ascii="Verdana" w:hAnsi="Verdana"/>
          <w:noProof/>
          <w:color w:val="000000"/>
        </w:rPr>
        <w:drawing>
          <wp:inline distT="0" distB="0" distL="0" distR="0">
            <wp:extent cx="946785" cy="1164590"/>
            <wp:effectExtent l="0" t="0" r="5715" b="0"/>
            <wp:docPr id="2" name="Picture 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6785" cy="1164590"/>
                    </a:xfrm>
                    <a:prstGeom prst="rect">
                      <a:avLst/>
                    </a:prstGeom>
                    <a:noFill/>
                    <a:ln>
                      <a:noFill/>
                    </a:ln>
                  </pic:spPr>
                </pic:pic>
              </a:graphicData>
            </a:graphic>
          </wp:inline>
        </w:drawing>
      </w:r>
    </w:p>
    <w:p w:rsidR="005049D3" w:rsidRDefault="005049D3" w:rsidP="005049D3">
      <w:pPr>
        <w:pStyle w:val="replymain"/>
        <w:rPr>
          <w:rFonts w:ascii="Verdana" w:hAnsi="Verdana"/>
          <w:color w:val="000000"/>
        </w:rPr>
      </w:pPr>
      <w:r>
        <w:rPr>
          <w:rFonts w:ascii="Verdana" w:hAnsi="Verdana"/>
          <w:color w:val="000000"/>
        </w:rPr>
        <w:t>MEETING OF LUCAN AREA COMMITTEE</w:t>
      </w:r>
    </w:p>
    <w:p w:rsidR="005049D3" w:rsidRDefault="005049D3" w:rsidP="005049D3">
      <w:pPr>
        <w:pStyle w:val="replymain"/>
        <w:rPr>
          <w:rFonts w:ascii="Verdana" w:hAnsi="Verdana"/>
          <w:color w:val="000000"/>
        </w:rPr>
      </w:pPr>
      <w:r>
        <w:rPr>
          <w:rFonts w:ascii="Verdana" w:hAnsi="Verdana"/>
          <w:color w:val="000000"/>
        </w:rPr>
        <w:t>Thursday, June 23, 2016</w:t>
      </w:r>
    </w:p>
    <w:p w:rsidR="005049D3" w:rsidRDefault="005049D3" w:rsidP="005049D3">
      <w:pPr>
        <w:pStyle w:val="replymain"/>
        <w:rPr>
          <w:rFonts w:ascii="Verdana" w:hAnsi="Verdana"/>
          <w:color w:val="000000"/>
        </w:rPr>
      </w:pPr>
      <w:r>
        <w:rPr>
          <w:rFonts w:ascii="Verdana" w:hAnsi="Verdana"/>
          <w:color w:val="000000"/>
        </w:rPr>
        <w:t>HEADED ITEM NO.</w:t>
      </w:r>
      <w:r>
        <w:rPr>
          <w:rFonts w:ascii="Verdana" w:hAnsi="Verdana"/>
          <w:color w:val="000000"/>
        </w:rPr>
        <w:t xml:space="preserve"> 6</w:t>
      </w:r>
      <w:bookmarkStart w:id="0" w:name="_GoBack"/>
      <w:bookmarkEnd w:id="0"/>
    </w:p>
    <w:p w:rsidR="00647514" w:rsidRDefault="00647514">
      <w:pPr>
        <w:spacing w:after="255" w:line="240" w:lineRule="auto"/>
        <w:jc w:val="both"/>
        <w:rPr>
          <w:rFonts w:ascii="Verdana" w:eastAsia="Verdana" w:hAnsi="Verdana" w:cs="Verdana"/>
          <w:b/>
          <w:color w:val="000000"/>
          <w:sz w:val="24"/>
        </w:rPr>
      </w:pPr>
    </w:p>
    <w:tbl>
      <w:tblPr>
        <w:tblW w:w="0" w:type="auto"/>
        <w:tblInd w:w="108" w:type="dxa"/>
        <w:tblCellMar>
          <w:left w:w="10" w:type="dxa"/>
          <w:right w:w="10" w:type="dxa"/>
        </w:tblCellMar>
        <w:tblLook w:val="0000" w:firstRow="0" w:lastRow="0" w:firstColumn="0" w:lastColumn="0" w:noHBand="0" w:noVBand="0"/>
      </w:tblPr>
      <w:tblGrid>
        <w:gridCol w:w="519"/>
        <w:gridCol w:w="2839"/>
        <w:gridCol w:w="2315"/>
        <w:gridCol w:w="3235"/>
      </w:tblGrid>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jc w:val="both"/>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jc w:val="both"/>
            </w:pPr>
            <w:r>
              <w:rPr>
                <w:rFonts w:ascii="Verdana" w:eastAsia="Verdana" w:hAnsi="Verdana" w:cs="Verdana"/>
                <w:b/>
                <w:color w:val="000000"/>
                <w:sz w:val="24"/>
              </w:rPr>
              <w:t>Actions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jc w:val="both"/>
            </w:pPr>
            <w:r>
              <w:rPr>
                <w:rFonts w:ascii="Verdana" w:eastAsia="Verdana" w:hAnsi="Verdana" w:cs="Verdana"/>
                <w:b/>
                <w:color w:val="000000"/>
                <w:sz w:val="24"/>
              </w:rPr>
              <w:t xml:space="preserve">Responsibility </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jc w:val="both"/>
            </w:pPr>
            <w:r>
              <w:rPr>
                <w:rFonts w:ascii="Verdana" w:eastAsia="Verdana" w:hAnsi="Verdana" w:cs="Verdana"/>
                <w:b/>
                <w:color w:val="000000"/>
                <w:sz w:val="24"/>
              </w:rPr>
              <w:t xml:space="preserve">Update </w:t>
            </w:r>
          </w:p>
        </w:tc>
      </w:tr>
      <w:tr w:rsidR="00647514">
        <w:trPr>
          <w:trHeight w:val="1"/>
        </w:trPr>
        <w:tc>
          <w:tcPr>
            <w:tcW w:w="9134"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jc w:val="both"/>
              <w:rPr>
                <w:rFonts w:ascii="Calibri" w:eastAsia="Calibri" w:hAnsi="Calibri" w:cs="Calibri"/>
              </w:rPr>
            </w:pP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Promote and encourage use of all relevant legislation, regulations and bye-laws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Continued active enforcement of all the provisions of the Litter Pollution Act 1997, as amended.</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Continue to operate the Customer Relations Management Systems (</w:t>
            </w:r>
            <w:proofErr w:type="spellStart"/>
            <w:r>
              <w:rPr>
                <w:rFonts w:ascii="Verdana" w:eastAsia="Verdana" w:hAnsi="Verdana" w:cs="Verdana"/>
                <w:b/>
                <w:color w:val="000000"/>
                <w:sz w:val="24"/>
              </w:rPr>
              <w:t>MembersNet</w:t>
            </w:r>
            <w:proofErr w:type="spellEnd"/>
            <w:r>
              <w:rPr>
                <w:rFonts w:ascii="Verdana" w:eastAsia="Verdana" w:hAnsi="Verdana" w:cs="Verdana"/>
                <w:b/>
                <w:color w:val="000000"/>
                <w:sz w:val="24"/>
              </w:rPr>
              <w:t xml:space="preserve">, FYS, Customer Contact System, Environmental Complaints System) to track complaints/reports from initial contact to resolution </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b/>
                <w:u w:val="single"/>
              </w:rPr>
            </w:pPr>
            <w:r>
              <w:rPr>
                <w:rFonts w:ascii="Calibri" w:eastAsia="Calibri" w:hAnsi="Calibri" w:cs="Calibri"/>
                <w:b/>
                <w:u w:val="single"/>
              </w:rPr>
              <w:t xml:space="preserve">Apr - May 2016 </w:t>
            </w:r>
          </w:p>
          <w:p w:rsidR="00647514" w:rsidRDefault="000446C5">
            <w:pPr>
              <w:spacing w:after="255" w:line="240" w:lineRule="auto"/>
              <w:rPr>
                <w:rFonts w:ascii="Calibri" w:eastAsia="Calibri" w:hAnsi="Calibri" w:cs="Calibri"/>
              </w:rPr>
            </w:pPr>
            <w:r>
              <w:rPr>
                <w:rFonts w:ascii="Calibri" w:eastAsia="Calibri" w:hAnsi="Calibri" w:cs="Calibri"/>
              </w:rPr>
              <w:t>723</w:t>
            </w:r>
            <w:r>
              <w:rPr>
                <w:rFonts w:ascii="Calibri" w:eastAsia="Calibri" w:hAnsi="Calibri" w:cs="Calibri"/>
                <w:b/>
              </w:rPr>
              <w:t xml:space="preserve"> </w:t>
            </w:r>
            <w:r>
              <w:rPr>
                <w:rFonts w:ascii="Calibri" w:eastAsia="Calibri" w:hAnsi="Calibri" w:cs="Calibri"/>
              </w:rPr>
              <w:t>complaints received &amp; logged</w:t>
            </w:r>
            <w:r>
              <w:rPr>
                <w:rFonts w:ascii="Calibri" w:eastAsia="Calibri" w:hAnsi="Calibri" w:cs="Calibri"/>
                <w:b/>
                <w:u w:val="single"/>
              </w:rPr>
              <w:br/>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 xml:space="preserve">Continue to investigate all complaints thoroughly </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b/>
                <w:u w:val="single"/>
              </w:rPr>
            </w:pPr>
            <w:r>
              <w:rPr>
                <w:rFonts w:ascii="Calibri" w:eastAsia="Calibri" w:hAnsi="Calibri" w:cs="Calibri"/>
                <w:b/>
                <w:u w:val="single"/>
              </w:rPr>
              <w:t xml:space="preserve">Apr - May 2016 </w:t>
            </w:r>
          </w:p>
          <w:p w:rsidR="00647514" w:rsidRDefault="000446C5">
            <w:pPr>
              <w:spacing w:after="255" w:line="240" w:lineRule="auto"/>
              <w:rPr>
                <w:rFonts w:ascii="Calibri" w:eastAsia="Calibri" w:hAnsi="Calibri" w:cs="Calibri"/>
              </w:rPr>
            </w:pPr>
            <w:r>
              <w:rPr>
                <w:rFonts w:ascii="Calibri" w:eastAsia="Calibri" w:hAnsi="Calibri" w:cs="Calibri"/>
              </w:rPr>
              <w:t>723</w:t>
            </w:r>
            <w:r>
              <w:rPr>
                <w:rFonts w:ascii="Calibri" w:eastAsia="Calibri" w:hAnsi="Calibri" w:cs="Calibri"/>
                <w:b/>
              </w:rPr>
              <w:t xml:space="preserve"> </w:t>
            </w:r>
            <w:r>
              <w:rPr>
                <w:rFonts w:ascii="Calibri" w:eastAsia="Calibri" w:hAnsi="Calibri" w:cs="Calibri"/>
              </w:rPr>
              <w:t>complaints investigated</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 xml:space="preserve">Provide a co-ordinated targeted </w:t>
            </w:r>
            <w:r>
              <w:rPr>
                <w:rFonts w:ascii="Verdana" w:eastAsia="Verdana" w:hAnsi="Verdana" w:cs="Verdana"/>
                <w:b/>
                <w:color w:val="000000"/>
                <w:sz w:val="24"/>
              </w:rPr>
              <w:lastRenderedPageBreak/>
              <w:t>warden service in known litter/dumping locations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lastRenderedPageBreak/>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 xml:space="preserve">Continued monitoring of acute dumping areas by Litter Warden </w:t>
            </w:r>
            <w:r>
              <w:rPr>
                <w:rFonts w:ascii="Calibri" w:eastAsia="Calibri" w:hAnsi="Calibri" w:cs="Calibri"/>
              </w:rPr>
              <w:lastRenderedPageBreak/>
              <w:t>service. Currently examining a more focused approach to areas prone to repeat illegal dumping instances and weekend patrols.</w:t>
            </w:r>
          </w:p>
          <w:p w:rsidR="00647514" w:rsidRDefault="00647514">
            <w:pPr>
              <w:spacing w:after="255" w:line="240" w:lineRule="auto"/>
              <w:rPr>
                <w:rFonts w:ascii="Calibri" w:eastAsia="Calibri" w:hAnsi="Calibri" w:cs="Calibri"/>
              </w:rPr>
            </w:pP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Carry out targeted foot patrols in towns and villages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Ongoing foot patrols by Litter Warden service, with particular emphasis on county towns and villages</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Issue Fixed Penalty Notices for breaches of environmental legislation, regulation and bye-laws, including littering, illegal dumping, dog fouling and unauthorised signage, where adequate evidence is available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b/>
                <w:u w:val="single"/>
              </w:rPr>
            </w:pPr>
            <w:r>
              <w:rPr>
                <w:rFonts w:ascii="Calibri" w:eastAsia="Calibri" w:hAnsi="Calibri" w:cs="Calibri"/>
                <w:b/>
                <w:u w:val="single"/>
              </w:rPr>
              <w:t>Fixed Penalty Notices issued</w:t>
            </w:r>
          </w:p>
          <w:p w:rsidR="00647514" w:rsidRDefault="000446C5">
            <w:pPr>
              <w:spacing w:after="255" w:line="240" w:lineRule="auto"/>
              <w:rPr>
                <w:rFonts w:ascii="Calibri" w:eastAsia="Calibri" w:hAnsi="Calibri" w:cs="Calibri"/>
                <w:b/>
                <w:u w:val="single"/>
              </w:rPr>
            </w:pPr>
            <w:r>
              <w:rPr>
                <w:rFonts w:ascii="Calibri" w:eastAsia="Calibri" w:hAnsi="Calibri" w:cs="Calibri"/>
                <w:b/>
                <w:u w:val="single"/>
              </w:rPr>
              <w:t xml:space="preserve">Apr - May 2016 </w:t>
            </w:r>
          </w:p>
          <w:p w:rsidR="00647514" w:rsidRDefault="000446C5">
            <w:pPr>
              <w:spacing w:after="255" w:line="240" w:lineRule="auto"/>
              <w:rPr>
                <w:rFonts w:ascii="Calibri" w:eastAsia="Calibri" w:hAnsi="Calibri" w:cs="Calibri"/>
              </w:rPr>
            </w:pPr>
            <w:r>
              <w:rPr>
                <w:rFonts w:ascii="Calibri" w:eastAsia="Calibri" w:hAnsi="Calibri" w:cs="Calibri"/>
              </w:rPr>
              <w:t xml:space="preserve">56 – illegal dumping/litter </w:t>
            </w:r>
            <w:r>
              <w:rPr>
                <w:rFonts w:ascii="Calibri" w:eastAsia="Calibri" w:hAnsi="Calibri" w:cs="Calibri"/>
              </w:rPr>
              <w:br/>
              <w:t>22 – unauthorised signage</w:t>
            </w:r>
            <w:r>
              <w:rPr>
                <w:rFonts w:ascii="Calibri" w:eastAsia="Calibri" w:hAnsi="Calibri" w:cs="Calibri"/>
              </w:rPr>
              <w:br/>
              <w:t xml:space="preserve">  0 – dog fouling</w:t>
            </w:r>
          </w:p>
          <w:p w:rsidR="00647514" w:rsidRDefault="000446C5">
            <w:pPr>
              <w:spacing w:after="255" w:line="240" w:lineRule="auto"/>
              <w:rPr>
                <w:rFonts w:ascii="Calibri" w:eastAsia="Calibri" w:hAnsi="Calibri" w:cs="Calibri"/>
              </w:rPr>
            </w:pPr>
            <w:r>
              <w:rPr>
                <w:rFonts w:ascii="Calibri" w:eastAsia="Calibri" w:hAnsi="Calibri" w:cs="Calibri"/>
                <w:b/>
                <w:u w:val="single"/>
              </w:rPr>
              <w:t>78</w:t>
            </w:r>
            <w:r>
              <w:rPr>
                <w:rFonts w:ascii="Calibri" w:eastAsia="Calibri" w:hAnsi="Calibri" w:cs="Calibri"/>
              </w:rPr>
              <w:t xml:space="preserve"> Fixed Penalty Notices issued</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Initiate legal proceedings for non-payment of Fixed Penalty Notices, where appropriate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b/>
                <w:u w:val="single"/>
              </w:rPr>
            </w:pPr>
            <w:r>
              <w:rPr>
                <w:rFonts w:ascii="Calibri" w:eastAsia="Calibri" w:hAnsi="Calibri" w:cs="Calibri"/>
                <w:b/>
                <w:u w:val="single"/>
              </w:rPr>
              <w:t xml:space="preserve">Legal Proceedings </w:t>
            </w:r>
          </w:p>
          <w:p w:rsidR="00647514" w:rsidRDefault="000446C5">
            <w:pPr>
              <w:spacing w:after="255" w:line="240" w:lineRule="auto"/>
              <w:rPr>
                <w:rFonts w:ascii="Calibri" w:eastAsia="Calibri" w:hAnsi="Calibri" w:cs="Calibri"/>
                <w:b/>
                <w:u w:val="single"/>
              </w:rPr>
            </w:pPr>
            <w:r>
              <w:rPr>
                <w:rFonts w:ascii="Calibri" w:eastAsia="Calibri" w:hAnsi="Calibri" w:cs="Calibri"/>
                <w:b/>
                <w:u w:val="single"/>
              </w:rPr>
              <w:t>Apr - May 2016</w:t>
            </w:r>
          </w:p>
          <w:p w:rsidR="00647514" w:rsidRDefault="000446C5">
            <w:pPr>
              <w:spacing w:after="255" w:line="240" w:lineRule="auto"/>
              <w:rPr>
                <w:rFonts w:ascii="Calibri" w:eastAsia="Calibri" w:hAnsi="Calibri" w:cs="Calibri"/>
              </w:rPr>
            </w:pPr>
            <w:r>
              <w:rPr>
                <w:rFonts w:ascii="Calibri" w:eastAsia="Calibri" w:hAnsi="Calibri" w:cs="Calibri"/>
                <w:b/>
              </w:rPr>
              <w:t>30</w:t>
            </w:r>
            <w:r>
              <w:rPr>
                <w:rFonts w:ascii="Calibri" w:eastAsia="Calibri" w:hAnsi="Calibri" w:cs="Calibri"/>
              </w:rPr>
              <w:t xml:space="preserve"> new cases referred for prosecution</w:t>
            </w:r>
          </w:p>
          <w:p w:rsidR="00647514" w:rsidRDefault="000446C5">
            <w:pPr>
              <w:spacing w:after="255" w:line="240" w:lineRule="auto"/>
              <w:rPr>
                <w:rFonts w:ascii="Calibri" w:eastAsia="Calibri" w:hAnsi="Calibri" w:cs="Calibri"/>
              </w:rPr>
            </w:pPr>
            <w:r>
              <w:rPr>
                <w:rFonts w:ascii="Calibri" w:eastAsia="Calibri" w:hAnsi="Calibri" w:cs="Calibri"/>
              </w:rPr>
              <w:t xml:space="preserve"> </w:t>
            </w:r>
            <w:r>
              <w:rPr>
                <w:rFonts w:ascii="Calibri" w:eastAsia="Calibri" w:hAnsi="Calibri" w:cs="Calibri"/>
                <w:b/>
              </w:rPr>
              <w:t xml:space="preserve">2 </w:t>
            </w:r>
            <w:r>
              <w:rPr>
                <w:rFonts w:ascii="Calibri" w:eastAsia="Calibri" w:hAnsi="Calibri" w:cs="Calibri"/>
              </w:rPr>
              <w:t>cases listed for court hearing</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Initiate direct legal prosecution, where appropriate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Examine potential branded vehicles for SDCC Warden Service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Currently being examined. Discussion held with staff involved.</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 xml:space="preserve">Review Warden Service uniform </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Currently under review.  Discussion held with staff involved.</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Use overt and covert CCTV cameras to monitor areas prone to illegal dumping and to support enforcement action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 xml:space="preserve">Rapid Deployment CCTV installed at two acute dumping locations – Russell Meadows, Tallaght, and Church Lane, Rathfarnham, in an effort to counter the challenge of persistent illegal dumping.   These will be relocated. Logistical issues being addresses to facilitate CCTV ordered for Tandy’s Lane, Lucan and Lynch’s Lane, </w:t>
            </w:r>
            <w:proofErr w:type="spellStart"/>
            <w:r>
              <w:rPr>
                <w:rFonts w:ascii="Calibri" w:eastAsia="Calibri" w:hAnsi="Calibri" w:cs="Calibri"/>
              </w:rPr>
              <w:t>Clondalkin</w:t>
            </w:r>
            <w:proofErr w:type="spellEnd"/>
            <w:r>
              <w:rPr>
                <w:rFonts w:ascii="Calibri" w:eastAsia="Calibri" w:hAnsi="Calibri" w:cs="Calibri"/>
              </w:rPr>
              <w:t>.</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Pilot emerging technologies to support enforcement</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pPr>
            <w:r>
              <w:rPr>
                <w:rFonts w:ascii="Verdana" w:eastAsia="Verdana" w:hAnsi="Verdana" w:cs="Verdana"/>
                <w:b/>
                <w:sz w:val="24"/>
              </w:rPr>
              <w:t>Enforcement &amp; Licensing</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On foot of analysis carried out as part of piloting of the Audio Messaging Devices in 2015, further locations identified as suitable and devices installed as follows:</w:t>
            </w:r>
          </w:p>
          <w:p w:rsidR="00647514" w:rsidRDefault="000446C5">
            <w:pPr>
              <w:spacing w:after="255" w:line="240" w:lineRule="auto"/>
              <w:rPr>
                <w:rFonts w:ascii="Calibri" w:eastAsia="Calibri" w:hAnsi="Calibri" w:cs="Calibri"/>
                <w:b/>
              </w:rPr>
            </w:pPr>
            <w:r>
              <w:rPr>
                <w:rFonts w:ascii="Calibri" w:eastAsia="Calibri" w:hAnsi="Calibri" w:cs="Calibri"/>
                <w:b/>
              </w:rPr>
              <w:t>Graffiti/dog fouling:</w:t>
            </w:r>
          </w:p>
          <w:p w:rsidR="00647514" w:rsidRDefault="000446C5">
            <w:pPr>
              <w:spacing w:after="255" w:line="240" w:lineRule="auto"/>
              <w:rPr>
                <w:rFonts w:ascii="Calibri" w:eastAsia="Calibri" w:hAnsi="Calibri" w:cs="Calibri"/>
              </w:rPr>
            </w:pPr>
            <w:r>
              <w:rPr>
                <w:rFonts w:ascii="Calibri" w:eastAsia="Calibri" w:hAnsi="Calibri" w:cs="Calibri"/>
              </w:rPr>
              <w:t>Underpass at  Tesco Rathfarnham</w:t>
            </w:r>
          </w:p>
          <w:p w:rsidR="00647514" w:rsidRDefault="000446C5">
            <w:pPr>
              <w:spacing w:after="255" w:line="240" w:lineRule="auto"/>
              <w:rPr>
                <w:rFonts w:ascii="Calibri" w:eastAsia="Calibri" w:hAnsi="Calibri" w:cs="Calibri"/>
                <w:b/>
              </w:rPr>
            </w:pPr>
            <w:r>
              <w:rPr>
                <w:rFonts w:ascii="Calibri" w:eastAsia="Calibri" w:hAnsi="Calibri" w:cs="Calibri"/>
                <w:b/>
              </w:rPr>
              <w:t>Dog Fouling:</w:t>
            </w:r>
          </w:p>
          <w:p w:rsidR="00647514" w:rsidRDefault="000446C5">
            <w:pPr>
              <w:spacing w:after="255" w:line="240" w:lineRule="auto"/>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Glenaulin</w:t>
            </w:r>
            <w:proofErr w:type="spellEnd"/>
            <w:r>
              <w:rPr>
                <w:rFonts w:ascii="Calibri" w:eastAsia="Calibri" w:hAnsi="Calibri" w:cs="Calibri"/>
              </w:rPr>
              <w:t xml:space="preserve"> Park, </w:t>
            </w:r>
            <w:proofErr w:type="spellStart"/>
            <w:r>
              <w:rPr>
                <w:rFonts w:ascii="Calibri" w:eastAsia="Calibri" w:hAnsi="Calibri" w:cs="Calibri"/>
              </w:rPr>
              <w:t>Palmerstown</w:t>
            </w:r>
            <w:proofErr w:type="spellEnd"/>
            <w:r>
              <w:rPr>
                <w:rFonts w:ascii="Calibri" w:eastAsia="Calibri" w:hAnsi="Calibri" w:cs="Calibri"/>
              </w:rPr>
              <w:t>,</w:t>
            </w:r>
          </w:p>
          <w:p w:rsidR="00647514" w:rsidRDefault="000446C5">
            <w:pPr>
              <w:spacing w:after="255" w:line="240" w:lineRule="auto"/>
              <w:rPr>
                <w:rFonts w:ascii="Calibri" w:eastAsia="Calibri" w:hAnsi="Calibri" w:cs="Calibri"/>
              </w:rPr>
            </w:pPr>
            <w:proofErr w:type="spellStart"/>
            <w:r>
              <w:rPr>
                <w:rFonts w:ascii="Calibri" w:eastAsia="Calibri" w:hAnsi="Calibri" w:cs="Calibri"/>
              </w:rPr>
              <w:t>Ballycragh</w:t>
            </w:r>
            <w:proofErr w:type="spellEnd"/>
            <w:r>
              <w:rPr>
                <w:rFonts w:ascii="Calibri" w:eastAsia="Calibri" w:hAnsi="Calibri" w:cs="Calibri"/>
              </w:rPr>
              <w:t xml:space="preserve"> Park, Tallaght,</w:t>
            </w:r>
          </w:p>
          <w:p w:rsidR="00647514" w:rsidRDefault="000446C5">
            <w:pPr>
              <w:spacing w:after="255" w:line="240" w:lineRule="auto"/>
              <w:rPr>
                <w:rFonts w:ascii="Calibri" w:eastAsia="Calibri" w:hAnsi="Calibri" w:cs="Calibri"/>
              </w:rPr>
            </w:pPr>
            <w:proofErr w:type="spellStart"/>
            <w:r>
              <w:rPr>
                <w:rFonts w:ascii="Calibri" w:eastAsia="Calibri" w:hAnsi="Calibri" w:cs="Calibri"/>
              </w:rPr>
              <w:t>Beechfield</w:t>
            </w:r>
            <w:proofErr w:type="spellEnd"/>
            <w:r>
              <w:rPr>
                <w:rFonts w:ascii="Calibri" w:eastAsia="Calibri" w:hAnsi="Calibri" w:cs="Calibri"/>
              </w:rPr>
              <w:t xml:space="preserve"> Park, Walkinstown</w:t>
            </w:r>
          </w:p>
          <w:p w:rsidR="00647514" w:rsidRDefault="000446C5">
            <w:pPr>
              <w:spacing w:after="255" w:line="240" w:lineRule="auto"/>
              <w:rPr>
                <w:rFonts w:ascii="Calibri" w:eastAsia="Calibri" w:hAnsi="Calibri" w:cs="Calibri"/>
                <w:b/>
              </w:rPr>
            </w:pPr>
            <w:r>
              <w:rPr>
                <w:rFonts w:ascii="Calibri" w:eastAsia="Calibri" w:hAnsi="Calibri" w:cs="Calibri"/>
                <w:b/>
              </w:rPr>
              <w:t>Illegal Dumping:</w:t>
            </w:r>
          </w:p>
          <w:p w:rsidR="00647514" w:rsidRDefault="000446C5">
            <w:pPr>
              <w:spacing w:after="255" w:line="240" w:lineRule="auto"/>
              <w:rPr>
                <w:rFonts w:ascii="Calibri" w:eastAsia="Calibri" w:hAnsi="Calibri" w:cs="Calibri"/>
              </w:rPr>
            </w:pPr>
            <w:r>
              <w:rPr>
                <w:rFonts w:ascii="Calibri" w:eastAsia="Calibri" w:hAnsi="Calibri" w:cs="Calibri"/>
              </w:rPr>
              <w:t>Sean Walsh Park, Bring Banks</w:t>
            </w:r>
          </w:p>
          <w:p w:rsidR="00647514" w:rsidRDefault="000446C5">
            <w:pPr>
              <w:spacing w:after="255" w:line="240" w:lineRule="auto"/>
              <w:rPr>
                <w:rFonts w:ascii="Calibri" w:eastAsia="Calibri" w:hAnsi="Calibri" w:cs="Calibri"/>
              </w:rPr>
            </w:pPr>
            <w:proofErr w:type="spellStart"/>
            <w:r>
              <w:rPr>
                <w:rFonts w:ascii="Calibri" w:eastAsia="Calibri" w:hAnsi="Calibri" w:cs="Calibri"/>
              </w:rPr>
              <w:t>Ballyowen</w:t>
            </w:r>
            <w:proofErr w:type="spellEnd"/>
            <w:r>
              <w:rPr>
                <w:rFonts w:ascii="Calibri" w:eastAsia="Calibri" w:hAnsi="Calibri" w:cs="Calibri"/>
              </w:rPr>
              <w:t xml:space="preserve"> SC, Bring Banks (repeat)</w:t>
            </w:r>
          </w:p>
          <w:p w:rsidR="00647514" w:rsidRDefault="00647514" w:rsidP="000446C5">
            <w:pPr>
              <w:spacing w:after="255" w:line="240" w:lineRule="auto"/>
              <w:rPr>
                <w:rFonts w:ascii="Calibri" w:eastAsia="Calibri" w:hAnsi="Calibri" w:cs="Calibri"/>
              </w:rPr>
            </w:pP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Operation of village cleaning programme including weekend service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 xml:space="preserve">Village cleansing programme ongoing in all town and village centres on a daily basis Monday to Friday and also on Sundays.  </w:t>
            </w:r>
          </w:p>
          <w:p w:rsidR="00647514" w:rsidRDefault="000446C5">
            <w:pPr>
              <w:spacing w:after="255" w:line="240" w:lineRule="auto"/>
              <w:rPr>
                <w:rFonts w:ascii="Calibri" w:eastAsia="Calibri" w:hAnsi="Calibri" w:cs="Calibri"/>
              </w:rPr>
            </w:pPr>
            <w:r>
              <w:rPr>
                <w:rFonts w:ascii="Calibri" w:eastAsia="Calibri" w:hAnsi="Calibri" w:cs="Calibri"/>
              </w:rPr>
              <w:t xml:space="preserve">The structure of this service is being examined pending appointment </w:t>
            </w:r>
            <w:proofErr w:type="gramStart"/>
            <w:r>
              <w:rPr>
                <w:rFonts w:ascii="Calibri" w:eastAsia="Calibri" w:hAnsi="Calibri" w:cs="Calibri"/>
              </w:rPr>
              <w:t>of  additional</w:t>
            </w:r>
            <w:proofErr w:type="gramEnd"/>
            <w:r>
              <w:rPr>
                <w:rFonts w:ascii="Calibri" w:eastAsia="Calibri" w:hAnsi="Calibri" w:cs="Calibri"/>
              </w:rPr>
              <w:t xml:space="preserve"> staff </w:t>
            </w:r>
            <w:r w:rsidR="00EF4AF7">
              <w:rPr>
                <w:rFonts w:ascii="Calibri" w:eastAsia="Calibri" w:hAnsi="Calibri" w:cs="Calibri"/>
              </w:rPr>
              <w:t>imminent</w:t>
            </w:r>
            <w:r>
              <w:rPr>
                <w:rFonts w:ascii="Calibri" w:eastAsia="Calibri" w:hAnsi="Calibri" w:cs="Calibri"/>
              </w:rPr>
              <w:t xml:space="preserve">. </w:t>
            </w:r>
          </w:p>
          <w:p w:rsidR="00647514" w:rsidRDefault="000446C5">
            <w:pPr>
              <w:spacing w:after="255" w:line="240" w:lineRule="auto"/>
              <w:rPr>
                <w:rFonts w:ascii="Calibri" w:eastAsia="Calibri" w:hAnsi="Calibri" w:cs="Calibri"/>
                <w:b/>
              </w:rPr>
            </w:pPr>
            <w:r>
              <w:rPr>
                <w:rFonts w:ascii="Calibri" w:eastAsia="Calibri" w:hAnsi="Calibri" w:cs="Calibri"/>
              </w:rPr>
              <w:t xml:space="preserve">Litter bin and cleaning service in some parks on bank holiday weekends (Sean Walsh, Tymon, </w:t>
            </w:r>
            <w:proofErr w:type="spellStart"/>
            <w:r>
              <w:rPr>
                <w:rFonts w:ascii="Calibri" w:eastAsia="Calibri" w:hAnsi="Calibri" w:cs="Calibri"/>
              </w:rPr>
              <w:t>Corkagh</w:t>
            </w:r>
            <w:proofErr w:type="spellEnd"/>
            <w:r>
              <w:rPr>
                <w:rFonts w:ascii="Calibri" w:eastAsia="Calibri" w:hAnsi="Calibri" w:cs="Calibri"/>
              </w:rPr>
              <w:t xml:space="preserve"> and </w:t>
            </w:r>
            <w:proofErr w:type="spellStart"/>
            <w:r>
              <w:rPr>
                <w:rFonts w:ascii="Calibri" w:eastAsia="Calibri" w:hAnsi="Calibri" w:cs="Calibri"/>
              </w:rPr>
              <w:t>Griffeen</w:t>
            </w:r>
            <w:proofErr w:type="spellEnd"/>
            <w:r>
              <w:rPr>
                <w:rFonts w:ascii="Calibri" w:eastAsia="Calibri" w:hAnsi="Calibri" w:cs="Calibri"/>
              </w:rPr>
              <w:t xml:space="preserve"> Valley)</w:t>
            </w:r>
          </w:p>
          <w:p w:rsidR="00647514" w:rsidRDefault="00647514">
            <w:pPr>
              <w:spacing w:after="255" w:line="240" w:lineRule="auto"/>
              <w:rPr>
                <w:rFonts w:ascii="Calibri" w:eastAsia="Calibri" w:hAnsi="Calibri" w:cs="Calibri"/>
              </w:rPr>
            </w:pP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 xml:space="preserve">Planned and scheduled </w:t>
            </w:r>
            <w:proofErr w:type="spellStart"/>
            <w:r>
              <w:rPr>
                <w:rFonts w:ascii="Verdana" w:eastAsia="Verdana" w:hAnsi="Verdana" w:cs="Verdana"/>
                <w:b/>
                <w:color w:val="000000"/>
                <w:sz w:val="24"/>
              </w:rPr>
              <w:t>cleanups</w:t>
            </w:r>
            <w:proofErr w:type="spellEnd"/>
            <w:r>
              <w:rPr>
                <w:rFonts w:ascii="Verdana" w:eastAsia="Verdana" w:hAnsi="Verdana" w:cs="Verdana"/>
                <w:b/>
                <w:color w:val="000000"/>
                <w:sz w:val="24"/>
              </w:rPr>
              <w:t xml:space="preserve"> of identified litter blackspots in the county</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 xml:space="preserve">Planned and scheduled clean-ups of blackspots is ongoing </w:t>
            </w:r>
            <w:proofErr w:type="gramStart"/>
            <w:r>
              <w:rPr>
                <w:rFonts w:ascii="Calibri" w:eastAsia="Calibri" w:hAnsi="Calibri" w:cs="Calibri"/>
              </w:rPr>
              <w:t>–  20</w:t>
            </w:r>
            <w:proofErr w:type="gramEnd"/>
            <w:r>
              <w:rPr>
                <w:rFonts w:ascii="Calibri" w:eastAsia="Calibri" w:hAnsi="Calibri" w:cs="Calibri"/>
              </w:rPr>
              <w:t xml:space="preserve"> of these scheduled by Public Realm in March, 18 in April and 24 in May.</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Servicing and maintenance of Bring Banks to ensure that they are litter free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jc w:val="both"/>
              <w:rPr>
                <w:rFonts w:ascii="Calibri" w:eastAsia="Calibri" w:hAnsi="Calibri" w:cs="Calibri"/>
                <w:sz w:val="24"/>
              </w:rPr>
            </w:pPr>
            <w:r>
              <w:rPr>
                <w:rFonts w:ascii="Calibri" w:eastAsia="Calibri" w:hAnsi="Calibri" w:cs="Calibri"/>
                <w:sz w:val="24"/>
              </w:rPr>
              <w:t xml:space="preserve">74 recycling/ bring centres.  Textile facilities serviced by three (3) service providers Regional contract in place for the servicing (emptying) of the glass/ can recycling banks. </w:t>
            </w:r>
          </w:p>
          <w:p w:rsidR="00647514" w:rsidRDefault="00647514">
            <w:pPr>
              <w:spacing w:after="0" w:line="240" w:lineRule="auto"/>
              <w:jc w:val="both"/>
              <w:rPr>
                <w:rFonts w:ascii="Calibri" w:eastAsia="Calibri" w:hAnsi="Calibri" w:cs="Calibri"/>
                <w:sz w:val="24"/>
              </w:rPr>
            </w:pPr>
          </w:p>
          <w:p w:rsidR="00647514" w:rsidRDefault="000446C5">
            <w:pPr>
              <w:spacing w:after="255" w:line="240" w:lineRule="auto"/>
              <w:rPr>
                <w:rFonts w:ascii="Calibri" w:eastAsia="Calibri" w:hAnsi="Calibri" w:cs="Calibri"/>
              </w:rPr>
            </w:pPr>
            <w:r>
              <w:rPr>
                <w:rFonts w:ascii="Calibri" w:eastAsia="Calibri" w:hAnsi="Calibri" w:cs="Calibri"/>
                <w:sz w:val="24"/>
              </w:rPr>
              <w:t>The service at glass/ can recycling banks varies in accordance with the level of need. Most frequently used facilities are emptied every 3-5 days,</w:t>
            </w:r>
          </w:p>
          <w:p w:rsidR="00647514" w:rsidRDefault="000446C5">
            <w:pPr>
              <w:spacing w:before="100" w:after="100" w:line="240" w:lineRule="auto"/>
              <w:rPr>
                <w:rFonts w:ascii="Calibri" w:eastAsia="Calibri" w:hAnsi="Calibri" w:cs="Calibri"/>
              </w:rPr>
            </w:pPr>
            <w:r>
              <w:rPr>
                <w:rFonts w:ascii="Calibri" w:eastAsia="Calibri" w:hAnsi="Calibri" w:cs="Calibri"/>
                <w:sz w:val="24"/>
              </w:rPr>
              <w:t>Clean ups at bring sites carried out by public realm staff as follows – 106 in March, 132 in April and 122 in May.</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Review litter bin provision in Public Realm having regard to Litter Bin Placement Protocol</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 xml:space="preserve">Litter bin provision / locations being reviewed in tandem with Dog Foul </w:t>
            </w:r>
            <w:r w:rsidR="0007671F">
              <w:rPr>
                <w:rFonts w:ascii="Calibri" w:eastAsia="Calibri" w:hAnsi="Calibri" w:cs="Calibri"/>
              </w:rPr>
              <w:t>receptacles</w:t>
            </w:r>
            <w:r>
              <w:rPr>
                <w:rFonts w:ascii="Calibri" w:eastAsia="Calibri" w:hAnsi="Calibri" w:cs="Calibri"/>
              </w:rPr>
              <w:t xml:space="preserve"> initiative.</w:t>
            </w:r>
          </w:p>
          <w:p w:rsidR="00647514" w:rsidRPr="0007671F" w:rsidRDefault="0007671F">
            <w:pPr>
              <w:spacing w:after="255" w:line="240" w:lineRule="auto"/>
              <w:rPr>
                <w:rFonts w:ascii="Calibri" w:eastAsia="Calibri" w:hAnsi="Calibri" w:cs="Calibri"/>
              </w:rPr>
            </w:pPr>
            <w:r>
              <w:rPr>
                <w:rFonts w:ascii="Calibri" w:eastAsia="Calibri" w:hAnsi="Calibri" w:cs="Calibri"/>
              </w:rPr>
              <w:t>Review of positioning an</w:t>
            </w:r>
            <w:r w:rsidR="000446C5">
              <w:rPr>
                <w:rFonts w:ascii="Calibri" w:eastAsia="Calibri" w:hAnsi="Calibri" w:cs="Calibri"/>
              </w:rPr>
              <w:t>d provision of litter bins underway</w:t>
            </w:r>
            <w:r>
              <w:rPr>
                <w:rFonts w:ascii="Calibri" w:eastAsia="Calibri" w:hAnsi="Calibri" w:cs="Calibri"/>
              </w:rPr>
              <w:t>.</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Use of schedule management system to target and remove graffiti from public property</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 xml:space="preserve">Reviewed process for logging graffiti report and referrals for Utility companies </w:t>
            </w:r>
            <w:proofErr w:type="gramStart"/>
            <w:r>
              <w:rPr>
                <w:rFonts w:ascii="Calibri" w:eastAsia="Calibri" w:hAnsi="Calibri" w:cs="Calibri"/>
              </w:rPr>
              <w:t>logged .</w:t>
            </w:r>
            <w:proofErr w:type="gramEnd"/>
            <w:r>
              <w:rPr>
                <w:rFonts w:ascii="Calibri" w:eastAsia="Calibri" w:hAnsi="Calibri" w:cs="Calibri"/>
              </w:rPr>
              <w:t xml:space="preserve"> 1st Quarterly review of MOUs held with agreement reached on providing reports on completions. </w:t>
            </w:r>
          </w:p>
          <w:p w:rsidR="00647514" w:rsidRDefault="000446C5">
            <w:pPr>
              <w:spacing w:after="255" w:line="240" w:lineRule="auto"/>
              <w:rPr>
                <w:rFonts w:ascii="Calibri" w:eastAsia="Calibri" w:hAnsi="Calibri" w:cs="Calibri"/>
              </w:rPr>
            </w:pPr>
            <w:r>
              <w:rPr>
                <w:rFonts w:ascii="Calibri" w:eastAsia="Calibri" w:hAnsi="Calibri" w:cs="Calibri"/>
              </w:rPr>
              <w:t xml:space="preserve">2nd Q review meetings scheduled for July. </w:t>
            </w:r>
          </w:p>
          <w:p w:rsidR="00647514" w:rsidRDefault="000446C5">
            <w:pPr>
              <w:spacing w:after="255" w:line="240" w:lineRule="auto"/>
              <w:rPr>
                <w:rFonts w:ascii="Calibri" w:eastAsia="Calibri" w:hAnsi="Calibri" w:cs="Calibri"/>
              </w:rPr>
            </w:pPr>
            <w:r>
              <w:rPr>
                <w:rFonts w:ascii="Calibri" w:eastAsia="Calibri" w:hAnsi="Calibri" w:cs="Calibri"/>
              </w:rPr>
              <w:t>Meeting with graffiti contractor scheduled</w:t>
            </w:r>
          </w:p>
          <w:p w:rsidR="00647514" w:rsidRDefault="00647514">
            <w:pPr>
              <w:spacing w:after="255" w:line="240" w:lineRule="auto"/>
              <w:rPr>
                <w:rFonts w:ascii="Calibri" w:eastAsia="Calibri" w:hAnsi="Calibri" w:cs="Calibri"/>
              </w:rPr>
            </w:pP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Advance additional Memorandums of Understanding with utility companies in relation to graffiti removal</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Public Realm</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rPr>
                <w:rFonts w:ascii="Calibri" w:eastAsia="Calibri" w:hAnsi="Calibri" w:cs="Calibri"/>
              </w:rPr>
            </w:pPr>
            <w:r>
              <w:rPr>
                <w:rFonts w:ascii="Calibri" w:eastAsia="Calibri" w:hAnsi="Calibri" w:cs="Calibri"/>
              </w:rPr>
              <w:t xml:space="preserve">4 MoUs in place with utility providers.  </w:t>
            </w:r>
          </w:p>
          <w:p w:rsidR="00647514" w:rsidRDefault="000446C5">
            <w:pPr>
              <w:spacing w:after="255" w:line="240" w:lineRule="auto"/>
              <w:rPr>
                <w:rFonts w:ascii="Calibri" w:eastAsia="Calibri" w:hAnsi="Calibri" w:cs="Calibri"/>
              </w:rPr>
            </w:pPr>
            <w:r>
              <w:rPr>
                <w:rFonts w:ascii="Calibri" w:eastAsia="Calibri" w:hAnsi="Calibri" w:cs="Calibri"/>
              </w:rPr>
              <w:t xml:space="preserve">To progress potential with other public bodies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Publicise and promote the Litter Management Plan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rPr>
                <w:rFonts w:ascii="Calibri" w:eastAsia="Calibri" w:hAnsi="Calibri" w:cs="Calibri"/>
                <w:color w:val="000000"/>
              </w:rPr>
            </w:pPr>
            <w:r>
              <w:rPr>
                <w:rFonts w:ascii="Calibri" w:eastAsia="Calibri" w:hAnsi="Calibri" w:cs="Calibri"/>
                <w:color w:val="000000"/>
              </w:rPr>
              <w:t xml:space="preserve">Promotion of LMP through National Spring Clean launch </w:t>
            </w:r>
          </w:p>
          <w:p w:rsidR="00647514" w:rsidRDefault="000446C5">
            <w:pPr>
              <w:spacing w:after="0" w:line="240" w:lineRule="auto"/>
              <w:rPr>
                <w:rFonts w:ascii="Calibri" w:eastAsia="Calibri" w:hAnsi="Calibri" w:cs="Calibri"/>
              </w:rPr>
            </w:pPr>
            <w:r>
              <w:rPr>
                <w:rFonts w:ascii="Calibri" w:eastAsia="Calibri" w:hAnsi="Calibri" w:cs="Calibri"/>
              </w:rPr>
              <w:t xml:space="preserve">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Initiate graffiti and dog litter advertisement campaign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255" w:line="240" w:lineRule="auto"/>
              <w:rPr>
                <w:rFonts w:ascii="Calibri" w:eastAsia="Calibri" w:hAnsi="Calibri" w:cs="Calibri"/>
              </w:rPr>
            </w:pPr>
            <w:r>
              <w:rPr>
                <w:rFonts w:ascii="Calibri" w:eastAsia="Calibri" w:hAnsi="Calibri" w:cs="Calibri"/>
              </w:rPr>
              <w:t xml:space="preserve">Contact has been made with an external dog trainer to explore possible </w:t>
            </w:r>
            <w:proofErr w:type="gramStart"/>
            <w:r>
              <w:rPr>
                <w:rFonts w:ascii="Calibri" w:eastAsia="Calibri" w:hAnsi="Calibri" w:cs="Calibri"/>
              </w:rPr>
              <w:t>initiative .</w:t>
            </w:r>
            <w:proofErr w:type="gramEnd"/>
            <w:r>
              <w:rPr>
                <w:rFonts w:ascii="Calibri" w:eastAsia="Calibri" w:hAnsi="Calibri" w:cs="Calibri"/>
              </w:rPr>
              <w:t xml:space="preserve">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Examine potential for Street Art Graffiti Scheme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 xml:space="preserve">Two containers identified Round towers GAA club and Tymon </w:t>
            </w:r>
            <w:proofErr w:type="spellStart"/>
            <w:r>
              <w:rPr>
                <w:rFonts w:ascii="Calibri" w:eastAsia="Calibri" w:hAnsi="Calibri" w:cs="Calibri"/>
              </w:rPr>
              <w:t>Bawn</w:t>
            </w:r>
            <w:proofErr w:type="spellEnd"/>
            <w:r>
              <w:rPr>
                <w:rFonts w:ascii="Calibri" w:eastAsia="Calibri" w:hAnsi="Calibri" w:cs="Calibri"/>
              </w:rPr>
              <w:t xml:space="preserve"> FC. Both clubs have been contacted regarding the project and both have verbally expressed interest. Awaiting written confirmation of engagement in project.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 xml:space="preserve">Administer </w:t>
            </w:r>
            <w:proofErr w:type="spellStart"/>
            <w:r>
              <w:rPr>
                <w:rFonts w:ascii="Verdana" w:eastAsia="Verdana" w:hAnsi="Verdana" w:cs="Verdana"/>
                <w:b/>
                <w:sz w:val="24"/>
              </w:rPr>
              <w:t>Anti Litter</w:t>
            </w:r>
            <w:proofErr w:type="spellEnd"/>
            <w:r>
              <w:rPr>
                <w:rFonts w:ascii="Verdana" w:eastAsia="Verdana" w:hAnsi="Verdana" w:cs="Verdana"/>
                <w:b/>
                <w:sz w:val="24"/>
              </w:rPr>
              <w:t xml:space="preserve"> And </w:t>
            </w:r>
            <w:proofErr w:type="spellStart"/>
            <w:r>
              <w:rPr>
                <w:rFonts w:ascii="Verdana" w:eastAsia="Verdana" w:hAnsi="Verdana" w:cs="Verdana"/>
                <w:b/>
                <w:sz w:val="24"/>
              </w:rPr>
              <w:t>Anti Graffiti</w:t>
            </w:r>
            <w:proofErr w:type="spellEnd"/>
            <w:r>
              <w:rPr>
                <w:rFonts w:ascii="Verdana" w:eastAsia="Verdana" w:hAnsi="Verdana" w:cs="Verdana"/>
                <w:b/>
                <w:sz w:val="24"/>
              </w:rPr>
              <w:t xml:space="preserve"> Awareness Grant</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rPr>
              <w:t xml:space="preserve"> </w:t>
            </w: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 xml:space="preserve">The </w:t>
            </w:r>
            <w:r w:rsidR="0007671F">
              <w:rPr>
                <w:rFonts w:ascii="Calibri" w:eastAsia="Calibri" w:hAnsi="Calibri" w:cs="Calibri"/>
              </w:rPr>
              <w:t>Anti-Litter</w:t>
            </w:r>
            <w:r>
              <w:rPr>
                <w:rFonts w:ascii="Calibri" w:eastAsia="Calibri" w:hAnsi="Calibri" w:cs="Calibri"/>
              </w:rPr>
              <w:t xml:space="preserve"> / </w:t>
            </w:r>
            <w:r w:rsidR="0007671F">
              <w:rPr>
                <w:rFonts w:ascii="Calibri" w:eastAsia="Calibri" w:hAnsi="Calibri" w:cs="Calibri"/>
              </w:rPr>
              <w:t>Anti-Graffiti</w:t>
            </w:r>
            <w:r>
              <w:rPr>
                <w:rFonts w:ascii="Calibri" w:eastAsia="Calibri" w:hAnsi="Calibri" w:cs="Calibri"/>
              </w:rPr>
              <w:t xml:space="preserve"> (AL/AG)grant has been approved by department and all applicants informed of outcomes</w:t>
            </w:r>
          </w:p>
          <w:p w:rsidR="00647514" w:rsidRDefault="00647514">
            <w:pPr>
              <w:spacing w:after="0" w:line="240" w:lineRule="auto"/>
              <w:rPr>
                <w:rFonts w:ascii="Calibri" w:eastAsia="Calibri" w:hAnsi="Calibri" w:cs="Calibri"/>
              </w:rPr>
            </w:pP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 xml:space="preserve">Promote </w:t>
            </w:r>
            <w:proofErr w:type="spellStart"/>
            <w:r>
              <w:rPr>
                <w:rFonts w:ascii="Verdana" w:eastAsia="Verdana" w:hAnsi="Verdana" w:cs="Verdana"/>
                <w:b/>
                <w:sz w:val="24"/>
              </w:rPr>
              <w:t>Anti Litter</w:t>
            </w:r>
            <w:proofErr w:type="spellEnd"/>
            <w:r>
              <w:rPr>
                <w:rFonts w:ascii="Verdana" w:eastAsia="Verdana" w:hAnsi="Verdana" w:cs="Verdana"/>
                <w:b/>
                <w:sz w:val="24"/>
              </w:rPr>
              <w:t xml:space="preserve"> And </w:t>
            </w:r>
            <w:proofErr w:type="spellStart"/>
            <w:r>
              <w:rPr>
                <w:rFonts w:ascii="Verdana" w:eastAsia="Verdana" w:hAnsi="Verdana" w:cs="Verdana"/>
                <w:b/>
                <w:sz w:val="24"/>
              </w:rPr>
              <w:t>Anti Graffiti</w:t>
            </w:r>
            <w:proofErr w:type="spellEnd"/>
            <w:r>
              <w:rPr>
                <w:rFonts w:ascii="Verdana" w:eastAsia="Verdana" w:hAnsi="Verdana" w:cs="Verdana"/>
                <w:b/>
                <w:sz w:val="24"/>
              </w:rPr>
              <w:t xml:space="preserve"> poster and slogan competition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AL/AG poster competition completed for 2016</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Promote Tackle Litter cinema advertisement campaign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 xml:space="preserve">Tackle Litter was promoted through the NSC launch and Eco Week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Promote the use of existing ‘off leash’ dog run areas in public parks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rPr>
                <w:rFonts w:ascii="Calibri" w:eastAsia="Calibri" w:hAnsi="Calibri" w:cs="Calibri"/>
              </w:rPr>
            </w:pPr>
            <w:r>
              <w:rPr>
                <w:rFonts w:ascii="Calibri" w:eastAsia="Calibri" w:hAnsi="Calibri" w:cs="Calibri"/>
              </w:rPr>
              <w:t>Following review the Council no longer supports the concept of unlimited use of parks for “off the leash”.  Locations to be examined for additional dog runs.</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Promote the Green Dog Walkers Initiative (responsible dog ownership) in conjunction with renewal and purchase of dog licences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255" w:line="240" w:lineRule="auto"/>
              <w:rPr>
                <w:rFonts w:ascii="Calibri" w:eastAsia="Calibri" w:hAnsi="Calibri" w:cs="Calibri"/>
              </w:rPr>
            </w:pPr>
            <w:r>
              <w:rPr>
                <w:rFonts w:ascii="Calibri" w:eastAsia="Calibri" w:hAnsi="Calibri" w:cs="Calibri"/>
              </w:rPr>
              <w:t xml:space="preserve">Green Dog Walker promoted at Eco Week launch and in the Square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Initiate Anti Dog Litter Campaign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7671F">
            <w:pPr>
              <w:spacing w:after="0" w:line="240" w:lineRule="auto"/>
              <w:rPr>
                <w:rFonts w:ascii="Calibri" w:eastAsia="Calibri" w:hAnsi="Calibri" w:cs="Calibri"/>
              </w:rPr>
            </w:pPr>
            <w:r>
              <w:rPr>
                <w:rFonts w:ascii="Calibri" w:eastAsia="Calibri" w:hAnsi="Calibri" w:cs="Calibri"/>
              </w:rPr>
              <w:t>Anti-Dog</w:t>
            </w:r>
            <w:r w:rsidR="000446C5">
              <w:rPr>
                <w:rFonts w:ascii="Calibri" w:eastAsia="Calibri" w:hAnsi="Calibri" w:cs="Calibri"/>
              </w:rPr>
              <w:t xml:space="preserve"> Litter campaign: bag dispensers and bags have been delivered.</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Launch National Gum Litter Task Force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rPr>
              <w:t xml:space="preserve"> </w:t>
            </w:r>
            <w:r>
              <w:rPr>
                <w:rFonts w:ascii="Calibri" w:eastAsia="Calibri" w:hAnsi="Calibri" w:cs="Calibri"/>
                <w:b/>
                <w:u w:val="single"/>
              </w:rPr>
              <w:t>Q2 2016</w:t>
            </w:r>
          </w:p>
          <w:p w:rsidR="00647514" w:rsidRDefault="000446C5">
            <w:pPr>
              <w:spacing w:after="255" w:line="240" w:lineRule="auto"/>
              <w:rPr>
                <w:rFonts w:ascii="Calibri" w:eastAsia="Calibri" w:hAnsi="Calibri" w:cs="Calibri"/>
              </w:rPr>
            </w:pPr>
            <w:r>
              <w:rPr>
                <w:rFonts w:ascii="Calibri" w:eastAsia="Calibri" w:hAnsi="Calibri" w:cs="Calibri"/>
              </w:rPr>
              <w:t xml:space="preserve">GLT: National campaign launched on 10th May local launch on 17th June preparation underway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Promote and support National Spring Clean</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rPr>
              <w:t xml:space="preserve"> </w:t>
            </w:r>
            <w:r>
              <w:rPr>
                <w:rFonts w:ascii="Calibri" w:eastAsia="Calibri" w:hAnsi="Calibri" w:cs="Calibri"/>
                <w:b/>
                <w:u w:val="single"/>
              </w:rPr>
              <w:t>Q2 2016</w:t>
            </w:r>
          </w:p>
          <w:p w:rsidR="00647514" w:rsidRDefault="000446C5">
            <w:pPr>
              <w:spacing w:after="255" w:line="240" w:lineRule="auto"/>
              <w:rPr>
                <w:rFonts w:ascii="Calibri" w:eastAsia="Calibri" w:hAnsi="Calibri" w:cs="Calibri"/>
              </w:rPr>
            </w:pPr>
            <w:r>
              <w:rPr>
                <w:rFonts w:ascii="Calibri" w:eastAsia="Calibri" w:hAnsi="Calibri" w:cs="Calibri"/>
              </w:rPr>
              <w:t xml:space="preserve">NSC completed 96 applications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Promote and support the PURE Initiative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 xml:space="preserve">St </w:t>
            </w:r>
            <w:proofErr w:type="spellStart"/>
            <w:r>
              <w:rPr>
                <w:rFonts w:ascii="Calibri" w:eastAsia="Calibri" w:hAnsi="Calibri" w:cs="Calibri"/>
              </w:rPr>
              <w:t>Josephs</w:t>
            </w:r>
            <w:proofErr w:type="spellEnd"/>
            <w:r>
              <w:rPr>
                <w:rFonts w:ascii="Calibri" w:eastAsia="Calibri" w:hAnsi="Calibri" w:cs="Calibri"/>
              </w:rPr>
              <w:t xml:space="preserve"> College Pure Music video promoted on Facebook &amp; Twitter. Contacting Secondary schools - looking for expressions of interest for a school to take part in a PURE Music workshop </w:t>
            </w:r>
          </w:p>
          <w:p w:rsidR="00647514" w:rsidRDefault="000446C5">
            <w:pPr>
              <w:spacing w:after="0" w:line="240" w:lineRule="auto"/>
              <w:rPr>
                <w:rFonts w:ascii="Calibri" w:eastAsia="Calibri" w:hAnsi="Calibri" w:cs="Calibri"/>
              </w:rPr>
            </w:pPr>
            <w:r>
              <w:rPr>
                <w:rFonts w:ascii="Calibri" w:eastAsia="Calibri" w:hAnsi="Calibri" w:cs="Calibri"/>
              </w:rPr>
              <w:t xml:space="preserve">PURE exhibition was part of Eco Week launch and will run for a month in Tallaght Library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 xml:space="preserve">Promote and support Tidy Towns Initiative through grant schemes </w:t>
            </w:r>
            <w:proofErr w:type="spellStart"/>
            <w:r>
              <w:rPr>
                <w:rFonts w:ascii="Verdana" w:eastAsia="Verdana" w:hAnsi="Verdana" w:cs="Verdana"/>
                <w:b/>
                <w:sz w:val="24"/>
              </w:rPr>
              <w:t>eg</w:t>
            </w:r>
            <w:proofErr w:type="spellEnd"/>
            <w:r>
              <w:rPr>
                <w:rFonts w:ascii="Verdana" w:eastAsia="Verdana" w:hAnsi="Verdana" w:cs="Verdana"/>
                <w:b/>
                <w:sz w:val="24"/>
              </w:rPr>
              <w:t xml:space="preserve"> LA21, </w:t>
            </w:r>
            <w:proofErr w:type="spellStart"/>
            <w:r>
              <w:rPr>
                <w:rFonts w:ascii="Verdana" w:eastAsia="Verdana" w:hAnsi="Verdana" w:cs="Verdana"/>
                <w:b/>
                <w:sz w:val="24"/>
              </w:rPr>
              <w:t>Anti Litter</w:t>
            </w:r>
            <w:proofErr w:type="spellEnd"/>
            <w:r>
              <w:rPr>
                <w:rFonts w:ascii="Verdana" w:eastAsia="Verdana" w:hAnsi="Verdana" w:cs="Verdana"/>
                <w:b/>
                <w:sz w:val="24"/>
              </w:rPr>
              <w:t xml:space="preserve"> And </w:t>
            </w:r>
            <w:proofErr w:type="spellStart"/>
            <w:r>
              <w:rPr>
                <w:rFonts w:ascii="Verdana" w:eastAsia="Verdana" w:hAnsi="Verdana" w:cs="Verdana"/>
                <w:b/>
                <w:sz w:val="24"/>
              </w:rPr>
              <w:t>Anti Graffiti</w:t>
            </w:r>
            <w:proofErr w:type="spellEnd"/>
            <w:r>
              <w:rPr>
                <w:rFonts w:ascii="Verdana" w:eastAsia="Verdana" w:hAnsi="Verdana" w:cs="Verdana"/>
                <w:b/>
                <w:sz w:val="24"/>
              </w:rPr>
              <w:t xml:space="preserve"> Awareness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 xml:space="preserve">Grants for TT: Both </w:t>
            </w:r>
            <w:proofErr w:type="spellStart"/>
            <w:r>
              <w:rPr>
                <w:rFonts w:ascii="Calibri" w:eastAsia="Calibri" w:hAnsi="Calibri" w:cs="Calibri"/>
              </w:rPr>
              <w:t>Env</w:t>
            </w:r>
            <w:proofErr w:type="spellEnd"/>
            <w:r>
              <w:rPr>
                <w:rFonts w:ascii="Calibri" w:eastAsia="Calibri" w:hAnsi="Calibri" w:cs="Calibri"/>
              </w:rPr>
              <w:t xml:space="preserve"> grants have been advertised to all Tidy Town Groups.</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Review of Social Credits Scheme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 xml:space="preserve">SCS </w:t>
            </w:r>
            <w:proofErr w:type="gramStart"/>
            <w:r>
              <w:rPr>
                <w:rFonts w:ascii="Calibri" w:eastAsia="Calibri" w:hAnsi="Calibri" w:cs="Calibri"/>
              </w:rPr>
              <w:t>review  completed</w:t>
            </w:r>
            <w:proofErr w:type="gramEnd"/>
            <w:r>
              <w:rPr>
                <w:rFonts w:ascii="Calibri" w:eastAsia="Calibri" w:hAnsi="Calibri" w:cs="Calibri"/>
              </w:rPr>
              <w:t>.</w:t>
            </w:r>
          </w:p>
          <w:p w:rsidR="00647514" w:rsidRDefault="000446C5">
            <w:pPr>
              <w:rPr>
                <w:rFonts w:ascii="Calibri" w:eastAsia="Calibri" w:hAnsi="Calibri" w:cs="Calibri"/>
              </w:rPr>
            </w:pPr>
            <w:r>
              <w:rPr>
                <w:rFonts w:ascii="Calibri" w:eastAsia="Calibri" w:hAnsi="Calibri" w:cs="Calibri"/>
              </w:rPr>
              <w:t xml:space="preserve">Recommendation to include new materials </w:t>
            </w:r>
            <w:proofErr w:type="spellStart"/>
            <w:r>
              <w:rPr>
                <w:rFonts w:ascii="Calibri" w:eastAsia="Calibri" w:hAnsi="Calibri" w:cs="Calibri"/>
              </w:rPr>
              <w:t>eg</w:t>
            </w:r>
            <w:proofErr w:type="spellEnd"/>
            <w:r>
              <w:rPr>
                <w:rFonts w:ascii="Calibri" w:eastAsia="Calibri" w:hAnsi="Calibri" w:cs="Calibri"/>
              </w:rPr>
              <w:t xml:space="preserve"> : paint now in place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Support community clean ups through Social Credit Scheme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196 applications in March</w:t>
            </w:r>
          </w:p>
          <w:p w:rsidR="00647514" w:rsidRDefault="000446C5">
            <w:pPr>
              <w:spacing w:after="0" w:line="240" w:lineRule="auto"/>
              <w:rPr>
                <w:rFonts w:ascii="Calibri" w:eastAsia="Calibri" w:hAnsi="Calibri" w:cs="Calibri"/>
              </w:rPr>
            </w:pPr>
            <w:r>
              <w:rPr>
                <w:rFonts w:ascii="Calibri" w:eastAsia="Calibri" w:hAnsi="Calibri" w:cs="Calibri"/>
              </w:rPr>
              <w:t xml:space="preserve">317 applications in April    </w:t>
            </w:r>
          </w:p>
          <w:p w:rsidR="00647514" w:rsidRDefault="000446C5">
            <w:pPr>
              <w:spacing w:after="0" w:line="240" w:lineRule="auto"/>
              <w:rPr>
                <w:rFonts w:ascii="Calibri" w:eastAsia="Calibri" w:hAnsi="Calibri" w:cs="Calibri"/>
              </w:rPr>
            </w:pPr>
            <w:r>
              <w:rPr>
                <w:rFonts w:ascii="Calibri" w:eastAsia="Calibri" w:hAnsi="Calibri" w:cs="Calibri"/>
              </w:rPr>
              <w:t>226 applications in May</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Review management of material stocks to support environmental projects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Review of materials has begun</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Review participation and success of Green Schools Programme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proofErr w:type="spellStart"/>
            <w:r>
              <w:rPr>
                <w:rFonts w:ascii="Calibri" w:eastAsia="Calibri" w:hAnsi="Calibri" w:cs="Calibri"/>
              </w:rPr>
              <w:t>Greenschools</w:t>
            </w:r>
            <w:proofErr w:type="spellEnd"/>
            <w:r>
              <w:rPr>
                <w:rFonts w:ascii="Calibri" w:eastAsia="Calibri" w:hAnsi="Calibri" w:cs="Calibri"/>
              </w:rPr>
              <w:t xml:space="preserve">: 98 Primary and 33 Secondary registered   </w:t>
            </w:r>
          </w:p>
          <w:p w:rsidR="00647514" w:rsidRDefault="000446C5">
            <w:pPr>
              <w:spacing w:after="0" w:line="240" w:lineRule="auto"/>
              <w:rPr>
                <w:rFonts w:ascii="Calibri" w:eastAsia="Calibri" w:hAnsi="Calibri" w:cs="Calibri"/>
              </w:rPr>
            </w:pPr>
            <w:r>
              <w:rPr>
                <w:rFonts w:ascii="Calibri" w:eastAsia="Calibri" w:hAnsi="Calibri" w:cs="Calibri"/>
              </w:rPr>
              <w:t xml:space="preserve">27 schools received flag at GS ceremony in May. For 4 schools it was the first flag </w:t>
            </w:r>
          </w:p>
          <w:p w:rsidR="00647514" w:rsidRDefault="000446C5">
            <w:pPr>
              <w:rPr>
                <w:rFonts w:ascii="Calibri" w:eastAsia="Calibri" w:hAnsi="Calibri" w:cs="Calibri"/>
                <w:color w:val="000000"/>
              </w:rPr>
            </w:pPr>
            <w:r>
              <w:rPr>
                <w:rFonts w:ascii="Calibri" w:eastAsia="Calibri" w:hAnsi="Calibri" w:cs="Calibri"/>
                <w:color w:val="000000"/>
              </w:rPr>
              <w:t xml:space="preserve">St </w:t>
            </w:r>
            <w:proofErr w:type="spellStart"/>
            <w:r>
              <w:rPr>
                <w:rFonts w:ascii="Calibri" w:eastAsia="Calibri" w:hAnsi="Calibri" w:cs="Calibri"/>
                <w:color w:val="000000"/>
              </w:rPr>
              <w:t>Aidans</w:t>
            </w:r>
            <w:proofErr w:type="spellEnd"/>
            <w:r>
              <w:rPr>
                <w:rFonts w:ascii="Calibri" w:eastAsia="Calibri" w:hAnsi="Calibri" w:cs="Calibri"/>
                <w:color w:val="000000"/>
              </w:rPr>
              <w:t xml:space="preserve"> won Green-Schools Water School of the Year Awards in senior category Dublin Region.</w:t>
            </w:r>
          </w:p>
          <w:p w:rsidR="00647514" w:rsidRDefault="000446C5">
            <w:pPr>
              <w:rPr>
                <w:rFonts w:ascii="Calibri" w:eastAsia="Calibri" w:hAnsi="Calibri" w:cs="Calibri"/>
              </w:rPr>
            </w:pPr>
            <w:r>
              <w:rPr>
                <w:rFonts w:ascii="Calibri" w:eastAsia="Calibri" w:hAnsi="Calibri" w:cs="Calibri"/>
              </w:rPr>
              <w:t xml:space="preserve">An </w:t>
            </w:r>
            <w:proofErr w:type="spellStart"/>
            <w:r>
              <w:rPr>
                <w:rFonts w:ascii="Calibri" w:eastAsia="Calibri" w:hAnsi="Calibri" w:cs="Calibri"/>
              </w:rPr>
              <w:t>Tasice</w:t>
            </w:r>
            <w:proofErr w:type="spellEnd"/>
            <w:r>
              <w:rPr>
                <w:rFonts w:ascii="Calibri" w:eastAsia="Calibri" w:hAnsi="Calibri" w:cs="Calibri"/>
              </w:rPr>
              <w:t xml:space="preserve"> travel awards </w:t>
            </w:r>
          </w:p>
          <w:p w:rsidR="00647514" w:rsidRDefault="000446C5">
            <w:pPr>
              <w:rPr>
                <w:rFonts w:ascii="Calibri" w:eastAsia="Calibri" w:hAnsi="Calibri" w:cs="Calibri"/>
              </w:rPr>
            </w:pPr>
            <w:r>
              <w:rPr>
                <w:rFonts w:ascii="Calibri" w:eastAsia="Calibri" w:hAnsi="Calibri" w:cs="Calibri"/>
              </w:rPr>
              <w:t xml:space="preserve">St </w:t>
            </w:r>
            <w:proofErr w:type="spellStart"/>
            <w:r>
              <w:rPr>
                <w:rFonts w:ascii="Calibri" w:eastAsia="Calibri" w:hAnsi="Calibri" w:cs="Calibri"/>
              </w:rPr>
              <w:t>Maelruans</w:t>
            </w:r>
            <w:proofErr w:type="spellEnd"/>
            <w:r>
              <w:rPr>
                <w:rFonts w:ascii="Calibri" w:eastAsia="Calibri" w:hAnsi="Calibri" w:cs="Calibri"/>
              </w:rPr>
              <w:t xml:space="preserve"> JNS, Tallaght – Won the Walk on Wednesday (WOW) prize in their category</w:t>
            </w:r>
          </w:p>
          <w:p w:rsidR="00647514" w:rsidRDefault="000446C5">
            <w:pPr>
              <w:rPr>
                <w:rFonts w:ascii="Calibri" w:eastAsia="Calibri" w:hAnsi="Calibri" w:cs="Calibri"/>
              </w:rPr>
            </w:pPr>
            <w:r>
              <w:rPr>
                <w:rFonts w:ascii="Calibri" w:eastAsia="Calibri" w:hAnsi="Calibri" w:cs="Calibri"/>
              </w:rPr>
              <w:t xml:space="preserve">Tallaght Community College, Tymon North, Tallaght - Won the Walk on Wednesday (WOW) </w:t>
            </w:r>
          </w:p>
          <w:p w:rsidR="00647514" w:rsidRDefault="000446C5">
            <w:pPr>
              <w:rPr>
                <w:rFonts w:ascii="Calibri" w:eastAsia="Calibri" w:hAnsi="Calibri" w:cs="Calibri"/>
              </w:rPr>
            </w:pPr>
            <w:proofErr w:type="spellStart"/>
            <w:r>
              <w:rPr>
                <w:rFonts w:ascii="Calibri" w:eastAsia="Calibri" w:hAnsi="Calibri" w:cs="Calibri"/>
              </w:rPr>
              <w:t>Gaelscoil</w:t>
            </w:r>
            <w:proofErr w:type="spellEnd"/>
            <w:r>
              <w:rPr>
                <w:rFonts w:ascii="Calibri" w:eastAsia="Calibri" w:hAnsi="Calibri" w:cs="Calibri"/>
              </w:rPr>
              <w:t xml:space="preserve"> </w:t>
            </w:r>
            <w:proofErr w:type="spellStart"/>
            <w:r>
              <w:rPr>
                <w:rFonts w:ascii="Calibri" w:eastAsia="Calibri" w:hAnsi="Calibri" w:cs="Calibri"/>
              </w:rPr>
              <w:t>Naomh</w:t>
            </w:r>
            <w:proofErr w:type="spellEnd"/>
            <w:r>
              <w:rPr>
                <w:rFonts w:ascii="Calibri" w:eastAsia="Calibri" w:hAnsi="Calibri" w:cs="Calibri"/>
              </w:rPr>
              <w:t xml:space="preserve"> Padraig, Lucan - Won the Scoot on Wednesday (SOW) prize in their category – the school was awarded €500 by An </w:t>
            </w:r>
            <w:proofErr w:type="spellStart"/>
            <w:r>
              <w:rPr>
                <w:rFonts w:ascii="Calibri" w:eastAsia="Calibri" w:hAnsi="Calibri" w:cs="Calibri"/>
              </w:rPr>
              <w:t>Taisce</w:t>
            </w:r>
            <w:proofErr w:type="spellEnd"/>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Promote the prevention of litter through the Green Schools Programme</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rPr>
                <w:rFonts w:ascii="Calibri" w:eastAsia="Calibri" w:hAnsi="Calibri" w:cs="Calibri"/>
              </w:rPr>
            </w:pPr>
            <w:r>
              <w:rPr>
                <w:rFonts w:ascii="Calibri" w:eastAsia="Calibri" w:hAnsi="Calibri" w:cs="Calibri"/>
                <w:b/>
                <w:u w:val="single"/>
              </w:rPr>
              <w:t>Q2 2016</w:t>
            </w:r>
            <w:r>
              <w:rPr>
                <w:rFonts w:ascii="Calibri" w:eastAsia="Calibri" w:hAnsi="Calibri" w:cs="Calibri"/>
              </w:rPr>
              <w:t xml:space="preserve"> </w:t>
            </w:r>
          </w:p>
          <w:p w:rsidR="00647514" w:rsidRDefault="000446C5">
            <w:pPr>
              <w:spacing w:after="0"/>
              <w:rPr>
                <w:rFonts w:ascii="Calibri" w:eastAsia="Calibri" w:hAnsi="Calibri" w:cs="Calibri"/>
              </w:rPr>
            </w:pPr>
            <w:r>
              <w:rPr>
                <w:rFonts w:ascii="Calibri" w:eastAsia="Calibri" w:hAnsi="Calibri" w:cs="Calibri"/>
              </w:rPr>
              <w:t xml:space="preserve">Litter prevention is </w:t>
            </w:r>
            <w:proofErr w:type="gramStart"/>
            <w:r>
              <w:rPr>
                <w:rFonts w:ascii="Calibri" w:eastAsia="Calibri" w:hAnsi="Calibri" w:cs="Calibri"/>
              </w:rPr>
              <w:t>continually  promoted</w:t>
            </w:r>
            <w:proofErr w:type="gramEnd"/>
            <w:r>
              <w:rPr>
                <w:rFonts w:ascii="Calibri" w:eastAsia="Calibri" w:hAnsi="Calibri" w:cs="Calibri"/>
              </w:rPr>
              <w:t xml:space="preserve"> though a range of workshops </w:t>
            </w:r>
            <w:proofErr w:type="spellStart"/>
            <w:r>
              <w:rPr>
                <w:rFonts w:ascii="Calibri" w:eastAsia="Calibri" w:hAnsi="Calibri" w:cs="Calibri"/>
              </w:rPr>
              <w:t>eg</w:t>
            </w:r>
            <w:proofErr w:type="spellEnd"/>
            <w:r>
              <w:rPr>
                <w:rFonts w:ascii="Calibri" w:eastAsia="Calibri" w:hAnsi="Calibri" w:cs="Calibri"/>
              </w:rPr>
              <w:t xml:space="preserve"> Eco Week.</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Verdana" w:eastAsia="Verdana" w:hAnsi="Verdana" w:cs="Verdana"/>
                <w:b/>
                <w:color w:val="000000"/>
                <w:sz w:val="24"/>
              </w:rPr>
            </w:pPr>
          </w:p>
          <w:p w:rsidR="00647514" w:rsidRDefault="00647514">
            <w:pPr>
              <w:spacing w:after="255" w:line="240" w:lineRule="auto"/>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Pilot Scheme to promote reuse of drinking bottles targeting gyms, sports centres and Secondary Schools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rPr>
                <w:rFonts w:ascii="Calibri" w:eastAsia="Calibri" w:hAnsi="Calibri" w:cs="Calibri"/>
                <w:b/>
                <w:u w:val="single"/>
              </w:rPr>
            </w:pPr>
            <w:r>
              <w:rPr>
                <w:rFonts w:ascii="Calibri" w:eastAsia="Calibri" w:hAnsi="Calibri" w:cs="Calibri"/>
                <w:b/>
                <w:u w:val="single"/>
              </w:rPr>
              <w:t>Q2 2016</w:t>
            </w:r>
          </w:p>
          <w:p w:rsidR="00647514" w:rsidRDefault="000446C5">
            <w:pPr>
              <w:spacing w:after="0"/>
              <w:rPr>
                <w:rFonts w:ascii="Calibri" w:eastAsia="Calibri" w:hAnsi="Calibri" w:cs="Calibri"/>
              </w:rPr>
            </w:pPr>
            <w:r>
              <w:rPr>
                <w:rFonts w:ascii="Calibri" w:eastAsia="Calibri" w:hAnsi="Calibri" w:cs="Calibri"/>
              </w:rPr>
              <w:t xml:space="preserve">Plastic drinking bottles delivered and will be promoted during July in 3 Leisure Centres   </w:t>
            </w:r>
          </w:p>
        </w:tc>
      </w:tr>
      <w:tr w:rsidR="00647514">
        <w:trPr>
          <w:trHeight w:val="1"/>
        </w:trPr>
        <w:tc>
          <w:tcPr>
            <w:tcW w:w="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647514">
            <w:pPr>
              <w:spacing w:after="255" w:line="240" w:lineRule="auto"/>
              <w:rPr>
                <w:rFonts w:ascii="Calibri" w:eastAsia="Calibri" w:hAnsi="Calibri" w:cs="Calibri"/>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before="100" w:after="100" w:line="240" w:lineRule="auto"/>
            </w:pPr>
            <w:r>
              <w:rPr>
                <w:rFonts w:ascii="Verdana" w:eastAsia="Verdana" w:hAnsi="Verdana" w:cs="Verdana"/>
                <w:b/>
                <w:sz w:val="24"/>
              </w:rPr>
              <w:t>Promote Seasonal Recycling and Awareness Campaigns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255" w:line="240" w:lineRule="auto"/>
            </w:pPr>
            <w:r>
              <w:rPr>
                <w:rFonts w:ascii="Verdana" w:eastAsia="Verdana" w:hAnsi="Verdana" w:cs="Verdana"/>
                <w:b/>
                <w:color w:val="000000"/>
                <w:sz w:val="24"/>
              </w:rPr>
              <w:t>Communication &amp; Awareness</w:t>
            </w:r>
          </w:p>
        </w:tc>
        <w:tc>
          <w:tcPr>
            <w:tcW w:w="34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47514" w:rsidRDefault="000446C5">
            <w:pPr>
              <w:spacing w:after="0" w:line="240" w:lineRule="auto"/>
              <w:rPr>
                <w:rFonts w:ascii="Calibri" w:eastAsia="Calibri" w:hAnsi="Calibri" w:cs="Calibri"/>
                <w:b/>
                <w:u w:val="single"/>
              </w:rPr>
            </w:pPr>
            <w:r>
              <w:rPr>
                <w:rFonts w:ascii="Calibri" w:eastAsia="Calibri" w:hAnsi="Calibri" w:cs="Calibri"/>
                <w:b/>
                <w:u w:val="single"/>
              </w:rPr>
              <w:t>Q2 2016</w:t>
            </w:r>
          </w:p>
          <w:p w:rsidR="00647514" w:rsidRDefault="000446C5">
            <w:pPr>
              <w:spacing w:after="0" w:line="240" w:lineRule="auto"/>
              <w:rPr>
                <w:rFonts w:ascii="Calibri" w:eastAsia="Calibri" w:hAnsi="Calibri" w:cs="Calibri"/>
              </w:rPr>
            </w:pPr>
            <w:r>
              <w:rPr>
                <w:rFonts w:ascii="Calibri" w:eastAsia="Calibri" w:hAnsi="Calibri" w:cs="Calibri"/>
              </w:rPr>
              <w:t>recycling message on till receipts until May</w:t>
            </w:r>
          </w:p>
        </w:tc>
      </w:tr>
    </w:tbl>
    <w:p w:rsidR="00647514" w:rsidRDefault="00647514">
      <w:pPr>
        <w:spacing w:after="0" w:line="240" w:lineRule="auto"/>
        <w:rPr>
          <w:rFonts w:ascii="Times New Roman" w:eastAsia="Times New Roman" w:hAnsi="Times New Roman" w:cs="Times New Roman"/>
          <w:sz w:val="24"/>
        </w:rPr>
      </w:pPr>
    </w:p>
    <w:sectPr w:rsidR="006475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514"/>
    <w:rsid w:val="000446C5"/>
    <w:rsid w:val="0007671F"/>
    <w:rsid w:val="005049D3"/>
    <w:rsid w:val="00647514"/>
    <w:rsid w:val="0069370B"/>
    <w:rsid w:val="00CA6E48"/>
    <w:rsid w:val="00EF4A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852547-1D5A-484D-96E6-DE421ACE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5049D3"/>
    <w:pPr>
      <w:spacing w:before="100" w:beforeAutospacing="1" w:after="100" w:afterAutospacing="1" w:line="240" w:lineRule="auto"/>
      <w:jc w:val="center"/>
    </w:pPr>
    <w:rPr>
      <w:rFonts w:ascii="Times New Roman" w:eastAsia="Times New Roman" w:hAnsi="Times New Roman" w:cs="Times New Roman"/>
      <w:b/>
      <w:bCs/>
      <w:sz w:val="31"/>
      <w:szCs w:val="31"/>
      <w:u w:val="single"/>
    </w:rPr>
  </w:style>
  <w:style w:type="paragraph" w:customStyle="1" w:styleId="replyimage">
    <w:name w:val="replyimage"/>
    <w:basedOn w:val="Normal"/>
    <w:rsid w:val="005049D3"/>
    <w:pPr>
      <w:spacing w:before="300" w:after="300" w:line="240" w:lineRule="auto"/>
      <w:jc w:val="center"/>
    </w:pPr>
    <w:rPr>
      <w:rFonts w:ascii="Times New Roman" w:eastAsia="Times New Roman" w:hAnsi="Times New Roman" w:cs="Times New Roman"/>
      <w:sz w:val="24"/>
      <w:szCs w:val="24"/>
    </w:rPr>
  </w:style>
  <w:style w:type="paragraph" w:customStyle="1" w:styleId="replymain">
    <w:name w:val="replymain"/>
    <w:basedOn w:val="Normal"/>
    <w:rsid w:val="005049D3"/>
    <w:pPr>
      <w:spacing w:before="100" w:beforeAutospacing="1" w:after="100" w:afterAutospacing="1" w:line="240" w:lineRule="auto"/>
      <w:jc w:val="center"/>
    </w:pPr>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278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Shaw</dc:creator>
  <cp:lastModifiedBy>Anne Shaw</cp:lastModifiedBy>
  <cp:revision>3</cp:revision>
  <dcterms:created xsi:type="dcterms:W3CDTF">2016-06-23T11:09:00Z</dcterms:created>
  <dcterms:modified xsi:type="dcterms:W3CDTF">2016-06-23T11:10:00Z</dcterms:modified>
</cp:coreProperties>
</file>