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B0" w:rsidRDefault="00DA1AB0" w:rsidP="00DA1AB0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DA1AB0" w:rsidRDefault="00DA1AB0" w:rsidP="00DA1AB0">
      <w:pPr>
        <w:jc w:val="center"/>
        <w:rPr>
          <w:rFonts w:cs="Tahoma"/>
          <w:b/>
          <w:szCs w:val="24"/>
        </w:rPr>
      </w:pPr>
    </w:p>
    <w:p w:rsidR="00DA1AB0" w:rsidRDefault="001065E1" w:rsidP="00DA1AB0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SOUTH </w:t>
      </w:r>
      <w:r w:rsidR="00DA1AB0">
        <w:rPr>
          <w:rFonts w:cs="Tahoma"/>
          <w:b/>
          <w:szCs w:val="24"/>
        </w:rPr>
        <w:t>DUBLIN  COUNTY  COUNCIL</w:t>
      </w:r>
    </w:p>
    <w:p w:rsidR="00DA1AB0" w:rsidRDefault="00DA1AB0" w:rsidP="00DA1AB0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7931BC24" wp14:editId="040BA9B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AB0" w:rsidRDefault="00DA1AB0" w:rsidP="00DA1AB0">
      <w:pPr>
        <w:jc w:val="center"/>
        <w:rPr>
          <w:rFonts w:cs="Tahoma"/>
          <w:b/>
          <w:szCs w:val="24"/>
        </w:rPr>
      </w:pPr>
    </w:p>
    <w:p w:rsidR="00DA1AB0" w:rsidRDefault="00DA1AB0" w:rsidP="00DA1AB0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DA1AB0" w:rsidRDefault="00DA1AB0" w:rsidP="00DA1AB0">
      <w:pPr>
        <w:jc w:val="center"/>
        <w:rPr>
          <w:rFonts w:cs="Tahoma"/>
          <w:b/>
          <w:szCs w:val="24"/>
        </w:rPr>
      </w:pPr>
    </w:p>
    <w:p w:rsidR="00DA1AB0" w:rsidRDefault="00DA1AB0" w:rsidP="00DA1AB0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14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JUNE 2016</w:t>
      </w:r>
    </w:p>
    <w:p w:rsidR="00DA1AB0" w:rsidRDefault="00DA1AB0" w:rsidP="00DA1AB0">
      <w:pPr>
        <w:jc w:val="center"/>
        <w:rPr>
          <w:rFonts w:cs="Tahoma"/>
          <w:b/>
          <w:szCs w:val="24"/>
        </w:rPr>
      </w:pPr>
    </w:p>
    <w:p w:rsidR="00DA1AB0" w:rsidRDefault="001065E1" w:rsidP="00DA1AB0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</w:t>
      </w:r>
      <w:r w:rsidR="00577D24">
        <w:rPr>
          <w:rFonts w:cs="Tahoma"/>
          <w:b/>
          <w:szCs w:val="24"/>
          <w:u w:val="single"/>
        </w:rPr>
        <w:t>d</w:t>
      </w:r>
      <w:r w:rsidR="00AC7300">
        <w:rPr>
          <w:rFonts w:cs="Tahoma"/>
          <w:b/>
          <w:szCs w:val="24"/>
          <w:u w:val="single"/>
        </w:rPr>
        <w:t xml:space="preserve"> Item No. </w:t>
      </w:r>
      <w:bookmarkStart w:id="0" w:name="_GoBack"/>
      <w:bookmarkEnd w:id="0"/>
      <w:r w:rsidR="00AC7300">
        <w:rPr>
          <w:rFonts w:cs="Tahoma"/>
          <w:b/>
          <w:szCs w:val="24"/>
          <w:u w:val="single"/>
        </w:rPr>
        <w:t>20</w:t>
      </w:r>
    </w:p>
    <w:p w:rsidR="00BF732D" w:rsidRDefault="00AC7300"/>
    <w:p w:rsidR="00DA1AB0" w:rsidRDefault="00DA1AB0"/>
    <w:p w:rsidR="00DA1AB0" w:rsidRPr="002F6DFC" w:rsidRDefault="00DA1AB0" w:rsidP="00DA1AB0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"/>
              </w:rPr>
            </w:pPr>
            <w:r>
              <w:rPr>
                <w:rFonts w:cs="Tahoma"/>
                <w:b/>
                <w:lang w:val="en"/>
              </w:rPr>
              <w:t>E</w:t>
            </w:r>
            <w:r w:rsidRPr="00C93837">
              <w:rPr>
                <w:rFonts w:cs="Tahoma"/>
                <w:b/>
                <w:lang w:val="en"/>
              </w:rPr>
              <w:t>xhibition</w:t>
            </w:r>
          </w:p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2072BC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FF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Exhibition of Paintings by local art group</w:t>
            </w:r>
            <w:r>
              <w:rPr>
                <w:rFonts w:cs="Tahoma"/>
                <w:color w:val="000000"/>
                <w:lang w:val="en-IE"/>
              </w:rPr>
              <w:t xml:space="preserve">.  </w:t>
            </w:r>
            <w:r w:rsidRPr="00E15BB7">
              <w:rPr>
                <w:rFonts w:cs="Tahoma"/>
                <w:color w:val="000000"/>
                <w:lang w:val="en-IE"/>
              </w:rPr>
              <w:t>Details tbc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Friday 1</w:t>
            </w:r>
            <w:r w:rsidRPr="00387752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st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to Monday 16</w:t>
            </w:r>
            <w:r w:rsidRPr="00387752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July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Meadow Park Art Group</w:t>
            </w:r>
          </w:p>
          <w:p w:rsidR="00DA1AB0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FF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Details tbc</w:t>
            </w:r>
          </w:p>
        </w:tc>
        <w:tc>
          <w:tcPr>
            <w:tcW w:w="2522" w:type="dxa"/>
          </w:tcPr>
          <w:p w:rsidR="00DA1AB0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Monday 18</w:t>
            </w:r>
            <w:r w:rsidRPr="00387752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to Saturday 30</w:t>
            </w:r>
            <w:r w:rsidRPr="00387752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July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>Wednesdays from 10:30am - 12:30pm</w:t>
            </w:r>
          </w:p>
          <w:p w:rsidR="00DA1AB0" w:rsidRPr="00C9383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 xml:space="preserve">Thursdays 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18</w:t>
            </w:r>
            <w:r w:rsidRPr="005F348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Mondays </w:t>
            </w:r>
            <w:r>
              <w:rPr>
                <w:rFonts w:cs="Tahoma"/>
                <w:lang w:val="en-IE"/>
              </w:rPr>
              <w:t>from 10:30am – 12noon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Stitchers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DA1AB0" w:rsidRPr="00C93837" w:rsidTr="006E51F2">
        <w:trPr>
          <w:trHeight w:val="1139"/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6</w:t>
            </w:r>
            <w:r w:rsidRPr="0038775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Wednesday 20</w:t>
            </w:r>
            <w:r w:rsidRPr="0038775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 July from 6:30pm -</w:t>
            </w:r>
            <w:r w:rsidRPr="00C93837">
              <w:rPr>
                <w:rFonts w:cs="Tahoma"/>
                <w:lang w:val="en-IE"/>
              </w:rPr>
              <w:t xml:space="preserve"> 7:30pm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6</w:t>
            </w:r>
            <w:r w:rsidRPr="005871E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from 10:30am – 11:30pm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Rathfarnham Retired Teachers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Wednesday </w:t>
            </w:r>
            <w:r>
              <w:rPr>
                <w:rFonts w:cs="Tahoma"/>
                <w:lang w:val="en-IE"/>
              </w:rPr>
              <w:t>6</w:t>
            </w:r>
            <w:r w:rsidRPr="00A73C6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from 11am – 12</w:t>
            </w:r>
            <w:r w:rsidRPr="00C93837">
              <w:rPr>
                <w:rFonts w:cs="Tahoma"/>
                <w:lang w:val="en-IE"/>
              </w:rPr>
              <w:t>noon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E15BB7" w:rsidRDefault="00DA1AB0" w:rsidP="006E51F2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E15BB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E15BB7">
              <w:rPr>
                <w:rStyle w:val="date-display-single"/>
                <w:rFonts w:cs="Tahoma"/>
                <w:color w:val="000000"/>
                <w:lang w:val="en"/>
              </w:rPr>
              <w:t>Friday 8</w:t>
            </w:r>
            <w:r w:rsidRPr="00E15BB7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 w:rsidRPr="00E15BB7">
              <w:rPr>
                <w:rStyle w:val="date-display-single"/>
                <w:rFonts w:cs="Tahoma"/>
                <w:color w:val="000000"/>
                <w:lang w:val="en"/>
              </w:rPr>
              <w:t xml:space="preserve"> July from 12:30pm - 1:30pm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DA1AB0" w:rsidRPr="00C93837" w:rsidRDefault="00DA1AB0" w:rsidP="006E51F2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8</w:t>
            </w:r>
            <w:r w:rsidRPr="002D38D1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July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11</w:t>
            </w:r>
            <w:r w:rsidRPr="00F30F0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12</w:t>
            </w:r>
            <w:r w:rsidRPr="00FC06F4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July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Original Bookworms Book Club</w:t>
            </w:r>
          </w:p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New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19</w:t>
            </w:r>
            <w:r w:rsidRPr="00852FE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 from 1</w:t>
            </w:r>
            <w:r w:rsidRPr="00C93837">
              <w:rPr>
                <w:rFonts w:cs="Tahoma"/>
                <w:lang w:val="en-IE"/>
              </w:rPr>
              <w:t>pm - 2pm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26</w:t>
            </w:r>
            <w:r w:rsidRPr="00852FE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28</w:t>
            </w:r>
            <w:r w:rsidRPr="002D38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  <w:tcBorders>
              <w:bottom w:val="outset" w:sz="24" w:space="0" w:color="auto"/>
            </w:tcBorders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  <w:tcBorders>
              <w:bottom w:val="outset" w:sz="24" w:space="0" w:color="auto"/>
            </w:tcBorders>
          </w:tcPr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  <w:tcBorders>
              <w:bottom w:val="outset" w:sz="24" w:space="0" w:color="auto"/>
            </w:tcBorders>
          </w:tcPr>
          <w:p w:rsidR="00DA1AB0" w:rsidRPr="00C93837" w:rsidRDefault="00DA1AB0" w:rsidP="006E51F2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2</w:t>
            </w:r>
            <w:r w:rsidRPr="002D38D1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July 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21</w:t>
            </w:r>
            <w:r w:rsidRPr="002D38D1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July 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Summer Activities</w:t>
            </w: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Jack Flash’s Magic Show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Tuesday 5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July from 3</w:t>
            </w:r>
            <w:r w:rsidRPr="00E15BB7">
              <w:rPr>
                <w:rFonts w:cs="Tahoma"/>
                <w:color w:val="000000"/>
                <w:lang w:val="en-IE"/>
              </w:rPr>
              <w:t xml:space="preserve">pm </w:t>
            </w:r>
            <w:r>
              <w:rPr>
                <w:rFonts w:cs="Tahoma"/>
                <w:color w:val="000000"/>
                <w:lang w:val="en-IE"/>
              </w:rPr>
              <w:t>- 4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Teddy Bear Sleep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Wednesday 6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 w:rsidRPr="00E15BB7">
              <w:rPr>
                <w:rFonts w:cs="Tahoma"/>
                <w:color w:val="000000"/>
                <w:lang w:val="en-IE"/>
              </w:rPr>
              <w:t xml:space="preserve"> July from </w:t>
            </w:r>
            <w:r>
              <w:rPr>
                <w:rFonts w:cs="Tahoma"/>
                <w:color w:val="000000"/>
                <w:lang w:val="en-IE"/>
              </w:rPr>
              <w:t>6</w:t>
            </w:r>
            <w:r w:rsidRPr="00E15BB7">
              <w:rPr>
                <w:rFonts w:cs="Tahoma"/>
                <w:color w:val="000000"/>
                <w:lang w:val="en-IE"/>
              </w:rPr>
              <w:t xml:space="preserve">pm – </w:t>
            </w:r>
            <w:r>
              <w:rPr>
                <w:rFonts w:cs="Tahoma"/>
                <w:color w:val="000000"/>
                <w:lang w:val="en-IE"/>
              </w:rPr>
              <w:t>7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Mischa Music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Thursday 7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July from 11</w:t>
            </w:r>
            <w:r w:rsidRPr="00E15BB7">
              <w:rPr>
                <w:rFonts w:cs="Tahoma"/>
                <w:color w:val="000000"/>
                <w:lang w:val="en-IE"/>
              </w:rPr>
              <w:t xml:space="preserve">am – </w:t>
            </w:r>
            <w:r>
              <w:rPr>
                <w:rFonts w:cs="Tahoma"/>
                <w:color w:val="000000"/>
                <w:lang w:val="en-IE"/>
              </w:rPr>
              <w:t>12noon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Kids’ Ballyroan Bakeoff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Monday 11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 w:rsidRPr="00E15BB7">
              <w:rPr>
                <w:rFonts w:cs="Tahoma"/>
                <w:color w:val="000000"/>
                <w:lang w:val="en-IE"/>
              </w:rPr>
              <w:t xml:space="preserve"> July from 3:30pm - </w:t>
            </w:r>
            <w:r>
              <w:rPr>
                <w:rFonts w:cs="Tahoma"/>
                <w:color w:val="000000"/>
                <w:lang w:val="en-IE"/>
              </w:rPr>
              <w:t>5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Musical Tots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Tuesday 12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July from 11</w:t>
            </w:r>
            <w:r w:rsidRPr="00E15BB7">
              <w:rPr>
                <w:rFonts w:cs="Tahoma"/>
                <w:color w:val="000000"/>
                <w:lang w:val="en-IE"/>
              </w:rPr>
              <w:t xml:space="preserve">am -  </w:t>
            </w:r>
            <w:r>
              <w:rPr>
                <w:rFonts w:cs="Tahoma"/>
                <w:color w:val="000000"/>
                <w:lang w:val="en-IE"/>
              </w:rPr>
              <w:t>12noon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Magic Revealed – Balloon Modelling</w:t>
            </w:r>
            <w:r>
              <w:rPr>
                <w:rFonts w:cs="Tahoma"/>
                <w:color w:val="000000"/>
                <w:lang w:val="en"/>
              </w:rPr>
              <w:t xml:space="preserve">.  </w:t>
            </w: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Tuesday 12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July from 3</w:t>
            </w:r>
            <w:r w:rsidRPr="00E15BB7">
              <w:rPr>
                <w:rFonts w:cs="Tahoma"/>
                <w:color w:val="000000"/>
                <w:lang w:val="en-IE"/>
              </w:rPr>
              <w:t xml:space="preserve">pm – </w:t>
            </w:r>
            <w:r>
              <w:rPr>
                <w:rFonts w:cs="Tahoma"/>
                <w:color w:val="000000"/>
                <w:lang w:val="en-IE"/>
              </w:rPr>
              <w:t>4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Reptile Zoo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Wednesday 13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July from 2</w:t>
            </w:r>
            <w:r w:rsidRPr="00E15BB7">
              <w:rPr>
                <w:rFonts w:cs="Tahoma"/>
                <w:color w:val="000000"/>
                <w:lang w:val="en-IE"/>
              </w:rPr>
              <w:t xml:space="preserve">pm – </w:t>
            </w:r>
            <w:r>
              <w:rPr>
                <w:rFonts w:cs="Tahoma"/>
                <w:color w:val="000000"/>
                <w:lang w:val="en-IE"/>
              </w:rPr>
              <w:t>5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Lego Workshop</w:t>
            </w:r>
          </w:p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Details tbc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Thursday 21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July from 2pm – 5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40278A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E15BB7" w:rsidRDefault="00DA1AB0" w:rsidP="006E51F2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E15BB7">
              <w:rPr>
                <w:rFonts w:cs="Tahoma"/>
                <w:color w:val="000000"/>
                <w:lang w:val="en"/>
              </w:rPr>
              <w:t>Stories &amp; Puppets with Sarah Sparkles</w:t>
            </w:r>
            <w:r>
              <w:rPr>
                <w:rFonts w:cs="Tahoma"/>
                <w:color w:val="000000"/>
                <w:lang w:val="en"/>
              </w:rPr>
              <w:t xml:space="preserve"> f</w:t>
            </w:r>
            <w:r w:rsidRPr="00E15BB7">
              <w:rPr>
                <w:rFonts w:cs="Tahoma"/>
                <w:color w:val="000000"/>
                <w:lang w:val="en"/>
              </w:rPr>
              <w:t>or ages 5 – 8 years</w:t>
            </w:r>
          </w:p>
        </w:tc>
        <w:tc>
          <w:tcPr>
            <w:tcW w:w="2522" w:type="dxa"/>
          </w:tcPr>
          <w:p w:rsidR="00DA1AB0" w:rsidRPr="00E15BB7" w:rsidRDefault="00DA1AB0" w:rsidP="006E51F2">
            <w:pPr>
              <w:rPr>
                <w:rFonts w:cs="Tahoma"/>
                <w:color w:val="000000"/>
                <w:lang w:val="en-IE"/>
              </w:rPr>
            </w:pPr>
            <w:r w:rsidRPr="00E15BB7">
              <w:rPr>
                <w:rFonts w:cs="Tahoma"/>
                <w:color w:val="000000"/>
                <w:lang w:val="en-IE"/>
              </w:rPr>
              <w:t>Thursday 30</w:t>
            </w:r>
            <w:r w:rsidRPr="00E15BB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July from 3</w:t>
            </w:r>
            <w:r w:rsidRPr="00E15BB7">
              <w:rPr>
                <w:rFonts w:cs="Tahoma"/>
                <w:color w:val="000000"/>
                <w:lang w:val="en-IE"/>
              </w:rPr>
              <w:t xml:space="preserve">pm - </w:t>
            </w:r>
            <w:r>
              <w:rPr>
                <w:rFonts w:cs="Tahoma"/>
                <w:color w:val="000000"/>
                <w:lang w:val="en-IE"/>
              </w:rPr>
              <w:t>4</w:t>
            </w:r>
            <w:r w:rsidRPr="00E15BB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DA1AB0" w:rsidRPr="00C93837" w:rsidTr="006E51F2">
        <w:trPr>
          <w:trHeight w:val="483"/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Stress Management Workshop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Mondays from 10am – 12noon</w:t>
            </w:r>
          </w:p>
        </w:tc>
      </w:tr>
      <w:tr w:rsidR="00DA1AB0" w:rsidRPr="00C93837" w:rsidTr="006E51F2">
        <w:trPr>
          <w:trHeight w:val="1146"/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DA1AB0" w:rsidRPr="00C93837" w:rsidRDefault="00DA1AB0" w:rsidP="006E51F2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from 2</w:t>
            </w:r>
            <w:r w:rsidRPr="00C93837">
              <w:rPr>
                <w:rStyle w:val="date-display-single"/>
                <w:rFonts w:cs="Tahoma"/>
                <w:lang w:val="en"/>
              </w:rPr>
              <w:t xml:space="preserve">pm - </w:t>
            </w:r>
            <w:r>
              <w:rPr>
                <w:rStyle w:val="date-display-single"/>
                <w:rFonts w:cs="Tahoma"/>
                <w:lang w:val="en"/>
              </w:rPr>
              <w:t>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Ukelele for Beginners</w:t>
            </w:r>
          </w:p>
          <w:p w:rsidR="00DA1AB0" w:rsidRPr="00C93837" w:rsidRDefault="00DA1AB0" w:rsidP="006E51F2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DA1AB0" w:rsidRPr="00C93837" w:rsidTr="006E51F2">
        <w:trPr>
          <w:tblCellSpacing w:w="20" w:type="dxa"/>
        </w:trPr>
        <w:tc>
          <w:tcPr>
            <w:tcW w:w="2308" w:type="dxa"/>
          </w:tcPr>
          <w:p w:rsidR="00DA1AB0" w:rsidRPr="00C93837" w:rsidRDefault="00DA1AB0" w:rsidP="006E51F2">
            <w:pPr>
              <w:rPr>
                <w:rFonts w:cs="Tahoma"/>
              </w:rPr>
            </w:pPr>
          </w:p>
        </w:tc>
        <w:tc>
          <w:tcPr>
            <w:tcW w:w="3732" w:type="dxa"/>
          </w:tcPr>
          <w:p w:rsidR="00DA1AB0" w:rsidRPr="00C93837" w:rsidRDefault="00DA1AB0" w:rsidP="006E51F2">
            <w:pPr>
              <w:rPr>
                <w:rFonts w:cs="Tahoma"/>
              </w:rPr>
            </w:pPr>
            <w:r w:rsidRPr="00C93837">
              <w:rPr>
                <w:rFonts w:cs="Tahoma"/>
              </w:rPr>
              <w:t>Rathfarnham Photographic and Social Group</w:t>
            </w:r>
          </w:p>
        </w:tc>
        <w:tc>
          <w:tcPr>
            <w:tcW w:w="2522" w:type="dxa"/>
          </w:tcPr>
          <w:p w:rsidR="00DA1AB0" w:rsidRPr="00C93837" w:rsidRDefault="00DA1AB0" w:rsidP="006E51F2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</w:t>
            </w:r>
            <w:r>
              <w:rPr>
                <w:rFonts w:cs="Tahoma"/>
              </w:rPr>
              <w:t xml:space="preserve"> 1</w:t>
            </w:r>
            <w:r w:rsidRPr="002D38D1">
              <w:rPr>
                <w:rFonts w:cs="Tahoma"/>
                <w:vertAlign w:val="superscript"/>
              </w:rPr>
              <w:t>st</w:t>
            </w:r>
            <w:r>
              <w:rPr>
                <w:rFonts w:cs="Tahoma"/>
              </w:rPr>
              <w:t xml:space="preserve"> July from 2pm – 3</w:t>
            </w:r>
            <w:r w:rsidRPr="00C93837">
              <w:rPr>
                <w:rFonts w:cs="Tahoma"/>
              </w:rPr>
              <w:t>pm</w:t>
            </w:r>
          </w:p>
        </w:tc>
      </w:tr>
    </w:tbl>
    <w:p w:rsidR="00DA1AB0" w:rsidRPr="002F6DFC" w:rsidRDefault="00DA1AB0" w:rsidP="00DA1AB0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DA1AB0" w:rsidRPr="002F6DFC" w:rsidRDefault="00AC7300" w:rsidP="00DA1AB0">
      <w:hyperlink r:id="rId6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Ballyroan Library on Facebook</w:t>
      </w:r>
    </w:p>
    <w:p w:rsidR="00DA1AB0" w:rsidRPr="002F6DFC" w:rsidRDefault="00AC7300" w:rsidP="00DA1AB0">
      <w:hyperlink r:id="rId9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</w:t>
      </w:r>
      <w:smartTag w:uri="urn:schemas-microsoft-com:office:smarttags" w:element="place">
        <w:r w:rsidR="00DA1AB0" w:rsidRPr="002F6DFC">
          <w:t>South Dublin</w:t>
        </w:r>
      </w:smartTag>
      <w:r w:rsidR="00DA1AB0" w:rsidRPr="002F6DFC">
        <w:t xml:space="preserve"> Libraries on Facebook</w:t>
      </w:r>
    </w:p>
    <w:p w:rsidR="00DA1AB0" w:rsidRDefault="00AC7300" w:rsidP="00DA1AB0">
      <w:hyperlink r:id="rId11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</w:instrText>
        </w:r>
        <w:r>
          <w:instrText>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us on twitter at sdcclibraries and stay in touch</w:t>
      </w:r>
    </w:p>
    <w:p w:rsidR="00DA1AB0" w:rsidRDefault="00DA1AB0" w:rsidP="00DA1AB0"/>
    <w:p w:rsidR="00DA1AB0" w:rsidRDefault="00DA1AB0"/>
    <w:p w:rsidR="00DA1AB0" w:rsidRDefault="00DA1AB0"/>
    <w:p w:rsidR="00DA1AB0" w:rsidRPr="002F6DFC" w:rsidRDefault="00DA1AB0" w:rsidP="00DA1AB0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4A2E5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DA1AB0" w:rsidRPr="00931884" w:rsidRDefault="00DA1AB0" w:rsidP="006E51F2">
            <w:r w:rsidRPr="00931884">
              <w:t>Wednesday 6</w:t>
            </w:r>
            <w:r w:rsidRPr="00931884">
              <w:rPr>
                <w:vertAlign w:val="superscript"/>
              </w:rPr>
              <w:t>th</w:t>
            </w:r>
            <w:r w:rsidRPr="00931884">
              <w:t xml:space="preserve"> July from 6.45 </w:t>
            </w:r>
            <w:r>
              <w:t>- 7.45</w:t>
            </w:r>
            <w:r w:rsidRPr="00931884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DA1AB0" w:rsidRPr="00931884" w:rsidRDefault="00DA1AB0" w:rsidP="006E51F2">
            <w:r w:rsidRPr="00931884">
              <w:t>Friday 22</w:t>
            </w:r>
            <w:r w:rsidRPr="00931884">
              <w:rPr>
                <w:vertAlign w:val="superscript"/>
              </w:rPr>
              <w:t>nd</w:t>
            </w:r>
            <w:r>
              <w:t xml:space="preserve"> July  from 3</w:t>
            </w:r>
            <w:r w:rsidRPr="00931884">
              <w:t xml:space="preserve">pm </w:t>
            </w:r>
            <w:r>
              <w:t>- 4</w:t>
            </w:r>
            <w:r w:rsidRPr="00931884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Merg Session poetry event</w:t>
            </w:r>
          </w:p>
        </w:tc>
        <w:tc>
          <w:tcPr>
            <w:tcW w:w="2520" w:type="dxa"/>
            <w:shd w:val="clear" w:color="auto" w:fill="auto"/>
          </w:tcPr>
          <w:p w:rsidR="00DA1AB0" w:rsidRPr="00931884" w:rsidRDefault="00DA1AB0" w:rsidP="006E51F2">
            <w:r w:rsidRPr="00931884">
              <w:t>Saturday 23</w:t>
            </w:r>
            <w:r w:rsidRPr="00931884">
              <w:rPr>
                <w:vertAlign w:val="superscript"/>
              </w:rPr>
              <w:t>rd</w:t>
            </w:r>
            <w:r>
              <w:t xml:space="preserve"> July at 1.30</w:t>
            </w:r>
            <w:r w:rsidRPr="00931884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</w:rPr>
            </w:pPr>
            <w:r w:rsidRPr="004A2E5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DA1AB0" w:rsidRPr="00E17ECB" w:rsidRDefault="00DA1AB0" w:rsidP="006E51F2">
            <w:r>
              <w:t>Every Tuesday at 3.30</w:t>
            </w:r>
            <w:r w:rsidRPr="00E17ECB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4A2E5B">
              <w:rPr>
                <w:b/>
              </w:rPr>
              <w:t>Children’s Summer Activities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Family Fun Day: ABC on computers</w:t>
            </w:r>
          </w:p>
        </w:tc>
        <w:tc>
          <w:tcPr>
            <w:tcW w:w="2520" w:type="dxa"/>
            <w:shd w:val="clear" w:color="auto" w:fill="auto"/>
          </w:tcPr>
          <w:p w:rsidR="00DA1AB0" w:rsidRPr="00AE1986" w:rsidRDefault="00DA1AB0" w:rsidP="006E51F2">
            <w:r w:rsidRPr="00AE1986">
              <w:t>Monday 4</w:t>
            </w:r>
            <w:r w:rsidRPr="00AE1986">
              <w:rPr>
                <w:vertAlign w:val="superscript"/>
              </w:rPr>
              <w:t>th</w:t>
            </w:r>
            <w:r>
              <w:t xml:space="preserve"> July at 11</w:t>
            </w:r>
            <w:r w:rsidRPr="00AE1986">
              <w:t>am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Monday 4</w:t>
            </w:r>
            <w:r w:rsidRPr="00AE1986">
              <w:rPr>
                <w:vertAlign w:val="superscript"/>
              </w:rPr>
              <w:t>th</w:t>
            </w:r>
            <w:r>
              <w:t xml:space="preserve"> July at 2pm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Mad Professor Show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Thursday 7</w:t>
            </w:r>
            <w:r w:rsidRPr="00AE1986">
              <w:rPr>
                <w:vertAlign w:val="superscript"/>
              </w:rPr>
              <w:t>th</w:t>
            </w:r>
            <w:r>
              <w:t xml:space="preserve"> July: 3 shows at 11am, 2pm, 3.30pm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Star Wars movie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Monday 11</w:t>
            </w:r>
            <w:r w:rsidRPr="00AE1986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Treasure hunt and walk in Massy’s Woods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Monday 11</w:t>
            </w:r>
            <w:r w:rsidRPr="00AE1986">
              <w:rPr>
                <w:vertAlign w:val="superscript"/>
              </w:rPr>
              <w:t>th</w:t>
            </w:r>
            <w:r>
              <w:t xml:space="preserve"> July at 2pm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Family movie matinee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Monday 11</w:t>
            </w:r>
            <w:r w:rsidRPr="00AE1986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Family quiz</w:t>
            </w:r>
          </w:p>
        </w:tc>
        <w:tc>
          <w:tcPr>
            <w:tcW w:w="2520" w:type="dxa"/>
            <w:shd w:val="clear" w:color="auto" w:fill="auto"/>
          </w:tcPr>
          <w:p w:rsidR="00DA1AB0" w:rsidRDefault="00DA1AB0" w:rsidP="006E51F2">
            <w:r>
              <w:t>Tuesday 12</w:t>
            </w:r>
            <w:r w:rsidRPr="00511B92">
              <w:rPr>
                <w:vertAlign w:val="superscript"/>
              </w:rPr>
              <w:t>th</w:t>
            </w:r>
            <w:r>
              <w:t xml:space="preserve"> July at 12noon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Family tree workshop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Tuesday 12</w:t>
            </w:r>
            <w:r w:rsidRPr="00D804BA">
              <w:rPr>
                <w:vertAlign w:val="superscript"/>
              </w:rPr>
              <w:t>th</w:t>
            </w:r>
            <w:r>
              <w:t xml:space="preserve"> July at 2.30pm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Wednesday 13</w:t>
            </w:r>
            <w:r w:rsidRPr="000629A0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Simone Storygate</w:t>
            </w:r>
          </w:p>
        </w:tc>
        <w:tc>
          <w:tcPr>
            <w:tcW w:w="2520" w:type="dxa"/>
            <w:shd w:val="clear" w:color="auto" w:fill="auto"/>
          </w:tcPr>
          <w:p w:rsidR="00DA1AB0" w:rsidRDefault="00DA1AB0" w:rsidP="006E51F2">
            <w:r>
              <w:t>Thursday 14</w:t>
            </w:r>
            <w:r w:rsidRPr="00DF5B2F">
              <w:rPr>
                <w:vertAlign w:val="superscript"/>
              </w:rPr>
              <w:t>th</w:t>
            </w:r>
            <w:r>
              <w:t xml:space="preserve"> July: 3 sessions: 11am, 2pm, 3.30pm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Bastille Day Celebrations with live music, French food and a movie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Thursday 14</w:t>
            </w:r>
            <w:r w:rsidRPr="000F4E18">
              <w:rPr>
                <w:vertAlign w:val="superscript"/>
              </w:rPr>
              <w:t>th</w:t>
            </w:r>
            <w:r>
              <w:t xml:space="preserve"> July at 7pm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Mindfulness and colouring for families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Monday 18</w:t>
            </w:r>
            <w:r w:rsidRPr="00630EB8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Arts and crafts for children with Joan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Monday 18</w:t>
            </w:r>
            <w:r w:rsidRPr="00BC6894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Japanese rrt workshop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Tuesday 19</w:t>
            </w:r>
            <w:r w:rsidRPr="00BC6894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Self-portraits workshop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Tuesday 19</w:t>
            </w:r>
            <w:r w:rsidRPr="005E3B3F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Puppet making workshop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Wednesday 20</w:t>
            </w:r>
            <w:r w:rsidRPr="005E3B3F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Summer arts and crafts</w:t>
            </w: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>
              <w:t>Wednesday 20</w:t>
            </w:r>
            <w:r w:rsidRPr="005E3B3F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Genie Mackers children’s entertainer</w:t>
            </w:r>
          </w:p>
        </w:tc>
        <w:tc>
          <w:tcPr>
            <w:tcW w:w="2520" w:type="dxa"/>
            <w:shd w:val="clear" w:color="auto" w:fill="auto"/>
          </w:tcPr>
          <w:p w:rsidR="00DA1AB0" w:rsidRDefault="00DA1AB0" w:rsidP="006E51F2">
            <w:r>
              <w:t>Thursday 21</w:t>
            </w:r>
            <w:r w:rsidRPr="005E3B3F">
              <w:rPr>
                <w:vertAlign w:val="superscript"/>
              </w:rPr>
              <w:t>st</w:t>
            </w:r>
            <w:r>
              <w:t xml:space="preserve"> July: 2 sessions: 2pm and 3.30pm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Other children’s activities still in the planning stages</w:t>
            </w:r>
          </w:p>
        </w:tc>
        <w:tc>
          <w:tcPr>
            <w:tcW w:w="2520" w:type="dxa"/>
            <w:shd w:val="clear" w:color="auto" w:fill="auto"/>
          </w:tcPr>
          <w:p w:rsidR="00DA1AB0" w:rsidRDefault="00DA1AB0" w:rsidP="006E51F2">
            <w:r>
              <w:t>TBC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</w:rPr>
            </w:pPr>
            <w:r w:rsidRPr="004A2E5B">
              <w:rPr>
                <w:b/>
              </w:rPr>
              <w:t>Culture</w:t>
            </w:r>
          </w:p>
          <w:p w:rsidR="00DA1AB0" w:rsidRPr="004A2E5B" w:rsidRDefault="00DA1AB0" w:rsidP="006E51F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  <w:r w:rsidRPr="004A2E5B">
              <w:t>Film Club: Title TBC</w:t>
            </w:r>
          </w:p>
          <w:p w:rsidR="00DA1AB0" w:rsidRPr="004A2E5B" w:rsidRDefault="00DA1AB0" w:rsidP="006E51F2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DA1AB0" w:rsidRPr="006A7F66" w:rsidRDefault="00DA1AB0" w:rsidP="006E51F2">
            <w:r w:rsidRPr="006A7F66">
              <w:t>Thursday 28</w:t>
            </w:r>
            <w:r w:rsidRPr="006A7F66">
              <w:rPr>
                <w:vertAlign w:val="superscript"/>
              </w:rPr>
              <w:t>th</w:t>
            </w:r>
            <w:r w:rsidRPr="006A7F66">
              <w:t xml:space="preserve"> July</w:t>
            </w:r>
            <w:r>
              <w:t xml:space="preserve"> at 7</w:t>
            </w:r>
            <w:r w:rsidRPr="006A7F66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  <w:color w:val="FF0000"/>
              </w:rPr>
            </w:pPr>
            <w:r w:rsidRPr="004A2E5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Euro 2016 Exhibition</w:t>
            </w:r>
          </w:p>
        </w:tc>
        <w:tc>
          <w:tcPr>
            <w:tcW w:w="2520" w:type="dxa"/>
            <w:shd w:val="clear" w:color="auto" w:fill="auto"/>
          </w:tcPr>
          <w:p w:rsidR="00DA1AB0" w:rsidRPr="00CF3A98" w:rsidRDefault="00DA1AB0" w:rsidP="006E51F2">
            <w:r w:rsidRPr="00CF3A98">
              <w:t>Until Monday 11</w:t>
            </w:r>
            <w:r w:rsidRPr="00CF3A98">
              <w:rPr>
                <w:vertAlign w:val="superscript"/>
              </w:rPr>
              <w:t>th</w:t>
            </w:r>
            <w:r w:rsidRPr="00CF3A98">
              <w:t xml:space="preserve"> July during library opening hours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Images of Starlight: Astrophotography Exhibition</w:t>
            </w:r>
          </w:p>
        </w:tc>
        <w:tc>
          <w:tcPr>
            <w:tcW w:w="2520" w:type="dxa"/>
            <w:shd w:val="clear" w:color="auto" w:fill="auto"/>
          </w:tcPr>
          <w:p w:rsidR="00DA1AB0" w:rsidRPr="00CF3A98" w:rsidRDefault="00DA1AB0" w:rsidP="006E51F2">
            <w:r w:rsidRPr="00CF3A98">
              <w:t>Monday 4</w:t>
            </w:r>
            <w:r w:rsidRPr="00CF3A98">
              <w:rPr>
                <w:vertAlign w:val="superscript"/>
              </w:rPr>
              <w:t>th</w:t>
            </w:r>
            <w:r w:rsidRPr="00CF3A98">
              <w:t xml:space="preserve"> to Saturday 16</w:t>
            </w:r>
            <w:r w:rsidRPr="00CF3A98">
              <w:rPr>
                <w:vertAlign w:val="superscript"/>
              </w:rPr>
              <w:t>th</w:t>
            </w:r>
            <w:r w:rsidRPr="00CF3A98">
              <w:t xml:space="preserve"> July during library opening hours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</w:rPr>
            </w:pPr>
            <w:r w:rsidRPr="004A2E5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DA1AB0" w:rsidRPr="00B53AF7" w:rsidRDefault="00DA1AB0" w:rsidP="006E51F2">
            <w:r>
              <w:t>Every Wednesday from 6.30</w:t>
            </w:r>
            <w:r w:rsidRPr="00B53AF7">
              <w:t xml:space="preserve">pm </w:t>
            </w:r>
            <w:r>
              <w:t>- 8</w:t>
            </w:r>
            <w:r w:rsidRPr="00B53AF7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</w:rPr>
            </w:pPr>
            <w:r w:rsidRPr="004A2E5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DA1AB0" w:rsidRPr="007713BA" w:rsidRDefault="00DA1AB0" w:rsidP="006E51F2">
            <w:r>
              <w:t>Thursdays from 10</w:t>
            </w:r>
            <w:r w:rsidRPr="007713BA">
              <w:t xml:space="preserve">am </w:t>
            </w:r>
            <w:r>
              <w:t>- 12.30</w:t>
            </w:r>
            <w:r w:rsidRPr="007713BA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931884" w:rsidRDefault="00DA1AB0" w:rsidP="006E51F2">
            <w:pPr>
              <w:rPr>
                <w:color w:val="FF0000"/>
              </w:rPr>
            </w:pPr>
            <w:r w:rsidRPr="004A2E5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DA1AB0" w:rsidRPr="007713BA" w:rsidRDefault="00DA1AB0" w:rsidP="006E51F2">
            <w:r w:rsidRPr="007713BA">
              <w:t>Tuesday 5</w:t>
            </w:r>
            <w:r w:rsidRPr="007713BA">
              <w:rPr>
                <w:vertAlign w:val="superscript"/>
              </w:rPr>
              <w:t>th</w:t>
            </w:r>
            <w:r>
              <w:t xml:space="preserve"> July from 12noon</w:t>
            </w:r>
            <w:r w:rsidRPr="007713BA">
              <w:t xml:space="preserve"> </w:t>
            </w:r>
            <w:r>
              <w:t>- 2</w:t>
            </w:r>
            <w:r w:rsidRPr="007713BA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4A2E5B" w:rsidRDefault="00DA1AB0" w:rsidP="006E51F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DA1AB0" w:rsidRPr="007713BA" w:rsidRDefault="00DA1AB0" w:rsidP="006E51F2">
            <w:r w:rsidRPr="007713BA">
              <w:t>Monday 11</w:t>
            </w:r>
            <w:r w:rsidRPr="007713BA">
              <w:rPr>
                <w:vertAlign w:val="superscript"/>
              </w:rPr>
              <w:t>th</w:t>
            </w:r>
            <w:r>
              <w:t xml:space="preserve"> July from 6</w:t>
            </w:r>
            <w:r w:rsidRPr="007713BA">
              <w:t xml:space="preserve">pm </w:t>
            </w:r>
            <w:r>
              <w:t>- 8</w:t>
            </w:r>
            <w:r w:rsidRPr="007713BA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931884" w:rsidRDefault="00DA1AB0" w:rsidP="006E51F2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DA1AB0" w:rsidRPr="009D59A9" w:rsidRDefault="00DA1AB0" w:rsidP="006E51F2">
            <w:r w:rsidRPr="009D59A9">
              <w:t>Wednesday 13</w:t>
            </w:r>
            <w:r w:rsidRPr="009D59A9">
              <w:rPr>
                <w:vertAlign w:val="superscript"/>
              </w:rPr>
              <w:t>th</w:t>
            </w:r>
            <w:r w:rsidRPr="009D59A9">
              <w:t xml:space="preserve"> July at 5.45pm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931884" w:rsidRDefault="00DA1AB0" w:rsidP="006E51F2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DA1AB0" w:rsidRPr="007713BA" w:rsidRDefault="00DA1AB0" w:rsidP="006E51F2">
            <w:r w:rsidRPr="007713BA">
              <w:t>Tuesday 19</w:t>
            </w:r>
            <w:r w:rsidRPr="007713BA">
              <w:rPr>
                <w:vertAlign w:val="superscript"/>
              </w:rPr>
              <w:t>th</w:t>
            </w:r>
            <w:r>
              <w:t xml:space="preserve"> July from 11</w:t>
            </w:r>
            <w:r w:rsidRPr="007713BA">
              <w:t xml:space="preserve">am </w:t>
            </w:r>
            <w:r>
              <w:t>- 1</w:t>
            </w:r>
            <w:r w:rsidRPr="007713BA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931884" w:rsidRDefault="00DA1AB0" w:rsidP="006E51F2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DA1AB0" w:rsidRPr="00485859" w:rsidRDefault="00DA1AB0" w:rsidP="006E51F2">
            <w:r w:rsidRPr="00485859">
              <w:t>Thursday 21</w:t>
            </w:r>
            <w:r w:rsidRPr="00485859">
              <w:rPr>
                <w:vertAlign w:val="superscript"/>
              </w:rPr>
              <w:t>st</w:t>
            </w:r>
            <w:r>
              <w:t xml:space="preserve"> July from 10.30</w:t>
            </w:r>
            <w:r w:rsidRPr="00485859">
              <w:t xml:space="preserve">am </w:t>
            </w:r>
            <w:r>
              <w:t>- 12.30</w:t>
            </w:r>
            <w:r w:rsidRPr="00485859">
              <w:t>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A1AB0" w:rsidRPr="00931884" w:rsidRDefault="00DA1AB0" w:rsidP="006E51F2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DA1AB0" w:rsidRPr="004A2E5B" w:rsidRDefault="00DA1AB0" w:rsidP="006E51F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Tús Nua coffee morning</w:t>
            </w:r>
          </w:p>
        </w:tc>
        <w:tc>
          <w:tcPr>
            <w:tcW w:w="2520" w:type="dxa"/>
            <w:shd w:val="clear" w:color="auto" w:fill="auto"/>
          </w:tcPr>
          <w:p w:rsidR="00DA1AB0" w:rsidRPr="00485859" w:rsidRDefault="00DA1AB0" w:rsidP="006E51F2">
            <w:r w:rsidRPr="00485859">
              <w:t>Friday 29</w:t>
            </w:r>
            <w:r w:rsidRPr="00485859">
              <w:rPr>
                <w:vertAlign w:val="superscript"/>
              </w:rPr>
              <w:t>th</w:t>
            </w:r>
            <w:r>
              <w:t xml:space="preserve"> July from 11</w:t>
            </w:r>
            <w:r w:rsidRPr="00485859">
              <w:t xml:space="preserve">am </w:t>
            </w:r>
            <w:r>
              <w:t>- 12.30</w:t>
            </w:r>
            <w:r w:rsidRPr="00485859">
              <w:t xml:space="preserve">pm </w:t>
            </w:r>
          </w:p>
        </w:tc>
      </w:tr>
    </w:tbl>
    <w:p w:rsidR="00DA1AB0" w:rsidRPr="002F6DFC" w:rsidRDefault="00DA1AB0" w:rsidP="00DA1AB0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DA1AB0" w:rsidRPr="002F6DFC" w:rsidRDefault="00AC7300" w:rsidP="00DA1AB0">
      <w:hyperlink r:id="rId15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Tallaght Library on Facebook</w:t>
      </w:r>
    </w:p>
    <w:p w:rsidR="00DA1AB0" w:rsidRPr="002F6DFC" w:rsidRDefault="00AC7300" w:rsidP="00DA1AB0">
      <w:hyperlink r:id="rId17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</w:instrText>
        </w:r>
        <w:r>
          <w:instrText>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</w:t>
      </w:r>
      <w:smartTag w:uri="urn:schemas-microsoft-com:office:smarttags" w:element="place">
        <w:r w:rsidR="00DA1AB0" w:rsidRPr="002F6DFC">
          <w:t>South Dublin</w:t>
        </w:r>
      </w:smartTag>
      <w:r w:rsidR="00DA1AB0" w:rsidRPr="002F6DFC">
        <w:t xml:space="preserve"> Libraries on Facebook</w:t>
      </w:r>
    </w:p>
    <w:p w:rsidR="00DA1AB0" w:rsidRDefault="00AC7300" w:rsidP="00DA1AB0">
      <w:hyperlink r:id="rId19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</w:instrText>
        </w:r>
        <w:r>
          <w:instrText>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us on twitter at sdcclibraries and stay in touch</w:t>
      </w:r>
    </w:p>
    <w:p w:rsidR="00DA1AB0" w:rsidRDefault="00DA1AB0" w:rsidP="00DA1AB0"/>
    <w:p w:rsidR="00DA1AB0" w:rsidRDefault="00DA1AB0" w:rsidP="00DA1AB0"/>
    <w:p w:rsidR="00DA1AB0" w:rsidRDefault="00DA1AB0" w:rsidP="00DA1AB0"/>
    <w:p w:rsidR="00DA1AB0" w:rsidRPr="002F6DFC" w:rsidRDefault="00DA1AB0" w:rsidP="00DA1AB0">
      <w:pPr>
        <w:rPr>
          <w:b/>
        </w:rPr>
      </w:pPr>
      <w:r>
        <w:rPr>
          <w:b/>
        </w:rPr>
        <w:t>July 2016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Whitechurch</w:t>
            </w:r>
          </w:p>
        </w:tc>
        <w:tc>
          <w:tcPr>
            <w:tcW w:w="3740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Library Opening Hours</w:t>
            </w:r>
          </w:p>
          <w:p w:rsidR="00DA1AB0" w:rsidRPr="00B258AC" w:rsidRDefault="00DA1AB0" w:rsidP="006E51F2">
            <w:pPr>
              <w:rPr>
                <w:lang w:val="en-IE"/>
              </w:rPr>
            </w:pPr>
          </w:p>
        </w:tc>
        <w:tc>
          <w:tcPr>
            <w:tcW w:w="2640" w:type="dxa"/>
            <w:shd w:val="clear" w:color="auto" w:fill="auto"/>
          </w:tcPr>
          <w:p w:rsidR="00DA1AB0" w:rsidRDefault="00DA1AB0" w:rsidP="006E51F2">
            <w:r>
              <w:t>Monday, Tuesday &amp; Thursday</w:t>
            </w:r>
          </w:p>
          <w:p w:rsidR="00DA1AB0" w:rsidRDefault="00DA1AB0" w:rsidP="006E51F2">
            <w:r>
              <w:t xml:space="preserve">2pm – 5pm &amp; </w:t>
            </w:r>
          </w:p>
          <w:p w:rsidR="00DA1AB0" w:rsidRDefault="00DA1AB0" w:rsidP="006E51F2">
            <w:r>
              <w:t>6pm – 8pm</w:t>
            </w:r>
          </w:p>
          <w:p w:rsidR="00DA1AB0" w:rsidRDefault="00DA1AB0" w:rsidP="006E51F2">
            <w:r>
              <w:t>Wednesday</w:t>
            </w:r>
          </w:p>
          <w:p w:rsidR="00DA1AB0" w:rsidRDefault="00DA1AB0" w:rsidP="006E51F2">
            <w:r>
              <w:t xml:space="preserve">9.45pm – 1pm &amp; </w:t>
            </w:r>
          </w:p>
          <w:p w:rsidR="00DA1AB0" w:rsidRPr="00B258AC" w:rsidRDefault="00DA1AB0" w:rsidP="006E51F2">
            <w:pPr>
              <w:rPr>
                <w:lang w:val="en-IE"/>
              </w:rPr>
            </w:pPr>
            <w:r>
              <w:t>2pm - 5pm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Craft &amp; Adult Activities</w:t>
            </w:r>
          </w:p>
        </w:tc>
        <w:tc>
          <w:tcPr>
            <w:tcW w:w="3740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  <w:r w:rsidRPr="00FD5FFA">
              <w:t>Knitting &amp; Crafts Group</w:t>
            </w:r>
          </w:p>
        </w:tc>
        <w:tc>
          <w:tcPr>
            <w:tcW w:w="2640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  <w:r w:rsidRPr="00702223">
              <w:t>Mondays from 2pm</w:t>
            </w:r>
            <w:r>
              <w:t xml:space="preserve"> </w:t>
            </w:r>
            <w:r w:rsidRPr="00702223">
              <w:t>-</w:t>
            </w:r>
            <w:r>
              <w:t xml:space="preserve"> </w:t>
            </w:r>
            <w:r w:rsidRPr="00702223">
              <w:t>4pm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Gentle Yoga</w:t>
            </w:r>
          </w:p>
        </w:tc>
        <w:tc>
          <w:tcPr>
            <w:tcW w:w="2640" w:type="dxa"/>
            <w:shd w:val="clear" w:color="auto" w:fill="auto"/>
          </w:tcPr>
          <w:p w:rsidR="00DA1AB0" w:rsidRPr="00702223" w:rsidRDefault="00DA1AB0" w:rsidP="006E51F2">
            <w:r>
              <w:t>Tuesdays at 8pm – 9pm</w:t>
            </w:r>
          </w:p>
        </w:tc>
      </w:tr>
      <w:tr w:rsidR="00DA1AB0" w:rsidRPr="00702223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Community Healing</w:t>
            </w:r>
          </w:p>
        </w:tc>
        <w:tc>
          <w:tcPr>
            <w:tcW w:w="2640" w:type="dxa"/>
            <w:shd w:val="clear" w:color="auto" w:fill="auto"/>
          </w:tcPr>
          <w:p w:rsidR="00DA1AB0" w:rsidRDefault="00DA1AB0" w:rsidP="006E51F2">
            <w:r>
              <w:t>Wednesdays from 7pm – 9pm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  <w:r w:rsidRPr="00FD5FFA">
              <w:t>Mindfulness</w:t>
            </w:r>
          </w:p>
        </w:tc>
        <w:tc>
          <w:tcPr>
            <w:tcW w:w="2640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  <w:r w:rsidRPr="00702223">
              <w:t xml:space="preserve">Wednesdays from </w:t>
            </w:r>
            <w:r>
              <w:t>8p</w:t>
            </w:r>
            <w:r w:rsidRPr="00702223">
              <w:t xml:space="preserve">m – </w:t>
            </w:r>
            <w:r>
              <w:t>9pm</w:t>
            </w:r>
          </w:p>
        </w:tc>
      </w:tr>
      <w:tr w:rsidR="00DA1AB0" w:rsidRPr="00702223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Mixed Media Painting</w:t>
            </w:r>
          </w:p>
        </w:tc>
        <w:tc>
          <w:tcPr>
            <w:tcW w:w="2640" w:type="dxa"/>
            <w:shd w:val="clear" w:color="auto" w:fill="auto"/>
          </w:tcPr>
          <w:p w:rsidR="00DA1AB0" w:rsidRDefault="00DA1AB0" w:rsidP="006E51F2">
            <w:r>
              <w:t>Thursdays from 7.30pm – 9pm</w:t>
            </w:r>
          </w:p>
        </w:tc>
      </w:tr>
      <w:tr w:rsidR="00DA1AB0" w:rsidRPr="00702223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Yoga – Gentle, Seated Yoga</w:t>
            </w:r>
          </w:p>
          <w:p w:rsidR="00DA1AB0" w:rsidRPr="00FD5FFA" w:rsidRDefault="00DA1AB0" w:rsidP="006E51F2">
            <w:r w:rsidRPr="00FD5FFA">
              <w:t>Booking Essential</w:t>
            </w:r>
          </w:p>
        </w:tc>
        <w:tc>
          <w:tcPr>
            <w:tcW w:w="2640" w:type="dxa"/>
            <w:shd w:val="clear" w:color="auto" w:fill="auto"/>
          </w:tcPr>
          <w:p w:rsidR="00DA1AB0" w:rsidRDefault="00DA1AB0" w:rsidP="006E51F2">
            <w:r>
              <w:t>Friday’s from 1.15pm – 2.15pm</w:t>
            </w:r>
          </w:p>
        </w:tc>
      </w:tr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Historical Society</w:t>
            </w:r>
          </w:p>
        </w:tc>
        <w:tc>
          <w:tcPr>
            <w:tcW w:w="3740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  <w:r w:rsidRPr="00FD5FFA">
              <w:t>Ballyboden Social History Association new members always welcome</w:t>
            </w:r>
          </w:p>
        </w:tc>
        <w:tc>
          <w:tcPr>
            <w:tcW w:w="2640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  <w:r w:rsidRPr="00702223">
              <w:t>Thursdays from 2pm – 4pm</w:t>
            </w:r>
          </w:p>
        </w:tc>
      </w:tr>
      <w:tr w:rsidR="00DA1AB0" w:rsidRPr="00702223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Bookclub</w:t>
            </w:r>
          </w:p>
        </w:tc>
        <w:tc>
          <w:tcPr>
            <w:tcW w:w="2640" w:type="dxa"/>
            <w:shd w:val="clear" w:color="auto" w:fill="auto"/>
          </w:tcPr>
          <w:p w:rsidR="00DA1AB0" w:rsidRPr="00702223" w:rsidRDefault="00DA1AB0" w:rsidP="006E51F2">
            <w:r>
              <w:t>1</w:t>
            </w:r>
            <w:r w:rsidRPr="00B258AC">
              <w:rPr>
                <w:vertAlign w:val="superscript"/>
              </w:rPr>
              <w:t>st</w:t>
            </w:r>
            <w:r>
              <w:t xml:space="preserve"> Friday of each month from 12noon – 1pm</w:t>
            </w:r>
          </w:p>
        </w:tc>
      </w:tr>
      <w:tr w:rsidR="00DA1AB0" w:rsidRPr="00702223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WASP Family Support Group</w:t>
            </w:r>
          </w:p>
        </w:tc>
        <w:tc>
          <w:tcPr>
            <w:tcW w:w="2640" w:type="dxa"/>
            <w:shd w:val="clear" w:color="auto" w:fill="auto"/>
          </w:tcPr>
          <w:p w:rsidR="00DA1AB0" w:rsidRDefault="00DA1AB0" w:rsidP="006E51F2">
            <w:r>
              <w:t>Wednesdays from 10am – 1pm</w:t>
            </w:r>
          </w:p>
        </w:tc>
      </w:tr>
      <w:tr w:rsidR="00DA1AB0" w:rsidRPr="00702223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Legal Advice</w:t>
            </w:r>
          </w:p>
        </w:tc>
        <w:tc>
          <w:tcPr>
            <w:tcW w:w="3740" w:type="dxa"/>
            <w:shd w:val="clear" w:color="auto" w:fill="auto"/>
          </w:tcPr>
          <w:p w:rsidR="00DA1AB0" w:rsidRPr="00FD5FFA" w:rsidRDefault="00DA1AB0" w:rsidP="006E51F2">
            <w:r w:rsidRPr="00FD5FFA">
              <w:t>Free Legal Advice Service</w:t>
            </w:r>
          </w:p>
          <w:p w:rsidR="00DA1AB0" w:rsidRPr="00FD5FFA" w:rsidRDefault="00DA1AB0" w:rsidP="006E51F2">
            <w:r w:rsidRPr="00FD5FFA">
              <w:t>Appointment only</w:t>
            </w:r>
          </w:p>
        </w:tc>
        <w:tc>
          <w:tcPr>
            <w:tcW w:w="2640" w:type="dxa"/>
            <w:shd w:val="clear" w:color="auto" w:fill="auto"/>
          </w:tcPr>
          <w:p w:rsidR="00DA1AB0" w:rsidRDefault="00DA1AB0" w:rsidP="006E51F2">
            <w:r>
              <w:t>Every 2</w:t>
            </w:r>
            <w:r w:rsidRPr="00B258AC">
              <w:rPr>
                <w:vertAlign w:val="superscript"/>
              </w:rPr>
              <w:t>nd</w:t>
            </w:r>
            <w:r>
              <w:t xml:space="preserve"> Thursday from 7.15pm – 9pm</w:t>
            </w:r>
          </w:p>
        </w:tc>
      </w:tr>
    </w:tbl>
    <w:p w:rsidR="00DA1AB0" w:rsidRPr="002F6DFC" w:rsidRDefault="00DA1AB0" w:rsidP="00DA1AB0">
      <w:r w:rsidRPr="002F6DFC">
        <w:t xml:space="preserve">For more information contact 493 0199 </w:t>
      </w:r>
      <w:r w:rsidRPr="002F6DFC">
        <w:rPr>
          <w:bCs/>
        </w:rPr>
        <w:t xml:space="preserve">or </w:t>
      </w:r>
      <w:hyperlink r:id="rId21" w:history="1">
        <w:r w:rsidRPr="00A157C8">
          <w:rPr>
            <w:rStyle w:val="Hyperlink"/>
            <w:bCs/>
          </w:rPr>
          <w:t>www.southdublinlibraries.ie</w:t>
        </w:r>
      </w:hyperlink>
    </w:p>
    <w:p w:rsidR="00DA1AB0" w:rsidRPr="002F6DFC" w:rsidRDefault="00AC7300" w:rsidP="00DA1AB0">
      <w:hyperlink r:id="rId22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</w:t>
      </w:r>
      <w:smartTag w:uri="urn:schemas-microsoft-com:office:smarttags" w:element="place">
        <w:r w:rsidR="00DA1AB0" w:rsidRPr="002F6DFC">
          <w:t>South Dublin</w:t>
        </w:r>
      </w:smartTag>
      <w:r w:rsidR="00DA1AB0" w:rsidRPr="002F6DFC">
        <w:t xml:space="preserve"> Libraries on Facebook</w:t>
      </w:r>
    </w:p>
    <w:p w:rsidR="00DA1AB0" w:rsidRPr="002F6DFC" w:rsidRDefault="00AC7300" w:rsidP="00DA1AB0">
      <w:hyperlink r:id="rId24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5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us on twitter at sdcclibraries and stay in touch</w:t>
      </w:r>
    </w:p>
    <w:p w:rsidR="00DA1AB0" w:rsidRDefault="00DA1AB0" w:rsidP="00DA1AB0"/>
    <w:p w:rsidR="00DA1AB0" w:rsidRDefault="00DA1AB0" w:rsidP="00DA1AB0"/>
    <w:p w:rsidR="00DA1AB0" w:rsidRDefault="00DA1AB0" w:rsidP="00DA1AB0"/>
    <w:p w:rsidR="00DA1AB0" w:rsidRPr="002F6DFC" w:rsidRDefault="00DA1AB0" w:rsidP="00DA1AB0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DA1AB0" w:rsidRPr="00B258AC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DA1AB0" w:rsidRPr="00B258AC" w:rsidRDefault="00DA1AB0" w:rsidP="006E51F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DA1AB0" w:rsidRPr="00FE18CB" w:rsidRDefault="00DA1AB0" w:rsidP="006E51F2">
            <w:pPr>
              <w:rPr>
                <w:b/>
              </w:rPr>
            </w:pPr>
          </w:p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DA1AB0" w:rsidRPr="00FE18CB" w:rsidRDefault="00DA1AB0" w:rsidP="006E51F2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1D2645" w:rsidRDefault="00DA1AB0" w:rsidP="006E51F2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DA1AB0" w:rsidRPr="001D2645" w:rsidRDefault="00DA1AB0" w:rsidP="006E51F2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DA1AB0" w:rsidRPr="001D2645" w:rsidRDefault="00DA1AB0" w:rsidP="006E51F2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DA1AB0" w:rsidRPr="001D2645" w:rsidRDefault="00DA1AB0" w:rsidP="006E51F2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DA1AB0" w:rsidRPr="001D2645" w:rsidRDefault="00DA1AB0" w:rsidP="006E51F2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DA1AB0" w:rsidRPr="001D2645" w:rsidRDefault="00DA1AB0" w:rsidP="006E51F2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DA1AB0" w:rsidRPr="00FE18CB" w:rsidRDefault="00DA1AB0" w:rsidP="006E51F2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DA1AB0" w:rsidRPr="001D2645" w:rsidRDefault="00DA1AB0" w:rsidP="006E51F2">
            <w:r>
              <w:t>Old Lucan Road</w:t>
            </w:r>
          </w:p>
          <w:p w:rsidR="00DA1AB0" w:rsidRPr="001D2645" w:rsidRDefault="00DA1AB0" w:rsidP="006E51F2">
            <w:r w:rsidRPr="001D2645">
              <w:t>Kennelsfort Road</w:t>
            </w:r>
          </w:p>
          <w:p w:rsidR="00DA1AB0" w:rsidRPr="00FE18CB" w:rsidRDefault="00DA1AB0" w:rsidP="006E51F2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DA1AB0" w:rsidRPr="00FE18CB" w:rsidRDefault="00DA1AB0" w:rsidP="006E51F2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Default="00DA1AB0" w:rsidP="006E51F2">
            <w:r w:rsidRPr="00AD655F">
              <w:t xml:space="preserve">Giraffe </w:t>
            </w:r>
            <w:r>
              <w:t>crèche</w:t>
            </w:r>
          </w:p>
          <w:p w:rsidR="00DA1AB0" w:rsidRDefault="00DA1AB0" w:rsidP="006E51F2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DA1AB0" w:rsidRDefault="00DA1AB0" w:rsidP="006E51F2">
            <w:r>
              <w:t>Rocking Horse</w:t>
            </w:r>
          </w:p>
          <w:p w:rsidR="00DA1AB0" w:rsidRDefault="00DA1AB0" w:rsidP="006E51F2">
            <w:r>
              <w:t>Griain na nOg</w:t>
            </w:r>
          </w:p>
          <w:p w:rsidR="00DA1AB0" w:rsidRDefault="00DA1AB0" w:rsidP="006E51F2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DA1AB0" w:rsidRPr="00FC7630" w:rsidRDefault="00DA1AB0" w:rsidP="006E51F2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DA1AB0" w:rsidRPr="001D2645" w:rsidRDefault="00DA1AB0" w:rsidP="006E51F2"/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DA1AB0" w:rsidRPr="00FE18CB" w:rsidRDefault="00DA1AB0" w:rsidP="006E51F2">
            <w:pPr>
              <w:rPr>
                <w:b/>
              </w:rPr>
            </w:pPr>
          </w:p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DA1AB0" w:rsidRPr="001D2645" w:rsidRDefault="00DA1AB0" w:rsidP="006E51F2">
            <w:r w:rsidRPr="001D2645">
              <w:t xml:space="preserve">Hunters Wood  </w:t>
            </w:r>
          </w:p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DA1AB0" w:rsidRPr="00FE18CB" w:rsidRDefault="00DA1AB0" w:rsidP="006E51F2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Default="00DA1AB0" w:rsidP="006E51F2">
            <w:r w:rsidRPr="00FC7630">
              <w:t xml:space="preserve">Prospect Montessori </w:t>
            </w:r>
          </w:p>
          <w:p w:rsidR="00DA1AB0" w:rsidRPr="00FC7630" w:rsidRDefault="00DA1AB0" w:rsidP="006E51F2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DA1AB0" w:rsidRPr="00D30E68" w:rsidRDefault="00DA1AB0" w:rsidP="006E51F2"/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DA1AB0" w:rsidRPr="00FE18CB" w:rsidRDefault="00DA1AB0" w:rsidP="006E51F2">
            <w:pPr>
              <w:rPr>
                <w:b/>
              </w:rPr>
            </w:pPr>
          </w:p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1D2645" w:rsidRDefault="00DA1AB0" w:rsidP="006E51F2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DA1AB0" w:rsidRPr="001D2645" w:rsidRDefault="00DA1AB0" w:rsidP="006E51F2">
            <w:r>
              <w:t>Parklands Avenue</w:t>
            </w:r>
          </w:p>
          <w:p w:rsidR="00DA1AB0" w:rsidRPr="001D2645" w:rsidRDefault="00DA1AB0" w:rsidP="006E51F2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DA1AB0" w:rsidRPr="001D2645" w:rsidRDefault="00DA1AB0" w:rsidP="006E51F2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DA1AB0" w:rsidRPr="001D2645" w:rsidRDefault="00DA1AB0" w:rsidP="006E51F2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DA1AB0" w:rsidRPr="001D2645" w:rsidRDefault="00DA1AB0" w:rsidP="006E51F2">
            <w:r w:rsidRPr="001D2645">
              <w:t>Killinarden Community Centre</w:t>
            </w:r>
          </w:p>
          <w:p w:rsidR="00DA1AB0" w:rsidRPr="001D2645" w:rsidRDefault="00DA1AB0" w:rsidP="006E51F2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DA1AB0" w:rsidRPr="001D2645" w:rsidRDefault="00DA1AB0" w:rsidP="006E51F2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DA1AB0" w:rsidRPr="001D2645" w:rsidRDefault="00DA1AB0" w:rsidP="006E51F2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DA1AB0" w:rsidRPr="001D2645" w:rsidRDefault="00DA1AB0" w:rsidP="006E51F2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DA1AB0" w:rsidRPr="001D2645" w:rsidRDefault="00DA1AB0" w:rsidP="006E51F2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DA1AB0" w:rsidRPr="001D2645" w:rsidRDefault="00DA1AB0" w:rsidP="006E51F2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DA1AB0" w:rsidRPr="001D2645" w:rsidRDefault="00DA1AB0" w:rsidP="006E51F2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DE64F2" w:rsidRDefault="00DA1AB0" w:rsidP="006E51F2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230167" w:rsidRDefault="00DA1AB0" w:rsidP="006E51F2">
            <w:r w:rsidRPr="00230167">
              <w:t>Glenasmole CC</w:t>
            </w:r>
          </w:p>
          <w:p w:rsidR="00DA1AB0" w:rsidRPr="00FE18CB" w:rsidRDefault="00DA1AB0" w:rsidP="006E51F2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DA1AB0" w:rsidRPr="007A76EA" w:rsidRDefault="00DA1AB0" w:rsidP="006E51F2">
            <w:r w:rsidRPr="007A76EA">
              <w:t>Monthly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DA1AB0" w:rsidRPr="007A76EA" w:rsidRDefault="00DA1AB0" w:rsidP="006E51F2">
            <w:r w:rsidRPr="007A76EA">
              <w:t>Monthly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DA1AB0" w:rsidRPr="00FE18CB" w:rsidRDefault="00DA1AB0" w:rsidP="006E51F2">
            <w:pPr>
              <w:widowControl w:val="0"/>
              <w:rPr>
                <w:b/>
              </w:rPr>
            </w:pP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DA1AB0" w:rsidRPr="00FE18CB" w:rsidRDefault="00DA1AB0" w:rsidP="006E51F2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DA1AB0" w:rsidRPr="007A76EA" w:rsidRDefault="00DA1AB0" w:rsidP="006E51F2">
            <w:r w:rsidRPr="007A76EA">
              <w:t>Weekly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DA1AB0" w:rsidRPr="00FE18CB" w:rsidRDefault="00DA1AB0" w:rsidP="006E51F2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DA1AB0" w:rsidRPr="00FE18CB" w:rsidRDefault="00DA1AB0" w:rsidP="006E51F2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DA1AB0" w:rsidRPr="007A76EA" w:rsidRDefault="00DA1AB0" w:rsidP="006E51F2"/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DA1AB0" w:rsidRPr="007A76EA" w:rsidRDefault="00DA1AB0" w:rsidP="006E51F2">
            <w:r w:rsidRPr="007A76EA">
              <w:t>Monthly</w:t>
            </w:r>
          </w:p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DA1AB0" w:rsidRPr="00A6083F" w:rsidRDefault="00DA1AB0" w:rsidP="006E51F2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DA1AB0" w:rsidRPr="007A76EA" w:rsidRDefault="00DA1AB0" w:rsidP="006E51F2"/>
        </w:tc>
      </w:tr>
      <w:tr w:rsidR="00DA1AB0" w:rsidRPr="00FE18CB" w:rsidTr="006E51F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A1AB0" w:rsidRPr="00FE18CB" w:rsidRDefault="00DA1AB0" w:rsidP="006E51F2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DA1AB0" w:rsidRPr="00FE18CB" w:rsidRDefault="00DA1AB0" w:rsidP="006E51F2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DA1AB0" w:rsidRDefault="00DA1AB0" w:rsidP="006E51F2">
            <w:r w:rsidRPr="007A76EA">
              <w:t>Monthly</w:t>
            </w:r>
          </w:p>
          <w:p w:rsidR="00DA1AB0" w:rsidRPr="007A76EA" w:rsidRDefault="00DA1AB0" w:rsidP="006E51F2"/>
        </w:tc>
      </w:tr>
    </w:tbl>
    <w:p w:rsidR="00DA1AB0" w:rsidRPr="002F6DFC" w:rsidRDefault="00DA1AB0" w:rsidP="00DA1AB0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6" w:history="1">
        <w:r w:rsidRPr="000C7DC1">
          <w:rPr>
            <w:rStyle w:val="Hyperlink"/>
            <w:bCs/>
          </w:rPr>
          <w:t>www.southdublinlibraries.ie</w:t>
        </w:r>
      </w:hyperlink>
    </w:p>
    <w:p w:rsidR="00DA1AB0" w:rsidRPr="002F6DFC" w:rsidRDefault="00AC7300" w:rsidP="00DA1AB0">
      <w:hyperlink r:id="rId27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8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</w:t>
      </w:r>
      <w:smartTag w:uri="urn:schemas-microsoft-com:office:smarttags" w:element="place">
        <w:r w:rsidR="00DA1AB0" w:rsidRPr="002F6DFC">
          <w:t>South Dublin</w:t>
        </w:r>
      </w:smartTag>
      <w:r w:rsidR="00DA1AB0" w:rsidRPr="002F6DFC">
        <w:t xml:space="preserve"> Mobiles on Facebook</w:t>
      </w:r>
    </w:p>
    <w:p w:rsidR="00DA1AB0" w:rsidRPr="002F6DFC" w:rsidRDefault="00AC7300" w:rsidP="00DA1AB0">
      <w:hyperlink r:id="rId29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0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</w:t>
      </w:r>
      <w:smartTag w:uri="urn:schemas-microsoft-com:office:smarttags" w:element="place">
        <w:r w:rsidR="00DA1AB0" w:rsidRPr="002F6DFC">
          <w:t>South Dublin</w:t>
        </w:r>
      </w:smartTag>
      <w:r w:rsidR="00DA1AB0" w:rsidRPr="002F6DFC">
        <w:t xml:space="preserve"> Libraries on Facebook</w:t>
      </w:r>
    </w:p>
    <w:p w:rsidR="00DA1AB0" w:rsidRPr="002F6DFC" w:rsidRDefault="00AC7300" w:rsidP="00DA1AB0">
      <w:hyperlink r:id="rId31" w:history="1">
        <w:r w:rsidR="00DA1AB0" w:rsidRPr="002F6DFC">
          <w:fldChar w:fldCharType="begin"/>
        </w:r>
        <w:r w:rsidR="00DA1AB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A1AB0" w:rsidRPr="002F6DFC">
          <w:fldChar w:fldCharType="separate"/>
        </w:r>
        <w:r w:rsidR="001065E1">
          <w:fldChar w:fldCharType="begin"/>
        </w:r>
        <w:r w:rsidR="001065E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065E1">
          <w:fldChar w:fldCharType="separate"/>
        </w:r>
        <w:r w:rsidR="00577D24">
          <w:fldChar w:fldCharType="begin"/>
        </w:r>
        <w:r w:rsidR="00577D2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77D2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2"/>
            </v:shape>
          </w:pict>
        </w:r>
        <w:r>
          <w:fldChar w:fldCharType="end"/>
        </w:r>
        <w:r w:rsidR="00577D24">
          <w:fldChar w:fldCharType="end"/>
        </w:r>
        <w:r w:rsidR="001065E1">
          <w:fldChar w:fldCharType="end"/>
        </w:r>
        <w:r w:rsidR="00DA1AB0" w:rsidRPr="002F6DFC">
          <w:fldChar w:fldCharType="end"/>
        </w:r>
      </w:hyperlink>
      <w:r w:rsidR="00DA1AB0" w:rsidRPr="002F6DFC">
        <w:t xml:space="preserve"> Follow us on twitter at sdcclibraries and stay in touch</w:t>
      </w:r>
    </w:p>
    <w:p w:rsidR="00DA1AB0" w:rsidRPr="002F6DFC" w:rsidRDefault="00DA1AB0" w:rsidP="00DA1AB0"/>
    <w:p w:rsidR="00DA1AB0" w:rsidRDefault="00DA1AB0" w:rsidP="00DA1AB0"/>
    <w:sectPr w:rsidR="00DA1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B0"/>
    <w:rsid w:val="001065E1"/>
    <w:rsid w:val="00577D24"/>
    <w:rsid w:val="00AC7300"/>
    <w:rsid w:val="00D8459E"/>
    <w:rsid w:val="00D85C71"/>
    <w:rsid w:val="00DA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B002766C-F9D2-49FB-8DEB-1DAF28A1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AB0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A1AB0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1AB0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A1AB0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1AB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DA1AB0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DA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southdublinlibraries.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Twitter-icon.pn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facebook.com/pages/Tallaght-Ireland/South-Dublin-Libraries/1232878943547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twitter.com/sdcclibraries" TargetMode="External"/><Relationship Id="rId32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hyperlink" Target="http://www.facebook.com/pages/Tallaght-Ireland/South-Dublin-Libraries/123287894354717" TargetMode="External"/><Relationship Id="rId30" Type="http://schemas.openxmlformats.org/officeDocument/2006/relationships/image" Target="http://www.southdublinlibraries.ie/sites/all/libraries/tinymce/jscripts/tiny_mce/plugins/filemanager/files/socialnetworking/FaceBook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Veronica Weir</cp:lastModifiedBy>
  <cp:revision>3</cp:revision>
  <dcterms:created xsi:type="dcterms:W3CDTF">2016-06-02T11:44:00Z</dcterms:created>
  <dcterms:modified xsi:type="dcterms:W3CDTF">2016-06-10T15:38:00Z</dcterms:modified>
</cp:coreProperties>
</file>