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C87" w:rsidRPr="00490856" w:rsidRDefault="00250C87" w:rsidP="00250C87">
      <w:pPr>
        <w:pStyle w:val="replyheader"/>
        <w:rPr>
          <w:rFonts w:ascii="Verdana" w:hAnsi="Verdana"/>
        </w:rPr>
      </w:pPr>
      <w:smartTag w:uri="urn:schemas-microsoft-com:office:smarttags" w:element="place">
        <w:smartTag w:uri="urn:schemas-microsoft-com:office:smarttags" w:element="PlaceName">
          <w:r w:rsidRPr="00490856">
            <w:rPr>
              <w:rFonts w:ascii="Verdana" w:hAnsi="Verdana"/>
            </w:rPr>
            <w:t>COMHAIRLE</w:t>
          </w:r>
        </w:smartTag>
        <w:r w:rsidRPr="00490856">
          <w:rPr>
            <w:rFonts w:ascii="Verdana" w:hAnsi="Verdana"/>
          </w:rPr>
          <w:t xml:space="preserve"> </w:t>
        </w:r>
        <w:smartTag w:uri="urn:schemas-microsoft-com:office:smarttags" w:element="PlaceName">
          <w:r w:rsidRPr="00490856">
            <w:rPr>
              <w:rFonts w:ascii="Verdana" w:hAnsi="Verdana"/>
            </w:rPr>
            <w:t>CONTAE</w:t>
          </w:r>
        </w:smartTag>
        <w:r w:rsidRPr="00490856">
          <w:rPr>
            <w:rFonts w:ascii="Verdana" w:hAnsi="Verdana"/>
          </w:rPr>
          <w:t xml:space="preserve"> </w:t>
        </w:r>
        <w:smartTag w:uri="urn:schemas-microsoft-com:office:smarttags" w:element="PlaceName">
          <w:r w:rsidRPr="00490856">
            <w:rPr>
              <w:rFonts w:ascii="Verdana" w:hAnsi="Verdana"/>
            </w:rPr>
            <w:t>ÁTHA</w:t>
          </w:r>
        </w:smartTag>
        <w:r w:rsidRPr="00490856">
          <w:rPr>
            <w:rFonts w:ascii="Verdana" w:hAnsi="Verdana"/>
          </w:rPr>
          <w:t xml:space="preserve"> </w:t>
        </w:r>
        <w:smartTag w:uri="urn:schemas-microsoft-com:office:smarttags" w:element="PlaceName">
          <w:r w:rsidRPr="00490856">
            <w:rPr>
              <w:rFonts w:ascii="Verdana" w:hAnsi="Verdana"/>
            </w:rPr>
            <w:t>CLIATH</w:t>
          </w:r>
        </w:smartTag>
        <w:r w:rsidRPr="00490856">
          <w:rPr>
            <w:rFonts w:ascii="Verdana" w:hAnsi="Verdana"/>
          </w:rPr>
          <w:t xml:space="preserve"> </w:t>
        </w:r>
        <w:smartTag w:uri="urn:schemas-microsoft-com:office:smarttags" w:element="PlaceName">
          <w:r w:rsidRPr="00490856">
            <w:rPr>
              <w:rFonts w:ascii="Verdana" w:hAnsi="Verdana"/>
            </w:rPr>
            <w:t>THEAS</w:t>
          </w:r>
        </w:smartTag>
        <w:r w:rsidRPr="00490856">
          <w:rPr>
            <w:rFonts w:ascii="Verdana" w:hAnsi="Verdana"/>
          </w:rPr>
          <w:br/>
        </w:r>
        <w:smartTag w:uri="urn:schemas-microsoft-com:office:smarttags" w:element="PlaceName">
          <w:r w:rsidRPr="00490856">
            <w:rPr>
              <w:rFonts w:ascii="Verdana" w:hAnsi="Verdana"/>
            </w:rPr>
            <w:t>SOUTH</w:t>
          </w:r>
        </w:smartTag>
        <w:r w:rsidRPr="00490856">
          <w:rPr>
            <w:rFonts w:ascii="Verdana" w:hAnsi="Verdana"/>
          </w:rPr>
          <w:t xml:space="preserve"> </w:t>
        </w:r>
        <w:smartTag w:uri="urn:schemas-microsoft-com:office:smarttags" w:element="PlaceName">
          <w:r w:rsidRPr="00490856">
            <w:rPr>
              <w:rFonts w:ascii="Verdana" w:hAnsi="Verdana"/>
            </w:rPr>
            <w:t>DUBLIN</w:t>
          </w:r>
        </w:smartTag>
        <w:r w:rsidRPr="00490856">
          <w:rPr>
            <w:rFonts w:ascii="Verdana" w:hAnsi="Verdana"/>
          </w:rPr>
          <w:t xml:space="preserve"> </w:t>
        </w:r>
        <w:smartTag w:uri="urn:schemas-microsoft-com:office:smarttags" w:element="PlaceType">
          <w:r w:rsidRPr="00490856">
            <w:rPr>
              <w:rFonts w:ascii="Verdana" w:hAnsi="Verdana"/>
            </w:rPr>
            <w:t>COUNTY</w:t>
          </w:r>
        </w:smartTag>
      </w:smartTag>
      <w:r w:rsidRPr="00490856">
        <w:rPr>
          <w:rFonts w:ascii="Verdana" w:hAnsi="Verdana"/>
        </w:rPr>
        <w:t xml:space="preserve"> COUNCIL</w:t>
      </w:r>
    </w:p>
    <w:p w:rsidR="00250C87" w:rsidRDefault="00250C87" w:rsidP="00250C87">
      <w:pPr>
        <w:pStyle w:val="replyimage"/>
        <w:rPr>
          <w:rFonts w:ascii="Verdana" w:hAnsi="Verdana"/>
        </w:rPr>
      </w:pPr>
      <w:r w:rsidRPr="00490856">
        <w:rPr>
          <w:rFonts w:ascii="Verdana" w:hAnsi="Verdana"/>
        </w:rPr>
        <w:fldChar w:fldCharType="begin"/>
      </w:r>
      <w:r w:rsidRPr="00490856">
        <w:rPr>
          <w:rFonts w:ascii="Verdana" w:hAnsi="Verdana"/>
        </w:rPr>
        <w:instrText xml:space="preserve"> INCLUDEPICTURE "http://intranet/viewdocument.aspx?id=de9efb17-d90a-43f2-a068-a1a201090082" \* MERGEFORMATINET </w:instrText>
      </w:r>
      <w:r w:rsidRPr="00490856">
        <w:rPr>
          <w:rFonts w:ascii="Verdana" w:hAnsi="Verdana"/>
        </w:rPr>
        <w:fldChar w:fldCharType="separate"/>
      </w:r>
      <w:r w:rsidR="00B01488">
        <w:rPr>
          <w:rFonts w:ascii="Verdana" w:hAnsi="Verdana"/>
        </w:rPr>
        <w:fldChar w:fldCharType="begin"/>
      </w:r>
      <w:r w:rsidR="00B01488">
        <w:rPr>
          <w:rFonts w:ascii="Verdana" w:hAnsi="Verdana"/>
        </w:rPr>
        <w:instrText xml:space="preserve"> INCLUDEPICTURE  "http://intranet/viewdocument.aspx?id=de9efb17-d90a-43f2-a068-a1a201090082" \* MERGEFORMATINET </w:instrText>
      </w:r>
      <w:r w:rsidR="00B01488">
        <w:rPr>
          <w:rFonts w:ascii="Verdana" w:hAnsi="Verdana"/>
        </w:rPr>
        <w:fldChar w:fldCharType="separate"/>
      </w:r>
      <w:r w:rsidR="00667C8F">
        <w:rPr>
          <w:rFonts w:ascii="Verdana" w:hAnsi="Verdana"/>
        </w:rPr>
        <w:fldChar w:fldCharType="begin"/>
      </w:r>
      <w:r w:rsidR="00667C8F">
        <w:rPr>
          <w:rFonts w:ascii="Verdana" w:hAnsi="Verdana"/>
        </w:rPr>
        <w:instrText xml:space="preserve"> </w:instrText>
      </w:r>
      <w:r w:rsidR="00667C8F">
        <w:rPr>
          <w:rFonts w:ascii="Verdana" w:hAnsi="Verdana"/>
        </w:rPr>
        <w:instrText>INCLUDEPICTURE  "http://intranet/viewdocument.aspx?id=de9efb17-d90a-43f2-a068-a1a201090082" \* MERGEFORMATINET</w:instrText>
      </w:r>
      <w:r w:rsidR="00667C8F">
        <w:rPr>
          <w:rFonts w:ascii="Verdana" w:hAnsi="Verdana"/>
        </w:rPr>
        <w:instrText xml:space="preserve"> </w:instrText>
      </w:r>
      <w:r w:rsidR="00667C8F">
        <w:rPr>
          <w:rFonts w:ascii="Verdana" w:hAnsi="Verdana"/>
        </w:rPr>
        <w:fldChar w:fldCharType="separate"/>
      </w:r>
      <w:r w:rsidR="00667C8F">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9pt;height:91.75pt">
            <v:imagedata r:id="rId5" r:href="rId6"/>
          </v:shape>
        </w:pict>
      </w:r>
      <w:r w:rsidR="00667C8F">
        <w:rPr>
          <w:rFonts w:ascii="Verdana" w:hAnsi="Verdana"/>
        </w:rPr>
        <w:fldChar w:fldCharType="end"/>
      </w:r>
      <w:r w:rsidR="00B01488">
        <w:rPr>
          <w:rFonts w:ascii="Verdana" w:hAnsi="Verdana"/>
        </w:rPr>
        <w:fldChar w:fldCharType="end"/>
      </w:r>
      <w:r w:rsidRPr="00490856">
        <w:rPr>
          <w:rFonts w:ascii="Verdana" w:hAnsi="Verdana"/>
        </w:rPr>
        <w:fldChar w:fldCharType="end"/>
      </w:r>
    </w:p>
    <w:p w:rsidR="00BA3A01" w:rsidRPr="00BA3A01" w:rsidRDefault="00BA3A01" w:rsidP="00BA3A01">
      <w:pPr>
        <w:spacing w:before="100" w:beforeAutospacing="1" w:after="100" w:afterAutospacing="1"/>
        <w:jc w:val="center"/>
        <w:rPr>
          <w:rFonts w:ascii="Verdana" w:hAnsi="Verdana"/>
          <w:b/>
          <w:bCs/>
          <w:u w:val="single"/>
          <w:lang w:val="en-IE" w:eastAsia="en-IE"/>
        </w:rPr>
      </w:pPr>
      <w:r w:rsidRPr="00BA3A01">
        <w:rPr>
          <w:rFonts w:ascii="Verdana" w:hAnsi="Verdana"/>
          <w:b/>
          <w:bCs/>
          <w:u w:val="single"/>
          <w:lang w:val="en-IE" w:eastAsia="en-IE"/>
        </w:rPr>
        <w:t>MEETING OF SOUTH DUBLIN COUNTY COUNCIL</w:t>
      </w:r>
    </w:p>
    <w:p w:rsidR="00BA3A01" w:rsidRDefault="00BA3A01" w:rsidP="00BA3A01">
      <w:pPr>
        <w:spacing w:before="100" w:beforeAutospacing="1" w:after="100" w:afterAutospacing="1"/>
        <w:jc w:val="center"/>
        <w:rPr>
          <w:rFonts w:ascii="Verdana" w:hAnsi="Verdana"/>
          <w:b/>
          <w:bCs/>
          <w:u w:val="single"/>
          <w:lang w:val="en-IE" w:eastAsia="en-IE"/>
        </w:rPr>
      </w:pPr>
      <w:r w:rsidRPr="00BA3A01">
        <w:rPr>
          <w:rFonts w:ascii="Verdana" w:hAnsi="Verdana"/>
          <w:b/>
          <w:bCs/>
          <w:u w:val="single"/>
          <w:lang w:val="en-IE" w:eastAsia="en-IE"/>
        </w:rPr>
        <w:t>Monday, April 11, 2016</w:t>
      </w:r>
    </w:p>
    <w:p w:rsidR="00BA3A01" w:rsidRPr="00667C8F" w:rsidRDefault="00FE6049" w:rsidP="00667C8F">
      <w:pPr>
        <w:spacing w:before="100" w:beforeAutospacing="1" w:after="100" w:afterAutospacing="1"/>
        <w:jc w:val="center"/>
        <w:rPr>
          <w:rFonts w:ascii="Verdana" w:hAnsi="Verdana"/>
          <w:b/>
          <w:bCs/>
          <w:u w:val="single"/>
          <w:lang w:val="en-IE" w:eastAsia="en-IE"/>
        </w:rPr>
      </w:pPr>
      <w:r>
        <w:rPr>
          <w:rFonts w:ascii="Verdana" w:hAnsi="Verdana"/>
          <w:b/>
          <w:bCs/>
          <w:u w:val="single"/>
          <w:lang w:val="en-IE" w:eastAsia="en-IE"/>
        </w:rPr>
        <w:t>HI (5)</w:t>
      </w:r>
      <w:bookmarkStart w:id="0" w:name="_GoBack"/>
      <w:bookmarkEnd w:id="0"/>
    </w:p>
    <w:p w:rsidR="00250C87" w:rsidRPr="00250C87" w:rsidRDefault="00250C87" w:rsidP="00250C87">
      <w:pPr>
        <w:pStyle w:val="replymain"/>
        <w:rPr>
          <w:rFonts w:ascii="Verdana" w:hAnsi="Verdana"/>
          <w:sz w:val="18"/>
          <w:szCs w:val="18"/>
          <w:u w:val="none"/>
        </w:rPr>
      </w:pPr>
      <w:r w:rsidRPr="00250C87">
        <w:rPr>
          <w:rFonts w:ascii="Verdana" w:hAnsi="Verdana"/>
          <w:sz w:val="18"/>
          <w:szCs w:val="18"/>
          <w:u w:val="none"/>
        </w:rPr>
        <w:t>REPORT OF THE LAND USE PLANNING &amp; TRANSPORTATION SPC</w:t>
      </w:r>
    </w:p>
    <w:p w:rsidR="00250C87" w:rsidRPr="00250C87" w:rsidRDefault="00250C87" w:rsidP="00250C87">
      <w:pPr>
        <w:tabs>
          <w:tab w:val="left" w:pos="0"/>
        </w:tabs>
        <w:ind w:left="-900"/>
        <w:jc w:val="center"/>
        <w:rPr>
          <w:rFonts w:ascii="Verdana" w:hAnsi="Verdana"/>
          <w:b/>
          <w:sz w:val="18"/>
          <w:szCs w:val="18"/>
        </w:rPr>
      </w:pPr>
      <w:r w:rsidRPr="00250C87">
        <w:rPr>
          <w:rFonts w:ascii="Verdana" w:hAnsi="Verdana"/>
          <w:b/>
          <w:sz w:val="18"/>
          <w:szCs w:val="18"/>
        </w:rPr>
        <w:t>Thursday, 31</w:t>
      </w:r>
      <w:r w:rsidRPr="00250C87">
        <w:rPr>
          <w:rFonts w:ascii="Verdana" w:hAnsi="Verdana"/>
          <w:b/>
          <w:sz w:val="18"/>
          <w:szCs w:val="18"/>
          <w:vertAlign w:val="superscript"/>
        </w:rPr>
        <w:t>st</w:t>
      </w:r>
      <w:r w:rsidRPr="00250C87">
        <w:rPr>
          <w:rFonts w:ascii="Verdana" w:hAnsi="Verdana"/>
          <w:b/>
          <w:sz w:val="18"/>
          <w:szCs w:val="18"/>
        </w:rPr>
        <w:t xml:space="preserve"> March 2016.</w:t>
      </w:r>
    </w:p>
    <w:p w:rsidR="00250C87" w:rsidRPr="00490856" w:rsidRDefault="00250C87" w:rsidP="00250C87">
      <w:pPr>
        <w:tabs>
          <w:tab w:val="left" w:pos="0"/>
        </w:tabs>
        <w:ind w:left="-900"/>
        <w:jc w:val="center"/>
        <w:rPr>
          <w:b/>
        </w:rPr>
      </w:pPr>
    </w:p>
    <w:p w:rsidR="00250C87" w:rsidRPr="00490856" w:rsidRDefault="00250C87" w:rsidP="00250C87">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250C87" w:rsidRPr="00490856" w:rsidRDefault="00250C87" w:rsidP="00250C87">
      <w:pPr>
        <w:tabs>
          <w:tab w:val="left" w:pos="0"/>
          <w:tab w:val="left" w:pos="180"/>
          <w:tab w:val="left" w:pos="720"/>
        </w:tabs>
        <w:ind w:firstLine="567"/>
        <w:rPr>
          <w:rFonts w:ascii="Verdana" w:hAnsi="Verdana" w:cs="Tahoma"/>
          <w:b/>
          <w:sz w:val="20"/>
          <w:szCs w:val="20"/>
          <w:u w:val="single"/>
        </w:rPr>
      </w:pPr>
    </w:p>
    <w:p w:rsidR="00250C87" w:rsidRDefault="00250C87" w:rsidP="00250C8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 Lavelle</w:t>
      </w:r>
    </w:p>
    <w:p w:rsidR="00250C87" w:rsidRPr="00490856" w:rsidRDefault="00250C87" w:rsidP="00250C8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 O’Toole</w:t>
      </w:r>
    </w:p>
    <w:p w:rsidR="00250C87" w:rsidRDefault="00250C87" w:rsidP="00250C8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Gogarty</w:t>
      </w:r>
    </w:p>
    <w:p w:rsidR="00250C87" w:rsidRDefault="00250C87" w:rsidP="00250C8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Donovan</w:t>
      </w:r>
    </w:p>
    <w:p w:rsidR="00250C87" w:rsidRPr="00490856" w:rsidRDefault="00250C87" w:rsidP="00250C8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M. Murphy</w:t>
      </w:r>
    </w:p>
    <w:p w:rsidR="00250C87" w:rsidRDefault="00250C87" w:rsidP="00250C8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250C87" w:rsidRPr="00490856" w:rsidRDefault="00250C87" w:rsidP="00250C87">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Pr>
          <w:rFonts w:ascii="Verdana" w:hAnsi="Verdana" w:cs="Tahoma"/>
          <w:sz w:val="20"/>
          <w:szCs w:val="20"/>
        </w:rPr>
        <w:t>Mr. Denis Sherwin</w:t>
      </w:r>
    </w:p>
    <w:p w:rsidR="00250C87" w:rsidRPr="00490856" w:rsidRDefault="00250C87" w:rsidP="00250C8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250C87" w:rsidRPr="00490856" w:rsidRDefault="00250C87" w:rsidP="00250C8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250C87" w:rsidRPr="00490856" w:rsidRDefault="00250C87" w:rsidP="00250C87">
      <w:pPr>
        <w:tabs>
          <w:tab w:val="left" w:pos="0"/>
          <w:tab w:val="left" w:pos="180"/>
          <w:tab w:val="left" w:pos="720"/>
        </w:tabs>
        <w:ind w:firstLine="567"/>
        <w:rPr>
          <w:rFonts w:ascii="Verdana" w:hAnsi="Verdana" w:cs="Tahoma"/>
          <w:sz w:val="20"/>
          <w:szCs w:val="20"/>
        </w:rPr>
      </w:pPr>
    </w:p>
    <w:p w:rsidR="00250C87" w:rsidRPr="00490856" w:rsidRDefault="00250C87" w:rsidP="00250C8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 Taaffe, Director of Land Use</w:t>
      </w:r>
    </w:p>
    <w:p w:rsidR="00250C87" w:rsidRDefault="00250C87" w:rsidP="00250C8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250C87" w:rsidRPr="00490856" w:rsidRDefault="00250C87" w:rsidP="00250C8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proofErr w:type="spellStart"/>
      <w:r>
        <w:rPr>
          <w:rFonts w:ascii="Verdana" w:hAnsi="Verdana" w:cs="Tahoma"/>
          <w:sz w:val="20"/>
          <w:szCs w:val="20"/>
        </w:rPr>
        <w:t>Dr.</w:t>
      </w:r>
      <w:proofErr w:type="spellEnd"/>
      <w:r>
        <w:rPr>
          <w:rFonts w:ascii="Verdana" w:hAnsi="Verdana" w:cs="Tahoma"/>
          <w:sz w:val="20"/>
          <w:szCs w:val="20"/>
        </w:rPr>
        <w:t xml:space="preserve"> Rosaleen Dwyer, Heritage Officer</w:t>
      </w:r>
    </w:p>
    <w:p w:rsidR="00250C87" w:rsidRDefault="00250C87" w:rsidP="00250C8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 xml:space="preserve">Mr. </w:t>
      </w:r>
      <w:r>
        <w:rPr>
          <w:rFonts w:ascii="Verdana" w:hAnsi="Verdana" w:cs="Tahoma"/>
          <w:sz w:val="20"/>
          <w:szCs w:val="20"/>
        </w:rPr>
        <w:t>William Purcell, Senior Engineer</w:t>
      </w:r>
    </w:p>
    <w:p w:rsidR="00250C87" w:rsidRDefault="00250C87" w:rsidP="00250C8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SEO</w:t>
      </w:r>
    </w:p>
    <w:p w:rsidR="00250C87" w:rsidRPr="00490856" w:rsidRDefault="00250C87" w:rsidP="00250C8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250C87" w:rsidRPr="00490856" w:rsidRDefault="00250C87" w:rsidP="00250C87">
      <w:pPr>
        <w:tabs>
          <w:tab w:val="left" w:pos="0"/>
          <w:tab w:val="left" w:pos="180"/>
          <w:tab w:val="left" w:pos="720"/>
        </w:tabs>
        <w:ind w:left="2160" w:firstLine="720"/>
        <w:rPr>
          <w:rFonts w:ascii="Verdana" w:hAnsi="Verdana" w:cs="Tahoma"/>
          <w:sz w:val="20"/>
          <w:szCs w:val="20"/>
        </w:rPr>
      </w:pPr>
    </w:p>
    <w:p w:rsidR="00250C87" w:rsidRPr="00490856" w:rsidRDefault="00250C87" w:rsidP="00250C87">
      <w:pPr>
        <w:tabs>
          <w:tab w:val="left" w:pos="0"/>
          <w:tab w:val="left" w:pos="180"/>
          <w:tab w:val="left" w:pos="720"/>
        </w:tabs>
        <w:ind w:left="2160" w:firstLine="720"/>
        <w:rPr>
          <w:rFonts w:ascii="Verdana" w:hAnsi="Verdana" w:cs="Tahoma"/>
          <w:sz w:val="20"/>
          <w:szCs w:val="20"/>
        </w:rPr>
      </w:pPr>
    </w:p>
    <w:p w:rsidR="00250C87" w:rsidRPr="00490856" w:rsidRDefault="00250C87" w:rsidP="00250C8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250C87" w:rsidRPr="00490856" w:rsidRDefault="00250C87" w:rsidP="00250C8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250C87" w:rsidRPr="00490856" w:rsidRDefault="00250C87" w:rsidP="00250C87">
      <w:pPr>
        <w:tabs>
          <w:tab w:val="left" w:pos="0"/>
          <w:tab w:val="left" w:pos="180"/>
          <w:tab w:val="left" w:pos="720"/>
        </w:tabs>
        <w:ind w:left="540"/>
        <w:rPr>
          <w:rFonts w:ascii="Verdana" w:hAnsi="Verdana" w:cs="Tahoma"/>
          <w:sz w:val="20"/>
          <w:szCs w:val="20"/>
        </w:rPr>
      </w:pPr>
      <w:r w:rsidRPr="00717E89">
        <w:rPr>
          <w:rFonts w:ascii="Verdana" w:hAnsi="Verdana" w:cs="Tahoma"/>
          <w:b/>
          <w:sz w:val="20"/>
          <w:szCs w:val="20"/>
        </w:rPr>
        <w:t xml:space="preserve">Apologies </w:t>
      </w:r>
      <w:r w:rsidRPr="00490856">
        <w:rPr>
          <w:rFonts w:ascii="Verdana" w:hAnsi="Verdana" w:cs="Tahoma"/>
          <w:sz w:val="20"/>
          <w:szCs w:val="20"/>
        </w:rPr>
        <w:t>for inability to atten</w:t>
      </w:r>
      <w:r>
        <w:rPr>
          <w:rFonts w:ascii="Verdana" w:hAnsi="Verdana" w:cs="Tahoma"/>
          <w:sz w:val="20"/>
          <w:szCs w:val="20"/>
        </w:rPr>
        <w:t>d were received from Councillor R. Nolan, Ms. Siobhan Butler and Mr. Neil Durkan.</w:t>
      </w:r>
    </w:p>
    <w:p w:rsidR="00250C87" w:rsidRPr="00490856" w:rsidRDefault="00250C87" w:rsidP="00250C87">
      <w:pPr>
        <w:tabs>
          <w:tab w:val="left" w:pos="0"/>
          <w:tab w:val="left" w:pos="180"/>
          <w:tab w:val="left" w:pos="720"/>
        </w:tabs>
        <w:rPr>
          <w:rFonts w:ascii="Verdana" w:hAnsi="Verdana" w:cs="Tahoma"/>
          <w:b/>
        </w:rPr>
      </w:pPr>
    </w:p>
    <w:p w:rsidR="00250C87" w:rsidRPr="00490856" w:rsidRDefault="00250C87" w:rsidP="00250C87">
      <w:pPr>
        <w:tabs>
          <w:tab w:val="left" w:pos="0"/>
          <w:tab w:val="left" w:pos="180"/>
          <w:tab w:val="left" w:pos="720"/>
        </w:tabs>
        <w:ind w:left="567" w:hanging="27"/>
        <w:rPr>
          <w:rFonts w:ascii="Verdana" w:hAnsi="Verdana" w:cs="Tahoma"/>
          <w:b/>
          <w:sz w:val="20"/>
          <w:szCs w:val="20"/>
        </w:rPr>
      </w:pPr>
      <w:r w:rsidRPr="00490856">
        <w:rPr>
          <w:rFonts w:ascii="Verdana" w:hAnsi="Verdana" w:cs="Tahoma"/>
          <w:sz w:val="20"/>
          <w:szCs w:val="20"/>
        </w:rPr>
        <w:tab/>
      </w:r>
      <w:proofErr w:type="gramStart"/>
      <w:r w:rsidRPr="00490856">
        <w:rPr>
          <w:rFonts w:ascii="Verdana" w:hAnsi="Verdana" w:cs="Tahoma"/>
          <w:b/>
          <w:sz w:val="20"/>
          <w:szCs w:val="20"/>
        </w:rPr>
        <w:t>An</w:t>
      </w:r>
      <w:proofErr w:type="gramEnd"/>
      <w:r w:rsidRPr="00490856">
        <w:rPr>
          <w:rFonts w:ascii="Verdana" w:hAnsi="Verdana" w:cs="Tahoma"/>
          <w:b/>
          <w:sz w:val="20"/>
          <w:szCs w:val="20"/>
        </w:rPr>
        <w:t xml:space="preserve"> Cathaoirleach, Councillor W. Lavelle presided.</w:t>
      </w:r>
    </w:p>
    <w:p w:rsidR="00250C87" w:rsidRPr="00490856" w:rsidRDefault="00250C87" w:rsidP="00250C87">
      <w:pPr>
        <w:tabs>
          <w:tab w:val="left" w:pos="0"/>
          <w:tab w:val="left" w:pos="180"/>
          <w:tab w:val="left" w:pos="720"/>
        </w:tabs>
        <w:ind w:left="567" w:hanging="27"/>
        <w:rPr>
          <w:rFonts w:ascii="Verdana" w:hAnsi="Verdana" w:cs="Tahoma"/>
          <w:sz w:val="20"/>
          <w:szCs w:val="20"/>
        </w:rPr>
      </w:pPr>
    </w:p>
    <w:p w:rsidR="00250C87" w:rsidRPr="00490856" w:rsidRDefault="00250C87" w:rsidP="00250C87">
      <w:pPr>
        <w:tabs>
          <w:tab w:val="left" w:pos="0"/>
          <w:tab w:val="left" w:pos="180"/>
          <w:tab w:val="left" w:pos="720"/>
        </w:tabs>
        <w:ind w:left="567" w:hanging="27"/>
        <w:rPr>
          <w:rFonts w:ascii="Verdana" w:hAnsi="Verdana" w:cs="Tahoma"/>
          <w:sz w:val="20"/>
          <w:szCs w:val="20"/>
        </w:rPr>
      </w:pPr>
    </w:p>
    <w:p w:rsidR="00250C87" w:rsidRPr="00490856" w:rsidRDefault="00250C87" w:rsidP="00250C87">
      <w:pPr>
        <w:tabs>
          <w:tab w:val="left" w:pos="0"/>
          <w:tab w:val="left" w:pos="180"/>
          <w:tab w:val="left" w:pos="720"/>
        </w:tabs>
        <w:rPr>
          <w:rFonts w:ascii="Verdana" w:hAnsi="Verdana" w:cs="Tahoma"/>
          <w:b/>
          <w:sz w:val="20"/>
          <w:szCs w:val="20"/>
          <w:u w:val="single"/>
          <w:lang w:val="en-IE"/>
        </w:rPr>
      </w:pPr>
      <w:r w:rsidRPr="00A86E68">
        <w:rPr>
          <w:rFonts w:ascii="Verdana" w:hAnsi="Verdana" w:cs="Tahoma"/>
          <w:b/>
          <w:sz w:val="20"/>
          <w:szCs w:val="20"/>
          <w:lang w:val="en-IE"/>
        </w:rPr>
        <w:tab/>
      </w:r>
      <w:r w:rsidRPr="00A86E68">
        <w:rPr>
          <w:rFonts w:ascii="Verdana" w:hAnsi="Verdana" w:cs="Tahoma"/>
          <w:b/>
          <w:sz w:val="20"/>
          <w:szCs w:val="20"/>
          <w:lang w:val="en-IE"/>
        </w:rPr>
        <w:tab/>
      </w:r>
      <w:r>
        <w:rPr>
          <w:rFonts w:ascii="Verdana" w:hAnsi="Verdana" w:cs="Tahoma"/>
          <w:b/>
          <w:sz w:val="20"/>
          <w:szCs w:val="20"/>
          <w:lang w:val="en-IE"/>
        </w:rPr>
        <w:tab/>
        <w:t>H.I. 1.</w:t>
      </w:r>
      <w:r w:rsidRPr="00490856">
        <w:rPr>
          <w:rFonts w:ascii="Verdana" w:hAnsi="Verdana" w:cs="Tahoma"/>
          <w:b/>
          <w:sz w:val="20"/>
          <w:szCs w:val="20"/>
          <w:lang w:val="en-IE"/>
        </w:rPr>
        <w:tab/>
      </w:r>
      <w:r w:rsidRPr="00490856">
        <w:rPr>
          <w:rFonts w:ascii="Verdana" w:hAnsi="Verdana" w:cs="Tahoma"/>
          <w:b/>
          <w:sz w:val="20"/>
          <w:szCs w:val="20"/>
          <w:u w:val="single"/>
          <w:lang w:val="en-IE"/>
        </w:rPr>
        <w:t>Confirmation of Minutes</w:t>
      </w:r>
    </w:p>
    <w:p w:rsidR="00250C87" w:rsidRPr="00490856" w:rsidRDefault="00250C87" w:rsidP="00250C87">
      <w:pPr>
        <w:tabs>
          <w:tab w:val="left" w:pos="0"/>
          <w:tab w:val="left" w:pos="180"/>
          <w:tab w:val="left" w:pos="720"/>
        </w:tabs>
        <w:ind w:left="1260" w:hanging="540"/>
        <w:rPr>
          <w:rFonts w:ascii="Verdana" w:hAnsi="Verdana" w:cs="Tahoma"/>
          <w:b/>
          <w:sz w:val="20"/>
          <w:szCs w:val="20"/>
          <w:lang w:val="en-IE"/>
        </w:rPr>
      </w:pPr>
    </w:p>
    <w:p w:rsidR="00250C87" w:rsidRDefault="00250C87" w:rsidP="00250C87">
      <w:pPr>
        <w:ind w:left="1440"/>
        <w:jc w:val="both"/>
        <w:rPr>
          <w:rFonts w:ascii="Verdana" w:hAnsi="Verdana"/>
          <w:sz w:val="20"/>
          <w:szCs w:val="20"/>
        </w:rPr>
      </w:pPr>
      <w:r>
        <w:rPr>
          <w:rFonts w:ascii="Verdana" w:hAnsi="Verdana" w:cs="Tahoma"/>
          <w:sz w:val="20"/>
          <w:szCs w:val="20"/>
          <w:lang w:val="en-IE"/>
        </w:rPr>
        <w:t xml:space="preserve">The </w:t>
      </w:r>
      <w:r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Pr="00490856">
        <w:rPr>
          <w:rFonts w:ascii="Verdana" w:hAnsi="Verdana" w:cs="Tahoma"/>
          <w:sz w:val="20"/>
          <w:szCs w:val="20"/>
          <w:lang w:val="en-IE"/>
        </w:rPr>
        <w:t xml:space="preserve">Transportation Strategic Policy </w:t>
      </w:r>
      <w:r w:rsidRPr="003944AB">
        <w:rPr>
          <w:rFonts w:ascii="Verdana" w:hAnsi="Verdana" w:cs="Tahoma"/>
          <w:sz w:val="20"/>
          <w:szCs w:val="20"/>
          <w:lang w:val="en-IE"/>
        </w:rPr>
        <w:t xml:space="preserve">Committee held on </w:t>
      </w:r>
      <w:r>
        <w:rPr>
          <w:rFonts w:ascii="Verdana" w:hAnsi="Verdana" w:cs="Tahoma"/>
          <w:sz w:val="20"/>
          <w:szCs w:val="20"/>
          <w:lang w:val="en-IE"/>
        </w:rPr>
        <w:t>26</w:t>
      </w:r>
      <w:r w:rsidRPr="0082237C">
        <w:rPr>
          <w:rFonts w:ascii="Verdana" w:hAnsi="Verdana" w:cs="Tahoma"/>
          <w:sz w:val="20"/>
          <w:szCs w:val="20"/>
          <w:vertAlign w:val="superscript"/>
          <w:lang w:val="en-IE"/>
        </w:rPr>
        <w:t>th</w:t>
      </w:r>
      <w:r>
        <w:rPr>
          <w:rFonts w:ascii="Verdana" w:hAnsi="Verdana" w:cs="Tahoma"/>
          <w:sz w:val="20"/>
          <w:szCs w:val="20"/>
          <w:lang w:val="en-IE"/>
        </w:rPr>
        <w:t xml:space="preserve"> November</w:t>
      </w:r>
      <w:r w:rsidRPr="003944AB">
        <w:rPr>
          <w:rFonts w:ascii="Verdana" w:hAnsi="Verdana"/>
          <w:sz w:val="20"/>
          <w:szCs w:val="20"/>
        </w:rPr>
        <w:t xml:space="preserve"> </w:t>
      </w:r>
      <w:r w:rsidRPr="003944AB">
        <w:rPr>
          <w:rFonts w:ascii="Verdana" w:hAnsi="Verdana"/>
          <w:sz w:val="20"/>
          <w:szCs w:val="20"/>
        </w:rPr>
        <w:lastRenderedPageBreak/>
        <w:t xml:space="preserve">2015 were proposed by Cllr. </w:t>
      </w:r>
      <w:r>
        <w:rPr>
          <w:rFonts w:ascii="Verdana" w:hAnsi="Verdana"/>
          <w:sz w:val="20"/>
          <w:szCs w:val="20"/>
        </w:rPr>
        <w:t>Lavelle, seconded by Cllr. Gogarty and AGREED.</w:t>
      </w:r>
    </w:p>
    <w:p w:rsidR="00250C87" w:rsidRDefault="00250C87" w:rsidP="00250C87">
      <w:pPr>
        <w:ind w:left="1440"/>
        <w:jc w:val="both"/>
        <w:rPr>
          <w:rFonts w:ascii="Verdana" w:hAnsi="Verdana" w:cs="Tahoma"/>
          <w:sz w:val="20"/>
          <w:szCs w:val="20"/>
          <w:lang w:val="en-IE"/>
        </w:rPr>
      </w:pPr>
    </w:p>
    <w:p w:rsidR="00250C87" w:rsidRDefault="00250C87" w:rsidP="00250C87">
      <w:pPr>
        <w:ind w:left="1440"/>
        <w:jc w:val="both"/>
        <w:rPr>
          <w:rFonts w:ascii="Verdana" w:hAnsi="Verdana" w:cs="Tahoma"/>
          <w:sz w:val="20"/>
          <w:szCs w:val="20"/>
          <w:lang w:val="en-IE"/>
        </w:rPr>
      </w:pPr>
    </w:p>
    <w:p w:rsidR="00250C87" w:rsidRDefault="00250C87" w:rsidP="00250C87">
      <w:pPr>
        <w:ind w:left="1440"/>
        <w:jc w:val="both"/>
        <w:rPr>
          <w:rFonts w:ascii="Verdana" w:hAnsi="Verdana" w:cs="Tahoma"/>
          <w:sz w:val="20"/>
          <w:szCs w:val="20"/>
          <w:lang w:val="en-IE"/>
        </w:rPr>
      </w:pPr>
      <w:r>
        <w:rPr>
          <w:rFonts w:ascii="Verdana" w:hAnsi="Verdana" w:cs="Tahoma"/>
          <w:sz w:val="20"/>
          <w:szCs w:val="20"/>
          <w:lang w:val="en-IE"/>
        </w:rPr>
        <w:t xml:space="preserve">Cllr. Lavelle welcomed Cllr. P. Donovan onto the committee in place of Cllr. Brophy who was wished well in </w:t>
      </w:r>
      <w:proofErr w:type="spellStart"/>
      <w:r>
        <w:rPr>
          <w:rFonts w:ascii="Verdana" w:hAnsi="Verdana" w:cs="Tahoma"/>
          <w:sz w:val="20"/>
          <w:szCs w:val="20"/>
          <w:lang w:val="en-IE"/>
        </w:rPr>
        <w:t>Dail</w:t>
      </w:r>
      <w:proofErr w:type="spellEnd"/>
      <w:r>
        <w:rPr>
          <w:rFonts w:ascii="Verdana" w:hAnsi="Verdana" w:cs="Tahoma"/>
          <w:sz w:val="20"/>
          <w:szCs w:val="20"/>
          <w:lang w:val="en-IE"/>
        </w:rPr>
        <w:t xml:space="preserve"> </w:t>
      </w:r>
      <w:proofErr w:type="spellStart"/>
      <w:r>
        <w:rPr>
          <w:rFonts w:ascii="Verdana" w:hAnsi="Verdana" w:cs="Tahoma"/>
          <w:sz w:val="20"/>
          <w:szCs w:val="20"/>
          <w:lang w:val="en-IE"/>
        </w:rPr>
        <w:t>Eireann</w:t>
      </w:r>
      <w:proofErr w:type="spellEnd"/>
      <w:r>
        <w:rPr>
          <w:rFonts w:ascii="Verdana" w:hAnsi="Verdana" w:cs="Tahoma"/>
          <w:sz w:val="20"/>
          <w:szCs w:val="20"/>
          <w:lang w:val="en-IE"/>
        </w:rPr>
        <w:t>.</w:t>
      </w:r>
    </w:p>
    <w:p w:rsidR="00250C87" w:rsidRDefault="00250C87" w:rsidP="00250C87">
      <w:pPr>
        <w:jc w:val="both"/>
        <w:rPr>
          <w:rFonts w:ascii="Verdana" w:hAnsi="Verdana" w:cs="Tahoma"/>
          <w:sz w:val="20"/>
          <w:szCs w:val="20"/>
          <w:lang w:val="en-IE"/>
        </w:rPr>
      </w:pPr>
    </w:p>
    <w:p w:rsidR="00250C87" w:rsidRDefault="00250C87" w:rsidP="00250C87">
      <w:pPr>
        <w:ind w:left="1440"/>
        <w:jc w:val="both"/>
        <w:rPr>
          <w:rFonts w:ascii="Verdana" w:hAnsi="Verdana" w:cs="Tahoma"/>
          <w:sz w:val="20"/>
          <w:szCs w:val="20"/>
          <w:lang w:val="en-IE"/>
        </w:rPr>
      </w:pPr>
      <w:r>
        <w:rPr>
          <w:rFonts w:ascii="Verdana" w:hAnsi="Verdana" w:cs="Tahoma"/>
          <w:sz w:val="20"/>
          <w:szCs w:val="20"/>
          <w:lang w:val="en-IE"/>
        </w:rPr>
        <w:t xml:space="preserve">Cllr. Lavelle then introduced Mr. Conor </w:t>
      </w:r>
      <w:proofErr w:type="spellStart"/>
      <w:r>
        <w:rPr>
          <w:rFonts w:ascii="Verdana" w:hAnsi="Verdana" w:cs="Tahoma"/>
          <w:sz w:val="20"/>
          <w:szCs w:val="20"/>
          <w:lang w:val="en-IE"/>
        </w:rPr>
        <w:t>Faughnan</w:t>
      </w:r>
      <w:proofErr w:type="spellEnd"/>
      <w:r>
        <w:rPr>
          <w:rFonts w:ascii="Verdana" w:hAnsi="Verdana" w:cs="Tahoma"/>
          <w:sz w:val="20"/>
          <w:szCs w:val="20"/>
          <w:lang w:val="en-IE"/>
        </w:rPr>
        <w:t>, Chief Executive Officer of the AA Ireland to the chamber and invited him to make a presentation to the members.</w:t>
      </w:r>
    </w:p>
    <w:p w:rsidR="00250C87" w:rsidRDefault="00250C87" w:rsidP="00250C87">
      <w:pPr>
        <w:ind w:left="1440"/>
        <w:jc w:val="both"/>
        <w:rPr>
          <w:rFonts w:ascii="Verdana" w:hAnsi="Verdana" w:cs="Tahoma"/>
          <w:sz w:val="20"/>
          <w:szCs w:val="20"/>
          <w:lang w:val="en-IE"/>
        </w:rPr>
      </w:pPr>
    </w:p>
    <w:p w:rsidR="00250C87" w:rsidRPr="003944AB" w:rsidRDefault="00250C87" w:rsidP="00250C87">
      <w:pPr>
        <w:ind w:left="1440"/>
        <w:jc w:val="both"/>
        <w:rPr>
          <w:rFonts w:ascii="Verdana" w:hAnsi="Verdana" w:cs="Tahoma"/>
          <w:sz w:val="20"/>
          <w:szCs w:val="20"/>
          <w:lang w:val="en-IE"/>
        </w:rPr>
      </w:pPr>
    </w:p>
    <w:p w:rsidR="00250C87" w:rsidRPr="00490856" w:rsidRDefault="00250C87" w:rsidP="00250C87">
      <w:pPr>
        <w:ind w:left="1440"/>
        <w:rPr>
          <w:rFonts w:ascii="Verdana" w:hAnsi="Verdana" w:cs="Tahoma"/>
          <w:sz w:val="20"/>
          <w:szCs w:val="20"/>
          <w:lang w:val="en-IE"/>
        </w:rPr>
      </w:pPr>
    </w:p>
    <w:p w:rsidR="00250C87" w:rsidRPr="00490856" w:rsidRDefault="00250C87" w:rsidP="00250C87">
      <w:pPr>
        <w:ind w:left="1440"/>
        <w:rPr>
          <w:rFonts w:ascii="Verdana" w:hAnsi="Verdana" w:cs="Tahoma"/>
          <w:b/>
          <w:sz w:val="20"/>
          <w:szCs w:val="20"/>
          <w:u w:val="single"/>
        </w:rPr>
      </w:pPr>
      <w:r>
        <w:rPr>
          <w:rFonts w:ascii="Verdana" w:hAnsi="Verdana" w:cs="Tahoma"/>
          <w:b/>
          <w:sz w:val="20"/>
          <w:szCs w:val="20"/>
          <w:u w:val="single"/>
        </w:rPr>
        <w:t xml:space="preserve">H.I. 2. Presentation by Mr. Conor </w:t>
      </w:r>
      <w:proofErr w:type="spellStart"/>
      <w:r>
        <w:rPr>
          <w:rFonts w:ascii="Verdana" w:hAnsi="Verdana" w:cs="Tahoma"/>
          <w:b/>
          <w:sz w:val="20"/>
          <w:szCs w:val="20"/>
          <w:u w:val="single"/>
        </w:rPr>
        <w:t>Faughnan</w:t>
      </w:r>
      <w:proofErr w:type="spellEnd"/>
      <w:r>
        <w:rPr>
          <w:rFonts w:ascii="Verdana" w:hAnsi="Verdana" w:cs="Tahoma"/>
          <w:b/>
          <w:sz w:val="20"/>
          <w:szCs w:val="20"/>
          <w:u w:val="single"/>
        </w:rPr>
        <w:t xml:space="preserve">, Automobile </w:t>
      </w:r>
      <w:proofErr w:type="gramStart"/>
      <w:r>
        <w:rPr>
          <w:rFonts w:ascii="Verdana" w:hAnsi="Verdana" w:cs="Tahoma"/>
          <w:b/>
          <w:sz w:val="20"/>
          <w:szCs w:val="20"/>
          <w:u w:val="single"/>
        </w:rPr>
        <w:t>Association  Ireland</w:t>
      </w:r>
      <w:proofErr w:type="gramEnd"/>
    </w:p>
    <w:p w:rsidR="00250C87" w:rsidRPr="00490856" w:rsidRDefault="00250C87" w:rsidP="00250C87">
      <w:pPr>
        <w:rPr>
          <w:rFonts w:ascii="Verdana" w:hAnsi="Verdana" w:cs="Tahoma"/>
          <w:b/>
          <w:sz w:val="20"/>
          <w:szCs w:val="20"/>
          <w:u w:val="single"/>
        </w:rPr>
      </w:pPr>
    </w:p>
    <w:p w:rsidR="00250C87" w:rsidRDefault="00250C87" w:rsidP="00250C87">
      <w:pPr>
        <w:pStyle w:val="NormalWeb"/>
        <w:ind w:left="1440"/>
        <w:jc w:val="both"/>
        <w:rPr>
          <w:rFonts w:ascii="Verdana" w:hAnsi="Verdana"/>
          <w:sz w:val="20"/>
          <w:szCs w:val="20"/>
        </w:rPr>
      </w:pPr>
      <w:r>
        <w:rPr>
          <w:rFonts w:ascii="Verdana" w:hAnsi="Verdana"/>
          <w:sz w:val="20"/>
          <w:szCs w:val="20"/>
        </w:rPr>
        <w:t xml:space="preserve">Mr. </w:t>
      </w:r>
      <w:proofErr w:type="spellStart"/>
      <w:r>
        <w:rPr>
          <w:rFonts w:ascii="Verdana" w:hAnsi="Verdana"/>
          <w:sz w:val="20"/>
          <w:szCs w:val="20"/>
        </w:rPr>
        <w:t>Faughnan</w:t>
      </w:r>
      <w:proofErr w:type="spellEnd"/>
      <w:r>
        <w:rPr>
          <w:rFonts w:ascii="Verdana" w:hAnsi="Verdana"/>
          <w:sz w:val="20"/>
          <w:szCs w:val="20"/>
        </w:rPr>
        <w:t xml:space="preserve"> gave an account of his background and role in AA Ireland and outlined that as a registered lobbyist, he on behalf of his organisation has an active advocacy role for the motorist.</w:t>
      </w:r>
    </w:p>
    <w:p w:rsidR="00250C87" w:rsidRDefault="00250C87" w:rsidP="00250C87">
      <w:pPr>
        <w:pStyle w:val="NormalWeb"/>
        <w:ind w:left="1440"/>
        <w:jc w:val="both"/>
        <w:rPr>
          <w:rFonts w:ascii="Verdana" w:hAnsi="Verdana"/>
          <w:sz w:val="20"/>
          <w:szCs w:val="20"/>
        </w:rPr>
      </w:pPr>
      <w:r>
        <w:rPr>
          <w:rFonts w:ascii="Verdana" w:hAnsi="Verdana"/>
          <w:sz w:val="20"/>
          <w:szCs w:val="20"/>
        </w:rPr>
        <w:t>He went on to set out current issues of interest to the AA as follows:</w:t>
      </w:r>
    </w:p>
    <w:p w:rsidR="00250C87" w:rsidRDefault="00250C87" w:rsidP="00250C87">
      <w:pPr>
        <w:pStyle w:val="NormalWeb"/>
        <w:ind w:left="1440"/>
        <w:jc w:val="both"/>
        <w:rPr>
          <w:rFonts w:ascii="Verdana" w:hAnsi="Verdana"/>
          <w:sz w:val="20"/>
          <w:szCs w:val="20"/>
        </w:rPr>
      </w:pPr>
      <w:r>
        <w:rPr>
          <w:rFonts w:ascii="Verdana" w:hAnsi="Verdana"/>
          <w:sz w:val="20"/>
          <w:szCs w:val="20"/>
        </w:rPr>
        <w:t>Cost of Motor Insurance</w:t>
      </w:r>
    </w:p>
    <w:p w:rsidR="00250C87" w:rsidRDefault="00250C87" w:rsidP="00250C87">
      <w:pPr>
        <w:pStyle w:val="NormalWeb"/>
        <w:ind w:left="1440"/>
        <w:jc w:val="both"/>
        <w:rPr>
          <w:rFonts w:ascii="Verdana" w:hAnsi="Verdana"/>
          <w:sz w:val="20"/>
          <w:szCs w:val="20"/>
        </w:rPr>
      </w:pPr>
      <w:r>
        <w:rPr>
          <w:rFonts w:ascii="Verdana" w:hAnsi="Verdana"/>
          <w:sz w:val="20"/>
          <w:szCs w:val="20"/>
        </w:rPr>
        <w:t>Traffic congestion, particularly M50</w:t>
      </w:r>
    </w:p>
    <w:p w:rsidR="00250C87" w:rsidRDefault="00250C87" w:rsidP="00250C87">
      <w:pPr>
        <w:pStyle w:val="NormalWeb"/>
        <w:ind w:left="1440"/>
        <w:jc w:val="both"/>
        <w:rPr>
          <w:rFonts w:ascii="Verdana" w:hAnsi="Verdana"/>
          <w:sz w:val="20"/>
          <w:szCs w:val="20"/>
        </w:rPr>
      </w:pPr>
      <w:r>
        <w:rPr>
          <w:rFonts w:ascii="Verdana" w:hAnsi="Verdana"/>
          <w:sz w:val="20"/>
          <w:szCs w:val="20"/>
        </w:rPr>
        <w:t>Transport Planning</w:t>
      </w:r>
    </w:p>
    <w:p w:rsidR="00250C87" w:rsidRDefault="00250C87" w:rsidP="00250C87">
      <w:pPr>
        <w:pStyle w:val="NormalWeb"/>
        <w:ind w:left="1440"/>
        <w:jc w:val="both"/>
        <w:rPr>
          <w:rFonts w:ascii="Verdana" w:hAnsi="Verdana"/>
          <w:sz w:val="20"/>
          <w:szCs w:val="20"/>
        </w:rPr>
      </w:pPr>
      <w:r>
        <w:rPr>
          <w:rFonts w:ascii="Verdana" w:hAnsi="Verdana"/>
          <w:sz w:val="20"/>
          <w:szCs w:val="20"/>
        </w:rPr>
        <w:t>Speed Limits – consistency across County boundaries.</w:t>
      </w:r>
    </w:p>
    <w:p w:rsidR="00250C87" w:rsidRDefault="00250C87" w:rsidP="00250C87">
      <w:pPr>
        <w:pStyle w:val="NormalWeb"/>
        <w:ind w:left="1440"/>
        <w:jc w:val="both"/>
        <w:rPr>
          <w:rFonts w:ascii="Verdana" w:hAnsi="Verdana"/>
          <w:sz w:val="20"/>
          <w:szCs w:val="20"/>
        </w:rPr>
      </w:pPr>
      <w:r>
        <w:rPr>
          <w:rFonts w:ascii="Verdana" w:hAnsi="Verdana"/>
          <w:sz w:val="20"/>
          <w:szCs w:val="20"/>
        </w:rPr>
        <w:t xml:space="preserve">Following the presentation, Cllrs Gogarty, Murphy, O’Toole, Donovan, Lavelle and Mr. Denis Sherwin thanked Mr. </w:t>
      </w:r>
      <w:proofErr w:type="spellStart"/>
      <w:r>
        <w:rPr>
          <w:rFonts w:ascii="Verdana" w:hAnsi="Verdana"/>
          <w:sz w:val="20"/>
          <w:szCs w:val="20"/>
        </w:rPr>
        <w:t>Faughnan</w:t>
      </w:r>
      <w:proofErr w:type="spellEnd"/>
      <w:r>
        <w:rPr>
          <w:rFonts w:ascii="Verdana" w:hAnsi="Verdana"/>
          <w:sz w:val="20"/>
          <w:szCs w:val="20"/>
        </w:rPr>
        <w:t xml:space="preserve"> and raised questions to which Mr. </w:t>
      </w:r>
      <w:proofErr w:type="spellStart"/>
      <w:r>
        <w:rPr>
          <w:rFonts w:ascii="Verdana" w:hAnsi="Verdana"/>
          <w:sz w:val="20"/>
          <w:szCs w:val="20"/>
        </w:rPr>
        <w:t>Faughnan</w:t>
      </w:r>
      <w:proofErr w:type="spellEnd"/>
      <w:r>
        <w:rPr>
          <w:rFonts w:ascii="Verdana" w:hAnsi="Verdana"/>
          <w:sz w:val="20"/>
          <w:szCs w:val="20"/>
        </w:rPr>
        <w:t xml:space="preserve"> responded.</w:t>
      </w:r>
    </w:p>
    <w:p w:rsidR="00250C87" w:rsidRDefault="00250C87" w:rsidP="00250C87">
      <w:pPr>
        <w:pStyle w:val="NormalWeb"/>
        <w:ind w:left="1440"/>
        <w:jc w:val="both"/>
        <w:rPr>
          <w:rFonts w:ascii="Verdana" w:hAnsi="Verdana"/>
          <w:sz w:val="20"/>
          <w:szCs w:val="20"/>
        </w:rPr>
      </w:pPr>
      <w:r>
        <w:rPr>
          <w:rFonts w:ascii="Verdana" w:hAnsi="Verdana"/>
          <w:sz w:val="20"/>
          <w:szCs w:val="20"/>
        </w:rPr>
        <w:t>Mr. Eddie Taaffe, Director of Services clarified some of the points raised and expressed his appreciation for the presentation.</w:t>
      </w:r>
    </w:p>
    <w:p w:rsidR="00250C87" w:rsidRDefault="00250C87" w:rsidP="00250C87">
      <w:pPr>
        <w:pStyle w:val="NormalWeb"/>
        <w:ind w:left="1440"/>
        <w:jc w:val="both"/>
        <w:rPr>
          <w:rFonts w:ascii="Verdana" w:hAnsi="Verdana"/>
          <w:sz w:val="20"/>
          <w:szCs w:val="20"/>
        </w:rPr>
      </w:pPr>
      <w:r>
        <w:rPr>
          <w:rFonts w:ascii="Verdana" w:hAnsi="Verdana"/>
          <w:sz w:val="20"/>
          <w:szCs w:val="20"/>
        </w:rPr>
        <w:t xml:space="preserve">Mr. </w:t>
      </w:r>
      <w:proofErr w:type="spellStart"/>
      <w:r>
        <w:rPr>
          <w:rFonts w:ascii="Verdana" w:hAnsi="Verdana"/>
          <w:sz w:val="20"/>
          <w:szCs w:val="20"/>
        </w:rPr>
        <w:t>Faughnan</w:t>
      </w:r>
      <w:proofErr w:type="spellEnd"/>
      <w:r>
        <w:rPr>
          <w:rFonts w:ascii="Verdana" w:hAnsi="Verdana"/>
          <w:sz w:val="20"/>
          <w:szCs w:val="20"/>
        </w:rPr>
        <w:t xml:space="preserve"> was thanked by Cllr. Lavelle for his attendance and contribution.</w:t>
      </w:r>
    </w:p>
    <w:p w:rsidR="00250C87" w:rsidRDefault="00250C87" w:rsidP="00250C87">
      <w:pPr>
        <w:pStyle w:val="NormalWeb"/>
        <w:ind w:left="1440"/>
        <w:jc w:val="both"/>
        <w:rPr>
          <w:rFonts w:ascii="Verdana" w:hAnsi="Verdana"/>
          <w:sz w:val="20"/>
          <w:szCs w:val="20"/>
        </w:rPr>
      </w:pPr>
    </w:p>
    <w:p w:rsidR="00250C87" w:rsidRPr="00490856" w:rsidRDefault="00250C87" w:rsidP="00250C87">
      <w:pPr>
        <w:ind w:left="1440"/>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3  County</w:t>
      </w:r>
      <w:proofErr w:type="gramEnd"/>
      <w:r>
        <w:rPr>
          <w:rFonts w:ascii="Verdana" w:hAnsi="Verdana" w:cs="Tahoma"/>
          <w:b/>
          <w:sz w:val="20"/>
          <w:szCs w:val="20"/>
          <w:u w:val="single"/>
        </w:rPr>
        <w:t xml:space="preserve"> Biodiversity Plan Preparation and County Heritage Plan Review.</w:t>
      </w:r>
    </w:p>
    <w:p w:rsidR="007E7060" w:rsidRPr="00B01488" w:rsidRDefault="00250C87" w:rsidP="00B01488">
      <w:pPr>
        <w:pStyle w:val="NormalWeb"/>
        <w:ind w:left="1440"/>
        <w:jc w:val="both"/>
        <w:rPr>
          <w:rFonts w:ascii="Verdana" w:hAnsi="Verdana"/>
          <w:sz w:val="20"/>
          <w:szCs w:val="20"/>
        </w:rPr>
      </w:pPr>
      <w:proofErr w:type="spellStart"/>
      <w:r>
        <w:rPr>
          <w:rFonts w:ascii="Verdana" w:hAnsi="Verdana"/>
          <w:sz w:val="20"/>
          <w:szCs w:val="20"/>
        </w:rPr>
        <w:t>Dr.</w:t>
      </w:r>
      <w:proofErr w:type="spellEnd"/>
      <w:r>
        <w:rPr>
          <w:rFonts w:ascii="Verdana" w:hAnsi="Verdana"/>
          <w:sz w:val="20"/>
          <w:szCs w:val="20"/>
        </w:rPr>
        <w:t xml:space="preserve"> Rosaleen Dwyer, Heritage Officer gave a presentation outlining the process of preparation of the County Biodiversity Plan and the Review process of the County Heritage Plan.</w:t>
      </w:r>
    </w:p>
    <w:p w:rsidR="00B01488" w:rsidRDefault="00667C8F" w:rsidP="00250C87">
      <w:pPr>
        <w:pStyle w:val="NormalWeb"/>
        <w:ind w:left="1440"/>
        <w:jc w:val="both"/>
        <w:rPr>
          <w:rFonts w:ascii="Verdana" w:hAnsi="Verdana"/>
          <w:color w:val="FF0000"/>
          <w:sz w:val="20"/>
          <w:szCs w:val="20"/>
        </w:rPr>
      </w:pPr>
      <w:hyperlink r:id="rId7" w:history="1">
        <w:r w:rsidR="00B01488">
          <w:rPr>
            <w:rStyle w:val="Hyperlink"/>
            <w:rFonts w:ascii="Verdana" w:hAnsi="Verdana"/>
            <w:sz w:val="20"/>
            <w:szCs w:val="20"/>
          </w:rPr>
          <w:t>See Link</w:t>
        </w:r>
      </w:hyperlink>
    </w:p>
    <w:p w:rsidR="00B01488" w:rsidRPr="007E7060" w:rsidRDefault="00B01488" w:rsidP="00250C87">
      <w:pPr>
        <w:pStyle w:val="NormalWeb"/>
        <w:ind w:left="1440"/>
        <w:jc w:val="both"/>
        <w:rPr>
          <w:rFonts w:ascii="Verdana" w:hAnsi="Verdana"/>
          <w:color w:val="FF0000"/>
          <w:sz w:val="20"/>
          <w:szCs w:val="20"/>
        </w:rPr>
      </w:pPr>
    </w:p>
    <w:p w:rsidR="00250C87" w:rsidRDefault="00250C87" w:rsidP="00250C87">
      <w:pPr>
        <w:pStyle w:val="NormalWeb"/>
        <w:ind w:left="1440"/>
        <w:jc w:val="both"/>
        <w:rPr>
          <w:rFonts w:ascii="Verdana" w:hAnsi="Verdana"/>
          <w:sz w:val="20"/>
          <w:szCs w:val="20"/>
        </w:rPr>
      </w:pPr>
      <w:r>
        <w:rPr>
          <w:rFonts w:ascii="Verdana" w:hAnsi="Verdana"/>
          <w:sz w:val="20"/>
          <w:szCs w:val="20"/>
        </w:rPr>
        <w:lastRenderedPageBreak/>
        <w:t>Following the presentation, Councillors Donovan, Murphy and Lavelle contributed to the debate. Cllr Lavelle requested that maps be sent to all members of the SPC.</w:t>
      </w:r>
    </w:p>
    <w:p w:rsidR="00250C87" w:rsidRDefault="00250C87" w:rsidP="00250C87">
      <w:pPr>
        <w:pStyle w:val="NormalWeb"/>
        <w:ind w:left="1440"/>
        <w:jc w:val="both"/>
        <w:rPr>
          <w:rFonts w:ascii="Verdana" w:hAnsi="Verdana"/>
          <w:sz w:val="20"/>
          <w:szCs w:val="20"/>
        </w:rPr>
      </w:pPr>
    </w:p>
    <w:p w:rsidR="00250C87" w:rsidRDefault="00250C87" w:rsidP="00250C87">
      <w:pPr>
        <w:pStyle w:val="NormalWeb"/>
        <w:ind w:left="1440"/>
        <w:jc w:val="both"/>
        <w:rPr>
          <w:rFonts w:ascii="Verdana" w:hAnsi="Verdana"/>
          <w:sz w:val="20"/>
          <w:szCs w:val="20"/>
        </w:rPr>
      </w:pPr>
    </w:p>
    <w:p w:rsidR="00250C87" w:rsidRDefault="00250C87" w:rsidP="00250C87">
      <w:pPr>
        <w:ind w:left="1440"/>
        <w:rPr>
          <w:rFonts w:ascii="Verdana" w:hAnsi="Verdana"/>
          <w:sz w:val="20"/>
          <w:szCs w:val="20"/>
        </w:rPr>
      </w:pPr>
      <w:r>
        <w:rPr>
          <w:rFonts w:ascii="Verdana" w:hAnsi="Verdana" w:cs="Tahoma"/>
          <w:b/>
          <w:sz w:val="20"/>
          <w:szCs w:val="20"/>
          <w:u w:val="single"/>
        </w:rPr>
        <w:t xml:space="preserve">H.I. </w:t>
      </w:r>
      <w:proofErr w:type="gramStart"/>
      <w:r>
        <w:rPr>
          <w:rFonts w:ascii="Verdana" w:hAnsi="Verdana" w:cs="Tahoma"/>
          <w:b/>
          <w:sz w:val="20"/>
          <w:szCs w:val="20"/>
          <w:u w:val="single"/>
        </w:rPr>
        <w:t>4  Speed</w:t>
      </w:r>
      <w:proofErr w:type="gramEnd"/>
      <w:r>
        <w:rPr>
          <w:rFonts w:ascii="Verdana" w:hAnsi="Verdana" w:cs="Tahoma"/>
          <w:b/>
          <w:sz w:val="20"/>
          <w:szCs w:val="20"/>
          <w:u w:val="single"/>
        </w:rPr>
        <w:t xml:space="preserve"> Limit Review – Interim Update </w:t>
      </w:r>
    </w:p>
    <w:p w:rsidR="00250C87" w:rsidRDefault="00250C87" w:rsidP="00250C87">
      <w:pPr>
        <w:pStyle w:val="NormalWeb"/>
        <w:ind w:left="1440"/>
        <w:jc w:val="both"/>
        <w:rPr>
          <w:rFonts w:ascii="Verdana" w:hAnsi="Verdana"/>
          <w:sz w:val="20"/>
          <w:szCs w:val="20"/>
        </w:rPr>
      </w:pPr>
      <w:r>
        <w:rPr>
          <w:rFonts w:ascii="Verdana" w:hAnsi="Verdana"/>
          <w:sz w:val="20"/>
          <w:szCs w:val="20"/>
        </w:rPr>
        <w:t>Mr. William Purcell, Senior Engineer presented the following report on the progress of the Speed Limit Review advising members that speed surveys were underway and that first draft maps had been prepared, circulated to members and feedback was welcome.</w:t>
      </w:r>
    </w:p>
    <w:p w:rsidR="00250C87" w:rsidRPr="00717E89" w:rsidRDefault="00250C87" w:rsidP="00250C87">
      <w:pPr>
        <w:pStyle w:val="NormalWeb"/>
        <w:ind w:left="720" w:firstLine="720"/>
        <w:rPr>
          <w:rFonts w:ascii="Verdana" w:hAnsi="Verdana"/>
          <w:sz w:val="20"/>
          <w:szCs w:val="20"/>
        </w:rPr>
      </w:pPr>
      <w:r w:rsidRPr="00717E89">
        <w:rPr>
          <w:rStyle w:val="Strong"/>
          <w:rFonts w:ascii="Verdana" w:hAnsi="Verdana"/>
          <w:sz w:val="20"/>
          <w:szCs w:val="20"/>
        </w:rPr>
        <w:t>SPEED LIMIT REVIEW</w:t>
      </w:r>
      <w:r w:rsidRPr="00717E89">
        <w:rPr>
          <w:rFonts w:ascii="Verdana" w:hAnsi="Verdana"/>
          <w:sz w:val="20"/>
          <w:szCs w:val="20"/>
        </w:rPr>
        <w:t> </w:t>
      </w:r>
    </w:p>
    <w:p w:rsidR="00250C87" w:rsidRPr="00717E89" w:rsidRDefault="00250C87" w:rsidP="00250C87">
      <w:pPr>
        <w:pStyle w:val="NormalWeb"/>
        <w:ind w:left="1440"/>
        <w:rPr>
          <w:rFonts w:ascii="Verdana" w:hAnsi="Verdana"/>
          <w:sz w:val="20"/>
          <w:szCs w:val="20"/>
        </w:rPr>
      </w:pPr>
      <w:r w:rsidRPr="00717E89">
        <w:rPr>
          <w:rFonts w:ascii="Verdana" w:hAnsi="Verdana"/>
          <w:sz w:val="20"/>
          <w:szCs w:val="20"/>
        </w:rPr>
        <w:t xml:space="preserve">The speed limit review is being undertaken in accordance with the document “Guidelines for Setting and Managing Speed Limits in Ireland” issued in 2015 by the Department of Transport, Tourism and Sport. A copy was issued to all elected members. These guidelines constitute a </w:t>
      </w:r>
      <w:r w:rsidRPr="00717E89">
        <w:rPr>
          <w:rStyle w:val="underline1"/>
          <w:rFonts w:ascii="Verdana" w:hAnsi="Verdana"/>
          <w:sz w:val="20"/>
          <w:szCs w:val="20"/>
        </w:rPr>
        <w:t>direction</w:t>
      </w:r>
      <w:r w:rsidRPr="00717E89">
        <w:rPr>
          <w:rFonts w:ascii="Verdana" w:hAnsi="Verdana"/>
          <w:sz w:val="20"/>
          <w:szCs w:val="20"/>
        </w:rPr>
        <w:t xml:space="preserve"> of the Minister for Transport having regard to Section 9(9) of the 2004 Road Traffic Act.</w:t>
      </w:r>
    </w:p>
    <w:p w:rsidR="00250C87" w:rsidRPr="00717E89" w:rsidRDefault="00250C87" w:rsidP="00250C87">
      <w:pPr>
        <w:pStyle w:val="NormalWeb"/>
        <w:ind w:left="1440"/>
        <w:rPr>
          <w:rFonts w:ascii="Verdana" w:hAnsi="Verdana"/>
          <w:sz w:val="20"/>
          <w:szCs w:val="20"/>
        </w:rPr>
      </w:pPr>
      <w:r w:rsidRPr="00717E89">
        <w:rPr>
          <w:rFonts w:ascii="Verdana" w:hAnsi="Verdana"/>
          <w:sz w:val="20"/>
          <w:szCs w:val="20"/>
        </w:rPr>
        <w:t>The guidelines allow for and encourage the introduction of a 30kph speed limit in certain areas such as local residential and housing estate roads. Roads which have direct frontage housing or are immediately adjacent to play areas should have speed limits of 30kph. Roads which are through roads within estates and which have very little direct frontage housing and are not immediately adjacent to play areas would generally have a speed limit of 50kph but may be reduced where the road authority deems it to be appropriate.</w:t>
      </w:r>
    </w:p>
    <w:p w:rsidR="00250C87" w:rsidRPr="00717E89" w:rsidRDefault="00250C87" w:rsidP="00250C87">
      <w:pPr>
        <w:pStyle w:val="NormalWeb"/>
        <w:ind w:left="1440"/>
        <w:rPr>
          <w:rFonts w:ascii="Verdana" w:hAnsi="Verdana"/>
          <w:sz w:val="20"/>
          <w:szCs w:val="20"/>
        </w:rPr>
      </w:pPr>
      <w:r w:rsidRPr="00717E89">
        <w:rPr>
          <w:rFonts w:ascii="Verdana" w:hAnsi="Verdana"/>
          <w:sz w:val="20"/>
          <w:szCs w:val="20"/>
        </w:rPr>
        <w:t>The following must be taken into consideration when considering to implement a 30kph speed limit:</w:t>
      </w:r>
    </w:p>
    <w:p w:rsidR="00250C87" w:rsidRPr="00717E89" w:rsidRDefault="00250C87" w:rsidP="00250C87">
      <w:pPr>
        <w:numPr>
          <w:ilvl w:val="0"/>
          <w:numId w:val="1"/>
        </w:numPr>
        <w:tabs>
          <w:tab w:val="num" w:pos="2160"/>
        </w:tabs>
        <w:spacing w:before="100" w:beforeAutospacing="1" w:after="100" w:afterAutospacing="1"/>
        <w:ind w:left="1800"/>
        <w:rPr>
          <w:rFonts w:ascii="Verdana" w:hAnsi="Verdana"/>
          <w:sz w:val="20"/>
          <w:szCs w:val="20"/>
        </w:rPr>
      </w:pPr>
      <w:r w:rsidRPr="00717E89">
        <w:rPr>
          <w:rFonts w:ascii="Verdana" w:hAnsi="Verdana"/>
          <w:sz w:val="20"/>
          <w:szCs w:val="20"/>
        </w:rPr>
        <w:t>Speed surveys must be undertaken to establish the 85</w:t>
      </w:r>
      <w:r w:rsidRPr="00717E89">
        <w:rPr>
          <w:rFonts w:ascii="Verdana" w:hAnsi="Verdana"/>
          <w:sz w:val="20"/>
          <w:szCs w:val="20"/>
          <w:vertAlign w:val="superscript"/>
        </w:rPr>
        <w:t>th</w:t>
      </w:r>
      <w:r w:rsidRPr="00717E89">
        <w:rPr>
          <w:rFonts w:ascii="Verdana" w:hAnsi="Verdana"/>
          <w:sz w:val="20"/>
          <w:szCs w:val="20"/>
        </w:rPr>
        <w:t xml:space="preserve"> Percentile Speed (the speed at or below which 85% of all vehicles are observed to travel under free flowing conditions past a nominated point). </w:t>
      </w:r>
    </w:p>
    <w:p w:rsidR="00250C87" w:rsidRPr="00717E89" w:rsidRDefault="00250C87" w:rsidP="00250C87">
      <w:pPr>
        <w:numPr>
          <w:ilvl w:val="0"/>
          <w:numId w:val="1"/>
        </w:numPr>
        <w:tabs>
          <w:tab w:val="num" w:pos="2160"/>
        </w:tabs>
        <w:spacing w:before="100" w:beforeAutospacing="1" w:after="100" w:afterAutospacing="1"/>
        <w:ind w:left="1800"/>
        <w:rPr>
          <w:rFonts w:ascii="Verdana" w:hAnsi="Verdana"/>
          <w:sz w:val="20"/>
          <w:szCs w:val="20"/>
        </w:rPr>
      </w:pPr>
      <w:r w:rsidRPr="00717E89">
        <w:rPr>
          <w:rFonts w:ascii="Verdana" w:hAnsi="Verdana"/>
          <w:sz w:val="20"/>
          <w:szCs w:val="20"/>
        </w:rPr>
        <w:t xml:space="preserve">Roads must be representative but not all roads within an estate need to be surveyed. </w:t>
      </w:r>
    </w:p>
    <w:p w:rsidR="00250C87" w:rsidRPr="00717E89" w:rsidRDefault="00250C87" w:rsidP="00250C87">
      <w:pPr>
        <w:numPr>
          <w:ilvl w:val="0"/>
          <w:numId w:val="1"/>
        </w:numPr>
        <w:tabs>
          <w:tab w:val="clear" w:pos="360"/>
          <w:tab w:val="num" w:pos="1440"/>
        </w:tabs>
        <w:spacing w:before="100" w:beforeAutospacing="1" w:after="100" w:afterAutospacing="1"/>
        <w:ind w:left="1440"/>
        <w:rPr>
          <w:rFonts w:ascii="Verdana" w:hAnsi="Verdana"/>
          <w:sz w:val="20"/>
          <w:szCs w:val="20"/>
        </w:rPr>
      </w:pPr>
      <w:r w:rsidRPr="00717E89">
        <w:rPr>
          <w:rFonts w:ascii="Verdana" w:hAnsi="Verdana"/>
          <w:sz w:val="20"/>
          <w:szCs w:val="20"/>
        </w:rPr>
        <w:t xml:space="preserve">SDCC must liaise with adjoining local authorities to ensure a consistent approach and results. </w:t>
      </w:r>
    </w:p>
    <w:p w:rsidR="00250C87" w:rsidRPr="00717E89" w:rsidRDefault="00250C87" w:rsidP="00250C87">
      <w:pPr>
        <w:numPr>
          <w:ilvl w:val="0"/>
          <w:numId w:val="1"/>
        </w:numPr>
        <w:tabs>
          <w:tab w:val="clear" w:pos="360"/>
          <w:tab w:val="num" w:pos="1440"/>
        </w:tabs>
        <w:spacing w:before="100" w:beforeAutospacing="1" w:after="100" w:afterAutospacing="1"/>
        <w:ind w:left="1440"/>
        <w:rPr>
          <w:rFonts w:ascii="Verdana" w:hAnsi="Verdana"/>
          <w:sz w:val="20"/>
          <w:szCs w:val="20"/>
        </w:rPr>
      </w:pPr>
      <w:r w:rsidRPr="00717E89">
        <w:rPr>
          <w:rFonts w:ascii="Verdana" w:hAnsi="Verdana"/>
          <w:sz w:val="20"/>
          <w:szCs w:val="20"/>
        </w:rPr>
        <w:t xml:space="preserve">After implementation of a 30kph limit monitoring will have to be undertaken to identify if the new speed limits are being observed. </w:t>
      </w:r>
    </w:p>
    <w:p w:rsidR="00250C87" w:rsidRPr="00717E89" w:rsidRDefault="00250C87" w:rsidP="00250C87">
      <w:pPr>
        <w:numPr>
          <w:ilvl w:val="0"/>
          <w:numId w:val="1"/>
        </w:numPr>
        <w:tabs>
          <w:tab w:val="clear" w:pos="360"/>
          <w:tab w:val="num" w:pos="1440"/>
        </w:tabs>
        <w:spacing w:before="100" w:beforeAutospacing="1" w:after="100" w:afterAutospacing="1"/>
        <w:ind w:left="1440"/>
        <w:rPr>
          <w:rFonts w:ascii="Verdana" w:hAnsi="Verdana"/>
          <w:sz w:val="20"/>
          <w:szCs w:val="20"/>
        </w:rPr>
      </w:pPr>
      <w:r w:rsidRPr="00717E89">
        <w:rPr>
          <w:rFonts w:ascii="Verdana" w:hAnsi="Verdana"/>
          <w:sz w:val="20"/>
          <w:szCs w:val="20"/>
        </w:rPr>
        <w:t xml:space="preserve">Existing speeds cannot be assumed – speed surveys have to be undertaken. </w:t>
      </w:r>
    </w:p>
    <w:p w:rsidR="00250C87" w:rsidRPr="00717E89" w:rsidRDefault="00250C87" w:rsidP="00250C87">
      <w:pPr>
        <w:numPr>
          <w:ilvl w:val="0"/>
          <w:numId w:val="1"/>
        </w:numPr>
        <w:tabs>
          <w:tab w:val="clear" w:pos="360"/>
          <w:tab w:val="num" w:pos="1440"/>
        </w:tabs>
        <w:spacing w:before="100" w:beforeAutospacing="1" w:after="100" w:afterAutospacing="1"/>
        <w:ind w:left="1440"/>
        <w:rPr>
          <w:rFonts w:ascii="Verdana" w:hAnsi="Verdana"/>
          <w:sz w:val="20"/>
          <w:szCs w:val="20"/>
        </w:rPr>
      </w:pPr>
      <w:r w:rsidRPr="00717E89">
        <w:rPr>
          <w:rFonts w:ascii="Verdana" w:hAnsi="Verdana"/>
          <w:sz w:val="20"/>
          <w:szCs w:val="20"/>
        </w:rPr>
        <w:t>Existing traffic calmed estates must be surveyed to determine the 85</w:t>
      </w:r>
      <w:r w:rsidRPr="00717E89">
        <w:rPr>
          <w:rFonts w:ascii="Verdana" w:hAnsi="Verdana"/>
          <w:sz w:val="20"/>
          <w:szCs w:val="20"/>
          <w:vertAlign w:val="superscript"/>
        </w:rPr>
        <w:t>th</w:t>
      </w:r>
      <w:r w:rsidRPr="00717E89">
        <w:rPr>
          <w:rFonts w:ascii="Verdana" w:hAnsi="Verdana"/>
          <w:sz w:val="20"/>
          <w:szCs w:val="20"/>
        </w:rPr>
        <w:t xml:space="preserve"> percentile speed. </w:t>
      </w:r>
    </w:p>
    <w:p w:rsidR="00250C87" w:rsidRPr="00717E89" w:rsidRDefault="00250C87" w:rsidP="00250C87">
      <w:pPr>
        <w:numPr>
          <w:ilvl w:val="0"/>
          <w:numId w:val="1"/>
        </w:numPr>
        <w:tabs>
          <w:tab w:val="clear" w:pos="360"/>
          <w:tab w:val="num" w:pos="1440"/>
        </w:tabs>
        <w:spacing w:before="100" w:beforeAutospacing="1" w:after="100" w:afterAutospacing="1"/>
        <w:ind w:left="1440"/>
        <w:rPr>
          <w:rFonts w:ascii="Verdana" w:hAnsi="Verdana"/>
          <w:sz w:val="20"/>
          <w:szCs w:val="20"/>
        </w:rPr>
      </w:pPr>
      <w:r w:rsidRPr="00717E89">
        <w:rPr>
          <w:rFonts w:ascii="Verdana" w:hAnsi="Verdana"/>
          <w:sz w:val="20"/>
          <w:szCs w:val="20"/>
        </w:rPr>
        <w:t xml:space="preserve">Speed survey results cannot be extrapolated into other areas. </w:t>
      </w:r>
    </w:p>
    <w:p w:rsidR="00250C87" w:rsidRPr="00717E89" w:rsidRDefault="00250C87" w:rsidP="00250C87">
      <w:pPr>
        <w:pStyle w:val="NormalWeb"/>
        <w:ind w:left="1080"/>
        <w:rPr>
          <w:rFonts w:ascii="Verdana" w:hAnsi="Verdana"/>
          <w:sz w:val="20"/>
          <w:szCs w:val="20"/>
        </w:rPr>
      </w:pPr>
      <w:r w:rsidRPr="00717E89">
        <w:rPr>
          <w:rFonts w:ascii="Verdana" w:hAnsi="Verdana"/>
          <w:sz w:val="20"/>
          <w:szCs w:val="20"/>
        </w:rPr>
        <w:t xml:space="preserve">As a result of repeated requests from the members for 30kph speed limit implementation in residential estates throughout the county </w:t>
      </w:r>
      <w:r w:rsidRPr="00717E89">
        <w:rPr>
          <w:rFonts w:ascii="Verdana" w:hAnsi="Verdana"/>
          <w:sz w:val="20"/>
          <w:szCs w:val="20"/>
        </w:rPr>
        <w:lastRenderedPageBreak/>
        <w:t>SDCC propose to implement this limit on a blanket basis save for local distributor and other house and open park frontage free roads.</w:t>
      </w:r>
    </w:p>
    <w:p w:rsidR="00250C87" w:rsidRPr="00717E89" w:rsidRDefault="00250C87" w:rsidP="00250C87">
      <w:pPr>
        <w:pStyle w:val="NormalWeb"/>
        <w:ind w:left="1080"/>
        <w:rPr>
          <w:rFonts w:ascii="Verdana" w:hAnsi="Verdana"/>
          <w:sz w:val="20"/>
          <w:szCs w:val="20"/>
        </w:rPr>
      </w:pPr>
      <w:r w:rsidRPr="00717E89">
        <w:rPr>
          <w:rFonts w:ascii="Verdana" w:hAnsi="Verdana"/>
          <w:sz w:val="20"/>
          <w:szCs w:val="20"/>
        </w:rPr>
        <w:t>At the time of writing all area committees have been presented with the proposed speed limits for their EA in the form of a detailed map of the area. The members are to make observations in time for the April ACM's so that their observations may be assessed and adopted or excluded as appropriate.</w:t>
      </w:r>
    </w:p>
    <w:p w:rsidR="00250C87" w:rsidRDefault="00250C87" w:rsidP="00250C87">
      <w:pPr>
        <w:pStyle w:val="NormalWeb"/>
        <w:ind w:left="1080"/>
        <w:rPr>
          <w:rFonts w:ascii="Verdana" w:hAnsi="Verdana"/>
          <w:sz w:val="20"/>
          <w:szCs w:val="20"/>
        </w:rPr>
      </w:pPr>
      <w:r w:rsidRPr="00717E89">
        <w:rPr>
          <w:rFonts w:ascii="Verdana" w:hAnsi="Verdana"/>
          <w:sz w:val="20"/>
          <w:szCs w:val="20"/>
        </w:rPr>
        <w:t>The procedure to be followed is outlined in Section 4.8 of the guidelines. SDCC now intend to continue with the procedure outlined (See attached Appendix A - Flowchart).</w:t>
      </w:r>
    </w:p>
    <w:p w:rsidR="00250C87" w:rsidRDefault="00250C87" w:rsidP="00250C87">
      <w:pPr>
        <w:pStyle w:val="NormalWeb"/>
        <w:ind w:left="1440"/>
        <w:jc w:val="both"/>
        <w:rPr>
          <w:rFonts w:ascii="Verdana" w:hAnsi="Verdana"/>
          <w:sz w:val="20"/>
          <w:szCs w:val="20"/>
        </w:rPr>
      </w:pPr>
      <w:r>
        <w:rPr>
          <w:rFonts w:ascii="Verdana" w:hAnsi="Verdana"/>
          <w:sz w:val="20"/>
          <w:szCs w:val="20"/>
        </w:rPr>
        <w:t xml:space="preserve">Cllrs. Lavelle, O’Toole and Mr. Sherwin raised questions which were responded to. </w:t>
      </w:r>
    </w:p>
    <w:p w:rsidR="00250C87" w:rsidRDefault="00250C87" w:rsidP="00250C87">
      <w:pPr>
        <w:pStyle w:val="NormalWeb"/>
        <w:ind w:left="1440"/>
        <w:jc w:val="both"/>
        <w:rPr>
          <w:rFonts w:ascii="Verdana" w:hAnsi="Verdana"/>
          <w:sz w:val="20"/>
          <w:szCs w:val="20"/>
        </w:rPr>
      </w:pPr>
      <w:r>
        <w:rPr>
          <w:rFonts w:ascii="Verdana" w:hAnsi="Verdana"/>
          <w:sz w:val="20"/>
          <w:szCs w:val="20"/>
        </w:rPr>
        <w:t>A further update will be brought to next SPC.</w:t>
      </w:r>
    </w:p>
    <w:p w:rsidR="00250C87" w:rsidRPr="00490856" w:rsidRDefault="00250C87" w:rsidP="00250C87">
      <w:pPr>
        <w:rPr>
          <w:rFonts w:ascii="Verdana" w:hAnsi="Verdana"/>
          <w:sz w:val="20"/>
          <w:szCs w:val="20"/>
        </w:rPr>
      </w:pPr>
    </w:p>
    <w:p w:rsidR="00250C87" w:rsidRPr="00490856" w:rsidRDefault="00250C87" w:rsidP="00250C87">
      <w:pPr>
        <w:ind w:left="720" w:right="-1800"/>
        <w:rPr>
          <w:rFonts w:ascii="Verdana" w:hAnsi="Verdana" w:cs="Tahoma"/>
          <w:sz w:val="20"/>
          <w:szCs w:val="20"/>
        </w:rPr>
      </w:pPr>
    </w:p>
    <w:p w:rsidR="00250C87" w:rsidRPr="00490856" w:rsidRDefault="00250C87" w:rsidP="00250C87">
      <w:pPr>
        <w:ind w:left="1440"/>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5  Road</w:t>
      </w:r>
      <w:proofErr w:type="gramEnd"/>
      <w:r>
        <w:rPr>
          <w:rFonts w:ascii="Verdana" w:hAnsi="Verdana" w:cs="Tahoma"/>
          <w:b/>
          <w:sz w:val="20"/>
          <w:szCs w:val="20"/>
          <w:u w:val="single"/>
        </w:rPr>
        <w:t xml:space="preserve"> Safety Working Together Group</w:t>
      </w:r>
    </w:p>
    <w:p w:rsidR="00250C87" w:rsidRPr="00490856" w:rsidRDefault="00250C87" w:rsidP="00250C87">
      <w:pPr>
        <w:rPr>
          <w:rFonts w:ascii="Verdana" w:hAnsi="Verdana" w:cs="Tahoma"/>
          <w:b/>
          <w:sz w:val="20"/>
          <w:szCs w:val="20"/>
          <w:u w:val="single"/>
        </w:rPr>
      </w:pPr>
    </w:p>
    <w:p w:rsidR="00250C87" w:rsidRPr="00490856" w:rsidRDefault="00250C87" w:rsidP="00250C87">
      <w:pPr>
        <w:rPr>
          <w:rFonts w:ascii="Verdana" w:hAnsi="Verdana" w:cs="Tahoma"/>
          <w:b/>
          <w:sz w:val="20"/>
          <w:szCs w:val="20"/>
          <w:u w:val="single"/>
        </w:rPr>
      </w:pPr>
    </w:p>
    <w:p w:rsidR="00250C87" w:rsidRDefault="00250C87" w:rsidP="00250C87">
      <w:pPr>
        <w:ind w:left="1440"/>
        <w:rPr>
          <w:rFonts w:ascii="Verdana" w:hAnsi="Verdana" w:cs="Tahoma"/>
          <w:sz w:val="20"/>
          <w:szCs w:val="20"/>
        </w:rPr>
      </w:pPr>
      <w:r>
        <w:rPr>
          <w:rFonts w:ascii="Verdana" w:hAnsi="Verdana" w:cs="Tahoma"/>
          <w:sz w:val="20"/>
          <w:szCs w:val="20"/>
        </w:rPr>
        <w:t>Ms</w:t>
      </w:r>
      <w:r w:rsidRPr="00490856">
        <w:rPr>
          <w:rFonts w:ascii="Verdana" w:hAnsi="Verdana" w:cs="Tahoma"/>
          <w:sz w:val="20"/>
          <w:szCs w:val="20"/>
        </w:rPr>
        <w:t>.</w:t>
      </w:r>
      <w:r>
        <w:rPr>
          <w:rFonts w:ascii="Verdana" w:hAnsi="Verdana" w:cs="Tahoma"/>
          <w:sz w:val="20"/>
          <w:szCs w:val="20"/>
        </w:rPr>
        <w:t xml:space="preserve"> L. Leonard brought members attention to the report seeking nominations sought for membership of the Road Safety Working Together Group which had been ratified by the Counc</w:t>
      </w:r>
      <w:r w:rsidR="00013DC7">
        <w:rPr>
          <w:rFonts w:ascii="Verdana" w:hAnsi="Verdana" w:cs="Tahoma"/>
          <w:sz w:val="20"/>
          <w:szCs w:val="20"/>
        </w:rPr>
        <w:t>il. She further informed the SP</w:t>
      </w:r>
      <w:r>
        <w:rPr>
          <w:rFonts w:ascii="Verdana" w:hAnsi="Verdana" w:cs="Tahoma"/>
          <w:sz w:val="20"/>
          <w:szCs w:val="20"/>
        </w:rPr>
        <w:t>C that the inaugural meeting was scheduled for April 27</w:t>
      </w:r>
      <w:r w:rsidRPr="00BD66CE">
        <w:rPr>
          <w:rFonts w:ascii="Verdana" w:hAnsi="Verdana" w:cs="Tahoma"/>
          <w:sz w:val="20"/>
          <w:szCs w:val="20"/>
          <w:vertAlign w:val="superscript"/>
        </w:rPr>
        <w:t>th</w:t>
      </w:r>
      <w:r>
        <w:rPr>
          <w:rFonts w:ascii="Verdana" w:hAnsi="Verdana" w:cs="Tahoma"/>
          <w:sz w:val="20"/>
          <w:szCs w:val="20"/>
        </w:rPr>
        <w:t xml:space="preserve"> 2016.</w:t>
      </w:r>
    </w:p>
    <w:p w:rsidR="00250C87" w:rsidRDefault="00250C87" w:rsidP="00250C87">
      <w:pPr>
        <w:ind w:left="1440"/>
        <w:rPr>
          <w:rFonts w:ascii="Verdana" w:hAnsi="Verdana" w:cs="Tahoma"/>
          <w:sz w:val="20"/>
          <w:szCs w:val="20"/>
        </w:rPr>
      </w:pPr>
    </w:p>
    <w:p w:rsidR="00250C87" w:rsidRDefault="00250C87" w:rsidP="00250C87">
      <w:pPr>
        <w:ind w:left="1440"/>
        <w:rPr>
          <w:rFonts w:ascii="Verdana" w:hAnsi="Verdana" w:cs="Tahoma"/>
          <w:sz w:val="20"/>
          <w:szCs w:val="20"/>
        </w:rPr>
      </w:pPr>
    </w:p>
    <w:p w:rsidR="00250C87" w:rsidRPr="0000375B" w:rsidRDefault="00250C87" w:rsidP="00250C87">
      <w:pPr>
        <w:ind w:left="1440"/>
        <w:rPr>
          <w:b/>
          <w:lang w:val="en-IE"/>
        </w:rPr>
      </w:pPr>
      <w:r w:rsidRPr="0000375B">
        <w:rPr>
          <w:b/>
          <w:lang w:val="en-IE"/>
        </w:rPr>
        <w:t>SDCC Road Safety Working Together Group</w:t>
      </w:r>
    </w:p>
    <w:p w:rsidR="00250C87" w:rsidRDefault="00250C87" w:rsidP="00250C87">
      <w:pPr>
        <w:ind w:left="1440"/>
        <w:rPr>
          <w:lang w:val="en-IE"/>
        </w:rPr>
      </w:pPr>
    </w:p>
    <w:p w:rsidR="00250C87" w:rsidRDefault="00250C87" w:rsidP="00250C87">
      <w:pPr>
        <w:ind w:left="1440"/>
        <w:rPr>
          <w:lang w:val="en-IE"/>
        </w:rPr>
      </w:pPr>
      <w:r>
        <w:rPr>
          <w:lang w:val="en-IE"/>
        </w:rPr>
        <w:t>The aim of this committee is to develop a unified approach to road safety from among the main stakeholders. This is done by agreeing a strategy aimed at reducing the number and severity of road collisions through multi-agency co-operation and support.</w:t>
      </w:r>
    </w:p>
    <w:p w:rsidR="00250C87" w:rsidRDefault="00250C87" w:rsidP="00250C87">
      <w:pPr>
        <w:ind w:left="1440"/>
        <w:rPr>
          <w:lang w:val="en-IE"/>
        </w:rPr>
      </w:pPr>
    </w:p>
    <w:p w:rsidR="00250C87" w:rsidRDefault="00250C87" w:rsidP="00250C87">
      <w:pPr>
        <w:ind w:left="1440"/>
        <w:rPr>
          <w:lang w:val="en-IE"/>
        </w:rPr>
      </w:pPr>
    </w:p>
    <w:p w:rsidR="00250C87" w:rsidRDefault="00250C87" w:rsidP="00250C87">
      <w:pPr>
        <w:ind w:left="1440"/>
        <w:rPr>
          <w:lang w:val="en-IE"/>
        </w:rPr>
      </w:pPr>
    </w:p>
    <w:p w:rsidR="00250C87" w:rsidRDefault="00250C87" w:rsidP="00250C87">
      <w:pPr>
        <w:ind w:left="1440"/>
        <w:rPr>
          <w:b/>
          <w:lang w:val="en-IE"/>
        </w:rPr>
      </w:pPr>
      <w:r w:rsidRPr="00A31098">
        <w:rPr>
          <w:b/>
          <w:lang w:val="en-IE"/>
        </w:rPr>
        <w:t xml:space="preserve">Proposed members of the Road Safety Working </w:t>
      </w:r>
      <w:r>
        <w:rPr>
          <w:b/>
          <w:lang w:val="en-IE"/>
        </w:rPr>
        <w:t xml:space="preserve">Together </w:t>
      </w:r>
      <w:r w:rsidRPr="00A31098">
        <w:rPr>
          <w:b/>
          <w:lang w:val="en-IE"/>
        </w:rPr>
        <w:t>Group in South Dublin</w:t>
      </w:r>
    </w:p>
    <w:p w:rsidR="00250C87" w:rsidRPr="00A31098" w:rsidRDefault="00250C87" w:rsidP="00250C87">
      <w:pPr>
        <w:ind w:left="1440"/>
        <w:rPr>
          <w:b/>
          <w:lang w:val="en-IE"/>
        </w:rPr>
      </w:pPr>
    </w:p>
    <w:p w:rsidR="00250C87" w:rsidRDefault="00250C87" w:rsidP="00250C87">
      <w:pPr>
        <w:pStyle w:val="ListParagraph"/>
        <w:numPr>
          <w:ilvl w:val="0"/>
          <w:numId w:val="3"/>
        </w:numPr>
        <w:spacing w:after="0" w:line="240" w:lineRule="auto"/>
        <w:ind w:left="2160"/>
      </w:pPr>
      <w:r w:rsidRPr="00A31098">
        <w:t>Chair of Strategic Policy Committee</w:t>
      </w:r>
    </w:p>
    <w:p w:rsidR="00250C87" w:rsidRPr="00A31098" w:rsidRDefault="00250C87" w:rsidP="00250C87">
      <w:pPr>
        <w:pStyle w:val="ListParagraph"/>
        <w:numPr>
          <w:ilvl w:val="0"/>
          <w:numId w:val="3"/>
        </w:numPr>
        <w:spacing w:after="0" w:line="240" w:lineRule="auto"/>
        <w:ind w:left="2160"/>
      </w:pPr>
      <w:r>
        <w:t>Two nominated councillors</w:t>
      </w:r>
    </w:p>
    <w:p w:rsidR="00250C87" w:rsidRDefault="00250C87" w:rsidP="00250C87">
      <w:pPr>
        <w:ind w:left="1440"/>
        <w:rPr>
          <w:lang w:val="en-IE"/>
        </w:rPr>
      </w:pPr>
    </w:p>
    <w:p w:rsidR="00250C87" w:rsidRPr="00A31098" w:rsidRDefault="00250C87" w:rsidP="00250C87">
      <w:pPr>
        <w:pStyle w:val="ListParagraph"/>
        <w:numPr>
          <w:ilvl w:val="0"/>
          <w:numId w:val="3"/>
        </w:numPr>
        <w:spacing w:after="0" w:line="240" w:lineRule="auto"/>
        <w:ind w:left="2160"/>
      </w:pPr>
      <w:r w:rsidRPr="00A31098">
        <w:t>Director of Services for Roads Section</w:t>
      </w:r>
    </w:p>
    <w:p w:rsidR="00250C87" w:rsidRPr="00A31098" w:rsidRDefault="00250C87" w:rsidP="00250C87">
      <w:pPr>
        <w:pStyle w:val="ListParagraph"/>
        <w:numPr>
          <w:ilvl w:val="0"/>
          <w:numId w:val="3"/>
        </w:numPr>
        <w:spacing w:after="0" w:line="240" w:lineRule="auto"/>
        <w:ind w:left="2160"/>
      </w:pPr>
      <w:r w:rsidRPr="00A31098">
        <w:t>Senior Engineer of Traffic Section</w:t>
      </w:r>
    </w:p>
    <w:p w:rsidR="00250C87" w:rsidRPr="00A31098" w:rsidRDefault="00250C87" w:rsidP="00250C87">
      <w:pPr>
        <w:pStyle w:val="ListParagraph"/>
        <w:numPr>
          <w:ilvl w:val="0"/>
          <w:numId w:val="3"/>
        </w:numPr>
        <w:spacing w:after="0" w:line="240" w:lineRule="auto"/>
        <w:ind w:left="2160"/>
      </w:pPr>
      <w:r>
        <w:t>SEO</w:t>
      </w:r>
      <w:r w:rsidRPr="00A31098">
        <w:t xml:space="preserve"> of Roads</w:t>
      </w:r>
    </w:p>
    <w:p w:rsidR="00250C87" w:rsidRPr="00A31098" w:rsidRDefault="00250C87" w:rsidP="00250C87">
      <w:pPr>
        <w:pStyle w:val="ListParagraph"/>
        <w:numPr>
          <w:ilvl w:val="0"/>
          <w:numId w:val="3"/>
        </w:numPr>
        <w:spacing w:after="0" w:line="240" w:lineRule="auto"/>
        <w:ind w:left="2160"/>
      </w:pPr>
      <w:r w:rsidRPr="00A31098">
        <w:t>Road Safety Officer</w:t>
      </w:r>
    </w:p>
    <w:p w:rsidR="00250C87" w:rsidRDefault="00250C87" w:rsidP="00250C87">
      <w:pPr>
        <w:ind w:left="1440"/>
        <w:rPr>
          <w:lang w:val="en-IE"/>
        </w:rPr>
      </w:pPr>
    </w:p>
    <w:p w:rsidR="00250C87" w:rsidRDefault="00250C87" w:rsidP="00250C87">
      <w:pPr>
        <w:pStyle w:val="ListParagraph"/>
        <w:numPr>
          <w:ilvl w:val="0"/>
          <w:numId w:val="3"/>
        </w:numPr>
        <w:spacing w:after="0" w:line="240" w:lineRule="auto"/>
        <w:ind w:left="2160"/>
      </w:pPr>
      <w:r w:rsidRPr="00A31098">
        <w:t>Representative from;</w:t>
      </w:r>
    </w:p>
    <w:p w:rsidR="00250C87" w:rsidRPr="00A31098" w:rsidRDefault="00250C87" w:rsidP="00250C87">
      <w:pPr>
        <w:pStyle w:val="ListParagraph"/>
        <w:numPr>
          <w:ilvl w:val="1"/>
          <w:numId w:val="3"/>
        </w:numPr>
        <w:spacing w:after="0" w:line="240" w:lineRule="auto"/>
        <w:ind w:left="2880"/>
      </w:pPr>
      <w:r w:rsidRPr="00A31098">
        <w:t>RSA</w:t>
      </w:r>
    </w:p>
    <w:p w:rsidR="00250C87" w:rsidRPr="00635D45" w:rsidRDefault="00250C87" w:rsidP="00250C87">
      <w:pPr>
        <w:pStyle w:val="ListParagraph"/>
        <w:numPr>
          <w:ilvl w:val="1"/>
          <w:numId w:val="3"/>
        </w:numPr>
        <w:spacing w:after="0" w:line="240" w:lineRule="auto"/>
        <w:ind w:left="2880"/>
      </w:pPr>
      <w:r w:rsidRPr="00635D45">
        <w:t>TII</w:t>
      </w:r>
    </w:p>
    <w:p w:rsidR="00250C87" w:rsidRPr="00635D45" w:rsidRDefault="00250C87" w:rsidP="00250C87">
      <w:pPr>
        <w:pStyle w:val="ListParagraph"/>
        <w:numPr>
          <w:ilvl w:val="1"/>
          <w:numId w:val="3"/>
        </w:numPr>
        <w:spacing w:after="0" w:line="240" w:lineRule="auto"/>
        <w:ind w:left="2880"/>
      </w:pPr>
      <w:r w:rsidRPr="00635D45">
        <w:lastRenderedPageBreak/>
        <w:t>An Garda Síochána</w:t>
      </w:r>
    </w:p>
    <w:p w:rsidR="00250C87" w:rsidRPr="00635D45" w:rsidRDefault="00250C87" w:rsidP="00250C87">
      <w:pPr>
        <w:pStyle w:val="ListParagraph"/>
        <w:numPr>
          <w:ilvl w:val="1"/>
          <w:numId w:val="3"/>
        </w:numPr>
        <w:spacing w:after="0" w:line="240" w:lineRule="auto"/>
        <w:ind w:left="2880"/>
      </w:pPr>
      <w:r>
        <w:t>Dublin Fire Brigade, Tallaght</w:t>
      </w:r>
      <w:r w:rsidRPr="00635D45">
        <w:t xml:space="preserve"> Station</w:t>
      </w:r>
    </w:p>
    <w:p w:rsidR="00250C87" w:rsidRPr="00635D45" w:rsidRDefault="00250C87" w:rsidP="00250C87">
      <w:pPr>
        <w:pStyle w:val="ListParagraph"/>
        <w:numPr>
          <w:ilvl w:val="1"/>
          <w:numId w:val="3"/>
        </w:numPr>
        <w:spacing w:after="0" w:line="240" w:lineRule="auto"/>
        <w:ind w:left="2880"/>
      </w:pPr>
      <w:r w:rsidRPr="00635D45">
        <w:t>HSE</w:t>
      </w:r>
    </w:p>
    <w:p w:rsidR="00250C87" w:rsidRDefault="00250C87" w:rsidP="00250C87">
      <w:pPr>
        <w:ind w:left="1440"/>
        <w:rPr>
          <w:lang w:val="en-IE"/>
        </w:rPr>
      </w:pPr>
    </w:p>
    <w:p w:rsidR="00250C87" w:rsidRDefault="00250C87" w:rsidP="00250C87">
      <w:pPr>
        <w:ind w:left="1440"/>
        <w:rPr>
          <w:lang w:val="en-IE"/>
        </w:rPr>
      </w:pPr>
    </w:p>
    <w:p w:rsidR="00250C87" w:rsidRPr="00A31098" w:rsidRDefault="00250C87" w:rsidP="00250C87">
      <w:pPr>
        <w:ind w:left="1440"/>
        <w:rPr>
          <w:b/>
          <w:lang w:val="en-IE"/>
        </w:rPr>
      </w:pPr>
      <w:r>
        <w:rPr>
          <w:b/>
          <w:lang w:val="en-IE"/>
        </w:rPr>
        <w:t>Inaugural</w:t>
      </w:r>
      <w:r w:rsidRPr="00A31098">
        <w:rPr>
          <w:b/>
          <w:lang w:val="en-IE"/>
        </w:rPr>
        <w:t xml:space="preserve"> meeting required to;</w:t>
      </w:r>
    </w:p>
    <w:p w:rsidR="00250C87" w:rsidRPr="0053697A" w:rsidRDefault="00250C87" w:rsidP="00250C87">
      <w:pPr>
        <w:pStyle w:val="ListParagraph"/>
        <w:numPr>
          <w:ilvl w:val="0"/>
          <w:numId w:val="2"/>
        </w:numPr>
        <w:spacing w:after="0" w:line="240" w:lineRule="auto"/>
        <w:ind w:left="2160"/>
        <w:rPr>
          <w:i/>
        </w:rPr>
      </w:pPr>
      <w:r w:rsidRPr="00A31098">
        <w:t>Nominate a Chair</w:t>
      </w:r>
      <w:r>
        <w:t xml:space="preserve"> </w:t>
      </w:r>
      <w:r w:rsidRPr="0053697A">
        <w:rPr>
          <w:i/>
        </w:rPr>
        <w:t>(Chair of SPC proposed)</w:t>
      </w:r>
    </w:p>
    <w:p w:rsidR="00250C87" w:rsidRPr="00A31098" w:rsidRDefault="00250C87" w:rsidP="00250C87">
      <w:pPr>
        <w:pStyle w:val="ListParagraph"/>
        <w:numPr>
          <w:ilvl w:val="0"/>
          <w:numId w:val="2"/>
        </w:numPr>
        <w:spacing w:after="0" w:line="240" w:lineRule="auto"/>
        <w:ind w:left="2160"/>
      </w:pPr>
      <w:r>
        <w:t>Identify any other stakeholders that should be included in this Working Group</w:t>
      </w:r>
    </w:p>
    <w:p w:rsidR="00250C87" w:rsidRPr="00A31098" w:rsidRDefault="00250C87" w:rsidP="00250C87">
      <w:pPr>
        <w:pStyle w:val="ListParagraph"/>
        <w:numPr>
          <w:ilvl w:val="0"/>
          <w:numId w:val="2"/>
        </w:numPr>
        <w:spacing w:after="0" w:line="240" w:lineRule="auto"/>
        <w:ind w:left="2160"/>
      </w:pPr>
      <w:r w:rsidRPr="00A31098">
        <w:t>Discuss, edit and agree the draft SDCC Road Safety Plan</w:t>
      </w:r>
    </w:p>
    <w:p w:rsidR="00250C87" w:rsidRPr="00A31098" w:rsidRDefault="00250C87" w:rsidP="00250C87">
      <w:pPr>
        <w:pStyle w:val="ListParagraph"/>
        <w:numPr>
          <w:ilvl w:val="0"/>
          <w:numId w:val="2"/>
        </w:numPr>
        <w:spacing w:after="0" w:line="240" w:lineRule="auto"/>
        <w:ind w:left="2160"/>
      </w:pPr>
      <w:r w:rsidRPr="00A31098">
        <w:t xml:space="preserve">Agree schedule for meetings </w:t>
      </w:r>
      <w:r w:rsidRPr="0053697A">
        <w:rPr>
          <w:i/>
        </w:rPr>
        <w:t>(twice yearly proposed)</w:t>
      </w:r>
    </w:p>
    <w:p w:rsidR="00250C87" w:rsidRPr="00A31098" w:rsidRDefault="00250C87" w:rsidP="00250C87">
      <w:pPr>
        <w:pStyle w:val="ListParagraph"/>
        <w:numPr>
          <w:ilvl w:val="0"/>
          <w:numId w:val="2"/>
        </w:numPr>
        <w:spacing w:after="0" w:line="240" w:lineRule="auto"/>
        <w:ind w:left="2160"/>
      </w:pPr>
      <w:r w:rsidRPr="00A31098">
        <w:t>Develop specific strategies with regards to the objectives within the plan</w:t>
      </w:r>
    </w:p>
    <w:p w:rsidR="00250C87" w:rsidRDefault="00250C87" w:rsidP="00250C87">
      <w:pPr>
        <w:ind w:left="1440"/>
        <w:rPr>
          <w:lang w:val="en-IE"/>
        </w:rPr>
      </w:pPr>
    </w:p>
    <w:p w:rsidR="00250C87" w:rsidRDefault="00250C87" w:rsidP="00250C87">
      <w:pPr>
        <w:ind w:left="1440"/>
        <w:rPr>
          <w:lang w:val="en-IE"/>
        </w:rPr>
      </w:pPr>
    </w:p>
    <w:p w:rsidR="00250C87" w:rsidRDefault="00250C87" w:rsidP="00250C87">
      <w:pPr>
        <w:ind w:left="1440"/>
        <w:rPr>
          <w:lang w:val="en-IE"/>
        </w:rPr>
      </w:pPr>
    </w:p>
    <w:p w:rsidR="00250C87" w:rsidRPr="00C209C3" w:rsidRDefault="00250C87" w:rsidP="00250C87">
      <w:pPr>
        <w:ind w:left="1440"/>
        <w:rPr>
          <w:b/>
          <w:lang w:val="en-IE"/>
        </w:rPr>
      </w:pPr>
      <w:r>
        <w:rPr>
          <w:b/>
          <w:lang w:val="en-IE"/>
        </w:rPr>
        <w:t>Key Stakeholders:</w:t>
      </w:r>
    </w:p>
    <w:p w:rsidR="00250C87" w:rsidRDefault="00250C87" w:rsidP="00250C87">
      <w:pPr>
        <w:pStyle w:val="ListParagraph"/>
        <w:numPr>
          <w:ilvl w:val="0"/>
          <w:numId w:val="4"/>
        </w:numPr>
        <w:spacing w:after="0" w:line="240" w:lineRule="auto"/>
        <w:ind w:left="2160"/>
      </w:pPr>
      <w:r>
        <w:t>Dublin Bus/Luas</w:t>
      </w:r>
    </w:p>
    <w:p w:rsidR="00250C87" w:rsidRDefault="00250C87" w:rsidP="00250C87">
      <w:pPr>
        <w:pStyle w:val="ListParagraph"/>
        <w:numPr>
          <w:ilvl w:val="0"/>
          <w:numId w:val="4"/>
        </w:numPr>
        <w:spacing w:after="0" w:line="240" w:lineRule="auto"/>
        <w:ind w:left="2160"/>
      </w:pPr>
      <w:r>
        <w:t>Community representatives</w:t>
      </w:r>
    </w:p>
    <w:p w:rsidR="00250C87" w:rsidRDefault="00250C87" w:rsidP="00250C87">
      <w:pPr>
        <w:pStyle w:val="ListParagraph"/>
        <w:numPr>
          <w:ilvl w:val="0"/>
          <w:numId w:val="4"/>
        </w:numPr>
        <w:spacing w:after="0" w:line="240" w:lineRule="auto"/>
        <w:ind w:left="2160"/>
      </w:pPr>
      <w:r>
        <w:t>Cycling Ireland</w:t>
      </w:r>
    </w:p>
    <w:p w:rsidR="00250C87" w:rsidRDefault="00250C87" w:rsidP="00250C87">
      <w:pPr>
        <w:pStyle w:val="ListParagraph"/>
        <w:numPr>
          <w:ilvl w:val="0"/>
          <w:numId w:val="4"/>
        </w:numPr>
        <w:spacing w:after="0" w:line="240" w:lineRule="auto"/>
        <w:ind w:left="2160"/>
      </w:pPr>
      <w:r>
        <w:t>Schools representative</w:t>
      </w:r>
    </w:p>
    <w:p w:rsidR="00250C87" w:rsidRDefault="00250C87" w:rsidP="00250C87">
      <w:pPr>
        <w:pStyle w:val="ListParagraph"/>
        <w:numPr>
          <w:ilvl w:val="0"/>
          <w:numId w:val="4"/>
        </w:numPr>
        <w:spacing w:after="0" w:line="240" w:lineRule="auto"/>
        <w:ind w:left="2160"/>
      </w:pPr>
      <w:r>
        <w:t>Driving Instructor representative</w:t>
      </w:r>
    </w:p>
    <w:p w:rsidR="00250C87" w:rsidRPr="00C209C3" w:rsidRDefault="00250C87" w:rsidP="00250C87">
      <w:pPr>
        <w:pStyle w:val="ListParagraph"/>
        <w:ind w:left="2160"/>
      </w:pPr>
    </w:p>
    <w:p w:rsidR="00250C87" w:rsidRDefault="00250C87" w:rsidP="00250C87">
      <w:pPr>
        <w:ind w:left="2880"/>
        <w:rPr>
          <w:rFonts w:ascii="Verdana" w:hAnsi="Verdana" w:cs="Tahoma"/>
          <w:sz w:val="20"/>
          <w:szCs w:val="20"/>
        </w:rPr>
      </w:pPr>
      <w:r>
        <w:rPr>
          <w:lang w:val="en-IE"/>
        </w:rPr>
        <w:t>While these groups would add a wider spectrum of opinions to the Working Together Group they are considered to be too specific and it would be recommended that we should interact with these groups through sub groups</w:t>
      </w:r>
    </w:p>
    <w:p w:rsidR="00250C87" w:rsidRDefault="00250C87" w:rsidP="00250C87">
      <w:pPr>
        <w:ind w:left="1440"/>
        <w:rPr>
          <w:rFonts w:ascii="Verdana" w:hAnsi="Verdana" w:cs="Tahoma"/>
          <w:sz w:val="20"/>
          <w:szCs w:val="20"/>
        </w:rPr>
      </w:pPr>
    </w:p>
    <w:p w:rsidR="00250C87" w:rsidRDefault="00250C87" w:rsidP="00250C87">
      <w:pPr>
        <w:ind w:left="1440"/>
        <w:rPr>
          <w:rFonts w:ascii="Verdana" w:hAnsi="Verdana" w:cs="Tahoma"/>
          <w:sz w:val="20"/>
          <w:szCs w:val="20"/>
        </w:rPr>
      </w:pPr>
      <w:r>
        <w:rPr>
          <w:rFonts w:ascii="Verdana" w:hAnsi="Verdana" w:cs="Tahoma"/>
          <w:sz w:val="20"/>
          <w:szCs w:val="20"/>
        </w:rPr>
        <w:t xml:space="preserve">Following a discussion Councillor Lavelle proposed that Mr. Denis Sherwin be nominated by the SPC as a representative to the Road Safety Working Together Group. This was </w:t>
      </w:r>
      <w:proofErr w:type="gramStart"/>
      <w:r>
        <w:rPr>
          <w:rFonts w:ascii="Verdana" w:hAnsi="Verdana" w:cs="Tahoma"/>
          <w:sz w:val="20"/>
          <w:szCs w:val="20"/>
        </w:rPr>
        <w:t>Agreed</w:t>
      </w:r>
      <w:proofErr w:type="gramEnd"/>
      <w:r>
        <w:rPr>
          <w:rFonts w:ascii="Verdana" w:hAnsi="Verdana" w:cs="Tahoma"/>
          <w:sz w:val="20"/>
          <w:szCs w:val="20"/>
        </w:rPr>
        <w:t xml:space="preserve"> by the SPC.</w:t>
      </w:r>
    </w:p>
    <w:p w:rsidR="00250C87" w:rsidRPr="00490856" w:rsidRDefault="00250C87" w:rsidP="00250C87">
      <w:pPr>
        <w:ind w:left="1440"/>
        <w:jc w:val="both"/>
        <w:rPr>
          <w:rFonts w:ascii="Verdana" w:hAnsi="Verdana" w:cs="Tahoma"/>
          <w:sz w:val="20"/>
          <w:szCs w:val="20"/>
        </w:rPr>
      </w:pPr>
    </w:p>
    <w:p w:rsidR="00250C87" w:rsidRPr="00490856" w:rsidRDefault="00250C87" w:rsidP="00250C87">
      <w:pPr>
        <w:ind w:left="1440"/>
        <w:rPr>
          <w:rFonts w:ascii="Verdana" w:hAnsi="Verdana" w:cs="Tahoma"/>
          <w:sz w:val="20"/>
          <w:szCs w:val="20"/>
        </w:rPr>
      </w:pPr>
    </w:p>
    <w:p w:rsidR="00250C87" w:rsidRPr="00490856" w:rsidRDefault="00250C87" w:rsidP="00250C87">
      <w:pPr>
        <w:ind w:left="720" w:firstLine="720"/>
        <w:rPr>
          <w:rFonts w:ascii="Verdana" w:hAnsi="Verdana" w:cs="Tahoma"/>
          <w:b/>
          <w:sz w:val="20"/>
          <w:szCs w:val="20"/>
          <w:u w:val="single"/>
        </w:rPr>
      </w:pPr>
      <w:r>
        <w:rPr>
          <w:rFonts w:ascii="Verdana" w:hAnsi="Verdana" w:cs="Tahoma"/>
          <w:b/>
          <w:sz w:val="20"/>
          <w:szCs w:val="20"/>
          <w:u w:val="single"/>
        </w:rPr>
        <w:t>H.I. 6. Naming of Infrastructure</w:t>
      </w:r>
    </w:p>
    <w:p w:rsidR="00250C87" w:rsidRPr="00490856" w:rsidRDefault="00250C87" w:rsidP="00250C87">
      <w:pPr>
        <w:ind w:left="720"/>
        <w:rPr>
          <w:rFonts w:ascii="Verdana" w:hAnsi="Verdana" w:cs="Tahoma"/>
          <w:b/>
          <w:sz w:val="20"/>
          <w:szCs w:val="20"/>
        </w:rPr>
      </w:pPr>
    </w:p>
    <w:p w:rsidR="00250C87" w:rsidRDefault="00250C87" w:rsidP="00250C87">
      <w:pPr>
        <w:ind w:left="1440"/>
        <w:jc w:val="both"/>
        <w:rPr>
          <w:rFonts w:ascii="Verdana" w:hAnsi="Verdana" w:cs="Tahoma"/>
          <w:sz w:val="20"/>
          <w:szCs w:val="20"/>
        </w:rPr>
      </w:pPr>
      <w:r>
        <w:rPr>
          <w:rFonts w:ascii="Verdana" w:hAnsi="Verdana" w:cs="Tahoma"/>
          <w:sz w:val="20"/>
          <w:szCs w:val="20"/>
        </w:rPr>
        <w:t>Ms. L. Leonard gave a presentation which outlined the purpose, scope and suggested process for a Naming of Infrastructure Protocol.</w:t>
      </w:r>
    </w:p>
    <w:p w:rsidR="00250C87" w:rsidRDefault="00250C87" w:rsidP="00250C87">
      <w:pPr>
        <w:ind w:left="1440"/>
        <w:jc w:val="both"/>
        <w:rPr>
          <w:rFonts w:ascii="Verdana" w:hAnsi="Verdana" w:cs="Tahoma"/>
          <w:sz w:val="20"/>
          <w:szCs w:val="20"/>
        </w:rPr>
      </w:pPr>
    </w:p>
    <w:p w:rsidR="00250C87" w:rsidRDefault="00250C87" w:rsidP="00250C87">
      <w:pPr>
        <w:ind w:left="1440"/>
        <w:jc w:val="both"/>
        <w:rPr>
          <w:rFonts w:ascii="Verdana" w:hAnsi="Verdana" w:cs="Tahoma"/>
          <w:sz w:val="20"/>
          <w:szCs w:val="20"/>
        </w:rPr>
      </w:pPr>
      <w:r>
        <w:rPr>
          <w:rFonts w:ascii="Verdana" w:hAnsi="Verdana" w:cs="Tahoma"/>
          <w:sz w:val="20"/>
          <w:szCs w:val="20"/>
        </w:rPr>
        <w:t>Councillors Gogarty, Murphy, O’Toole and Lavelle contributed to the ensuing discussion and it was proposed that a workshop to progress the matter be arranged.</w:t>
      </w:r>
    </w:p>
    <w:p w:rsidR="00013DC7" w:rsidRDefault="00013DC7" w:rsidP="00250C87">
      <w:pPr>
        <w:ind w:left="1440"/>
        <w:jc w:val="both"/>
        <w:rPr>
          <w:rFonts w:ascii="Verdana" w:hAnsi="Verdana" w:cs="Tahoma"/>
          <w:sz w:val="20"/>
          <w:szCs w:val="20"/>
        </w:rPr>
      </w:pPr>
    </w:p>
    <w:p w:rsidR="00013DC7" w:rsidRPr="00013DC7" w:rsidRDefault="00667C8F" w:rsidP="007B44D4">
      <w:pPr>
        <w:ind w:left="1440"/>
        <w:jc w:val="both"/>
        <w:rPr>
          <w:rFonts w:ascii="Verdana" w:hAnsi="Verdana" w:cs="Tahoma"/>
          <w:color w:val="FF0000"/>
          <w:sz w:val="20"/>
          <w:szCs w:val="20"/>
        </w:rPr>
      </w:pPr>
      <w:hyperlink r:id="rId8" w:history="1">
        <w:r w:rsidR="007B44D4">
          <w:rPr>
            <w:rStyle w:val="Hyperlink"/>
            <w:rFonts w:ascii="Verdana" w:hAnsi="Verdana" w:cs="Tahoma"/>
            <w:sz w:val="20"/>
            <w:szCs w:val="20"/>
          </w:rPr>
          <w:t>See Link</w:t>
        </w:r>
      </w:hyperlink>
    </w:p>
    <w:p w:rsidR="00250C87" w:rsidRDefault="00250C87" w:rsidP="00250C87">
      <w:pPr>
        <w:ind w:left="1440"/>
        <w:jc w:val="both"/>
        <w:rPr>
          <w:rFonts w:ascii="Verdana" w:hAnsi="Verdana" w:cs="Tahoma"/>
          <w:sz w:val="20"/>
          <w:szCs w:val="20"/>
        </w:rPr>
      </w:pPr>
    </w:p>
    <w:p w:rsidR="00250C87" w:rsidRDefault="00250C87" w:rsidP="00250C87">
      <w:pPr>
        <w:ind w:left="1440"/>
        <w:jc w:val="both"/>
        <w:rPr>
          <w:rFonts w:ascii="Verdana" w:hAnsi="Verdana" w:cs="Tahoma"/>
          <w:sz w:val="20"/>
          <w:szCs w:val="20"/>
        </w:rPr>
      </w:pPr>
      <w:r>
        <w:rPr>
          <w:rFonts w:ascii="Verdana" w:hAnsi="Verdana" w:cs="Tahoma"/>
          <w:sz w:val="20"/>
          <w:szCs w:val="20"/>
        </w:rPr>
        <w:t>Mr. Eddie Taaffe agreed to this and that a date be scheduled for the workshop and members notified.</w:t>
      </w:r>
    </w:p>
    <w:p w:rsidR="00250C87" w:rsidRDefault="00250C87" w:rsidP="00250C87">
      <w:pPr>
        <w:ind w:left="1440"/>
        <w:jc w:val="both"/>
        <w:rPr>
          <w:rFonts w:ascii="Verdana" w:hAnsi="Verdana" w:cs="Tahoma"/>
          <w:sz w:val="20"/>
          <w:szCs w:val="20"/>
        </w:rPr>
      </w:pPr>
    </w:p>
    <w:p w:rsidR="00250C87" w:rsidRPr="00490856" w:rsidRDefault="00250C87" w:rsidP="00250C87">
      <w:pPr>
        <w:ind w:left="1440"/>
        <w:jc w:val="both"/>
        <w:rPr>
          <w:rFonts w:ascii="Verdana" w:hAnsi="Verdana" w:cs="Tahoma"/>
          <w:sz w:val="20"/>
          <w:szCs w:val="20"/>
        </w:rPr>
      </w:pPr>
    </w:p>
    <w:p w:rsidR="00250C87" w:rsidRPr="00490856" w:rsidRDefault="00250C87" w:rsidP="00250C87">
      <w:pPr>
        <w:ind w:left="1440"/>
        <w:rPr>
          <w:rFonts w:ascii="Verdana" w:hAnsi="Verdana" w:cs="Tahoma"/>
          <w:sz w:val="20"/>
          <w:szCs w:val="20"/>
        </w:rPr>
      </w:pPr>
    </w:p>
    <w:p w:rsidR="00250C87" w:rsidRPr="00490856" w:rsidRDefault="00250C87" w:rsidP="00250C87">
      <w:pPr>
        <w:ind w:left="1440"/>
        <w:rPr>
          <w:rFonts w:ascii="Verdana" w:hAnsi="Verdana" w:cs="Tahoma"/>
          <w:b/>
          <w:sz w:val="20"/>
          <w:szCs w:val="20"/>
          <w:u w:val="single"/>
        </w:rPr>
      </w:pPr>
      <w:r>
        <w:rPr>
          <w:rFonts w:ascii="Verdana" w:hAnsi="Verdana" w:cs="Tahoma"/>
          <w:b/>
          <w:sz w:val="20"/>
          <w:szCs w:val="20"/>
          <w:u w:val="single"/>
        </w:rPr>
        <w:t>H.I.7. Western Orbital Road /N4/N7 Study Update</w:t>
      </w:r>
      <w:r w:rsidRPr="00490856">
        <w:rPr>
          <w:rFonts w:ascii="Verdana" w:hAnsi="Verdana" w:cs="Tahoma"/>
          <w:b/>
          <w:sz w:val="20"/>
          <w:szCs w:val="20"/>
          <w:u w:val="single"/>
        </w:rPr>
        <w:t>.</w:t>
      </w:r>
    </w:p>
    <w:p w:rsidR="00250C87" w:rsidRDefault="00250C87" w:rsidP="00250C87">
      <w:pPr>
        <w:ind w:left="1440"/>
        <w:rPr>
          <w:rFonts w:ascii="Verdana" w:hAnsi="Verdana" w:cs="Tahoma"/>
          <w:b/>
          <w:sz w:val="20"/>
          <w:szCs w:val="20"/>
        </w:rPr>
      </w:pPr>
    </w:p>
    <w:p w:rsidR="00250C87" w:rsidRPr="008A6A80" w:rsidRDefault="00250C87" w:rsidP="00250C87">
      <w:pPr>
        <w:ind w:left="1440"/>
        <w:rPr>
          <w:rFonts w:ascii="Verdana" w:hAnsi="Verdana" w:cs="Tahoma"/>
          <w:sz w:val="20"/>
          <w:szCs w:val="20"/>
        </w:rPr>
      </w:pPr>
      <w:r w:rsidRPr="008A6A80">
        <w:rPr>
          <w:rFonts w:ascii="Verdana" w:hAnsi="Verdana" w:cs="Tahoma"/>
          <w:sz w:val="20"/>
          <w:szCs w:val="20"/>
        </w:rPr>
        <w:lastRenderedPageBreak/>
        <w:t>This item was deferred until the next meeting of the SPC</w:t>
      </w:r>
    </w:p>
    <w:p w:rsidR="00250C87" w:rsidRPr="007D478A" w:rsidRDefault="00250C87" w:rsidP="00250C87">
      <w:pPr>
        <w:ind w:left="1440"/>
        <w:jc w:val="both"/>
        <w:rPr>
          <w:rFonts w:ascii="Verdana" w:hAnsi="Verdana"/>
          <w:sz w:val="20"/>
          <w:szCs w:val="20"/>
        </w:rPr>
      </w:pPr>
    </w:p>
    <w:p w:rsidR="00250C87" w:rsidRDefault="00250C87" w:rsidP="00250C87">
      <w:pPr>
        <w:ind w:left="1440"/>
        <w:rPr>
          <w:rFonts w:ascii="Verdana" w:hAnsi="Verdana" w:cs="Tahoma"/>
          <w:sz w:val="20"/>
          <w:szCs w:val="20"/>
        </w:rPr>
      </w:pPr>
    </w:p>
    <w:p w:rsidR="00250C87" w:rsidRPr="00490856" w:rsidRDefault="00250C87" w:rsidP="00250C87">
      <w:pPr>
        <w:ind w:left="1440"/>
        <w:rPr>
          <w:rFonts w:ascii="Verdana" w:hAnsi="Verdana" w:cs="Tahoma"/>
          <w:b/>
          <w:sz w:val="20"/>
          <w:szCs w:val="20"/>
          <w:u w:val="single"/>
        </w:rPr>
      </w:pPr>
      <w:r>
        <w:rPr>
          <w:rFonts w:ascii="Verdana" w:hAnsi="Verdana" w:cs="Tahoma"/>
          <w:b/>
          <w:sz w:val="20"/>
          <w:szCs w:val="20"/>
          <w:u w:val="single"/>
        </w:rPr>
        <w:t>H.I. 8 Residential Parking Permits</w:t>
      </w:r>
      <w:r w:rsidRPr="00490856">
        <w:rPr>
          <w:rFonts w:ascii="Verdana" w:hAnsi="Verdana" w:cs="Tahoma"/>
          <w:b/>
          <w:sz w:val="20"/>
          <w:szCs w:val="20"/>
          <w:u w:val="single"/>
        </w:rPr>
        <w:t>.</w:t>
      </w:r>
    </w:p>
    <w:p w:rsidR="00250C87" w:rsidRDefault="00250C87" w:rsidP="00250C87">
      <w:pPr>
        <w:ind w:left="1440"/>
        <w:rPr>
          <w:rFonts w:ascii="Verdana" w:hAnsi="Verdana" w:cs="Tahoma"/>
          <w:sz w:val="20"/>
          <w:szCs w:val="20"/>
        </w:rPr>
      </w:pPr>
    </w:p>
    <w:p w:rsidR="00250C87" w:rsidRDefault="00250C87" w:rsidP="00250C87">
      <w:pPr>
        <w:ind w:left="1440"/>
        <w:rPr>
          <w:rFonts w:ascii="Verdana" w:hAnsi="Verdana" w:cs="Tahoma"/>
          <w:sz w:val="20"/>
          <w:szCs w:val="20"/>
        </w:rPr>
      </w:pPr>
      <w:r>
        <w:rPr>
          <w:rFonts w:ascii="Verdana" w:hAnsi="Verdana" w:cs="Tahoma"/>
          <w:sz w:val="20"/>
          <w:szCs w:val="20"/>
        </w:rPr>
        <w:t>The following report had been prepared for the consideration of the SPC.</w:t>
      </w:r>
    </w:p>
    <w:p w:rsidR="00250C87" w:rsidRDefault="00250C87" w:rsidP="00250C87">
      <w:pPr>
        <w:ind w:left="1440"/>
        <w:rPr>
          <w:rFonts w:ascii="Verdana" w:hAnsi="Verdana" w:cs="Tahoma"/>
          <w:sz w:val="20"/>
          <w:szCs w:val="20"/>
        </w:rPr>
      </w:pPr>
    </w:p>
    <w:p w:rsidR="00250C87" w:rsidRPr="0000375B" w:rsidRDefault="00250C87" w:rsidP="00250C87">
      <w:pPr>
        <w:pStyle w:val="replymain"/>
        <w:ind w:left="1440"/>
        <w:jc w:val="left"/>
        <w:rPr>
          <w:rFonts w:ascii="Verdana" w:hAnsi="Verdana"/>
          <w:sz w:val="22"/>
          <w:szCs w:val="22"/>
        </w:rPr>
      </w:pPr>
      <w:r w:rsidRPr="0000375B">
        <w:rPr>
          <w:rFonts w:ascii="Verdana" w:hAnsi="Verdana"/>
          <w:sz w:val="22"/>
          <w:szCs w:val="22"/>
        </w:rPr>
        <w:t>RESIDENTIAL PARKING PERMITS</w:t>
      </w:r>
    </w:p>
    <w:tbl>
      <w:tblPr>
        <w:tblW w:w="852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287"/>
        <w:gridCol w:w="2168"/>
      </w:tblGrid>
      <w:tr w:rsidR="00250C87" w:rsidRPr="00357B3E" w:rsidTr="00B0335F">
        <w:tc>
          <w:tcPr>
            <w:tcW w:w="2067" w:type="dxa"/>
            <w:shd w:val="clear" w:color="auto" w:fill="auto"/>
          </w:tcPr>
          <w:p w:rsidR="00250C87" w:rsidRPr="00357B3E" w:rsidRDefault="00250C87" w:rsidP="00B0335F">
            <w:pPr>
              <w:rPr>
                <w:rFonts w:ascii="Arial" w:hAnsi="Arial" w:cs="Arial"/>
                <w:bCs/>
                <w:color w:val="333333"/>
                <w:sz w:val="20"/>
                <w:szCs w:val="20"/>
                <w:lang w:val="en" w:eastAsia="en-IE"/>
              </w:rPr>
            </w:pPr>
            <w:r w:rsidRPr="00357B3E">
              <w:rPr>
                <w:rFonts w:ascii="Arial" w:hAnsi="Arial" w:cs="Arial"/>
                <w:bCs/>
                <w:color w:val="333333"/>
                <w:sz w:val="20"/>
                <w:szCs w:val="20"/>
                <w:lang w:val="en" w:eastAsia="en-IE"/>
              </w:rPr>
              <w:t>Local Authority</w:t>
            </w:r>
          </w:p>
        </w:tc>
        <w:tc>
          <w:tcPr>
            <w:tcW w:w="4287" w:type="dxa"/>
            <w:shd w:val="clear" w:color="auto" w:fill="auto"/>
          </w:tcPr>
          <w:p w:rsidR="00250C87" w:rsidRPr="00357B3E" w:rsidRDefault="00250C87" w:rsidP="00B0335F">
            <w:pPr>
              <w:rPr>
                <w:rFonts w:ascii="Arial" w:hAnsi="Arial" w:cs="Arial"/>
                <w:bCs/>
                <w:color w:val="333333"/>
                <w:sz w:val="20"/>
                <w:szCs w:val="20"/>
                <w:lang w:val="en" w:eastAsia="en-IE"/>
              </w:rPr>
            </w:pPr>
            <w:r w:rsidRPr="00357B3E">
              <w:rPr>
                <w:rFonts w:ascii="Arial" w:hAnsi="Arial" w:cs="Arial"/>
                <w:bCs/>
                <w:color w:val="333333"/>
                <w:sz w:val="20"/>
                <w:szCs w:val="20"/>
                <w:lang w:val="en" w:eastAsia="en-IE"/>
              </w:rPr>
              <w:t>Residents Permit</w:t>
            </w:r>
          </w:p>
        </w:tc>
        <w:tc>
          <w:tcPr>
            <w:tcW w:w="2168" w:type="dxa"/>
            <w:shd w:val="clear" w:color="auto" w:fill="auto"/>
          </w:tcPr>
          <w:p w:rsidR="00250C87" w:rsidRPr="00357B3E" w:rsidRDefault="00250C87" w:rsidP="00B0335F">
            <w:pPr>
              <w:rPr>
                <w:rFonts w:ascii="Arial" w:hAnsi="Arial" w:cs="Arial"/>
                <w:bCs/>
                <w:color w:val="333333"/>
                <w:sz w:val="20"/>
                <w:szCs w:val="20"/>
                <w:lang w:val="en" w:eastAsia="en-IE"/>
              </w:rPr>
            </w:pPr>
            <w:r w:rsidRPr="00357B3E">
              <w:rPr>
                <w:rFonts w:ascii="Arial" w:hAnsi="Arial" w:cs="Arial"/>
                <w:bCs/>
                <w:color w:val="333333"/>
                <w:sz w:val="20"/>
                <w:szCs w:val="20"/>
                <w:lang w:val="en" w:eastAsia="en-IE"/>
              </w:rPr>
              <w:t xml:space="preserve">Visitors Permit </w:t>
            </w:r>
          </w:p>
        </w:tc>
      </w:tr>
      <w:tr w:rsidR="00250C87" w:rsidRPr="00357B3E" w:rsidTr="00B0335F">
        <w:tc>
          <w:tcPr>
            <w:tcW w:w="2067" w:type="dxa"/>
            <w:shd w:val="clear" w:color="auto" w:fill="auto"/>
          </w:tcPr>
          <w:p w:rsidR="00250C87" w:rsidRPr="00357B3E" w:rsidRDefault="00250C87" w:rsidP="00B0335F">
            <w:pPr>
              <w:rPr>
                <w:rFonts w:ascii="Arial" w:hAnsi="Arial" w:cs="Arial"/>
                <w:bCs/>
                <w:color w:val="333333"/>
                <w:sz w:val="20"/>
                <w:szCs w:val="20"/>
                <w:lang w:val="en" w:eastAsia="en-IE"/>
              </w:rPr>
            </w:pPr>
            <w:r w:rsidRPr="00357B3E">
              <w:rPr>
                <w:rFonts w:ascii="Arial" w:hAnsi="Arial" w:cs="Arial"/>
                <w:bCs/>
                <w:color w:val="333333"/>
                <w:sz w:val="20"/>
                <w:szCs w:val="20"/>
                <w:lang w:val="en" w:eastAsia="en-IE"/>
              </w:rPr>
              <w:t xml:space="preserve">South Dublin </w:t>
            </w:r>
          </w:p>
          <w:p w:rsidR="00250C87" w:rsidRPr="00357B3E" w:rsidRDefault="00250C87" w:rsidP="00B0335F">
            <w:pPr>
              <w:rPr>
                <w:rFonts w:ascii="Arial" w:eastAsia="Calibri" w:hAnsi="Arial" w:cs="Arial"/>
                <w:sz w:val="20"/>
                <w:szCs w:val="20"/>
              </w:rPr>
            </w:pPr>
            <w:r w:rsidRPr="00357B3E">
              <w:rPr>
                <w:rFonts w:ascii="Arial" w:hAnsi="Arial" w:cs="Arial"/>
                <w:bCs/>
                <w:color w:val="333333"/>
                <w:sz w:val="20"/>
                <w:szCs w:val="20"/>
                <w:lang w:val="en" w:eastAsia="en-IE"/>
              </w:rPr>
              <w:t>County Council</w:t>
            </w:r>
            <w:r w:rsidRPr="00357B3E">
              <w:rPr>
                <w:rFonts w:ascii="Arial" w:eastAsia="Calibri" w:hAnsi="Arial" w:cs="Arial"/>
                <w:sz w:val="20"/>
                <w:szCs w:val="20"/>
              </w:rPr>
              <w:t xml:space="preserve"> </w:t>
            </w:r>
          </w:p>
        </w:tc>
        <w:tc>
          <w:tcPr>
            <w:tcW w:w="4287" w:type="dxa"/>
            <w:shd w:val="clear" w:color="auto" w:fill="auto"/>
          </w:tcPr>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€20 for 1 year</w:t>
            </w:r>
          </w:p>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€40 for 2 year</w:t>
            </w:r>
          </w:p>
        </w:tc>
        <w:tc>
          <w:tcPr>
            <w:tcW w:w="2168" w:type="dxa"/>
            <w:shd w:val="clear" w:color="auto" w:fill="auto"/>
          </w:tcPr>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€20 for First Visitors Permit, €50 for Second Permit</w:t>
            </w:r>
          </w:p>
        </w:tc>
      </w:tr>
      <w:tr w:rsidR="00250C87" w:rsidRPr="00357B3E" w:rsidTr="00B0335F">
        <w:tc>
          <w:tcPr>
            <w:tcW w:w="2067" w:type="dxa"/>
            <w:shd w:val="clear" w:color="auto" w:fill="auto"/>
          </w:tcPr>
          <w:p w:rsidR="00250C87" w:rsidRPr="00357B3E" w:rsidRDefault="00250C87" w:rsidP="00B0335F">
            <w:pPr>
              <w:rPr>
                <w:rFonts w:ascii="Arial" w:eastAsia="Calibri" w:hAnsi="Arial" w:cs="Arial"/>
                <w:sz w:val="20"/>
                <w:szCs w:val="20"/>
              </w:rPr>
            </w:pPr>
            <w:r w:rsidRPr="00357B3E">
              <w:rPr>
                <w:rFonts w:ascii="Arial" w:hAnsi="Arial" w:cs="Arial"/>
                <w:bCs/>
                <w:color w:val="333333"/>
                <w:sz w:val="20"/>
                <w:szCs w:val="20"/>
                <w:lang w:val="en" w:eastAsia="en-IE"/>
              </w:rPr>
              <w:t>Dublin City Council</w:t>
            </w:r>
          </w:p>
        </w:tc>
        <w:tc>
          <w:tcPr>
            <w:tcW w:w="4287" w:type="dxa"/>
            <w:shd w:val="clear" w:color="auto" w:fill="auto"/>
          </w:tcPr>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€50 for 1 year and €80 for 2 years if you live in a house.</w:t>
            </w:r>
          </w:p>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€400 for 1 year or €750 for 2 years if your building contains more than 4 housing units, has off-road parking available to it and is located in a low demand zone (includes converted houses and apartment blocks).</w:t>
            </w:r>
          </w:p>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€400 for 1 year or €750 for 2 years if your building is a converted house, contains more than 4 housing units, has off-road parking available to it and is located in a heavy demand zone</w:t>
            </w:r>
          </w:p>
        </w:tc>
        <w:tc>
          <w:tcPr>
            <w:tcW w:w="2168" w:type="dxa"/>
            <w:shd w:val="clear" w:color="auto" w:fill="auto"/>
          </w:tcPr>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lang w:val="en"/>
              </w:rPr>
              <w:t>€1.25 each, and are sold in multiples of four</w:t>
            </w:r>
          </w:p>
        </w:tc>
      </w:tr>
      <w:tr w:rsidR="00250C87" w:rsidRPr="00357B3E" w:rsidTr="00B0335F">
        <w:tc>
          <w:tcPr>
            <w:tcW w:w="2067" w:type="dxa"/>
            <w:shd w:val="clear" w:color="auto" w:fill="auto"/>
          </w:tcPr>
          <w:p w:rsidR="00250C87" w:rsidRPr="00357B3E" w:rsidRDefault="00250C87" w:rsidP="00B0335F">
            <w:pPr>
              <w:rPr>
                <w:rFonts w:ascii="Arial" w:hAnsi="Arial" w:cs="Arial"/>
                <w:bCs/>
                <w:color w:val="333333"/>
                <w:sz w:val="20"/>
                <w:szCs w:val="20"/>
                <w:lang w:val="en" w:eastAsia="en-IE"/>
              </w:rPr>
            </w:pPr>
            <w:r w:rsidRPr="00357B3E">
              <w:rPr>
                <w:rFonts w:ascii="Arial" w:hAnsi="Arial" w:cs="Arial"/>
                <w:bCs/>
                <w:color w:val="333333"/>
                <w:sz w:val="20"/>
                <w:szCs w:val="20"/>
                <w:lang w:val="en" w:eastAsia="en-IE"/>
              </w:rPr>
              <w:t>Fingal County Council</w:t>
            </w:r>
          </w:p>
        </w:tc>
        <w:tc>
          <w:tcPr>
            <w:tcW w:w="4287" w:type="dxa"/>
            <w:shd w:val="clear" w:color="auto" w:fill="auto"/>
          </w:tcPr>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€20 for 2 year permit</w:t>
            </w:r>
          </w:p>
        </w:tc>
        <w:tc>
          <w:tcPr>
            <w:tcW w:w="2168" w:type="dxa"/>
            <w:shd w:val="clear" w:color="auto" w:fill="auto"/>
          </w:tcPr>
          <w:p w:rsidR="00250C87" w:rsidRPr="00357B3E" w:rsidRDefault="00250C87" w:rsidP="00B0335F">
            <w:pPr>
              <w:rPr>
                <w:rFonts w:ascii="Arial" w:eastAsia="Calibri" w:hAnsi="Arial" w:cs="Arial"/>
                <w:sz w:val="20"/>
                <w:szCs w:val="20"/>
                <w:lang w:val="en"/>
              </w:rPr>
            </w:pPr>
            <w:r w:rsidRPr="00357B3E">
              <w:rPr>
                <w:rFonts w:ascii="Arial" w:eastAsia="Calibri" w:hAnsi="Arial" w:cs="Arial"/>
                <w:sz w:val="20"/>
                <w:szCs w:val="20"/>
              </w:rPr>
              <w:t>€1.20 per disc for visitors</w:t>
            </w:r>
          </w:p>
        </w:tc>
      </w:tr>
      <w:tr w:rsidR="00250C87" w:rsidRPr="00357B3E" w:rsidTr="00B0335F">
        <w:tc>
          <w:tcPr>
            <w:tcW w:w="2067" w:type="dxa"/>
            <w:shd w:val="clear" w:color="auto" w:fill="auto"/>
          </w:tcPr>
          <w:p w:rsidR="00250C87" w:rsidRPr="00357B3E" w:rsidRDefault="00250C87" w:rsidP="00B0335F">
            <w:pPr>
              <w:rPr>
                <w:rFonts w:ascii="Arial" w:hAnsi="Arial" w:cs="Arial"/>
                <w:bCs/>
                <w:color w:val="333333"/>
                <w:sz w:val="20"/>
                <w:szCs w:val="20"/>
                <w:lang w:val="en" w:eastAsia="en-IE"/>
              </w:rPr>
            </w:pPr>
            <w:r w:rsidRPr="00357B3E">
              <w:rPr>
                <w:rFonts w:ascii="Arial" w:hAnsi="Arial" w:cs="Arial"/>
                <w:bCs/>
                <w:color w:val="333333"/>
                <w:sz w:val="20"/>
                <w:szCs w:val="20"/>
                <w:lang w:val="en" w:eastAsia="en-IE"/>
              </w:rPr>
              <w:t>Dun-Laoghaire Rathdown County Council</w:t>
            </w:r>
          </w:p>
        </w:tc>
        <w:tc>
          <w:tcPr>
            <w:tcW w:w="4287" w:type="dxa"/>
            <w:shd w:val="clear" w:color="auto" w:fill="auto"/>
          </w:tcPr>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€40 per year or €75 for 2 years</w:t>
            </w:r>
          </w:p>
        </w:tc>
        <w:tc>
          <w:tcPr>
            <w:tcW w:w="2168" w:type="dxa"/>
            <w:shd w:val="clear" w:color="auto" w:fill="auto"/>
          </w:tcPr>
          <w:p w:rsidR="00250C87" w:rsidRPr="00357B3E" w:rsidRDefault="00250C87" w:rsidP="00B0335F">
            <w:pPr>
              <w:rPr>
                <w:rFonts w:ascii="Arial" w:eastAsia="Calibri" w:hAnsi="Arial" w:cs="Arial"/>
                <w:sz w:val="20"/>
                <w:szCs w:val="20"/>
              </w:rPr>
            </w:pPr>
            <w:r w:rsidRPr="00357B3E">
              <w:rPr>
                <w:rFonts w:ascii="Arial" w:eastAsia="Calibri" w:hAnsi="Arial" w:cs="Arial"/>
                <w:sz w:val="20"/>
                <w:szCs w:val="20"/>
              </w:rPr>
              <w:t>€2 each with a maximum of 120 per resident in a calendar year</w:t>
            </w:r>
          </w:p>
        </w:tc>
      </w:tr>
    </w:tbl>
    <w:p w:rsidR="00250C87" w:rsidRPr="0000375B" w:rsidRDefault="00250C87" w:rsidP="00250C87">
      <w:pPr>
        <w:ind w:left="1440"/>
        <w:rPr>
          <w:rFonts w:ascii="Arial" w:hAnsi="Arial" w:cs="Arial"/>
          <w:sz w:val="20"/>
          <w:szCs w:val="20"/>
        </w:rPr>
      </w:pPr>
    </w:p>
    <w:p w:rsidR="00250C87" w:rsidRPr="0000375B" w:rsidRDefault="00250C87" w:rsidP="00250C87">
      <w:pPr>
        <w:ind w:left="1440"/>
        <w:rPr>
          <w:rFonts w:ascii="Arial" w:hAnsi="Arial" w:cs="Arial"/>
          <w:sz w:val="20"/>
          <w:szCs w:val="20"/>
        </w:rPr>
      </w:pPr>
    </w:p>
    <w:p w:rsidR="00250C87" w:rsidRPr="0000375B" w:rsidRDefault="00250C87" w:rsidP="00250C87">
      <w:pPr>
        <w:rPr>
          <w:rFonts w:ascii="Arial" w:hAnsi="Arial" w:cs="Arial"/>
          <w:sz w:val="20"/>
          <w:szCs w:val="20"/>
        </w:rPr>
      </w:pPr>
    </w:p>
    <w:p w:rsidR="00250C87" w:rsidRPr="0000375B" w:rsidRDefault="00250C87" w:rsidP="00250C87">
      <w:pPr>
        <w:ind w:left="1440"/>
        <w:rPr>
          <w:rFonts w:ascii="Arial" w:hAnsi="Arial" w:cs="Arial"/>
          <w:sz w:val="20"/>
          <w:szCs w:val="20"/>
        </w:rPr>
      </w:pPr>
      <w:r w:rsidRPr="0000375B">
        <w:rPr>
          <w:rFonts w:ascii="Arial" w:hAnsi="Arial" w:cs="Arial"/>
          <w:sz w:val="20"/>
          <w:szCs w:val="20"/>
        </w:rPr>
        <w:t>As set out in the South Dublin County Council (Control of Parking) Bye Laws 2010 the tariff for permits is as follows;</w:t>
      </w:r>
    </w:p>
    <w:p w:rsidR="00250C87" w:rsidRPr="0000375B" w:rsidRDefault="00250C87" w:rsidP="00250C87">
      <w:pPr>
        <w:ind w:left="1440"/>
        <w:rPr>
          <w:rFonts w:ascii="Arial" w:hAnsi="Arial" w:cs="Arial"/>
          <w:sz w:val="20"/>
          <w:szCs w:val="20"/>
        </w:rPr>
      </w:pPr>
    </w:p>
    <w:tbl>
      <w:tblPr>
        <w:tblW w:w="8458" w:type="dxa"/>
        <w:tblInd w:w="1504" w:type="dxa"/>
        <w:tblCellMar>
          <w:left w:w="0" w:type="dxa"/>
          <w:right w:w="0" w:type="dxa"/>
        </w:tblCellMar>
        <w:tblLook w:val="04A0" w:firstRow="1" w:lastRow="0" w:firstColumn="1" w:lastColumn="0" w:noHBand="0" w:noVBand="1"/>
      </w:tblPr>
      <w:tblGrid>
        <w:gridCol w:w="3696"/>
        <w:gridCol w:w="1277"/>
        <w:gridCol w:w="3485"/>
      </w:tblGrid>
      <w:tr w:rsidR="00250C87" w:rsidRPr="0000375B" w:rsidTr="00B0335F">
        <w:trPr>
          <w:trHeight w:val="15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b/>
                <w:bCs/>
                <w:sz w:val="20"/>
                <w:szCs w:val="20"/>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b/>
                <w:bCs/>
                <w:sz w:val="20"/>
                <w:szCs w:val="20"/>
              </w:rPr>
              <w:t xml:space="preserve">Bye-Law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b/>
                <w:bCs/>
                <w:sz w:val="20"/>
                <w:szCs w:val="20"/>
              </w:rPr>
              <w:t xml:space="preserve">Appropriate Fee </w:t>
            </w:r>
          </w:p>
        </w:tc>
      </w:tr>
      <w:tr w:rsidR="00250C87" w:rsidRPr="0000375B" w:rsidTr="00B0335F">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Bye-Law 16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€20 for one year permit </w:t>
            </w:r>
          </w:p>
          <w:p w:rsidR="00250C87" w:rsidRPr="0000375B" w:rsidRDefault="00250C87" w:rsidP="00B0335F">
            <w:pPr>
              <w:rPr>
                <w:rFonts w:ascii="Arial" w:hAnsi="Arial" w:cs="Arial"/>
                <w:sz w:val="20"/>
                <w:szCs w:val="20"/>
              </w:rPr>
            </w:pPr>
            <w:r w:rsidRPr="0000375B">
              <w:rPr>
                <w:rFonts w:ascii="Arial" w:hAnsi="Arial" w:cs="Arial"/>
                <w:sz w:val="20"/>
                <w:szCs w:val="20"/>
              </w:rPr>
              <w:t xml:space="preserve">€40 for two year permit </w:t>
            </w:r>
          </w:p>
        </w:tc>
      </w:tr>
      <w:tr w:rsidR="00250C87" w:rsidRPr="0000375B" w:rsidTr="00B0335F">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Bye-Law 19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€5 </w:t>
            </w:r>
          </w:p>
        </w:tc>
      </w:tr>
      <w:tr w:rsidR="00250C87" w:rsidRPr="0000375B" w:rsidTr="00B0335F">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Bye-Law 28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€30 for first one year permits </w:t>
            </w:r>
          </w:p>
          <w:p w:rsidR="00250C87" w:rsidRPr="0000375B" w:rsidRDefault="00250C87" w:rsidP="00B0335F">
            <w:pPr>
              <w:rPr>
                <w:rFonts w:ascii="Arial" w:hAnsi="Arial" w:cs="Arial"/>
                <w:sz w:val="20"/>
                <w:szCs w:val="20"/>
              </w:rPr>
            </w:pPr>
            <w:r w:rsidRPr="0000375B">
              <w:rPr>
                <w:rFonts w:ascii="Arial" w:hAnsi="Arial" w:cs="Arial"/>
                <w:sz w:val="20"/>
                <w:szCs w:val="20"/>
              </w:rPr>
              <w:t xml:space="preserve">€50 for subsequent one year permits </w:t>
            </w:r>
          </w:p>
        </w:tc>
      </w:tr>
      <w:tr w:rsidR="00250C87" w:rsidRPr="0000375B" w:rsidTr="00B0335F">
        <w:trPr>
          <w:trHeight w:val="146"/>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Bye-Law 31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250C87" w:rsidRPr="0000375B" w:rsidRDefault="00250C87" w:rsidP="00B0335F">
            <w:pPr>
              <w:rPr>
                <w:rFonts w:ascii="Arial" w:hAnsi="Arial" w:cs="Arial"/>
                <w:sz w:val="20"/>
                <w:szCs w:val="20"/>
              </w:rPr>
            </w:pPr>
            <w:r w:rsidRPr="0000375B">
              <w:rPr>
                <w:rFonts w:ascii="Arial" w:hAnsi="Arial" w:cs="Arial"/>
                <w:sz w:val="20"/>
                <w:szCs w:val="20"/>
              </w:rPr>
              <w:t xml:space="preserve">€60 for one calendar month permit </w:t>
            </w:r>
          </w:p>
        </w:tc>
      </w:tr>
    </w:tbl>
    <w:p w:rsidR="00250C87" w:rsidRPr="0000375B" w:rsidRDefault="00250C87" w:rsidP="00250C87">
      <w:pPr>
        <w:ind w:left="1440"/>
        <w:rPr>
          <w:rFonts w:ascii="Arial" w:hAnsi="Arial" w:cs="Arial"/>
          <w:color w:val="333333"/>
          <w:sz w:val="20"/>
          <w:szCs w:val="20"/>
          <w:lang w:val="en"/>
        </w:rPr>
      </w:pPr>
    </w:p>
    <w:p w:rsidR="00250C87" w:rsidRPr="0000375B" w:rsidRDefault="00250C87" w:rsidP="00250C87">
      <w:pPr>
        <w:ind w:left="1440"/>
        <w:rPr>
          <w:rFonts w:ascii="Arial" w:hAnsi="Arial" w:cs="Arial"/>
          <w:color w:val="333333"/>
          <w:sz w:val="20"/>
          <w:szCs w:val="20"/>
          <w:lang w:val="en"/>
        </w:rPr>
      </w:pPr>
      <w:r w:rsidRPr="0000375B">
        <w:rPr>
          <w:rFonts w:ascii="Arial" w:hAnsi="Arial" w:cs="Arial"/>
          <w:color w:val="333333"/>
          <w:sz w:val="20"/>
          <w:szCs w:val="20"/>
          <w:lang w:val="en"/>
        </w:rPr>
        <w:t xml:space="preserve">The first Visitors Permit had been suggested at €30 per year under the consultation but was adopted at the rate of €20.  The second visitor permit is €50 under the 2010 Bye Laws, this was increased from the visitor permit tariff set in the 2003 Bye Laws of €20.  There is a limit of two visitor permits per household.  </w:t>
      </w:r>
    </w:p>
    <w:p w:rsidR="00250C87" w:rsidRPr="0000375B" w:rsidRDefault="00250C87" w:rsidP="00250C87">
      <w:pPr>
        <w:ind w:left="1440"/>
        <w:rPr>
          <w:rFonts w:ascii="Arial" w:hAnsi="Arial" w:cs="Arial"/>
          <w:color w:val="333333"/>
          <w:lang w:val="en"/>
        </w:rPr>
      </w:pPr>
    </w:p>
    <w:p w:rsidR="00250C87" w:rsidRPr="0000375B" w:rsidRDefault="00250C87" w:rsidP="00250C87">
      <w:pPr>
        <w:ind w:left="1440"/>
        <w:rPr>
          <w:rFonts w:ascii="Arial" w:hAnsi="Arial" w:cs="Arial"/>
          <w:color w:val="333333"/>
          <w:sz w:val="20"/>
          <w:szCs w:val="20"/>
          <w:lang w:val="en"/>
        </w:rPr>
      </w:pPr>
      <w:r w:rsidRPr="0000375B">
        <w:rPr>
          <w:rFonts w:ascii="Arial" w:hAnsi="Arial" w:cs="Arial"/>
          <w:color w:val="333333"/>
          <w:sz w:val="20"/>
          <w:szCs w:val="20"/>
          <w:lang w:val="en"/>
        </w:rPr>
        <w:t>There is no household limit for number of residential parking permits (for cars owned by residents at a particular residential address)</w:t>
      </w:r>
    </w:p>
    <w:p w:rsidR="00250C87" w:rsidRPr="0000375B" w:rsidRDefault="00250C87" w:rsidP="00250C87">
      <w:pPr>
        <w:ind w:left="1440"/>
        <w:rPr>
          <w:rFonts w:ascii="Arial" w:hAnsi="Arial" w:cs="Arial"/>
          <w:color w:val="333333"/>
          <w:sz w:val="20"/>
          <w:szCs w:val="20"/>
          <w:lang w:val="en"/>
        </w:rPr>
      </w:pPr>
    </w:p>
    <w:p w:rsidR="00250C87" w:rsidRPr="0000375B" w:rsidRDefault="00250C87" w:rsidP="00250C87">
      <w:pPr>
        <w:ind w:left="1440"/>
        <w:rPr>
          <w:rFonts w:ascii="Arial" w:hAnsi="Arial" w:cs="Arial"/>
          <w:color w:val="333333"/>
          <w:sz w:val="20"/>
          <w:szCs w:val="20"/>
          <w:lang w:val="en"/>
        </w:rPr>
      </w:pPr>
      <w:r w:rsidRPr="0000375B">
        <w:rPr>
          <w:rFonts w:ascii="Arial" w:hAnsi="Arial" w:cs="Arial"/>
          <w:color w:val="333333"/>
          <w:sz w:val="20"/>
          <w:szCs w:val="20"/>
          <w:lang w:val="en"/>
        </w:rPr>
        <w:t xml:space="preserve">All residents within pay and display areas are eligible for permits but there may be some restrictions on where they can park. </w:t>
      </w:r>
    </w:p>
    <w:p w:rsidR="00250C87" w:rsidRPr="0000375B" w:rsidRDefault="00250C87" w:rsidP="00250C87">
      <w:pPr>
        <w:ind w:left="1440"/>
        <w:rPr>
          <w:rFonts w:ascii="Arial" w:hAnsi="Arial" w:cs="Arial"/>
          <w:color w:val="333333"/>
          <w:sz w:val="20"/>
          <w:szCs w:val="20"/>
          <w:lang w:val="en"/>
        </w:rPr>
      </w:pPr>
    </w:p>
    <w:p w:rsidR="00250C87" w:rsidRPr="0000375B" w:rsidRDefault="00250C87" w:rsidP="00250C87">
      <w:pPr>
        <w:ind w:left="1440"/>
        <w:rPr>
          <w:rFonts w:ascii="Arial" w:hAnsi="Arial" w:cs="Arial"/>
          <w:color w:val="333333"/>
          <w:sz w:val="20"/>
          <w:szCs w:val="20"/>
          <w:lang w:val="en"/>
        </w:rPr>
      </w:pPr>
      <w:r w:rsidRPr="0000375B">
        <w:rPr>
          <w:rFonts w:ascii="Arial" w:hAnsi="Arial" w:cs="Arial"/>
          <w:color w:val="333333"/>
          <w:sz w:val="20"/>
          <w:szCs w:val="20"/>
          <w:lang w:val="en"/>
        </w:rPr>
        <w:t xml:space="preserve">It must be noted that the permit is not a guarantee of a space being available but an exemption from the pay and display charge local to the address for which the permit was issued. </w:t>
      </w:r>
    </w:p>
    <w:p w:rsidR="00250C87" w:rsidRPr="0000375B" w:rsidRDefault="00250C87" w:rsidP="00250C87">
      <w:pPr>
        <w:ind w:left="1440"/>
      </w:pPr>
    </w:p>
    <w:p w:rsidR="00250C87" w:rsidRPr="0000375B" w:rsidRDefault="00250C87" w:rsidP="00250C87">
      <w:pPr>
        <w:ind w:left="1440"/>
        <w:rPr>
          <w:rFonts w:ascii="Arial" w:hAnsi="Arial" w:cs="Arial"/>
          <w:b/>
          <w:bCs/>
          <w:color w:val="333333"/>
          <w:lang w:val="en" w:eastAsia="en-IE"/>
        </w:rPr>
      </w:pPr>
      <w:r w:rsidRPr="0000375B">
        <w:rPr>
          <w:rFonts w:ascii="Arial" w:hAnsi="Arial" w:cs="Arial"/>
          <w:b/>
          <w:bCs/>
          <w:color w:val="333333"/>
          <w:lang w:val="en" w:eastAsia="en-IE"/>
        </w:rPr>
        <w:t>Example of new Parking Permit</w:t>
      </w:r>
    </w:p>
    <w:p w:rsidR="00250C87" w:rsidRPr="0000375B" w:rsidRDefault="00250C87" w:rsidP="00250C87">
      <w:pPr>
        <w:ind w:left="1440"/>
        <w:rPr>
          <w:rFonts w:ascii="Arial" w:hAnsi="Arial" w:cs="Arial"/>
          <w:b/>
          <w:bCs/>
          <w:color w:val="333333"/>
          <w:lang w:val="en" w:eastAsia="en-IE"/>
        </w:rPr>
      </w:pPr>
    </w:p>
    <w:p w:rsidR="00250C87" w:rsidRPr="0000375B" w:rsidRDefault="00250C87" w:rsidP="00250C87">
      <w:pPr>
        <w:ind w:left="1440"/>
        <w:rPr>
          <w:rFonts w:ascii="Arial" w:hAnsi="Arial" w:cs="Arial"/>
          <w:b/>
          <w:bCs/>
          <w:color w:val="333333"/>
          <w:lang w:val="en" w:eastAsia="en-IE"/>
        </w:rPr>
      </w:pPr>
      <w:r w:rsidRPr="0000375B">
        <w:rPr>
          <w:rFonts w:ascii="Arial" w:hAnsi="Arial" w:cs="Arial"/>
          <w:b/>
          <w:noProof/>
          <w:color w:val="333333"/>
          <w:lang w:val="en-IE" w:eastAsia="en-IE"/>
        </w:rPr>
        <w:drawing>
          <wp:inline distT="0" distB="0" distL="0" distR="0">
            <wp:extent cx="4144010" cy="239649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4010" cy="2396490"/>
                    </a:xfrm>
                    <a:prstGeom prst="rect">
                      <a:avLst/>
                    </a:prstGeom>
                    <a:noFill/>
                    <a:ln>
                      <a:noFill/>
                    </a:ln>
                  </pic:spPr>
                </pic:pic>
              </a:graphicData>
            </a:graphic>
          </wp:inline>
        </w:drawing>
      </w:r>
    </w:p>
    <w:p w:rsidR="00250C87" w:rsidRPr="0000375B" w:rsidRDefault="00250C87" w:rsidP="00250C87">
      <w:pPr>
        <w:ind w:left="1440"/>
        <w:rPr>
          <w:rFonts w:ascii="Arial" w:hAnsi="Arial" w:cs="Arial"/>
          <w:sz w:val="20"/>
          <w:szCs w:val="20"/>
          <w:lang w:val="en" w:eastAsia="en-IE"/>
        </w:rPr>
      </w:pPr>
    </w:p>
    <w:p w:rsidR="00250C87" w:rsidRPr="0000375B" w:rsidRDefault="00250C87" w:rsidP="00250C87">
      <w:pPr>
        <w:ind w:left="1440"/>
        <w:rPr>
          <w:rFonts w:ascii="Arial" w:hAnsi="Arial" w:cs="Arial"/>
          <w:sz w:val="20"/>
          <w:szCs w:val="20"/>
        </w:rPr>
      </w:pPr>
      <w:r w:rsidRPr="0000375B">
        <w:rPr>
          <w:rFonts w:ascii="Arial" w:hAnsi="Arial" w:cs="Arial"/>
          <w:sz w:val="20"/>
          <w:szCs w:val="20"/>
        </w:rPr>
        <w:t xml:space="preserve">The Warden can scan the barcode and verify through their handheld computer that the permit is valid.  </w:t>
      </w:r>
    </w:p>
    <w:p w:rsidR="00250C87" w:rsidRDefault="00250C87" w:rsidP="00250C87">
      <w:pPr>
        <w:ind w:left="1440"/>
        <w:rPr>
          <w:rFonts w:ascii="Verdana" w:hAnsi="Verdana" w:cs="Tahoma"/>
          <w:sz w:val="20"/>
          <w:szCs w:val="20"/>
        </w:rPr>
      </w:pPr>
    </w:p>
    <w:p w:rsidR="00250C87" w:rsidRPr="0000375B" w:rsidRDefault="00250C87" w:rsidP="00250C87">
      <w:pPr>
        <w:ind w:left="1440"/>
        <w:rPr>
          <w:rFonts w:ascii="Verdana" w:hAnsi="Verdana" w:cs="Tahoma"/>
          <w:b/>
          <w:sz w:val="20"/>
          <w:szCs w:val="20"/>
        </w:rPr>
      </w:pPr>
      <w:r>
        <w:rPr>
          <w:rFonts w:ascii="Verdana" w:hAnsi="Verdana" w:cs="Tahoma"/>
          <w:sz w:val="20"/>
          <w:szCs w:val="20"/>
        </w:rPr>
        <w:t xml:space="preserve">This item was </w:t>
      </w:r>
      <w:proofErr w:type="gramStart"/>
      <w:r w:rsidRPr="0000375B">
        <w:rPr>
          <w:rFonts w:ascii="Verdana" w:hAnsi="Verdana" w:cs="Tahoma"/>
          <w:b/>
          <w:sz w:val="20"/>
          <w:szCs w:val="20"/>
        </w:rPr>
        <w:t>Noted</w:t>
      </w:r>
      <w:proofErr w:type="gramEnd"/>
      <w:r w:rsidRPr="0000375B">
        <w:rPr>
          <w:rFonts w:ascii="Verdana" w:hAnsi="Verdana" w:cs="Tahoma"/>
          <w:b/>
          <w:sz w:val="20"/>
          <w:szCs w:val="20"/>
        </w:rPr>
        <w:t>.</w:t>
      </w:r>
    </w:p>
    <w:p w:rsidR="00250C87" w:rsidRDefault="00250C87" w:rsidP="00250C87">
      <w:pPr>
        <w:ind w:left="1440"/>
        <w:rPr>
          <w:rFonts w:ascii="Verdana" w:hAnsi="Verdana" w:cs="Tahoma"/>
          <w:sz w:val="20"/>
          <w:szCs w:val="20"/>
        </w:rPr>
      </w:pPr>
    </w:p>
    <w:p w:rsidR="00250C87" w:rsidRDefault="00250C87" w:rsidP="00250C87">
      <w:pPr>
        <w:ind w:left="1440"/>
        <w:rPr>
          <w:rFonts w:ascii="Verdana" w:hAnsi="Verdana" w:cs="Tahoma"/>
          <w:sz w:val="20"/>
          <w:szCs w:val="20"/>
        </w:rPr>
      </w:pPr>
    </w:p>
    <w:p w:rsidR="00250C87" w:rsidRDefault="00250C87" w:rsidP="00250C87">
      <w:pPr>
        <w:ind w:left="1440"/>
        <w:rPr>
          <w:rFonts w:ascii="Verdana" w:hAnsi="Verdana" w:cs="Tahoma"/>
          <w:sz w:val="20"/>
          <w:szCs w:val="20"/>
        </w:rPr>
      </w:pPr>
    </w:p>
    <w:p w:rsidR="00250C87" w:rsidRDefault="00250C87" w:rsidP="00250C87">
      <w:pPr>
        <w:ind w:left="1440"/>
        <w:rPr>
          <w:rFonts w:ascii="Verdana" w:hAnsi="Verdana" w:cs="Tahoma"/>
          <w:b/>
          <w:sz w:val="20"/>
          <w:szCs w:val="20"/>
          <w:u w:val="single"/>
        </w:rPr>
      </w:pPr>
      <w:r w:rsidRPr="00A214DE">
        <w:rPr>
          <w:rFonts w:ascii="Verdana" w:hAnsi="Verdana" w:cs="Tahoma"/>
          <w:b/>
          <w:sz w:val="20"/>
          <w:szCs w:val="20"/>
          <w:u w:val="single"/>
        </w:rPr>
        <w:t xml:space="preserve">H.I. </w:t>
      </w:r>
      <w:proofErr w:type="gramStart"/>
      <w:r>
        <w:rPr>
          <w:rFonts w:ascii="Verdana" w:hAnsi="Verdana" w:cs="Tahoma"/>
          <w:b/>
          <w:sz w:val="20"/>
          <w:szCs w:val="20"/>
          <w:u w:val="single"/>
        </w:rPr>
        <w:t>9</w:t>
      </w:r>
      <w:r w:rsidRPr="00A214DE">
        <w:rPr>
          <w:rFonts w:ascii="Verdana" w:hAnsi="Verdana" w:cs="Tahoma"/>
          <w:b/>
          <w:sz w:val="20"/>
          <w:szCs w:val="20"/>
          <w:u w:val="single"/>
        </w:rPr>
        <w:t xml:space="preserve"> </w:t>
      </w:r>
      <w:r>
        <w:rPr>
          <w:rFonts w:ascii="Verdana" w:hAnsi="Verdana" w:cs="Tahoma"/>
          <w:b/>
          <w:sz w:val="20"/>
          <w:szCs w:val="20"/>
          <w:u w:val="single"/>
        </w:rPr>
        <w:t xml:space="preserve"> Public</w:t>
      </w:r>
      <w:proofErr w:type="gramEnd"/>
      <w:r>
        <w:rPr>
          <w:rFonts w:ascii="Verdana" w:hAnsi="Verdana" w:cs="Tahoma"/>
          <w:b/>
          <w:sz w:val="20"/>
          <w:szCs w:val="20"/>
          <w:u w:val="single"/>
        </w:rPr>
        <w:t xml:space="preserve"> Awareness &amp; Information Pay Parking </w:t>
      </w:r>
    </w:p>
    <w:p w:rsidR="00250C87" w:rsidRDefault="00250C87" w:rsidP="00250C87">
      <w:pPr>
        <w:ind w:left="1440"/>
        <w:rPr>
          <w:rFonts w:ascii="Verdana" w:hAnsi="Verdana" w:cs="Tahoma"/>
          <w:b/>
          <w:sz w:val="20"/>
          <w:szCs w:val="20"/>
          <w:u w:val="single"/>
        </w:rPr>
      </w:pPr>
    </w:p>
    <w:p w:rsidR="00250C87" w:rsidRPr="008A6A80" w:rsidRDefault="00250C87" w:rsidP="00250C87">
      <w:pPr>
        <w:ind w:left="1440"/>
        <w:rPr>
          <w:rFonts w:ascii="Verdana" w:hAnsi="Verdana" w:cs="Tahoma"/>
          <w:sz w:val="20"/>
          <w:szCs w:val="20"/>
        </w:rPr>
      </w:pPr>
      <w:r w:rsidRPr="008A6A80">
        <w:rPr>
          <w:rFonts w:ascii="Verdana" w:hAnsi="Verdana" w:cs="Tahoma"/>
          <w:sz w:val="20"/>
          <w:szCs w:val="20"/>
        </w:rPr>
        <w:t>This item was deferred and it was agre</w:t>
      </w:r>
      <w:r w:rsidR="004A18EC">
        <w:rPr>
          <w:rFonts w:ascii="Verdana" w:hAnsi="Verdana" w:cs="Tahoma"/>
          <w:sz w:val="20"/>
          <w:szCs w:val="20"/>
        </w:rPr>
        <w:t>ed</w:t>
      </w:r>
      <w:r w:rsidRPr="008A6A80">
        <w:rPr>
          <w:rFonts w:ascii="Verdana" w:hAnsi="Verdana" w:cs="Tahoma"/>
          <w:sz w:val="20"/>
          <w:szCs w:val="20"/>
        </w:rPr>
        <w:t xml:space="preserve"> that it would be listed as the first item of business for the next meeting of the SPC.</w:t>
      </w:r>
    </w:p>
    <w:p w:rsidR="00250C87" w:rsidRDefault="00250C87" w:rsidP="00250C87">
      <w:pPr>
        <w:ind w:left="1440"/>
        <w:rPr>
          <w:rFonts w:ascii="Verdana" w:hAnsi="Verdana" w:cs="Tahoma"/>
          <w:b/>
          <w:sz w:val="20"/>
          <w:szCs w:val="20"/>
        </w:rPr>
      </w:pPr>
    </w:p>
    <w:p w:rsidR="00250C87" w:rsidRDefault="00250C87" w:rsidP="00250C87">
      <w:pPr>
        <w:ind w:left="1440"/>
        <w:rPr>
          <w:rFonts w:ascii="Verdana" w:hAnsi="Verdana" w:cs="Tahoma"/>
          <w:b/>
          <w:sz w:val="20"/>
          <w:szCs w:val="20"/>
        </w:rPr>
      </w:pPr>
    </w:p>
    <w:p w:rsidR="00250C87" w:rsidRDefault="00250C87" w:rsidP="00250C87">
      <w:pPr>
        <w:ind w:left="1440"/>
        <w:rPr>
          <w:rFonts w:ascii="Verdana" w:hAnsi="Verdana" w:cs="Tahoma"/>
          <w:b/>
          <w:sz w:val="20"/>
          <w:szCs w:val="20"/>
          <w:u w:val="single"/>
        </w:rPr>
      </w:pPr>
      <w:r w:rsidRPr="00A214DE">
        <w:rPr>
          <w:rFonts w:ascii="Verdana" w:hAnsi="Verdana" w:cs="Tahoma"/>
          <w:b/>
          <w:sz w:val="20"/>
          <w:szCs w:val="20"/>
          <w:u w:val="single"/>
        </w:rPr>
        <w:t xml:space="preserve">H.I. </w:t>
      </w:r>
      <w:proofErr w:type="gramStart"/>
      <w:r w:rsidR="00013DC7">
        <w:rPr>
          <w:rFonts w:ascii="Verdana" w:hAnsi="Verdana" w:cs="Tahoma"/>
          <w:b/>
          <w:sz w:val="20"/>
          <w:szCs w:val="20"/>
          <w:u w:val="single"/>
        </w:rPr>
        <w:t>11</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roofErr w:type="gramEnd"/>
      <w:r>
        <w:rPr>
          <w:rFonts w:ascii="Verdana" w:hAnsi="Verdana" w:cs="Tahoma"/>
          <w:b/>
          <w:sz w:val="20"/>
          <w:szCs w:val="20"/>
          <w:u w:val="single"/>
        </w:rPr>
        <w:t>.</w:t>
      </w:r>
    </w:p>
    <w:p w:rsidR="00250C87" w:rsidRDefault="00250C87" w:rsidP="00250C87">
      <w:pPr>
        <w:ind w:left="1440"/>
        <w:rPr>
          <w:rFonts w:ascii="Verdana" w:hAnsi="Verdana" w:cs="Tahoma"/>
          <w:b/>
          <w:sz w:val="20"/>
          <w:szCs w:val="20"/>
          <w:u w:val="single"/>
        </w:rPr>
      </w:pPr>
    </w:p>
    <w:p w:rsidR="00250C87" w:rsidRDefault="00250C87" w:rsidP="00250C87">
      <w:pPr>
        <w:ind w:left="1440"/>
        <w:rPr>
          <w:rFonts w:ascii="Verdana" w:hAnsi="Verdana" w:cs="Tahoma"/>
          <w:sz w:val="20"/>
          <w:szCs w:val="20"/>
        </w:rPr>
      </w:pPr>
      <w:r>
        <w:rPr>
          <w:rFonts w:ascii="Verdana" w:hAnsi="Verdana" w:cs="Tahoma"/>
          <w:sz w:val="20"/>
          <w:szCs w:val="20"/>
        </w:rPr>
        <w:t xml:space="preserve">Mr. Eddie Taaffe, Director of Services notified members of the National Transportation Authority allocation of funding for 2016 and drew attention to a possible reduction in the allocation for </w:t>
      </w:r>
      <w:proofErr w:type="spellStart"/>
      <w:r>
        <w:rPr>
          <w:rFonts w:ascii="Verdana" w:hAnsi="Verdana" w:cs="Tahoma"/>
          <w:sz w:val="20"/>
          <w:szCs w:val="20"/>
        </w:rPr>
        <w:t>Willsbrook</w:t>
      </w:r>
      <w:proofErr w:type="spellEnd"/>
      <w:r>
        <w:rPr>
          <w:rFonts w:ascii="Verdana" w:hAnsi="Verdana" w:cs="Tahoma"/>
          <w:sz w:val="20"/>
          <w:szCs w:val="20"/>
        </w:rPr>
        <w:t xml:space="preserve">. </w:t>
      </w:r>
      <w:proofErr w:type="spellStart"/>
      <w:r>
        <w:rPr>
          <w:rFonts w:ascii="Verdana" w:hAnsi="Verdana" w:cs="Tahoma"/>
          <w:sz w:val="20"/>
          <w:szCs w:val="20"/>
        </w:rPr>
        <w:t>Ph</w:t>
      </w:r>
      <w:proofErr w:type="spellEnd"/>
      <w:r>
        <w:rPr>
          <w:rFonts w:ascii="Verdana" w:hAnsi="Verdana" w:cs="Tahoma"/>
          <w:sz w:val="20"/>
          <w:szCs w:val="20"/>
        </w:rPr>
        <w:t xml:space="preserve"> 3.</w:t>
      </w:r>
    </w:p>
    <w:p w:rsidR="00250C87" w:rsidRDefault="00250C87" w:rsidP="00250C87">
      <w:pPr>
        <w:ind w:left="1440"/>
        <w:rPr>
          <w:rFonts w:ascii="Verdana" w:hAnsi="Verdana" w:cs="Tahoma"/>
          <w:sz w:val="20"/>
          <w:szCs w:val="20"/>
        </w:rPr>
      </w:pPr>
    </w:p>
    <w:p w:rsidR="00250C87" w:rsidRDefault="00250C87" w:rsidP="00250C87">
      <w:pPr>
        <w:ind w:left="1440"/>
        <w:rPr>
          <w:rFonts w:ascii="Verdana" w:hAnsi="Verdana" w:cs="Tahoma"/>
          <w:sz w:val="20"/>
          <w:szCs w:val="20"/>
        </w:rPr>
      </w:pPr>
      <w:r>
        <w:rPr>
          <w:rFonts w:ascii="Verdana" w:hAnsi="Verdana" w:cs="Tahoma"/>
          <w:sz w:val="20"/>
          <w:szCs w:val="20"/>
        </w:rPr>
        <w:t xml:space="preserve">Cllr. W. Lavelle requested that members be kept informed of any developments and expressed dissatisfaction with any suggestion of a change in this allocation. </w:t>
      </w:r>
    </w:p>
    <w:p w:rsidR="00013DC7" w:rsidRDefault="00013DC7" w:rsidP="00250C87">
      <w:pPr>
        <w:ind w:left="1440"/>
        <w:rPr>
          <w:rFonts w:ascii="Verdana" w:hAnsi="Verdana" w:cs="Tahoma"/>
          <w:sz w:val="20"/>
          <w:szCs w:val="20"/>
        </w:rPr>
      </w:pPr>
    </w:p>
    <w:p w:rsidR="00013DC7" w:rsidRDefault="00013DC7" w:rsidP="00013DC7">
      <w:pPr>
        <w:ind w:left="1440"/>
        <w:rPr>
          <w:rFonts w:ascii="Verdana" w:hAnsi="Verdana" w:cs="Tahoma"/>
          <w:b/>
          <w:sz w:val="20"/>
          <w:szCs w:val="20"/>
          <w:u w:val="single"/>
        </w:rPr>
      </w:pPr>
      <w:r w:rsidRPr="00A214DE">
        <w:rPr>
          <w:rFonts w:ascii="Verdana" w:hAnsi="Verdana" w:cs="Tahoma"/>
          <w:b/>
          <w:sz w:val="20"/>
          <w:szCs w:val="20"/>
          <w:u w:val="single"/>
        </w:rPr>
        <w:t xml:space="preserve">H.I. </w:t>
      </w:r>
      <w:proofErr w:type="gramStart"/>
      <w:r>
        <w:rPr>
          <w:rFonts w:ascii="Verdana" w:hAnsi="Verdana" w:cs="Tahoma"/>
          <w:b/>
          <w:sz w:val="20"/>
          <w:szCs w:val="20"/>
          <w:u w:val="single"/>
        </w:rPr>
        <w:t>10</w:t>
      </w:r>
      <w:r w:rsidRPr="00A214DE">
        <w:rPr>
          <w:rFonts w:ascii="Verdana" w:hAnsi="Verdana" w:cs="Tahoma"/>
          <w:b/>
          <w:sz w:val="20"/>
          <w:szCs w:val="20"/>
          <w:u w:val="single"/>
        </w:rPr>
        <w:t xml:space="preserve"> </w:t>
      </w:r>
      <w:r>
        <w:rPr>
          <w:rFonts w:ascii="Verdana" w:hAnsi="Verdana" w:cs="Tahoma"/>
          <w:b/>
          <w:sz w:val="20"/>
          <w:szCs w:val="20"/>
          <w:u w:val="single"/>
        </w:rPr>
        <w:t xml:space="preserve"> Update</w:t>
      </w:r>
      <w:proofErr w:type="gramEnd"/>
      <w:r>
        <w:rPr>
          <w:rFonts w:ascii="Verdana" w:hAnsi="Verdana" w:cs="Tahoma"/>
          <w:b/>
          <w:sz w:val="20"/>
          <w:szCs w:val="20"/>
          <w:u w:val="single"/>
        </w:rPr>
        <w:t xml:space="preserve"> on Current/Planning Road Projects</w:t>
      </w:r>
    </w:p>
    <w:p w:rsidR="00013DC7" w:rsidRDefault="00013DC7" w:rsidP="00013DC7">
      <w:pPr>
        <w:ind w:left="1440"/>
        <w:rPr>
          <w:rFonts w:ascii="Verdana" w:hAnsi="Verdana" w:cs="Tahoma"/>
          <w:b/>
          <w:sz w:val="20"/>
          <w:szCs w:val="20"/>
          <w:u w:val="single"/>
        </w:rPr>
      </w:pPr>
    </w:p>
    <w:p w:rsidR="00013DC7" w:rsidRPr="008A6A80" w:rsidRDefault="00013DC7" w:rsidP="00250C87">
      <w:pPr>
        <w:ind w:left="1440"/>
        <w:rPr>
          <w:rFonts w:ascii="Verdana" w:hAnsi="Verdana" w:cs="Tahoma"/>
          <w:sz w:val="20"/>
          <w:szCs w:val="20"/>
        </w:rPr>
      </w:pPr>
      <w:r>
        <w:rPr>
          <w:rFonts w:ascii="Verdana" w:hAnsi="Verdana" w:cs="Tahoma"/>
          <w:sz w:val="20"/>
          <w:szCs w:val="20"/>
        </w:rPr>
        <w:t>Note this item was not reached due to meeting overrun.</w:t>
      </w:r>
    </w:p>
    <w:p w:rsidR="00250C87" w:rsidRDefault="00250C87" w:rsidP="00250C87">
      <w:pPr>
        <w:ind w:left="1440"/>
        <w:rPr>
          <w:rFonts w:ascii="Verdana" w:hAnsi="Verdana" w:cs="Tahoma"/>
          <w:b/>
          <w:sz w:val="20"/>
          <w:szCs w:val="20"/>
        </w:rPr>
      </w:pPr>
    </w:p>
    <w:p w:rsidR="00250C87" w:rsidRPr="00636F22" w:rsidRDefault="00250C87" w:rsidP="00250C87">
      <w:pPr>
        <w:ind w:left="1440"/>
        <w:rPr>
          <w:rFonts w:ascii="Verdana" w:hAnsi="Verdana" w:cs="Tahoma"/>
          <w:b/>
          <w:sz w:val="20"/>
          <w:szCs w:val="20"/>
        </w:rPr>
      </w:pPr>
    </w:p>
    <w:p w:rsidR="00250C87" w:rsidRPr="00636F22" w:rsidRDefault="00250C87" w:rsidP="00250C87">
      <w:pPr>
        <w:ind w:left="1440"/>
        <w:rPr>
          <w:rFonts w:ascii="Verdana" w:hAnsi="Verdana" w:cs="Tahoma"/>
          <w:b/>
          <w:sz w:val="20"/>
          <w:szCs w:val="20"/>
        </w:rPr>
      </w:pPr>
      <w:r w:rsidRPr="00636F22">
        <w:rPr>
          <w:rFonts w:ascii="Verdana" w:hAnsi="Verdana" w:cs="Tahoma"/>
          <w:b/>
          <w:sz w:val="20"/>
          <w:szCs w:val="20"/>
        </w:rPr>
        <w:t>The meeting concluded at 7.</w:t>
      </w:r>
      <w:r>
        <w:rPr>
          <w:rFonts w:ascii="Verdana" w:hAnsi="Verdana" w:cs="Tahoma"/>
          <w:b/>
          <w:sz w:val="20"/>
          <w:szCs w:val="20"/>
        </w:rPr>
        <w:t>2</w:t>
      </w:r>
      <w:r w:rsidRPr="00636F22">
        <w:rPr>
          <w:rFonts w:ascii="Verdana" w:hAnsi="Verdana" w:cs="Tahoma"/>
          <w:b/>
          <w:sz w:val="20"/>
          <w:szCs w:val="20"/>
        </w:rPr>
        <w:t>5 p.m.</w:t>
      </w:r>
    </w:p>
    <w:p w:rsidR="00250C87" w:rsidRPr="00490856" w:rsidRDefault="00250C87" w:rsidP="00250C87">
      <w:pPr>
        <w:tabs>
          <w:tab w:val="left" w:pos="0"/>
          <w:tab w:val="left" w:pos="180"/>
          <w:tab w:val="left" w:pos="720"/>
        </w:tabs>
        <w:rPr>
          <w:rFonts w:ascii="Verdana" w:hAnsi="Verdana" w:cs="Tahoma"/>
          <w:b/>
        </w:rPr>
      </w:pPr>
    </w:p>
    <w:p w:rsidR="00250C87" w:rsidRDefault="00250C87" w:rsidP="00250C87">
      <w:pPr>
        <w:pStyle w:val="Heading1"/>
        <w:spacing w:before="0" w:beforeAutospacing="0" w:after="0" w:afterAutospacing="0"/>
        <w:jc w:val="center"/>
        <w:rPr>
          <w:vanish/>
        </w:rPr>
      </w:pPr>
    </w:p>
    <w:p w:rsidR="00250C87" w:rsidRDefault="00250C87" w:rsidP="00250C87">
      <w:pPr>
        <w:pStyle w:val="Heading1"/>
        <w:spacing w:before="0" w:beforeAutospacing="0" w:after="0" w:afterAutospacing="0"/>
        <w:jc w:val="center"/>
        <w:rPr>
          <w:vanish/>
        </w:rPr>
      </w:pPr>
    </w:p>
    <w:p w:rsidR="00250C87" w:rsidRDefault="00250C87" w:rsidP="00250C87"/>
    <w:p w:rsidR="00586F3B" w:rsidRDefault="00586F3B"/>
    <w:sectPr w:rsidR="00586F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C1D"/>
    <w:multiLevelType w:val="hybridMultilevel"/>
    <w:tmpl w:val="9A6CA9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946C68"/>
    <w:multiLevelType w:val="multilevel"/>
    <w:tmpl w:val="364C5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53EE5"/>
    <w:multiLevelType w:val="hybridMultilevel"/>
    <w:tmpl w:val="2E4A2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2C4222"/>
    <w:multiLevelType w:val="hybridMultilevel"/>
    <w:tmpl w:val="9EA6C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87"/>
    <w:rsid w:val="00013DC7"/>
    <w:rsid w:val="00250C87"/>
    <w:rsid w:val="004A18EC"/>
    <w:rsid w:val="00586F3B"/>
    <w:rsid w:val="00667C8F"/>
    <w:rsid w:val="007B44D4"/>
    <w:rsid w:val="007E7060"/>
    <w:rsid w:val="00B01488"/>
    <w:rsid w:val="00BA3A01"/>
    <w:rsid w:val="00BB3FE1"/>
    <w:rsid w:val="00FE60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15C89C8D-A294-4395-86F9-884C3ED1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C8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qFormat/>
    <w:rsid w:val="00250C8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C87"/>
    <w:rPr>
      <w:rFonts w:ascii="Times New Roman" w:eastAsia="Times New Roman" w:hAnsi="Times New Roman" w:cs="Times New Roman"/>
      <w:b/>
      <w:bCs/>
      <w:kern w:val="36"/>
      <w:sz w:val="48"/>
      <w:szCs w:val="48"/>
      <w:lang w:val="en-GB" w:eastAsia="en-GB"/>
    </w:rPr>
  </w:style>
  <w:style w:type="paragraph" w:styleId="NormalWeb">
    <w:name w:val="Normal (Web)"/>
    <w:basedOn w:val="Normal"/>
    <w:link w:val="NormalWebChar"/>
    <w:uiPriority w:val="99"/>
    <w:rsid w:val="00250C87"/>
    <w:pPr>
      <w:spacing w:before="100" w:beforeAutospacing="1" w:after="100" w:afterAutospacing="1"/>
    </w:pPr>
  </w:style>
  <w:style w:type="character" w:styleId="Strong">
    <w:name w:val="Strong"/>
    <w:uiPriority w:val="22"/>
    <w:qFormat/>
    <w:rsid w:val="00250C87"/>
    <w:rPr>
      <w:b/>
      <w:bCs/>
    </w:rPr>
  </w:style>
  <w:style w:type="character" w:customStyle="1" w:styleId="NormalWebChar">
    <w:name w:val="Normal (Web) Char"/>
    <w:link w:val="NormalWeb"/>
    <w:uiPriority w:val="99"/>
    <w:rsid w:val="00250C87"/>
    <w:rPr>
      <w:rFonts w:ascii="Times New Roman" w:eastAsia="Times New Roman" w:hAnsi="Times New Roman" w:cs="Times New Roman"/>
      <w:sz w:val="24"/>
      <w:szCs w:val="24"/>
      <w:lang w:val="en-GB" w:eastAsia="en-GB"/>
    </w:rPr>
  </w:style>
  <w:style w:type="paragraph" w:customStyle="1" w:styleId="replyheader">
    <w:name w:val="replyheader"/>
    <w:basedOn w:val="Normal"/>
    <w:rsid w:val="00250C87"/>
    <w:pPr>
      <w:spacing w:before="100" w:beforeAutospacing="1" w:after="100" w:afterAutospacing="1"/>
      <w:jc w:val="center"/>
    </w:pPr>
    <w:rPr>
      <w:b/>
      <w:bCs/>
      <w:sz w:val="31"/>
      <w:szCs w:val="31"/>
      <w:u w:val="single"/>
    </w:rPr>
  </w:style>
  <w:style w:type="paragraph" w:customStyle="1" w:styleId="replyimage">
    <w:name w:val="replyimage"/>
    <w:basedOn w:val="Normal"/>
    <w:rsid w:val="00250C87"/>
    <w:pPr>
      <w:spacing w:before="300" w:after="300"/>
      <w:jc w:val="center"/>
    </w:pPr>
  </w:style>
  <w:style w:type="paragraph" w:customStyle="1" w:styleId="replymain">
    <w:name w:val="replymain"/>
    <w:basedOn w:val="Normal"/>
    <w:rsid w:val="00250C87"/>
    <w:pPr>
      <w:spacing w:before="100" w:beforeAutospacing="1" w:after="100" w:afterAutospacing="1"/>
      <w:jc w:val="center"/>
    </w:pPr>
    <w:rPr>
      <w:b/>
      <w:bCs/>
      <w:u w:val="single"/>
    </w:rPr>
  </w:style>
  <w:style w:type="paragraph" w:styleId="ListParagraph">
    <w:name w:val="List Paragraph"/>
    <w:basedOn w:val="Normal"/>
    <w:uiPriority w:val="34"/>
    <w:qFormat/>
    <w:rsid w:val="00250C87"/>
    <w:pPr>
      <w:spacing w:after="160" w:line="259" w:lineRule="auto"/>
      <w:ind w:left="720"/>
      <w:contextualSpacing/>
    </w:pPr>
    <w:rPr>
      <w:rFonts w:ascii="Calibri" w:eastAsia="Calibri" w:hAnsi="Calibri"/>
      <w:sz w:val="22"/>
      <w:szCs w:val="22"/>
      <w:lang w:val="en-IE" w:eastAsia="en-US"/>
    </w:rPr>
  </w:style>
  <w:style w:type="character" w:customStyle="1" w:styleId="underline1">
    <w:name w:val="underline1"/>
    <w:rsid w:val="00250C87"/>
    <w:rPr>
      <w:u w:val="single"/>
    </w:rPr>
  </w:style>
  <w:style w:type="paragraph" w:styleId="BalloonText">
    <w:name w:val="Balloon Text"/>
    <w:basedOn w:val="Normal"/>
    <w:link w:val="BalloonTextChar"/>
    <w:uiPriority w:val="99"/>
    <w:semiHidden/>
    <w:unhideWhenUsed/>
    <w:rsid w:val="00013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DC7"/>
    <w:rPr>
      <w:rFonts w:ascii="Segoe UI" w:eastAsia="Times New Roman" w:hAnsi="Segoe UI" w:cs="Segoe UI"/>
      <w:sz w:val="18"/>
      <w:szCs w:val="18"/>
      <w:lang w:val="en-GB" w:eastAsia="en-GB"/>
    </w:rPr>
  </w:style>
  <w:style w:type="character" w:styleId="Hyperlink">
    <w:name w:val="Hyperlink"/>
    <w:basedOn w:val="DefaultParagraphFont"/>
    <w:uiPriority w:val="99"/>
    <w:unhideWhenUsed/>
    <w:rsid w:val="007B44D4"/>
    <w:rPr>
      <w:color w:val="0563C1" w:themeColor="hyperlink"/>
      <w:u w:val="single"/>
    </w:rPr>
  </w:style>
  <w:style w:type="character" w:styleId="FollowedHyperlink">
    <w:name w:val="FollowedHyperlink"/>
    <w:basedOn w:val="DefaultParagraphFont"/>
    <w:uiPriority w:val="99"/>
    <w:semiHidden/>
    <w:unhideWhenUsed/>
    <w:rsid w:val="007B44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695784">
      <w:bodyDiv w:val="1"/>
      <w:marLeft w:val="0"/>
      <w:marRight w:val="0"/>
      <w:marTop w:val="0"/>
      <w:marBottom w:val="0"/>
      <w:divBdr>
        <w:top w:val="none" w:sz="0" w:space="0" w:color="auto"/>
        <w:left w:val="none" w:sz="0" w:space="0" w:color="auto"/>
        <w:bottom w:val="none" w:sz="0" w:space="0" w:color="auto"/>
        <w:right w:val="none" w:sz="0" w:space="0" w:color="auto"/>
      </w:divBdr>
      <w:divsChild>
        <w:div w:id="122213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viewdocument.aspx?id=565fa092-060f-4622-b475-a5e200c7487c" TargetMode="External"/><Relationship Id="rId3" Type="http://schemas.openxmlformats.org/officeDocument/2006/relationships/settings" Target="settings.xml"/><Relationship Id="rId7" Type="http://schemas.openxmlformats.org/officeDocument/2006/relationships/hyperlink" Target="http://www.sdublincoco.ie/viewdocument.aspx?id=d8f191e2-6c9b-4f41-8514-a5e200f41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10</cp:revision>
  <cp:lastPrinted>2016-04-08T10:16:00Z</cp:lastPrinted>
  <dcterms:created xsi:type="dcterms:W3CDTF">2016-04-08T10:04:00Z</dcterms:created>
  <dcterms:modified xsi:type="dcterms:W3CDTF">2016-04-08T13:56:00Z</dcterms:modified>
</cp:coreProperties>
</file>