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9026"/>
      </w:tblGrid>
      <w:tr w:rsidR="00264432" w:rsidRPr="00E23495" w:rsidTr="00264432">
        <w:trPr>
          <w:tblCellSpacing w:w="15" w:type="dxa"/>
        </w:trPr>
        <w:tc>
          <w:tcPr>
            <w:tcW w:w="0" w:type="auto"/>
            <w:tcMar>
              <w:top w:w="15" w:type="dxa"/>
              <w:left w:w="15" w:type="dxa"/>
              <w:bottom w:w="15" w:type="dxa"/>
              <w:right w:w="15" w:type="dxa"/>
            </w:tcMar>
            <w:vAlign w:val="center"/>
          </w:tcPr>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COMHAIRLE CONTAE ÃTHA CLIATH THEAS</w:t>
            </w:r>
            <w:r w:rsidRPr="00E23495">
              <w:rPr>
                <w:rFonts w:ascii="Trebuchet MS" w:eastAsiaTheme="minorEastAsia" w:hAnsi="Trebuchet MS" w:cs="Times New Roman"/>
                <w:b/>
                <w:bCs/>
                <w:u w:val="single"/>
                <w:lang w:eastAsia="en-IE"/>
              </w:rPr>
              <w:br/>
              <w:t>SOUTH DUBLIN COUNTY COUNCIL</w:t>
            </w:r>
          </w:p>
          <w:p w:rsidR="00EB7EE4" w:rsidRDefault="00EB7EE4" w:rsidP="00EB7EE4">
            <w:pPr>
              <w:pStyle w:val="NormalWeb"/>
              <w:rPr>
                <w:rFonts w:ascii="Trebuchet MS" w:hAnsi="Trebuchet MS"/>
                <w:sz w:val="22"/>
                <w:szCs w:val="22"/>
              </w:rPr>
            </w:pPr>
            <w:r w:rsidRPr="00E23495">
              <w:rPr>
                <w:rFonts w:ascii="Trebuchet MS" w:hAnsi="Trebuchet MS"/>
                <w:sz w:val="22"/>
                <w:szCs w:val="22"/>
              </w:rPr>
              <w:t>Minutes of South Dublin County Council Clondalkin Area Committee Meeting dealing with Environment, Water &amp; Drainage, Public Realm, Community, Housing, Planning, Transportation, Libraries &amp; Arts, Economic Development, Performance &amp; Change Management and Corporate Support held on 17th February 2016.</w:t>
            </w:r>
          </w:p>
          <w:p w:rsidR="001A786F" w:rsidRDefault="001A786F" w:rsidP="00EB7EE4">
            <w:pPr>
              <w:pStyle w:val="NormalWeb"/>
              <w:rPr>
                <w:rFonts w:ascii="Trebuchet MS" w:hAnsi="Trebuchet MS"/>
                <w:sz w:val="22"/>
                <w:szCs w:val="22"/>
              </w:rPr>
            </w:pPr>
          </w:p>
          <w:p w:rsidR="001A786F" w:rsidRPr="00E23495" w:rsidRDefault="001A786F" w:rsidP="00EB7EE4">
            <w:pPr>
              <w:pStyle w:val="NormalWeb"/>
              <w:rPr>
                <w:rFonts w:ascii="Trebuchet MS" w:hAnsi="Trebuchet MS"/>
                <w:sz w:val="22"/>
                <w:szCs w:val="22"/>
              </w:rPr>
            </w:pP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tblGrid>
            <w:tr w:rsidR="00CA667C" w:rsidRPr="00E23495" w:rsidTr="00CA667C">
              <w:trPr>
                <w:trHeight w:val="372"/>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CA667C" w:rsidP="00CA667C">
                  <w:pPr>
                    <w:jc w:val="center"/>
                    <w:rPr>
                      <w:rFonts w:ascii="Trebuchet MS" w:hAnsi="Trebuchet MS"/>
                      <w:b/>
                      <w:lang w:val="en-US"/>
                    </w:rPr>
                  </w:pPr>
                  <w:r w:rsidRPr="00E23495">
                    <w:rPr>
                      <w:rFonts w:ascii="Trebuchet MS" w:hAnsi="Trebuchet MS"/>
                      <w:b/>
                      <w:lang w:val="en-US"/>
                    </w:rPr>
                    <w:t>PRESENT</w:t>
                  </w:r>
                </w:p>
              </w:tc>
            </w:tr>
            <w:tr w:rsidR="00CA667C" w:rsidRPr="00E23495" w:rsidTr="00CA667C">
              <w:trPr>
                <w:trHeight w:val="372"/>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CA667C" w:rsidP="00CA667C">
                  <w:pPr>
                    <w:jc w:val="center"/>
                    <w:rPr>
                      <w:rFonts w:ascii="Trebuchet MS" w:hAnsi="Trebuchet MS"/>
                      <w:b/>
                      <w:lang w:val="en-US"/>
                    </w:rPr>
                  </w:pPr>
                  <w:r w:rsidRPr="00E23495">
                    <w:rPr>
                      <w:rFonts w:ascii="Trebuchet MS" w:hAnsi="Trebuchet MS"/>
                      <w:b/>
                      <w:lang w:val="en-US"/>
                    </w:rPr>
                    <w:t>COUNCILLORS</w:t>
                  </w:r>
                </w:p>
              </w:tc>
            </w:tr>
            <w:tr w:rsidR="00CA667C" w:rsidRPr="00E23495" w:rsidTr="00CA667C">
              <w:trPr>
                <w:trHeight w:val="341"/>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CA667C" w:rsidP="00852A79">
                  <w:pPr>
                    <w:jc w:val="center"/>
                    <w:rPr>
                      <w:rFonts w:ascii="Trebuchet MS" w:hAnsi="Trebuchet MS"/>
                      <w:lang w:val="en-US"/>
                    </w:rPr>
                  </w:pPr>
                  <w:r w:rsidRPr="00E23495">
                    <w:rPr>
                      <w:rFonts w:ascii="Trebuchet MS" w:hAnsi="Trebuchet MS"/>
                      <w:lang w:val="en-US"/>
                    </w:rPr>
                    <w:t>Cllr. E. Ó</w:t>
                  </w:r>
                  <w:r w:rsidR="00852A79" w:rsidRPr="00E23495">
                    <w:rPr>
                      <w:rFonts w:ascii="Trebuchet MS" w:hAnsi="Trebuchet MS"/>
                      <w:lang w:val="en-US"/>
                    </w:rPr>
                    <w:t xml:space="preserve"> </w:t>
                  </w:r>
                  <w:r w:rsidRPr="00E23495">
                    <w:rPr>
                      <w:rFonts w:ascii="Trebuchet MS" w:hAnsi="Trebuchet MS"/>
                      <w:lang w:val="en-US"/>
                    </w:rPr>
                    <w:t>Broin</w:t>
                  </w:r>
                </w:p>
              </w:tc>
            </w:tr>
            <w:tr w:rsidR="00CA667C" w:rsidRPr="00E23495" w:rsidTr="00CA667C">
              <w:trPr>
                <w:trHeight w:val="367"/>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755F09" w:rsidP="00CA667C">
                  <w:pPr>
                    <w:jc w:val="center"/>
                    <w:rPr>
                      <w:rFonts w:ascii="Trebuchet MS" w:hAnsi="Trebuchet MS"/>
                      <w:lang w:val="en-US"/>
                    </w:rPr>
                  </w:pPr>
                  <w:r w:rsidRPr="00E23495">
                    <w:rPr>
                      <w:rFonts w:ascii="Trebuchet MS" w:hAnsi="Trebuchet MS"/>
                      <w:lang w:val="en-US"/>
                    </w:rPr>
                    <w:t xml:space="preserve"> </w:t>
                  </w:r>
                  <w:r w:rsidR="00CA667C" w:rsidRPr="00E23495">
                    <w:rPr>
                      <w:rFonts w:ascii="Trebuchet MS" w:hAnsi="Trebuchet MS"/>
                      <w:lang w:val="en-US"/>
                    </w:rPr>
                    <w:t xml:space="preserve"> Cllr. F. Timmons</w:t>
                  </w:r>
                </w:p>
              </w:tc>
            </w:tr>
            <w:tr w:rsidR="00CA667C" w:rsidRPr="00E23495" w:rsidTr="00CA667C">
              <w:trPr>
                <w:trHeight w:val="367"/>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1A786F" w:rsidP="00CA667C">
                  <w:pPr>
                    <w:rPr>
                      <w:rFonts w:ascii="Trebuchet MS" w:hAnsi="Trebuchet MS"/>
                      <w:lang w:val="en-US"/>
                    </w:rPr>
                  </w:pPr>
                  <w:r>
                    <w:rPr>
                      <w:rFonts w:ascii="Trebuchet MS" w:hAnsi="Trebuchet MS"/>
                      <w:lang w:val="en-US"/>
                    </w:rPr>
                    <w:t xml:space="preserve">          </w:t>
                  </w:r>
                  <w:r w:rsidR="00852A79" w:rsidRPr="00E23495">
                    <w:rPr>
                      <w:rFonts w:ascii="Trebuchet MS" w:hAnsi="Trebuchet MS"/>
                      <w:lang w:val="en-US"/>
                    </w:rPr>
                    <w:t xml:space="preserve"> </w:t>
                  </w:r>
                  <w:r w:rsidR="00CA667C" w:rsidRPr="00E23495">
                    <w:rPr>
                      <w:rFonts w:ascii="Trebuchet MS" w:hAnsi="Trebuchet MS"/>
                      <w:lang w:val="en-US"/>
                    </w:rPr>
                    <w:t>Cllr. B. Bonner</w:t>
                  </w:r>
                </w:p>
              </w:tc>
            </w:tr>
            <w:tr w:rsidR="00CA667C" w:rsidRPr="00E23495" w:rsidTr="00CA667C">
              <w:trPr>
                <w:trHeight w:val="415"/>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1A786F" w:rsidP="00755F09">
                  <w:pPr>
                    <w:rPr>
                      <w:rFonts w:ascii="Trebuchet MS" w:hAnsi="Trebuchet MS"/>
                      <w:lang w:val="en-US"/>
                    </w:rPr>
                  </w:pPr>
                  <w:r>
                    <w:rPr>
                      <w:rFonts w:ascii="Trebuchet MS" w:hAnsi="Trebuchet MS"/>
                      <w:lang w:val="en-US"/>
                    </w:rPr>
                    <w:t xml:space="preserve">           </w:t>
                  </w:r>
                  <w:r w:rsidR="00852A79" w:rsidRPr="00E23495">
                    <w:rPr>
                      <w:rFonts w:ascii="Trebuchet MS" w:hAnsi="Trebuchet MS"/>
                      <w:lang w:val="en-US"/>
                    </w:rPr>
                    <w:t>C</w:t>
                  </w:r>
                  <w:r w:rsidR="00CA667C" w:rsidRPr="00E23495">
                    <w:rPr>
                      <w:rFonts w:ascii="Trebuchet MS" w:hAnsi="Trebuchet MS"/>
                      <w:lang w:val="en-US"/>
                    </w:rPr>
                    <w:t>llr. E. Higgins</w:t>
                  </w:r>
                </w:p>
              </w:tc>
            </w:tr>
            <w:tr w:rsidR="00CA667C" w:rsidRPr="00E23495" w:rsidTr="00CA667C">
              <w:trPr>
                <w:trHeight w:val="433"/>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CA667C" w:rsidP="00CA667C">
                  <w:pPr>
                    <w:rPr>
                      <w:rFonts w:ascii="Trebuchet MS" w:hAnsi="Trebuchet MS"/>
                      <w:lang w:val="en-US"/>
                    </w:rPr>
                  </w:pPr>
                  <w:r w:rsidRPr="00E23495">
                    <w:rPr>
                      <w:rFonts w:ascii="Trebuchet MS" w:hAnsi="Trebuchet MS"/>
                      <w:lang w:val="en-US"/>
                    </w:rPr>
                    <w:t xml:space="preserve">          </w:t>
                  </w:r>
                  <w:r w:rsidR="001A786F">
                    <w:rPr>
                      <w:rFonts w:ascii="Trebuchet MS" w:hAnsi="Trebuchet MS"/>
                      <w:lang w:val="en-US"/>
                    </w:rPr>
                    <w:t xml:space="preserve"> </w:t>
                  </w:r>
                  <w:r w:rsidRPr="00E23495">
                    <w:rPr>
                      <w:rFonts w:ascii="Trebuchet MS" w:hAnsi="Trebuchet MS"/>
                      <w:lang w:val="en-US"/>
                    </w:rPr>
                    <w:t>Cllr. G. Kenny</w:t>
                  </w:r>
                </w:p>
              </w:tc>
            </w:tr>
            <w:tr w:rsidR="00CA667C" w:rsidRPr="00E23495" w:rsidTr="00CA667C">
              <w:trPr>
                <w:trHeight w:val="341"/>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1A786F" w:rsidP="00755F09">
                  <w:pPr>
                    <w:rPr>
                      <w:rFonts w:ascii="Trebuchet MS" w:hAnsi="Trebuchet MS"/>
                      <w:lang w:val="en-US"/>
                    </w:rPr>
                  </w:pPr>
                  <w:r>
                    <w:rPr>
                      <w:rFonts w:ascii="Trebuchet MS" w:hAnsi="Trebuchet MS"/>
                      <w:lang w:val="en-US"/>
                    </w:rPr>
                    <w:t xml:space="preserve">           </w:t>
                  </w:r>
                  <w:r w:rsidR="00CA667C" w:rsidRPr="00E23495">
                    <w:rPr>
                      <w:rFonts w:ascii="Trebuchet MS" w:hAnsi="Trebuchet MS"/>
                      <w:lang w:val="en-US"/>
                    </w:rPr>
                    <w:t>Cllr T. Gilligan</w:t>
                  </w:r>
                </w:p>
              </w:tc>
            </w:tr>
            <w:tr w:rsidR="00CA667C" w:rsidRPr="00E23495" w:rsidTr="00CA667C">
              <w:trPr>
                <w:trHeight w:val="333"/>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CA667C" w:rsidP="00CA667C">
                  <w:pPr>
                    <w:rPr>
                      <w:rFonts w:ascii="Trebuchet MS" w:hAnsi="Trebuchet MS"/>
                      <w:lang w:val="en-US"/>
                    </w:rPr>
                  </w:pPr>
                  <w:r w:rsidRPr="00E23495">
                    <w:rPr>
                      <w:rFonts w:ascii="Trebuchet MS" w:hAnsi="Trebuchet MS"/>
                      <w:b/>
                    </w:rPr>
                    <w:t xml:space="preserve">           </w:t>
                  </w:r>
                  <w:r w:rsidRPr="00E23495">
                    <w:rPr>
                      <w:rFonts w:ascii="Trebuchet MS" w:hAnsi="Trebuchet MS"/>
                      <w:lang w:val="en-US"/>
                    </w:rPr>
                    <w:t>Cllr. J. Graham</w:t>
                  </w:r>
                </w:p>
              </w:tc>
            </w:tr>
            <w:tr w:rsidR="00CA667C" w:rsidRPr="00E23495" w:rsidTr="00CA667C">
              <w:trPr>
                <w:trHeight w:val="341"/>
              </w:trPr>
              <w:tc>
                <w:tcPr>
                  <w:tcW w:w="3110" w:type="dxa"/>
                  <w:tcBorders>
                    <w:top w:val="single" w:sz="4" w:space="0" w:color="auto"/>
                    <w:left w:val="single" w:sz="4" w:space="0" w:color="auto"/>
                    <w:bottom w:val="single" w:sz="4" w:space="0" w:color="auto"/>
                    <w:right w:val="single" w:sz="4" w:space="0" w:color="auto"/>
                  </w:tcBorders>
                  <w:hideMark/>
                </w:tcPr>
                <w:p w:rsidR="00CA667C" w:rsidRPr="00E23495" w:rsidRDefault="001A786F" w:rsidP="00CA667C">
                  <w:pPr>
                    <w:rPr>
                      <w:rFonts w:ascii="Trebuchet MS" w:hAnsi="Trebuchet MS"/>
                      <w:lang w:val="en-US"/>
                    </w:rPr>
                  </w:pPr>
                  <w:r>
                    <w:rPr>
                      <w:rFonts w:ascii="Trebuchet MS" w:hAnsi="Trebuchet MS"/>
                      <w:lang w:val="en-US"/>
                    </w:rPr>
                    <w:t xml:space="preserve">           </w:t>
                  </w:r>
                  <w:r w:rsidR="00CA667C" w:rsidRPr="00E23495">
                    <w:rPr>
                      <w:rFonts w:ascii="Trebuchet MS" w:hAnsi="Trebuchet MS"/>
                      <w:lang w:val="en-US"/>
                    </w:rPr>
                    <w:t xml:space="preserve">Cllr. K.  Egan </w:t>
                  </w:r>
                </w:p>
              </w:tc>
            </w:tr>
          </w:tbl>
          <w:p w:rsidR="00EB7EE4" w:rsidRPr="00E23495" w:rsidRDefault="00EB7EE4" w:rsidP="00EB7EE4">
            <w:pPr>
              <w:pStyle w:val="Heading3"/>
              <w:rPr>
                <w:rFonts w:ascii="Trebuchet MS" w:hAnsi="Trebuchet MS"/>
                <w:b w:val="0"/>
                <w:sz w:val="22"/>
                <w:szCs w:val="22"/>
              </w:rPr>
            </w:pPr>
          </w:p>
          <w:p w:rsidR="00EB7EE4" w:rsidRPr="00E23495" w:rsidRDefault="00EB7EE4" w:rsidP="00EB7EE4">
            <w:pPr>
              <w:pStyle w:val="Heading3"/>
              <w:rPr>
                <w:rFonts w:ascii="Trebuchet MS" w:hAnsi="Trebuchet MS"/>
                <w:b w:val="0"/>
                <w:sz w:val="22"/>
                <w:szCs w:val="22"/>
              </w:rPr>
            </w:pPr>
            <w:proofErr w:type="gramStart"/>
            <w:r w:rsidRPr="00E23495">
              <w:rPr>
                <w:rFonts w:ascii="Trebuchet MS" w:hAnsi="Trebuchet MS"/>
                <w:b w:val="0"/>
                <w:sz w:val="22"/>
                <w:szCs w:val="22"/>
              </w:rPr>
              <w:t>An</w:t>
            </w:r>
            <w:proofErr w:type="gramEnd"/>
            <w:r w:rsidRPr="00E23495">
              <w:rPr>
                <w:rFonts w:ascii="Trebuchet MS" w:hAnsi="Trebuchet MS"/>
                <w:b w:val="0"/>
                <w:sz w:val="22"/>
                <w:szCs w:val="22"/>
              </w:rPr>
              <w:t xml:space="preserve"> </w:t>
            </w:r>
            <w:proofErr w:type="spellStart"/>
            <w:r w:rsidRPr="00E23495">
              <w:rPr>
                <w:rFonts w:ascii="Trebuchet MS" w:hAnsi="Trebuchet MS"/>
                <w:b w:val="0"/>
                <w:sz w:val="22"/>
                <w:szCs w:val="22"/>
              </w:rPr>
              <w:t>Cathaoirleach</w:t>
            </w:r>
            <w:proofErr w:type="spellEnd"/>
            <w:r w:rsidRPr="00E23495">
              <w:rPr>
                <w:rFonts w:ascii="Trebuchet MS" w:hAnsi="Trebuchet MS"/>
                <w:b w:val="0"/>
                <w:sz w:val="22"/>
                <w:szCs w:val="22"/>
              </w:rPr>
              <w:t>, Councillor F. Timmons presided.</w:t>
            </w:r>
          </w:p>
          <w:p w:rsidR="00A86ADF" w:rsidRPr="00E23495" w:rsidRDefault="00A86ADF" w:rsidP="00A86ADF">
            <w:pPr>
              <w:pStyle w:val="Heading3"/>
              <w:spacing w:line="252" w:lineRule="auto"/>
              <w:jc w:val="center"/>
              <w:rPr>
                <w:rFonts w:ascii="Trebuchet MS" w:hAnsi="Trebuchet MS"/>
                <w:sz w:val="22"/>
                <w:szCs w:val="22"/>
              </w:rPr>
            </w:pPr>
            <w:r w:rsidRPr="00E23495">
              <w:rPr>
                <w:rFonts w:ascii="Trebuchet MS" w:hAnsi="Trebuchet MS"/>
                <w:sz w:val="22"/>
                <w:szCs w:val="22"/>
              </w:rPr>
              <w:t>OFFICIALS PRESENT</w:t>
            </w:r>
          </w:p>
          <w:tbl>
            <w:tblPr>
              <w:tblStyle w:val="TableGrid"/>
              <w:tblW w:w="0" w:type="auto"/>
              <w:tblLook w:val="04A0" w:firstRow="1" w:lastRow="0" w:firstColumn="1" w:lastColumn="0" w:noHBand="0" w:noVBand="1"/>
            </w:tblPr>
            <w:tblGrid>
              <w:gridCol w:w="5195"/>
              <w:gridCol w:w="3731"/>
            </w:tblGrid>
            <w:tr w:rsidR="00CA667C" w:rsidRPr="00E23495" w:rsidTr="00FD698E">
              <w:tc>
                <w:tcPr>
                  <w:tcW w:w="5195" w:type="dxa"/>
                </w:tcPr>
                <w:p w:rsidR="00CA667C" w:rsidRPr="00E23495" w:rsidRDefault="00CA667C" w:rsidP="00CA667C">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F. Nevin</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Director</w:t>
                  </w:r>
                </w:p>
              </w:tc>
            </w:tr>
            <w:tr w:rsidR="00CA667C" w:rsidRPr="00E23495" w:rsidTr="00FD698E">
              <w:trPr>
                <w:trHeight w:val="341"/>
              </w:trPr>
              <w:tc>
                <w:tcPr>
                  <w:tcW w:w="5195" w:type="dxa"/>
                </w:tcPr>
                <w:p w:rsidR="00CA667C" w:rsidRPr="00E23495" w:rsidRDefault="00CA667C" w:rsidP="00CA667C">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E. Conroy</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County Architect</w:t>
                  </w:r>
                </w:p>
              </w:tc>
            </w:tr>
            <w:tr w:rsidR="00CA667C" w:rsidRPr="00E23495" w:rsidTr="00FD698E">
              <w:tc>
                <w:tcPr>
                  <w:tcW w:w="5195" w:type="dxa"/>
                </w:tcPr>
                <w:p w:rsidR="00CA667C" w:rsidRPr="00E23495" w:rsidRDefault="00CA667C" w:rsidP="00CA667C">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M Maguire, H. Hogan, S. De</w:t>
                  </w:r>
                  <w:r w:rsidR="00390411" w:rsidRPr="00E23495">
                    <w:rPr>
                      <w:rFonts w:ascii="Trebuchet MS" w:hAnsi="Trebuchet MS"/>
                      <w:b w:val="0"/>
                      <w:sz w:val="22"/>
                      <w:szCs w:val="22"/>
                    </w:rPr>
                    <w:t>e</w:t>
                  </w:r>
                  <w:r w:rsidRPr="00E23495">
                    <w:rPr>
                      <w:rFonts w:ascii="Trebuchet MS" w:hAnsi="Trebuchet MS"/>
                      <w:b w:val="0"/>
                      <w:sz w:val="22"/>
                      <w:szCs w:val="22"/>
                    </w:rPr>
                    <w:t>gan, Y. Dervan</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Officers</w:t>
                  </w:r>
                </w:p>
              </w:tc>
            </w:tr>
            <w:tr w:rsidR="00CA667C" w:rsidRPr="00E23495" w:rsidTr="00FD698E">
              <w:tc>
                <w:tcPr>
                  <w:tcW w:w="5195" w:type="dxa"/>
                </w:tcPr>
                <w:p w:rsidR="00CA667C" w:rsidRPr="00E23495" w:rsidRDefault="00CB6CA0" w:rsidP="00FD698E">
                  <w:pPr>
                    <w:pStyle w:val="Heading3"/>
                    <w:spacing w:line="252" w:lineRule="auto"/>
                    <w:outlineLvl w:val="2"/>
                    <w:rPr>
                      <w:rFonts w:ascii="Trebuchet MS" w:hAnsi="Trebuchet MS"/>
                      <w:b w:val="0"/>
                      <w:sz w:val="22"/>
                      <w:szCs w:val="22"/>
                    </w:rPr>
                  </w:pPr>
                  <w:r>
                    <w:rPr>
                      <w:rFonts w:ascii="Trebuchet MS" w:hAnsi="Trebuchet MS"/>
                      <w:b w:val="0"/>
                      <w:sz w:val="22"/>
                      <w:szCs w:val="22"/>
                    </w:rPr>
                    <w:t xml:space="preserve">T. </w:t>
                  </w:r>
                  <w:proofErr w:type="gramStart"/>
                  <w:r>
                    <w:rPr>
                      <w:rFonts w:ascii="Trebuchet MS" w:hAnsi="Trebuchet MS"/>
                      <w:b w:val="0"/>
                      <w:sz w:val="22"/>
                      <w:szCs w:val="22"/>
                    </w:rPr>
                    <w:t>O’Grady ,</w:t>
                  </w:r>
                  <w:r w:rsidR="00755F09" w:rsidRPr="00E23495">
                    <w:rPr>
                      <w:rFonts w:ascii="Trebuchet MS" w:hAnsi="Trebuchet MS"/>
                      <w:b w:val="0"/>
                      <w:sz w:val="22"/>
                      <w:szCs w:val="22"/>
                    </w:rPr>
                    <w:t>W</w:t>
                  </w:r>
                  <w:proofErr w:type="gramEnd"/>
                  <w:r w:rsidR="00755F09" w:rsidRPr="00E23495">
                    <w:rPr>
                      <w:rFonts w:ascii="Trebuchet MS" w:hAnsi="Trebuchet MS"/>
                      <w:b w:val="0"/>
                      <w:sz w:val="22"/>
                      <w:szCs w:val="22"/>
                    </w:rPr>
                    <w:t>. Purcell, L. Magee</w:t>
                  </w:r>
                  <w:r w:rsidR="00FD698E" w:rsidRPr="00E23495">
                    <w:rPr>
                      <w:rFonts w:ascii="Trebuchet MS" w:hAnsi="Trebuchet MS"/>
                      <w:b w:val="0"/>
                      <w:sz w:val="22"/>
                      <w:szCs w:val="22"/>
                    </w:rPr>
                    <w:t xml:space="preserve"> </w:t>
                  </w:r>
                </w:p>
              </w:tc>
              <w:tc>
                <w:tcPr>
                  <w:tcW w:w="3731" w:type="dxa"/>
                </w:tcPr>
                <w:p w:rsidR="00CA667C" w:rsidRPr="00E23495" w:rsidRDefault="00755F09"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Engineer</w:t>
                  </w:r>
                </w:p>
              </w:tc>
            </w:tr>
            <w:tr w:rsidR="00CA667C" w:rsidRPr="00E23495" w:rsidTr="00FD698E">
              <w:tc>
                <w:tcPr>
                  <w:tcW w:w="5195" w:type="dxa"/>
                </w:tcPr>
                <w:p w:rsidR="00CA667C" w:rsidRPr="00E23495" w:rsidRDefault="00755F09"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D. Fagan</w:t>
                  </w:r>
                </w:p>
              </w:tc>
              <w:tc>
                <w:tcPr>
                  <w:tcW w:w="3731" w:type="dxa"/>
                </w:tcPr>
                <w:p w:rsidR="00CA667C" w:rsidRPr="00E23495" w:rsidRDefault="00755F09"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Librarian</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M. Hannon, D. Fennell</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Parks Superintendents</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 Duff</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Planner</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J. O’Connor</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Senior Executive Engineer</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A. Byrne, L. Kelly, E. Leech</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Administrative Officers</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B. Clifford</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Staff Officer</w:t>
                  </w:r>
                </w:p>
              </w:tc>
            </w:tr>
            <w:tr w:rsidR="00CA667C" w:rsidRPr="00E23495" w:rsidTr="00FD698E">
              <w:tc>
                <w:tcPr>
                  <w:tcW w:w="5195"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I. Kenny</w:t>
                  </w:r>
                </w:p>
              </w:tc>
              <w:tc>
                <w:tcPr>
                  <w:tcW w:w="3731" w:type="dxa"/>
                </w:tcPr>
                <w:p w:rsidR="00CA667C" w:rsidRPr="00E23495" w:rsidRDefault="00FD698E" w:rsidP="00FD698E">
                  <w:pPr>
                    <w:pStyle w:val="Heading3"/>
                    <w:spacing w:line="252" w:lineRule="auto"/>
                    <w:outlineLvl w:val="2"/>
                    <w:rPr>
                      <w:rFonts w:ascii="Trebuchet MS" w:hAnsi="Trebuchet MS"/>
                      <w:b w:val="0"/>
                      <w:sz w:val="22"/>
                      <w:szCs w:val="22"/>
                    </w:rPr>
                  </w:pPr>
                  <w:r w:rsidRPr="00E23495">
                    <w:rPr>
                      <w:rFonts w:ascii="Trebuchet MS" w:hAnsi="Trebuchet MS"/>
                      <w:b w:val="0"/>
                      <w:sz w:val="22"/>
                      <w:szCs w:val="22"/>
                    </w:rPr>
                    <w:t>Assistant Staff Officer</w:t>
                  </w:r>
                </w:p>
              </w:tc>
            </w:tr>
            <w:tr w:rsidR="00CA667C" w:rsidRPr="00E23495" w:rsidTr="00FD698E">
              <w:tc>
                <w:tcPr>
                  <w:tcW w:w="5195" w:type="dxa"/>
                </w:tcPr>
                <w:p w:rsidR="00CA667C" w:rsidRPr="00E23495" w:rsidRDefault="00CA667C" w:rsidP="00A86ADF">
                  <w:pPr>
                    <w:pStyle w:val="Heading3"/>
                    <w:spacing w:line="252" w:lineRule="auto"/>
                    <w:jc w:val="center"/>
                    <w:outlineLvl w:val="2"/>
                    <w:rPr>
                      <w:rFonts w:ascii="Trebuchet MS" w:hAnsi="Trebuchet MS"/>
                      <w:sz w:val="22"/>
                      <w:szCs w:val="22"/>
                    </w:rPr>
                  </w:pPr>
                </w:p>
              </w:tc>
              <w:tc>
                <w:tcPr>
                  <w:tcW w:w="3731" w:type="dxa"/>
                </w:tcPr>
                <w:p w:rsidR="00CA667C" w:rsidRPr="00E23495" w:rsidRDefault="00CA667C" w:rsidP="00A86ADF">
                  <w:pPr>
                    <w:pStyle w:val="Heading3"/>
                    <w:spacing w:line="252" w:lineRule="auto"/>
                    <w:jc w:val="center"/>
                    <w:outlineLvl w:val="2"/>
                    <w:rPr>
                      <w:rFonts w:ascii="Trebuchet MS" w:hAnsi="Trebuchet MS"/>
                      <w:sz w:val="22"/>
                      <w:szCs w:val="22"/>
                    </w:rPr>
                  </w:pPr>
                </w:p>
              </w:tc>
            </w:tr>
          </w:tbl>
          <w:p w:rsidR="00264432" w:rsidRPr="00E23495" w:rsidRDefault="008263D9" w:rsidP="00FD698E">
            <w:pPr>
              <w:spacing w:before="100" w:beforeAutospacing="1"/>
              <w:outlineLvl w:val="2"/>
              <w:rPr>
                <w:rFonts w:ascii="Trebuchet MS" w:eastAsiaTheme="minorEastAsia" w:hAnsi="Trebuchet MS" w:cs="Times New Roman"/>
                <w:lang w:eastAsia="en-IE"/>
              </w:rPr>
            </w:pPr>
            <w:r w:rsidRPr="00E23495">
              <w:rPr>
                <w:rFonts w:ascii="Trebuchet MS" w:eastAsiaTheme="minorEastAsia" w:hAnsi="Trebuchet MS" w:cs="Times New Roman"/>
                <w:b/>
                <w:bCs/>
                <w:u w:val="single"/>
                <w:lang w:eastAsia="en-IE"/>
              </w:rPr>
              <w:lastRenderedPageBreak/>
              <w:t xml:space="preserve">C/077/16 </w:t>
            </w:r>
            <w:r w:rsidR="00264432" w:rsidRPr="00E23495">
              <w:rPr>
                <w:rFonts w:ascii="Trebuchet MS" w:eastAsiaTheme="minorEastAsia" w:hAnsi="Trebuchet MS" w:cs="Times New Roman"/>
                <w:b/>
                <w:bCs/>
                <w:u w:val="single"/>
                <w:lang w:eastAsia="en-IE"/>
              </w:rPr>
              <w:t>H</w:t>
            </w:r>
            <w:r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1</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ID:47671</w:t>
            </w:r>
            <w:r w:rsidR="00FD698E"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 xml:space="preserve">Confirmation and Re-affirmation of Minutes of Meeting </w:t>
            </w:r>
            <w:r w:rsidR="00264432" w:rsidRPr="00E23495">
              <w:rPr>
                <w:rFonts w:ascii="Trebuchet MS" w:eastAsiaTheme="minorEastAsia" w:hAnsi="Trebuchet MS" w:cs="Times New Roman"/>
                <w:b/>
                <w:bCs/>
                <w:lang w:eastAsia="en-IE"/>
              </w:rPr>
              <w:t xml:space="preserve"> </w:t>
            </w:r>
          </w:p>
          <w:p w:rsidR="00264432" w:rsidRPr="00E23495" w:rsidRDefault="00622F88" w:rsidP="00264432">
            <w:pPr>
              <w:spacing w:before="0" w:line="256" w:lineRule="auto"/>
              <w:rPr>
                <w:rFonts w:ascii="Trebuchet MS" w:eastAsiaTheme="minorEastAsia" w:hAnsi="Trebuchet MS" w:cs="Times New Roman"/>
                <w:lang w:eastAsia="en-IE"/>
              </w:rPr>
            </w:pPr>
            <w:hyperlink r:id="rId7" w:tgtFrame="_blank" w:history="1">
              <w:r w:rsidR="00264432" w:rsidRPr="00E23495">
                <w:rPr>
                  <w:rFonts w:ascii="Trebuchet MS" w:eastAsiaTheme="minorEastAsia" w:hAnsi="Trebuchet MS" w:cs="Times New Roman"/>
                  <w:color w:val="0000FF"/>
                  <w:u w:val="single"/>
                  <w:lang w:eastAsia="en-IE"/>
                </w:rPr>
                <w:t>HI 1</w:t>
              </w:r>
            </w:hyperlink>
            <w:r w:rsidR="00264432" w:rsidRPr="00E23495">
              <w:rPr>
                <w:rFonts w:ascii="Trebuchet MS" w:eastAsiaTheme="minorEastAsia" w:hAnsi="Trebuchet MS" w:cs="Times New Roman"/>
                <w:lang w:eastAsia="en-IE"/>
              </w:rPr>
              <w:t xml:space="preserve"> </w:t>
            </w:r>
          </w:p>
          <w:p w:rsidR="004538D9" w:rsidRPr="00E23495" w:rsidRDefault="004538D9" w:rsidP="004538D9">
            <w:pPr>
              <w:pStyle w:val="Heading3"/>
              <w:spacing w:after="0" w:afterAutospacing="0"/>
              <w:rPr>
                <w:rStyle w:val="Strong"/>
                <w:rFonts w:ascii="Trebuchet MS" w:hAnsi="Trebuchet MS"/>
                <w:sz w:val="22"/>
                <w:szCs w:val="22"/>
              </w:rPr>
            </w:pPr>
            <w:r w:rsidRPr="00E23495">
              <w:rPr>
                <w:rStyle w:val="Strong"/>
                <w:rFonts w:ascii="Trebuchet MS" w:hAnsi="Trebuchet MS"/>
                <w:sz w:val="22"/>
                <w:szCs w:val="22"/>
              </w:rPr>
              <w:t xml:space="preserve">The Minutes of the </w:t>
            </w:r>
            <w:r w:rsidR="00F64FA1">
              <w:rPr>
                <w:rStyle w:val="Strong"/>
                <w:rFonts w:ascii="Trebuchet MS" w:hAnsi="Trebuchet MS"/>
                <w:sz w:val="22"/>
                <w:szCs w:val="22"/>
              </w:rPr>
              <w:t xml:space="preserve">January </w:t>
            </w:r>
            <w:r w:rsidRPr="00E23495">
              <w:rPr>
                <w:rStyle w:val="Strong"/>
                <w:rFonts w:ascii="Trebuchet MS" w:hAnsi="Trebuchet MS"/>
                <w:sz w:val="22"/>
                <w:szCs w:val="22"/>
              </w:rPr>
              <w:t xml:space="preserve">Meeting of the Clondalkin Area Committee dealing with, Corporate Support, Performance &amp; Change Management, Water &amp; Drainage, Public Realm, </w:t>
            </w:r>
            <w:r w:rsidR="00A42553" w:rsidRPr="00E23495">
              <w:rPr>
                <w:rStyle w:val="Strong"/>
                <w:rFonts w:ascii="Trebuchet MS" w:hAnsi="Trebuchet MS"/>
                <w:sz w:val="22"/>
                <w:szCs w:val="22"/>
              </w:rPr>
              <w:t>E</w:t>
            </w:r>
            <w:r w:rsidRPr="00E23495">
              <w:rPr>
                <w:rStyle w:val="Strong"/>
                <w:rFonts w:ascii="Trebuchet MS" w:hAnsi="Trebuchet MS"/>
                <w:sz w:val="22"/>
                <w:szCs w:val="22"/>
              </w:rPr>
              <w:t xml:space="preserve">nvironment, Housing, </w:t>
            </w:r>
            <w:r w:rsidR="00A42553" w:rsidRPr="00E23495">
              <w:rPr>
                <w:rStyle w:val="Strong"/>
                <w:rFonts w:ascii="Trebuchet MS" w:hAnsi="Trebuchet MS"/>
                <w:sz w:val="22"/>
                <w:szCs w:val="22"/>
              </w:rPr>
              <w:t>C</w:t>
            </w:r>
            <w:r w:rsidRPr="00E23495">
              <w:rPr>
                <w:rStyle w:val="Strong"/>
                <w:rFonts w:ascii="Trebuchet MS" w:hAnsi="Trebuchet MS"/>
                <w:sz w:val="22"/>
                <w:szCs w:val="22"/>
              </w:rPr>
              <w:t xml:space="preserve">ommunity, </w:t>
            </w:r>
            <w:r w:rsidR="00A42553" w:rsidRPr="00E23495">
              <w:rPr>
                <w:rStyle w:val="Strong"/>
                <w:rFonts w:ascii="Trebuchet MS" w:hAnsi="Trebuchet MS"/>
                <w:sz w:val="22"/>
                <w:szCs w:val="22"/>
              </w:rPr>
              <w:t>T</w:t>
            </w:r>
            <w:r w:rsidRPr="00E23495">
              <w:rPr>
                <w:rStyle w:val="Strong"/>
                <w:rFonts w:ascii="Trebuchet MS" w:hAnsi="Trebuchet MS"/>
                <w:sz w:val="22"/>
                <w:szCs w:val="22"/>
              </w:rPr>
              <w:t xml:space="preserve">ransportation, Planning, </w:t>
            </w:r>
            <w:r w:rsidR="00A42553" w:rsidRPr="00E23495">
              <w:rPr>
                <w:rStyle w:val="Strong"/>
                <w:rFonts w:ascii="Trebuchet MS" w:hAnsi="Trebuchet MS"/>
                <w:sz w:val="22"/>
                <w:szCs w:val="22"/>
              </w:rPr>
              <w:t>E</w:t>
            </w:r>
            <w:r w:rsidRPr="00E23495">
              <w:rPr>
                <w:rStyle w:val="Strong"/>
                <w:rFonts w:ascii="Trebuchet MS" w:hAnsi="Trebuchet MS"/>
                <w:sz w:val="22"/>
                <w:szCs w:val="22"/>
              </w:rPr>
              <w:t xml:space="preserve">conomic Development and Libraries &amp; Arts held on 20th January 2016, which have been circulated were submitted, </w:t>
            </w:r>
            <w:r w:rsidRPr="00E23495">
              <w:rPr>
                <w:rStyle w:val="Strong"/>
                <w:rFonts w:ascii="Trebuchet MS" w:hAnsi="Trebuchet MS"/>
                <w:b/>
                <w:sz w:val="22"/>
                <w:szCs w:val="22"/>
              </w:rPr>
              <w:t>APPROVED</w:t>
            </w:r>
            <w:r w:rsidRPr="00E23495">
              <w:rPr>
                <w:rStyle w:val="Strong"/>
                <w:rFonts w:ascii="Trebuchet MS" w:hAnsi="Trebuchet MS"/>
                <w:sz w:val="22"/>
                <w:szCs w:val="22"/>
              </w:rPr>
              <w:t xml:space="preserve"> as a true record and signed</w:t>
            </w:r>
            <w:r w:rsidR="00E42E5A">
              <w:rPr>
                <w:rStyle w:val="Strong"/>
                <w:rFonts w:ascii="Trebuchet MS" w:hAnsi="Trebuchet MS"/>
                <w:sz w:val="22"/>
                <w:szCs w:val="22"/>
              </w:rPr>
              <w:t>.</w:t>
            </w:r>
            <w:r w:rsidRPr="00E23495">
              <w:rPr>
                <w:rStyle w:val="Strong"/>
                <w:rFonts w:ascii="Trebuchet MS" w:hAnsi="Trebuchet MS"/>
                <w:sz w:val="22"/>
                <w:szCs w:val="22"/>
              </w:rPr>
              <w:t xml:space="preserve"> </w:t>
            </w:r>
          </w:p>
          <w:p w:rsidR="004538D9" w:rsidRPr="00E23495" w:rsidRDefault="004538D9" w:rsidP="004538D9">
            <w:pPr>
              <w:pStyle w:val="Heading3"/>
              <w:spacing w:after="0" w:afterAutospacing="0"/>
              <w:rPr>
                <w:rStyle w:val="Strong"/>
                <w:rFonts w:ascii="Trebuchet MS" w:hAnsi="Trebuchet MS"/>
                <w:b/>
                <w:sz w:val="22"/>
                <w:szCs w:val="22"/>
              </w:rPr>
            </w:pPr>
            <w:r w:rsidRPr="00E23495">
              <w:rPr>
                <w:rStyle w:val="Strong"/>
                <w:rFonts w:ascii="Trebuchet MS" w:hAnsi="Trebuchet MS"/>
                <w:sz w:val="22"/>
                <w:szCs w:val="22"/>
              </w:rPr>
              <w:t xml:space="preserve">It was proposed by Councillor F. Timmons and seconded by Councillor </w:t>
            </w:r>
            <w:r w:rsidR="00954717">
              <w:rPr>
                <w:rStyle w:val="Strong"/>
                <w:rFonts w:ascii="Trebuchet MS" w:hAnsi="Trebuchet MS"/>
                <w:sz w:val="22"/>
                <w:szCs w:val="22"/>
              </w:rPr>
              <w:t xml:space="preserve">E. </w:t>
            </w:r>
            <w:r w:rsidR="00147E78">
              <w:rPr>
                <w:rStyle w:val="Strong"/>
                <w:rFonts w:ascii="Trebuchet MS" w:hAnsi="Trebuchet MS"/>
                <w:sz w:val="22"/>
                <w:szCs w:val="22"/>
              </w:rPr>
              <w:t xml:space="preserve">Ó </w:t>
            </w:r>
            <w:r w:rsidR="00954717">
              <w:rPr>
                <w:rStyle w:val="Strong"/>
                <w:rFonts w:ascii="Trebuchet MS" w:hAnsi="Trebuchet MS"/>
                <w:sz w:val="22"/>
                <w:szCs w:val="22"/>
              </w:rPr>
              <w:t>Broin</w:t>
            </w:r>
            <w:r w:rsidRPr="00E23495">
              <w:rPr>
                <w:rStyle w:val="Strong"/>
                <w:rFonts w:ascii="Trebuchet MS" w:hAnsi="Trebuchet MS"/>
                <w:sz w:val="22"/>
                <w:szCs w:val="22"/>
              </w:rPr>
              <w:t xml:space="preserve"> and </w:t>
            </w:r>
            <w:r w:rsidRPr="00E23495">
              <w:rPr>
                <w:rStyle w:val="Strong"/>
                <w:rFonts w:ascii="Trebuchet MS" w:hAnsi="Trebuchet MS"/>
                <w:b/>
                <w:sz w:val="22"/>
                <w:szCs w:val="22"/>
              </w:rPr>
              <w:t>RESOLVED:</w:t>
            </w:r>
          </w:p>
          <w:p w:rsidR="004538D9" w:rsidRPr="00E23495" w:rsidRDefault="004538D9" w:rsidP="004538D9">
            <w:pPr>
              <w:pStyle w:val="Heading3"/>
              <w:spacing w:after="0" w:afterAutospacing="0"/>
              <w:rPr>
                <w:rFonts w:ascii="Trebuchet MS" w:hAnsi="Trebuchet MS"/>
                <w:b w:val="0"/>
                <w:sz w:val="22"/>
                <w:szCs w:val="22"/>
              </w:rPr>
            </w:pPr>
            <w:r w:rsidRPr="00E23495">
              <w:rPr>
                <w:rFonts w:ascii="Trebuchet MS" w:hAnsi="Trebuchet MS"/>
                <w:b w:val="0"/>
                <w:sz w:val="22"/>
                <w:szCs w:val="22"/>
              </w:rPr>
              <w:t xml:space="preserve">“That the recommendation contained in the Minutes of the </w:t>
            </w:r>
            <w:r w:rsidR="00954717">
              <w:rPr>
                <w:rFonts w:ascii="Trebuchet MS" w:hAnsi="Trebuchet MS"/>
                <w:b w:val="0"/>
                <w:sz w:val="22"/>
                <w:szCs w:val="22"/>
              </w:rPr>
              <w:t xml:space="preserve">January </w:t>
            </w:r>
            <w:r w:rsidRPr="00E23495">
              <w:rPr>
                <w:rFonts w:ascii="Trebuchet MS" w:hAnsi="Trebuchet MS"/>
                <w:b w:val="0"/>
                <w:sz w:val="22"/>
                <w:szCs w:val="22"/>
              </w:rPr>
              <w:t xml:space="preserve">Clondalkin Area Meeting held on </w:t>
            </w:r>
            <w:r w:rsidR="00A42553" w:rsidRPr="00E23495">
              <w:rPr>
                <w:rFonts w:ascii="Trebuchet MS" w:hAnsi="Trebuchet MS"/>
                <w:b w:val="0"/>
                <w:sz w:val="22"/>
                <w:szCs w:val="22"/>
              </w:rPr>
              <w:t xml:space="preserve">20th January </w:t>
            </w:r>
            <w:r w:rsidRPr="00E23495">
              <w:rPr>
                <w:rFonts w:ascii="Trebuchet MS" w:hAnsi="Trebuchet MS"/>
                <w:b w:val="0"/>
                <w:sz w:val="22"/>
                <w:szCs w:val="22"/>
              </w:rPr>
              <w:t xml:space="preserve">be </w:t>
            </w:r>
            <w:r w:rsidRPr="00E23495">
              <w:rPr>
                <w:rFonts w:ascii="Trebuchet MS" w:hAnsi="Trebuchet MS"/>
                <w:sz w:val="22"/>
                <w:szCs w:val="22"/>
              </w:rPr>
              <w:t>ADOPTED</w:t>
            </w:r>
            <w:r w:rsidRPr="00E23495">
              <w:rPr>
                <w:rFonts w:ascii="Trebuchet MS" w:hAnsi="Trebuchet MS"/>
                <w:b w:val="0"/>
                <w:sz w:val="22"/>
                <w:szCs w:val="22"/>
              </w:rPr>
              <w:t xml:space="preserve"> and </w:t>
            </w:r>
            <w:r w:rsidRPr="00E23495">
              <w:rPr>
                <w:rFonts w:ascii="Trebuchet MS" w:hAnsi="Trebuchet MS"/>
                <w:sz w:val="22"/>
                <w:szCs w:val="22"/>
              </w:rPr>
              <w:t>APPROVED</w:t>
            </w:r>
          </w:p>
          <w:p w:rsidR="00FD698E" w:rsidRPr="00E23495" w:rsidRDefault="00FD698E" w:rsidP="00264432">
            <w:pPr>
              <w:spacing w:before="0" w:line="256" w:lineRule="auto"/>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Environment</w:t>
            </w:r>
          </w:p>
          <w:p w:rsidR="00A42553" w:rsidRPr="00E23495" w:rsidRDefault="00A42553"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C/078/16 Questions</w:t>
            </w:r>
          </w:p>
          <w:p w:rsidR="000238D1" w:rsidRPr="00E23495" w:rsidRDefault="000238D1" w:rsidP="000238D1">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 xml:space="preserve"> there was no business under this heading</w:t>
            </w:r>
          </w:p>
          <w:p w:rsidR="00264432" w:rsidRPr="00E23495" w:rsidRDefault="000238D1"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C/079/16 </w:t>
            </w:r>
            <w:r w:rsidR="00264432" w:rsidRPr="00E23495">
              <w:rPr>
                <w:rFonts w:ascii="Trebuchet MS" w:eastAsiaTheme="minorEastAsia" w:hAnsi="Trebuchet MS" w:cs="Times New Roman"/>
                <w:b/>
                <w:bCs/>
                <w:u w:val="single"/>
                <w:lang w:eastAsia="en-IE"/>
              </w:rPr>
              <w:t>H</w:t>
            </w:r>
            <w:r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2 Item ID:47672</w:t>
            </w:r>
          </w:p>
          <w:p w:rsidR="00264432" w:rsidRPr="00F64FA1" w:rsidRDefault="00264432" w:rsidP="00264432">
            <w:pPr>
              <w:spacing w:before="100" w:beforeAutospacing="1" w:after="100" w:afterAutospacing="1"/>
              <w:rPr>
                <w:rFonts w:ascii="Trebuchet MS" w:eastAsiaTheme="minorEastAsia" w:hAnsi="Trebuchet MS" w:cs="Times New Roman"/>
                <w:lang w:eastAsia="en-IE"/>
              </w:rPr>
            </w:pPr>
            <w:r w:rsidRPr="00F64FA1">
              <w:rPr>
                <w:rFonts w:ascii="Trebuchet MS" w:eastAsiaTheme="minorEastAsia" w:hAnsi="Trebuchet MS" w:cs="Times New Roman"/>
                <w:lang w:eastAsia="en-IE"/>
              </w:rPr>
              <w:t xml:space="preserve">New Works </w:t>
            </w:r>
          </w:p>
          <w:p w:rsidR="000238D1" w:rsidRPr="00E23495" w:rsidRDefault="000238D1"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 xml:space="preserve"> there was no business under this heading</w:t>
            </w:r>
          </w:p>
          <w:p w:rsidR="00264432" w:rsidRPr="00E23495" w:rsidRDefault="0026443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A358D6" w:rsidRPr="00E23495">
              <w:rPr>
                <w:rFonts w:ascii="Trebuchet MS" w:eastAsiaTheme="minorEastAsia" w:hAnsi="Trebuchet MS" w:cs="Times New Roman"/>
                <w:b/>
                <w:bCs/>
                <w:u w:val="single"/>
                <w:lang w:eastAsia="en-IE"/>
              </w:rPr>
              <w:t>/0</w:t>
            </w:r>
            <w:r w:rsidR="008263D9" w:rsidRPr="00E23495">
              <w:rPr>
                <w:rFonts w:ascii="Trebuchet MS" w:eastAsiaTheme="minorEastAsia" w:hAnsi="Trebuchet MS" w:cs="Times New Roman"/>
                <w:b/>
                <w:bCs/>
                <w:u w:val="single"/>
                <w:lang w:eastAsia="en-IE"/>
              </w:rPr>
              <w:t xml:space="preserve">80/16 </w:t>
            </w:r>
            <w:r w:rsidR="00064A1E" w:rsidRPr="00E23495">
              <w:rPr>
                <w:rFonts w:ascii="Trebuchet MS" w:eastAsiaTheme="minorEastAsia" w:hAnsi="Trebuchet MS" w:cs="Times New Roman"/>
                <w:b/>
                <w:bCs/>
                <w:u w:val="single"/>
                <w:lang w:eastAsia="en-IE"/>
              </w:rPr>
              <w:t>C</w:t>
            </w:r>
            <w:r w:rsidR="00C25D83">
              <w:rPr>
                <w:rFonts w:ascii="Trebuchet MS" w:eastAsiaTheme="minorEastAsia" w:hAnsi="Trebuchet MS" w:cs="Times New Roman"/>
                <w:b/>
                <w:bCs/>
                <w:u w:val="single"/>
                <w:lang w:eastAsia="en-IE"/>
              </w:rPr>
              <w:t xml:space="preserve"> </w:t>
            </w:r>
            <w:r w:rsidR="00064A1E"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1</w:t>
            </w:r>
            <w:r w:rsidR="00064A1E"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 Item ID:47673</w:t>
            </w:r>
          </w:p>
          <w:p w:rsidR="00264432" w:rsidRPr="00F64FA1" w:rsidRDefault="00264432" w:rsidP="00264432">
            <w:pPr>
              <w:spacing w:before="100" w:beforeAutospacing="1" w:after="100" w:afterAutospacing="1"/>
              <w:rPr>
                <w:rFonts w:ascii="Trebuchet MS" w:eastAsiaTheme="minorEastAsia" w:hAnsi="Trebuchet MS" w:cs="Times New Roman"/>
                <w:lang w:eastAsia="en-IE"/>
              </w:rPr>
            </w:pPr>
            <w:r w:rsidRPr="00F64FA1">
              <w:rPr>
                <w:rFonts w:ascii="Trebuchet MS" w:eastAsiaTheme="minorEastAsia" w:hAnsi="Trebuchet MS" w:cs="Times New Roman"/>
                <w:lang w:eastAsia="en-IE"/>
              </w:rPr>
              <w:t xml:space="preserve">Correspondence </w:t>
            </w:r>
          </w:p>
          <w:p w:rsidR="000238D1" w:rsidRPr="00E23495" w:rsidRDefault="000238D1" w:rsidP="000238D1">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 xml:space="preserve"> there was no business under this heading</w:t>
            </w:r>
          </w:p>
          <w:p w:rsidR="003536A5" w:rsidRPr="00E23495" w:rsidRDefault="00064A1E"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A358D6" w:rsidRPr="00E23495">
              <w:rPr>
                <w:rFonts w:ascii="Trebuchet MS" w:eastAsiaTheme="minorEastAsia" w:hAnsi="Trebuchet MS" w:cs="Times New Roman"/>
                <w:b/>
                <w:bCs/>
                <w:u w:val="single"/>
                <w:lang w:eastAsia="en-IE"/>
              </w:rPr>
              <w:t>0</w:t>
            </w:r>
            <w:r w:rsidRPr="00E23495">
              <w:rPr>
                <w:rFonts w:ascii="Trebuchet MS" w:eastAsiaTheme="minorEastAsia" w:hAnsi="Trebuchet MS" w:cs="Times New Roman"/>
                <w:b/>
                <w:bCs/>
                <w:u w:val="single"/>
                <w:lang w:eastAsia="en-IE"/>
              </w:rPr>
              <w:t xml:space="preserve">81/16 </w:t>
            </w:r>
            <w:r w:rsidR="00EB5E25" w:rsidRPr="00E23495">
              <w:rPr>
                <w:rFonts w:ascii="Trebuchet MS" w:eastAsiaTheme="minorEastAsia" w:hAnsi="Trebuchet MS" w:cs="Times New Roman"/>
                <w:b/>
                <w:bCs/>
                <w:u w:val="single"/>
                <w:lang w:eastAsia="en-IE"/>
              </w:rPr>
              <w:t>M</w:t>
            </w:r>
            <w:r w:rsidR="00C25D83">
              <w:rPr>
                <w:rFonts w:ascii="Trebuchet MS" w:eastAsiaTheme="minorEastAsia" w:hAnsi="Trebuchet MS" w:cs="Times New Roman"/>
                <w:b/>
                <w:bCs/>
                <w:u w:val="single"/>
                <w:lang w:eastAsia="en-IE"/>
              </w:rPr>
              <w:t xml:space="preserve"> </w:t>
            </w:r>
            <w:r w:rsidR="00EB5E25" w:rsidRPr="00E23495">
              <w:rPr>
                <w:rFonts w:ascii="Trebuchet MS" w:eastAsiaTheme="minorEastAsia" w:hAnsi="Trebuchet MS" w:cs="Times New Roman"/>
                <w:b/>
                <w:bCs/>
                <w:u w:val="single"/>
                <w:lang w:eastAsia="en-IE"/>
              </w:rPr>
              <w:t xml:space="preserve">(1) </w:t>
            </w:r>
            <w:r w:rsidR="00264432" w:rsidRPr="00E23495">
              <w:rPr>
                <w:rFonts w:ascii="Trebuchet MS" w:eastAsiaTheme="minorEastAsia" w:hAnsi="Trebuchet MS" w:cs="Times New Roman"/>
                <w:b/>
                <w:bCs/>
                <w:u w:val="single"/>
                <w:lang w:eastAsia="en-IE"/>
              </w:rPr>
              <w:t xml:space="preserve"> Item ID:47772</w:t>
            </w:r>
            <w:r w:rsidR="004C6456" w:rsidRPr="00E23495">
              <w:rPr>
                <w:rFonts w:ascii="Trebuchet MS" w:eastAsiaTheme="minorEastAsia" w:hAnsi="Trebuchet MS" w:cs="Times New Roman"/>
                <w:b/>
                <w:bCs/>
                <w:u w:val="single"/>
                <w:lang w:eastAsia="en-IE"/>
              </w:rPr>
              <w:t xml:space="preserve">-Illegal dumping at No 6 &amp; 8 </w:t>
            </w:r>
            <w:proofErr w:type="spellStart"/>
            <w:r w:rsidR="004C6456" w:rsidRPr="00E23495">
              <w:rPr>
                <w:rFonts w:ascii="Trebuchet MS" w:eastAsiaTheme="minorEastAsia" w:hAnsi="Trebuchet MS" w:cs="Times New Roman"/>
                <w:b/>
                <w:bCs/>
                <w:u w:val="single"/>
                <w:lang w:eastAsia="en-IE"/>
              </w:rPr>
              <w:t>Kilcronan</w:t>
            </w:r>
            <w:proofErr w:type="spellEnd"/>
            <w:r w:rsidR="004C6456" w:rsidRPr="00E23495">
              <w:rPr>
                <w:rFonts w:ascii="Trebuchet MS" w:eastAsiaTheme="minorEastAsia" w:hAnsi="Trebuchet MS" w:cs="Times New Roman"/>
                <w:b/>
                <w:bCs/>
                <w:u w:val="single"/>
                <w:lang w:eastAsia="en-IE"/>
              </w:rPr>
              <w:t xml:space="preserve"> Ave</w:t>
            </w:r>
          </w:p>
          <w:p w:rsidR="003536A5" w:rsidRPr="00E23495" w:rsidRDefault="003536A5" w:rsidP="00264432">
            <w:pPr>
              <w:spacing w:before="100" w:beforeAutospacing="1"/>
              <w:outlineLvl w:val="2"/>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954717" w:rsidP="00264432">
            <w:pPr>
              <w:spacing w:before="0"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E. Ó Broin</w:t>
            </w:r>
            <w:r w:rsidR="003536A5" w:rsidRPr="00E23495">
              <w:rPr>
                <w:rFonts w:ascii="Trebuchet MS" w:eastAsiaTheme="minorEastAsia" w:hAnsi="Trebuchet MS" w:cs="Times New Roman"/>
                <w:lang w:eastAsia="en-IE"/>
              </w:rPr>
              <w:t xml:space="preserve"> and seconded by Councillor F. Timmons</w:t>
            </w:r>
            <w:r w:rsidR="007568FF">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present a report for discussion at the meeting detailing all actions taken in the last 2 years by SDCC to address the serious illegal dumping issues at n</w:t>
            </w:r>
            <w:r w:rsidR="00390411" w:rsidRPr="00E23495">
              <w:rPr>
                <w:rFonts w:ascii="Trebuchet MS" w:eastAsiaTheme="minorEastAsia" w:hAnsi="Trebuchet MS" w:cs="Times New Roman"/>
                <w:lang w:eastAsia="en-IE"/>
              </w:rPr>
              <w:t>umbers</w:t>
            </w:r>
            <w:r w:rsidRPr="00E23495">
              <w:rPr>
                <w:rFonts w:ascii="Trebuchet MS" w:eastAsiaTheme="minorEastAsia" w:hAnsi="Trebuchet MS" w:cs="Times New Roman"/>
                <w:lang w:eastAsia="en-IE"/>
              </w:rPr>
              <w:t xml:space="preserve"> 6 &amp; 8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to detail the findings of the various EHO inspections at these addresses; and to outline what the council can do in the months ahead to resolve the issue given the failure of the owners to keep the properties clean."</w:t>
            </w:r>
          </w:p>
          <w:p w:rsidR="00264432" w:rsidRPr="00E23495" w:rsidRDefault="000238D1"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sites at Nos. 6 and 8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were first investigated by the Council in early 2014, on foot of information in relation to fire damage to the properties. At the time, the </w:t>
            </w:r>
            <w:r w:rsidRPr="00E23495">
              <w:rPr>
                <w:rFonts w:ascii="Trebuchet MS" w:eastAsiaTheme="minorEastAsia" w:hAnsi="Trebuchet MS" w:cs="Times New Roman"/>
                <w:lang w:eastAsia="en-IE"/>
              </w:rPr>
              <w:lastRenderedPageBreak/>
              <w:t>properties had been abandoned and the Council secured the houses to prevent access and to remove any danger to the public.</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In the intervening period, the sites have been investigated by the Environmental Health Office in relation to an accumulation of waste. On foot of inspections, warning letters were issued to the registered owner of 8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but no response was received and the waste was not removed. A statutory notice, pursuant to Section 110 of the Local Government (Sanitary Services) Act 1964, as amended, was issued to the registered owner but was returned as undelivered. The Environmental Health Office subsequently served the statutory notice by hand at the registered address of the owner but noted that this property appeared unoccupied. The notice was not complied with and no response was received.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These sites have been the subject of several inspections under the Derelict Sites Act 1990. Statutory notices, pursuant to Section 11 of the Derelict Sites Act 1990, were issued to the registered owners of both sites in July 2014. All were returned as undelivered.  Section 11 Notices were subsequently served by affixing the Notices at both sites but no progress was made.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Section 8 (2) Notices, advising of the Council’s intention to enter the particulars of the sites in the Derelict Sites Register, were also returned as undelivered and were subsequently served by affixing at the sites.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A Section 8 (7) Notice advising that the particulars of the site at 6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had been entered in the Derelict Sites Register was served on one of the registered owners by registered post at an address which the Council had become aware of. A Section 8 (7) Notice will be served on the owner of 8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imminently by affixing at the site.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As a result of persistent dumping, these sites have also been the subject of numerous investigations by the Litter Warden Service. Unfortunately, it has not been possible to take enforcement action as no evidence has been found during any of the searches of the dumped material and no witness has come forward to identify those engaged in illegal dumping.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Council’s Public Realm Section has carried out seventy-two (72) clean-ups in the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area over the past two (2) years with five (5) of those carried out in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including the removal of an accumulation of dumped material from the gardens of Nos. 6 and 8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Extensive efforts have been made by the Council in the past two (2) years to establish the whereabouts of all owners of the said properties but correspondence is routinely returned as undelivered. It is understood that at one stage in 2015, one of the owners of 6 </w:t>
            </w:r>
            <w:proofErr w:type="spellStart"/>
            <w:r w:rsidRPr="00E23495">
              <w:rPr>
                <w:rFonts w:ascii="Trebuchet MS" w:eastAsiaTheme="minorEastAsia" w:hAnsi="Trebuchet MS" w:cs="Times New Roman"/>
                <w:lang w:eastAsia="en-IE"/>
              </w:rPr>
              <w:t>Kilcronan</w:t>
            </w:r>
            <w:proofErr w:type="spellEnd"/>
            <w:r w:rsidRPr="00E23495">
              <w:rPr>
                <w:rFonts w:ascii="Trebuchet MS" w:eastAsiaTheme="minorEastAsia" w:hAnsi="Trebuchet MS" w:cs="Times New Roman"/>
                <w:lang w:eastAsia="en-IE"/>
              </w:rPr>
              <w:t xml:space="preserve"> Avenue contacted an Elected Member of this Council in relation to the enforcement action taken by the Council. It was hoped that the owner could be convinced to contact the Council directly to address the problems at his property but unfortunately, these efforts came to nothing.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Council will continue to monitor the sites in accordance with the Derelict Sites Act 1990 and the Litter Pollution Act 1997, as amended. Recent inspections have found large quantities of material dumped illegally in the front and back gardens of No. 8 while No. 6 </w:t>
            </w:r>
            <w:r w:rsidRPr="00E23495">
              <w:rPr>
                <w:rFonts w:ascii="Trebuchet MS" w:eastAsiaTheme="minorEastAsia" w:hAnsi="Trebuchet MS" w:cs="Times New Roman"/>
                <w:lang w:eastAsia="en-IE"/>
              </w:rPr>
              <w:lastRenderedPageBreak/>
              <w:t>was found to be relatively litter free. Unfortunately, no enforcement action can be taken as no evidence was found. Arrangements are being made to have the material removed.</w:t>
            </w:r>
          </w:p>
          <w:p w:rsidR="000238D1" w:rsidRPr="00E23495" w:rsidRDefault="000238D1"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 from Councillors E. Ó Broin and G. Kenny, Ms. M</w:t>
            </w:r>
            <w:r w:rsidR="00622F88">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Maguire, Senior Executive Officer, responded to queries raised and the report was </w:t>
            </w:r>
            <w:r w:rsidRPr="00E23495">
              <w:rPr>
                <w:rFonts w:ascii="Trebuchet MS" w:eastAsiaTheme="minorEastAsia" w:hAnsi="Trebuchet MS" w:cs="Times New Roman"/>
                <w:b/>
                <w:lang w:eastAsia="en-IE"/>
              </w:rPr>
              <w:t>NOTED</w:t>
            </w:r>
            <w:r w:rsidR="00EB5E25" w:rsidRPr="00E23495">
              <w:rPr>
                <w:rFonts w:ascii="Trebuchet MS" w:eastAsiaTheme="minorEastAsia" w:hAnsi="Trebuchet MS" w:cs="Times New Roman"/>
                <w:b/>
                <w:lang w:eastAsia="en-IE"/>
              </w:rPr>
              <w:t>.</w:t>
            </w:r>
          </w:p>
          <w:p w:rsidR="00264432" w:rsidRPr="00E23495" w:rsidRDefault="00A358D6"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C/082/16 </w:t>
            </w:r>
            <w:r w:rsidR="00DF2EF3" w:rsidRPr="00E23495">
              <w:rPr>
                <w:rFonts w:ascii="Trebuchet MS" w:eastAsiaTheme="minorEastAsia" w:hAnsi="Trebuchet MS" w:cs="Times New Roman"/>
                <w:b/>
                <w:bCs/>
                <w:u w:val="single"/>
                <w:lang w:eastAsia="en-IE"/>
              </w:rPr>
              <w:t>M</w:t>
            </w:r>
            <w:r w:rsidR="00C25D83">
              <w:rPr>
                <w:rFonts w:ascii="Trebuchet MS" w:eastAsiaTheme="minorEastAsia" w:hAnsi="Trebuchet MS" w:cs="Times New Roman"/>
                <w:b/>
                <w:bCs/>
                <w:u w:val="single"/>
                <w:lang w:eastAsia="en-IE"/>
              </w:rPr>
              <w:t xml:space="preserve"> </w:t>
            </w:r>
            <w:r w:rsidR="00DF2EF3" w:rsidRPr="00E23495">
              <w:rPr>
                <w:rFonts w:ascii="Trebuchet MS" w:eastAsiaTheme="minorEastAsia" w:hAnsi="Trebuchet MS" w:cs="Times New Roman"/>
                <w:b/>
                <w:bCs/>
                <w:u w:val="single"/>
                <w:lang w:eastAsia="en-IE"/>
              </w:rPr>
              <w:t>(2)</w:t>
            </w:r>
            <w:r w:rsidR="00264432" w:rsidRPr="00E23495">
              <w:rPr>
                <w:rFonts w:ascii="Trebuchet MS" w:eastAsiaTheme="minorEastAsia" w:hAnsi="Trebuchet MS" w:cs="Times New Roman"/>
                <w:b/>
                <w:bCs/>
                <w:u w:val="single"/>
                <w:lang w:eastAsia="en-IE"/>
              </w:rPr>
              <w:t xml:space="preserve"> Item ID:48262</w:t>
            </w:r>
            <w:r w:rsidR="004C6456" w:rsidRPr="00E23495">
              <w:rPr>
                <w:rFonts w:ascii="Trebuchet MS" w:eastAsiaTheme="minorEastAsia" w:hAnsi="Trebuchet MS" w:cs="Times New Roman"/>
                <w:b/>
                <w:bCs/>
                <w:u w:val="single"/>
                <w:lang w:eastAsia="en-IE"/>
              </w:rPr>
              <w:t>- Schedule for road cleansing &amp; litter picking</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3536A5" w:rsidRPr="00E23495" w:rsidRDefault="003536A5" w:rsidP="003536A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proposed by Councillor E. Ó Broin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"This committee agrees that the Council should provide the road cleansing and litter picking schedule to community organisations who wish to advertise this service in local newsletters or websites. The schedule should be provided in a format that can be used by the organisations."</w:t>
            </w:r>
          </w:p>
          <w:p w:rsidR="00264432" w:rsidRPr="00E23495" w:rsidRDefault="00983419"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Council's Public Realm Section is currently making arrangements to have the road sweeping schedule details made available on the Council website, under the tab named 'My Area's Maintenance Schedule' .  This will make the details relevant to the road sweeping service available to all those who have access to the internet. </w:t>
            </w:r>
          </w:p>
          <w:p w:rsidR="000238D1" w:rsidRPr="00E23495" w:rsidRDefault="00F64FA1" w:rsidP="000238D1">
            <w:pPr>
              <w:spacing w:before="100" w:beforeAutospacing="1"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 xml:space="preserve">Following </w:t>
            </w:r>
            <w:r w:rsidR="00954717">
              <w:rPr>
                <w:rFonts w:ascii="Trebuchet MS" w:eastAsiaTheme="minorEastAsia" w:hAnsi="Trebuchet MS" w:cs="Times New Roman"/>
                <w:lang w:eastAsia="en-IE"/>
              </w:rPr>
              <w:t>a contribution from Councillor</w:t>
            </w:r>
            <w:r w:rsidR="000238D1" w:rsidRPr="00E23495">
              <w:rPr>
                <w:rFonts w:ascii="Trebuchet MS" w:eastAsiaTheme="minorEastAsia" w:hAnsi="Trebuchet MS" w:cs="Times New Roman"/>
                <w:lang w:eastAsia="en-IE"/>
              </w:rPr>
              <w:t xml:space="preserve"> E. Ó Broin</w:t>
            </w:r>
            <w:r w:rsidR="0058608B" w:rsidRPr="00E23495">
              <w:rPr>
                <w:rFonts w:ascii="Trebuchet MS" w:eastAsiaTheme="minorEastAsia" w:hAnsi="Trebuchet MS" w:cs="Times New Roman"/>
                <w:lang w:eastAsia="en-IE"/>
              </w:rPr>
              <w:t>, Mr. L. Magee, Senior Engineer,</w:t>
            </w:r>
            <w:r w:rsidR="000238D1" w:rsidRPr="00E23495">
              <w:rPr>
                <w:rFonts w:ascii="Trebuchet MS" w:eastAsiaTheme="minorEastAsia" w:hAnsi="Trebuchet MS" w:cs="Times New Roman"/>
                <w:lang w:eastAsia="en-IE"/>
              </w:rPr>
              <w:t xml:space="preserve"> responded to quer</w:t>
            </w:r>
            <w:r w:rsidR="00EB5E25" w:rsidRPr="00E23495">
              <w:rPr>
                <w:rFonts w:ascii="Trebuchet MS" w:eastAsiaTheme="minorEastAsia" w:hAnsi="Trebuchet MS" w:cs="Times New Roman"/>
                <w:lang w:eastAsia="en-IE"/>
              </w:rPr>
              <w:t>y</w:t>
            </w:r>
            <w:r w:rsidR="000238D1" w:rsidRPr="00E23495">
              <w:rPr>
                <w:rFonts w:ascii="Trebuchet MS" w:eastAsiaTheme="minorEastAsia" w:hAnsi="Trebuchet MS" w:cs="Times New Roman"/>
                <w:lang w:eastAsia="en-IE"/>
              </w:rPr>
              <w:t xml:space="preserve"> raised and the report was </w:t>
            </w:r>
            <w:r w:rsidR="000238D1" w:rsidRPr="00E23495">
              <w:rPr>
                <w:rFonts w:ascii="Trebuchet MS" w:eastAsiaTheme="minorEastAsia" w:hAnsi="Trebuchet MS" w:cs="Times New Roman"/>
                <w:b/>
                <w:lang w:eastAsia="en-IE"/>
              </w:rPr>
              <w:t>NOTED</w:t>
            </w:r>
            <w:r w:rsidR="00EB5E25" w:rsidRPr="00E23495">
              <w:rPr>
                <w:rFonts w:ascii="Trebuchet MS" w:eastAsiaTheme="minorEastAsia" w:hAnsi="Trebuchet MS" w:cs="Times New Roman"/>
                <w:b/>
                <w:lang w:eastAsia="en-IE"/>
              </w:rPr>
              <w:t>.</w:t>
            </w: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Water &amp; Drainage</w:t>
            </w:r>
          </w:p>
          <w:p w:rsidR="00A42553" w:rsidRPr="00E23495" w:rsidRDefault="00A42553" w:rsidP="00A4255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A358D6" w:rsidRPr="00E23495">
              <w:rPr>
                <w:rFonts w:ascii="Trebuchet MS" w:eastAsiaTheme="minorEastAsia" w:hAnsi="Trebuchet MS" w:cs="Times New Roman"/>
                <w:b/>
                <w:bCs/>
                <w:u w:val="single"/>
                <w:lang w:eastAsia="en-IE"/>
              </w:rPr>
              <w:t>083</w:t>
            </w:r>
            <w:r w:rsidRPr="00E23495">
              <w:rPr>
                <w:rFonts w:ascii="Trebuchet MS" w:eastAsiaTheme="minorEastAsia" w:hAnsi="Trebuchet MS" w:cs="Times New Roman"/>
                <w:b/>
                <w:bCs/>
                <w:u w:val="single"/>
                <w:lang w:eastAsia="en-IE"/>
              </w:rPr>
              <w:t>/16 Questions</w:t>
            </w:r>
          </w:p>
          <w:p w:rsidR="00A42553" w:rsidRPr="00E23495" w:rsidRDefault="00A42553" w:rsidP="00A4255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00A358D6" w:rsidRPr="00E23495">
              <w:rPr>
                <w:rFonts w:ascii="Trebuchet MS" w:eastAsiaTheme="minorEastAsia" w:hAnsi="Trebuchet MS" w:cs="Times New Roman"/>
                <w:b/>
                <w:bCs/>
                <w:lang w:eastAsia="en-IE"/>
              </w:rPr>
              <w:t>NOTED</w:t>
            </w:r>
            <w:r w:rsidRPr="00E23495">
              <w:rPr>
                <w:rFonts w:ascii="Trebuchet MS" w:eastAsiaTheme="minorEastAsia" w:hAnsi="Trebuchet MS" w:cs="Times New Roman"/>
                <w:b/>
                <w:bCs/>
                <w:lang w:eastAsia="en-IE"/>
              </w:rPr>
              <w:t xml:space="preserve"> </w:t>
            </w:r>
            <w:r w:rsidRPr="00E23495">
              <w:rPr>
                <w:rFonts w:ascii="Trebuchet MS" w:eastAsiaTheme="minorEastAsia" w:hAnsi="Trebuchet MS" w:cs="Times New Roman"/>
                <w:bCs/>
                <w:lang w:eastAsia="en-IE"/>
              </w:rPr>
              <w:t>there was no business under this heading</w:t>
            </w:r>
          </w:p>
          <w:p w:rsidR="00264432" w:rsidRPr="00E23495" w:rsidRDefault="00A358D6"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C/084/16 H</w:t>
            </w:r>
            <w:r w:rsidR="00DF2EF3"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3 </w:t>
            </w:r>
            <w:r w:rsidR="00264432" w:rsidRPr="00E23495">
              <w:rPr>
                <w:rFonts w:ascii="Trebuchet MS" w:eastAsiaTheme="minorEastAsia" w:hAnsi="Trebuchet MS" w:cs="Times New Roman"/>
                <w:b/>
                <w:bCs/>
                <w:u w:val="single"/>
                <w:lang w:eastAsia="en-IE"/>
              </w:rPr>
              <w:t xml:space="preserve"> Item ID:47674</w:t>
            </w:r>
          </w:p>
          <w:p w:rsidR="00EB5E25" w:rsidRPr="00F64FA1" w:rsidRDefault="00EB5E25" w:rsidP="00264432">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New Works</w:t>
            </w:r>
          </w:p>
          <w:p w:rsidR="00A358D6" w:rsidRPr="00E23495" w:rsidRDefault="00A358D6" w:rsidP="00A358D6">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264432" w:rsidRPr="00E23495" w:rsidRDefault="0026443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A358D6" w:rsidRPr="00E23495">
              <w:rPr>
                <w:rFonts w:ascii="Trebuchet MS" w:eastAsiaTheme="minorEastAsia" w:hAnsi="Trebuchet MS" w:cs="Times New Roman"/>
                <w:b/>
                <w:bCs/>
                <w:u w:val="single"/>
                <w:lang w:eastAsia="en-IE"/>
              </w:rPr>
              <w:t xml:space="preserve">/085/16 </w:t>
            </w:r>
            <w:r w:rsidR="00DF2EF3" w:rsidRPr="00E23495">
              <w:rPr>
                <w:rFonts w:ascii="Trebuchet MS" w:eastAsiaTheme="minorEastAsia" w:hAnsi="Trebuchet MS" w:cs="Times New Roman"/>
                <w:b/>
                <w:bCs/>
                <w:u w:val="single"/>
                <w:lang w:eastAsia="en-IE"/>
              </w:rPr>
              <w:t>C</w:t>
            </w:r>
            <w:r w:rsidR="00C25D83">
              <w:rPr>
                <w:rFonts w:ascii="Trebuchet MS" w:eastAsiaTheme="minorEastAsia" w:hAnsi="Trebuchet MS" w:cs="Times New Roman"/>
                <w:b/>
                <w:bCs/>
                <w:u w:val="single"/>
                <w:lang w:eastAsia="en-IE"/>
              </w:rPr>
              <w:t xml:space="preserve"> </w:t>
            </w:r>
            <w:r w:rsidR="00EB5E25" w:rsidRPr="00E23495">
              <w:rPr>
                <w:rFonts w:ascii="Trebuchet MS" w:eastAsiaTheme="minorEastAsia" w:hAnsi="Trebuchet MS" w:cs="Times New Roman"/>
                <w:b/>
                <w:bCs/>
                <w:u w:val="single"/>
                <w:lang w:eastAsia="en-IE"/>
              </w:rPr>
              <w:t>(2)</w:t>
            </w:r>
            <w:r w:rsidRPr="00E23495">
              <w:rPr>
                <w:rFonts w:ascii="Trebuchet MS" w:eastAsiaTheme="minorEastAsia" w:hAnsi="Trebuchet MS" w:cs="Times New Roman"/>
                <w:b/>
                <w:bCs/>
                <w:u w:val="single"/>
                <w:lang w:eastAsia="en-IE"/>
              </w:rPr>
              <w:t xml:space="preserve"> Item ID:47675</w:t>
            </w:r>
          </w:p>
          <w:p w:rsidR="00EB5E25" w:rsidRPr="00F64FA1" w:rsidRDefault="00EB5E25" w:rsidP="00264432">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Correspondence</w:t>
            </w:r>
          </w:p>
          <w:p w:rsidR="00A358D6" w:rsidRPr="00E23495" w:rsidRDefault="00A358D6" w:rsidP="00A358D6">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Public Realm</w:t>
            </w:r>
          </w:p>
          <w:p w:rsidR="00A42553" w:rsidRPr="00E23495" w:rsidRDefault="00A42553" w:rsidP="00A4255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w:t>
            </w:r>
            <w:r w:rsidR="00DF2EF3" w:rsidRPr="00E23495">
              <w:rPr>
                <w:rFonts w:ascii="Trebuchet MS" w:eastAsiaTheme="minorEastAsia" w:hAnsi="Trebuchet MS" w:cs="Times New Roman"/>
                <w:b/>
                <w:bCs/>
                <w:u w:val="single"/>
                <w:lang w:eastAsia="en-IE"/>
              </w:rPr>
              <w:t>86</w:t>
            </w:r>
            <w:r w:rsidRPr="00E23495">
              <w:rPr>
                <w:rFonts w:ascii="Trebuchet MS" w:eastAsiaTheme="minorEastAsia" w:hAnsi="Trebuchet MS" w:cs="Times New Roman"/>
                <w:b/>
                <w:bCs/>
                <w:u w:val="single"/>
                <w:lang w:eastAsia="en-IE"/>
              </w:rPr>
              <w:t>/16 Questions</w:t>
            </w:r>
          </w:p>
          <w:p w:rsidR="00A42553" w:rsidRPr="00E23495" w:rsidRDefault="00A42553" w:rsidP="00A4255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A42553" w:rsidRPr="00E23495" w:rsidRDefault="00A42553"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lastRenderedPageBreak/>
              <w:t xml:space="preserve">“That pursuant to Standing Order 13, Questions 1 to 4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00D45D00" w:rsidRPr="00E23495">
              <w:rPr>
                <w:rFonts w:ascii="Trebuchet MS" w:eastAsiaTheme="minorEastAsia" w:hAnsi="Trebuchet MS" w:cs="Times New Roman"/>
                <w:b/>
                <w:bCs/>
                <w:lang w:eastAsia="en-IE"/>
              </w:rPr>
              <w:t>APP</w:t>
            </w:r>
            <w:r w:rsidRPr="00E23495">
              <w:rPr>
                <w:rFonts w:ascii="Trebuchet MS" w:eastAsiaTheme="minorEastAsia" w:hAnsi="Trebuchet MS" w:cs="Times New Roman"/>
                <w:b/>
                <w:bCs/>
                <w:lang w:eastAsia="en-IE"/>
              </w:rPr>
              <w:t>ROVED</w:t>
            </w:r>
            <w:r w:rsidRPr="00E23495">
              <w:rPr>
                <w:rFonts w:ascii="Trebuchet MS" w:eastAsiaTheme="minorEastAsia" w:hAnsi="Trebuchet MS" w:cs="Times New Roman"/>
                <w:bCs/>
                <w:lang w:eastAsia="en-IE"/>
              </w:rPr>
              <w:t xml:space="preserve">”. </w:t>
            </w:r>
          </w:p>
          <w:p w:rsidR="00264432" w:rsidRPr="00E23495" w:rsidRDefault="00954717"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C/087</w:t>
            </w:r>
            <w:r w:rsidR="00B378D2"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Q1</w:t>
            </w:r>
            <w:r w:rsidR="00B378D2"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ID:48295</w:t>
            </w:r>
            <w:r w:rsidR="004C6456" w:rsidRPr="00E23495">
              <w:rPr>
                <w:rFonts w:ascii="Trebuchet MS" w:eastAsiaTheme="minorEastAsia" w:hAnsi="Trebuchet MS" w:cs="Times New Roman"/>
                <w:b/>
                <w:bCs/>
                <w:u w:val="single"/>
                <w:lang w:eastAsia="en-IE"/>
              </w:rPr>
              <w:t xml:space="preserve"> – Astro Turf facility – Knockmitten Park</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provide an update on the land issue and planning permission associated with the development of an astro turf facility for Knockmitten United FC in Knockmitten Park?"</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Contact is ongoing between SDCC and the Chief Solicitor’s Office, in relation to this issue, and matters are progressing in this regard.</w:t>
            </w:r>
          </w:p>
          <w:p w:rsidR="00264432" w:rsidRPr="00E23495" w:rsidRDefault="00954717"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C/088</w:t>
            </w:r>
            <w:r w:rsidR="00B378D2"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Q2</w:t>
            </w:r>
            <w:r w:rsidR="007C7909">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ID:48296</w:t>
            </w:r>
            <w:r w:rsidR="004C6456" w:rsidRPr="00E23495">
              <w:rPr>
                <w:rFonts w:ascii="Trebuchet MS" w:eastAsiaTheme="minorEastAsia" w:hAnsi="Trebuchet MS" w:cs="Times New Roman"/>
                <w:b/>
                <w:bCs/>
                <w:u w:val="single"/>
                <w:lang w:eastAsia="en-IE"/>
              </w:rPr>
              <w:t xml:space="preserve">- Update on development plans in </w:t>
            </w:r>
            <w:proofErr w:type="spellStart"/>
            <w:r w:rsidR="004C6456" w:rsidRPr="00E23495">
              <w:rPr>
                <w:rFonts w:ascii="Trebuchet MS" w:eastAsiaTheme="minorEastAsia" w:hAnsi="Trebuchet MS" w:cs="Times New Roman"/>
                <w:b/>
                <w:bCs/>
                <w:u w:val="single"/>
                <w:lang w:eastAsia="en-IE"/>
              </w:rPr>
              <w:t>Collinstown</w:t>
            </w:r>
            <w:proofErr w:type="spellEnd"/>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 ask the Chief Executive to provide a detailed update on the development plans for </w:t>
            </w:r>
            <w:proofErr w:type="spellStart"/>
            <w:r w:rsidRPr="00E23495">
              <w:rPr>
                <w:rFonts w:ascii="Trebuchet MS" w:eastAsiaTheme="minorEastAsia" w:hAnsi="Trebuchet MS" w:cs="Times New Roman"/>
                <w:lang w:eastAsia="en-IE"/>
              </w:rPr>
              <w:t>Collinstown</w:t>
            </w:r>
            <w:proofErr w:type="spellEnd"/>
            <w:r w:rsidRPr="00E23495">
              <w:rPr>
                <w:rFonts w:ascii="Trebuchet MS" w:eastAsiaTheme="minorEastAsia" w:hAnsi="Trebuchet MS" w:cs="Times New Roman"/>
                <w:lang w:eastAsia="en-IE"/>
              </w:rPr>
              <w:t xml:space="preserve"> and St Cuthbert</w:t>
            </w:r>
            <w:r w:rsidR="003E679A" w:rsidRPr="00E23495">
              <w:rPr>
                <w:rFonts w:ascii="Trebuchet MS" w:eastAsiaTheme="minorEastAsia" w:hAnsi="Trebuchet MS" w:cs="Times New Roman"/>
                <w:lang w:eastAsia="en-IE"/>
              </w:rPr>
              <w:t>’</w:t>
            </w:r>
            <w:r w:rsidRPr="00E23495">
              <w:rPr>
                <w:rFonts w:ascii="Trebuchet MS" w:eastAsiaTheme="minorEastAsia" w:hAnsi="Trebuchet MS" w:cs="Times New Roman"/>
                <w:lang w:eastAsia="en-IE"/>
              </w:rPr>
              <w:t>s Park?"</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Plans are under preparation for a long term plan for </w:t>
            </w:r>
            <w:proofErr w:type="spellStart"/>
            <w:r w:rsidRPr="00E23495">
              <w:rPr>
                <w:rFonts w:ascii="Trebuchet MS" w:eastAsiaTheme="minorEastAsia" w:hAnsi="Trebuchet MS" w:cs="Times New Roman"/>
                <w:lang w:eastAsia="en-IE"/>
              </w:rPr>
              <w:t>Collinstown</w:t>
            </w:r>
            <w:proofErr w:type="spellEnd"/>
            <w:r w:rsidRPr="00E23495">
              <w:rPr>
                <w:rFonts w:ascii="Trebuchet MS" w:eastAsiaTheme="minorEastAsia" w:hAnsi="Trebuchet MS" w:cs="Times New Roman"/>
                <w:lang w:eastAsia="en-IE"/>
              </w:rPr>
              <w:t xml:space="preserve"> Park and which will be presented in due course to the Elected Members for discussion.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relation to St. Cuthbert’s Park there are no current plans under discussion: however, there were some plans discussed a number of years ago in a project that involved the Community Department, the objective of which was to make the park a focal point for the community and to include community infrastructure in it. It is the intention of the Council to revive this project in the coming months.</w:t>
            </w:r>
          </w:p>
          <w:p w:rsidR="00264432" w:rsidRPr="00E23495" w:rsidRDefault="00B378D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w:t>
            </w:r>
            <w:r w:rsidR="00954717">
              <w:rPr>
                <w:rFonts w:ascii="Trebuchet MS" w:eastAsiaTheme="minorEastAsia" w:hAnsi="Trebuchet MS" w:cs="Times New Roman"/>
                <w:b/>
                <w:bCs/>
                <w:u w:val="single"/>
                <w:lang w:eastAsia="en-IE"/>
              </w:rPr>
              <w:t>89</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Q3</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ID:46760</w:t>
            </w:r>
            <w:r w:rsidR="001946D3" w:rsidRPr="00E23495">
              <w:rPr>
                <w:rFonts w:ascii="Trebuchet MS" w:eastAsiaTheme="minorEastAsia" w:hAnsi="Trebuchet MS" w:cs="Times New Roman"/>
                <w:b/>
                <w:bCs/>
                <w:u w:val="single"/>
                <w:lang w:eastAsia="en-IE"/>
              </w:rPr>
              <w:t xml:space="preserve"> – Bonfire &amp; Fireworks display in Clondalkin</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 ask if SDCC would look at a supervised bonfire in Clondalkin for Halloween 2016? </w:t>
            </w:r>
            <w:proofErr w:type="gramStart"/>
            <w:r w:rsidRPr="00E23495">
              <w:rPr>
                <w:rFonts w:ascii="Trebuchet MS" w:eastAsiaTheme="minorEastAsia" w:hAnsi="Trebuchet MS" w:cs="Times New Roman"/>
                <w:lang w:eastAsia="en-IE"/>
              </w:rPr>
              <w:t>and  Fireworks</w:t>
            </w:r>
            <w:proofErr w:type="gramEnd"/>
            <w:r w:rsidRPr="00E23495">
              <w:rPr>
                <w:rFonts w:ascii="Trebuchet MS" w:eastAsiaTheme="minorEastAsia" w:hAnsi="Trebuchet MS" w:cs="Times New Roman"/>
                <w:lang w:eastAsia="en-IE"/>
              </w:rPr>
              <w:t xml:space="preserve"> display?"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2006 the Council agreed to pilot the organisation of two 'official' bonfires in Tallaght and Clondalkin. The objective of this initiative was to reduce the number of bonfires in the area and thus reduce the environmental damage and also to provide a safe venue for families to come to celebrate Halloween.  The impact of the 'official bonfires' has not resulted in reduced numbers of bonfires in either of the two areas.  In retrospect, the organisation of an 'official bonfire' is not consistent with the Council's message that bonfires are harmful to the environment, landscape and health and should be avoided.   There are no proposals to reintroduce an ‘official’ bonfire in Clondalkin in 2016.</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In relation to a Firework Display, the Community Section of the Housing, Social and Community Development Department have advised that there are no plans to introduce one.</w:t>
            </w:r>
          </w:p>
          <w:p w:rsidR="00264432" w:rsidRPr="00E23495" w:rsidRDefault="00B378D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C/09</w:t>
            </w:r>
            <w:r w:rsidR="00954717">
              <w:rPr>
                <w:rFonts w:ascii="Trebuchet MS" w:eastAsiaTheme="minorEastAsia" w:hAnsi="Trebuchet MS" w:cs="Times New Roman"/>
                <w:b/>
                <w:bCs/>
                <w:u w:val="single"/>
                <w:lang w:eastAsia="en-IE"/>
              </w:rPr>
              <w:t>0</w:t>
            </w:r>
            <w:r w:rsidRPr="00E23495">
              <w:rPr>
                <w:rFonts w:ascii="Trebuchet MS" w:eastAsiaTheme="minorEastAsia" w:hAnsi="Trebuchet MS" w:cs="Times New Roman"/>
                <w:b/>
                <w:bCs/>
                <w:u w:val="single"/>
                <w:lang w:eastAsia="en-IE"/>
              </w:rPr>
              <w:t xml:space="preserve">/16 </w:t>
            </w:r>
            <w:r w:rsidR="001A786F">
              <w:rPr>
                <w:rFonts w:ascii="Trebuchet MS" w:eastAsiaTheme="minorEastAsia" w:hAnsi="Trebuchet MS" w:cs="Times New Roman"/>
                <w:b/>
                <w:bCs/>
                <w:u w:val="single"/>
                <w:lang w:eastAsia="en-IE"/>
              </w:rPr>
              <w:t>Q4</w:t>
            </w:r>
            <w:r w:rsidR="00264432" w:rsidRPr="00E23495">
              <w:rPr>
                <w:rFonts w:ascii="Trebuchet MS" w:eastAsiaTheme="minorEastAsia" w:hAnsi="Trebuchet MS" w:cs="Times New Roman"/>
                <w:b/>
                <w:bCs/>
                <w:u w:val="single"/>
                <w:lang w:eastAsia="en-IE"/>
              </w:rPr>
              <w:t xml:space="preserve"> Item ID:46842</w:t>
            </w:r>
            <w:r w:rsidR="001946D3" w:rsidRPr="00E23495">
              <w:rPr>
                <w:rFonts w:ascii="Trebuchet MS" w:eastAsiaTheme="minorEastAsia" w:hAnsi="Trebuchet MS" w:cs="Times New Roman"/>
                <w:b/>
                <w:bCs/>
                <w:u w:val="single"/>
                <w:lang w:eastAsia="en-IE"/>
              </w:rPr>
              <w:t>- Number of bonfires &amp; cost of clean up</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that a report be issued into the amount of bonfires and the cost of</w:t>
            </w:r>
            <w:r w:rsidR="003E679A"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clean</w:t>
            </w:r>
            <w:r w:rsidR="00B378D2"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up</w:t>
            </w:r>
            <w:proofErr w:type="spellEnd"/>
            <w:r w:rsidR="003E679A"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for the Clondalkin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were a total of 123 recorded bonfires in the Clondalkin LEA during the 2015 Halloween period.  The cost of the clean-up was approximately €16,300. The distribution of the fires by estate is set out in the table below.</w:t>
            </w:r>
          </w:p>
          <w:tbl>
            <w:tblPr>
              <w:tblW w:w="4700" w:type="pct"/>
              <w:tblCellSpacing w:w="15" w:type="dxa"/>
              <w:tblCellMar>
                <w:left w:w="0" w:type="dxa"/>
                <w:right w:w="0" w:type="dxa"/>
              </w:tblCellMar>
              <w:tblLook w:val="04A0" w:firstRow="1" w:lastRow="0" w:firstColumn="1" w:lastColumn="0" w:noHBand="0" w:noVBand="1"/>
            </w:tblPr>
            <w:tblGrid>
              <w:gridCol w:w="5501"/>
              <w:gridCol w:w="2899"/>
            </w:tblGrid>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Location</w:t>
                  </w:r>
                  <w:r w:rsidRPr="00E23495">
                    <w:rPr>
                      <w:rFonts w:ascii="Trebuchet MS" w:eastAsiaTheme="minorEastAsia" w:hAnsi="Trebuchet MS" w:cs="Times New Roman"/>
                      <w:lang w:eastAsia="en-IE"/>
                    </w:rPr>
                    <w:t xml:space="preserve">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Number Of Bonfires</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Yellow Meadow/</w:t>
                  </w:r>
                  <w:proofErr w:type="spellStart"/>
                  <w:r w:rsidRPr="00E23495">
                    <w:rPr>
                      <w:rFonts w:ascii="Trebuchet MS" w:eastAsiaTheme="minorEastAsia" w:hAnsi="Trebuchet MS" w:cs="Times New Roman"/>
                      <w:lang w:eastAsia="en-IE"/>
                    </w:rPr>
                    <w:t>Monksfield</w:t>
                  </w:r>
                  <w:proofErr w:type="spellEnd"/>
                  <w:r w:rsidRPr="00E23495">
                    <w:rPr>
                      <w:rFonts w:ascii="Trebuchet MS" w:eastAsiaTheme="minorEastAsia" w:hAnsi="Trebuchet MS" w:cs="Times New Roman"/>
                      <w:lang w:eastAsia="en-IE"/>
                    </w:rPr>
                    <w:t xml:space="preserve"> Open Space And Pitches 44-45-46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Foxdene</w:t>
                  </w:r>
                  <w:proofErr w:type="spellEnd"/>
                  <w:r w:rsidRPr="00E23495">
                    <w:rPr>
                      <w:rFonts w:ascii="Trebuchet MS" w:eastAsiaTheme="minorEastAsia" w:hAnsi="Trebuchet MS" w:cs="Times New Roman"/>
                      <w:lang w:eastAsia="en-IE"/>
                    </w:rPr>
                    <w:t xml:space="preserve"> Estate (6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9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Saint Cuthbert's Park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7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Rowlagh</w:t>
                  </w:r>
                  <w:proofErr w:type="spellEnd"/>
                  <w:r w:rsidRPr="00E23495">
                    <w:rPr>
                      <w:rFonts w:ascii="Trebuchet MS" w:eastAsiaTheme="minorEastAsia" w:hAnsi="Trebuchet MS" w:cs="Times New Roman"/>
                      <w:lang w:eastAsia="en-IE"/>
                    </w:rPr>
                    <w:t xml:space="preserve"> Estate (5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Rowlagh</w:t>
                  </w:r>
                  <w:proofErr w:type="spellEnd"/>
                  <w:r w:rsidRPr="00E23495">
                    <w:rPr>
                      <w:rFonts w:ascii="Trebuchet MS" w:eastAsiaTheme="minorEastAsia" w:hAnsi="Trebuchet MS" w:cs="Times New Roman"/>
                      <w:lang w:eastAsia="en-IE"/>
                    </w:rPr>
                    <w:t xml:space="preserve"> Park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Balgaddy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Meile</w:t>
                  </w:r>
                  <w:proofErr w:type="spellEnd"/>
                  <w:r w:rsidRPr="00E23495">
                    <w:rPr>
                      <w:rFonts w:ascii="Trebuchet MS" w:eastAsiaTheme="minorEastAsia" w:hAnsi="Trebuchet MS" w:cs="Times New Roman"/>
                      <w:lang w:eastAsia="en-IE"/>
                    </w:rPr>
                    <w:t xml:space="preserve">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xml:space="preserve"> Estate (2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5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Riversdale Estate Clondalkin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5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Oatfield</w:t>
                  </w:r>
                  <w:proofErr w:type="spellEnd"/>
                  <w:r w:rsidRPr="00E23495">
                    <w:rPr>
                      <w:rFonts w:ascii="Trebuchet MS" w:eastAsiaTheme="minorEastAsia" w:hAnsi="Trebuchet MS" w:cs="Times New Roman"/>
                      <w:lang w:eastAsia="en-IE"/>
                    </w:rPr>
                    <w:t xml:space="preserve"> Estate (7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Woodford Estate (12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Saint Marks Estate (6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Saint </w:t>
                  </w:r>
                  <w:proofErr w:type="spellStart"/>
                  <w:r w:rsidRPr="00E23495">
                    <w:rPr>
                      <w:rFonts w:ascii="Trebuchet MS" w:eastAsiaTheme="minorEastAsia" w:hAnsi="Trebuchet MS" w:cs="Times New Roman"/>
                      <w:lang w:eastAsia="en-IE"/>
                    </w:rPr>
                    <w:t>Ronans</w:t>
                  </w:r>
                  <w:proofErr w:type="spellEnd"/>
                  <w:r w:rsidRPr="00E23495">
                    <w:rPr>
                      <w:rFonts w:ascii="Trebuchet MS" w:eastAsiaTheme="minorEastAsia" w:hAnsi="Trebuchet MS" w:cs="Times New Roman"/>
                      <w:lang w:eastAsia="en-IE"/>
                    </w:rPr>
                    <w:t xml:space="preserve"> Estate (9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Newlands Estate (4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Moorfield Estate (6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Nangor</w:t>
                  </w:r>
                  <w:proofErr w:type="spellEnd"/>
                  <w:r w:rsidRPr="00E23495">
                    <w:rPr>
                      <w:rFonts w:ascii="Trebuchet MS" w:eastAsiaTheme="minorEastAsia" w:hAnsi="Trebuchet MS" w:cs="Times New Roman"/>
                      <w:lang w:eastAsia="en-IE"/>
                    </w:rPr>
                    <w:t xml:space="preserve"> Road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Estate (7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Greenfort</w:t>
                  </w:r>
                  <w:proofErr w:type="spellEnd"/>
                  <w:r w:rsidRPr="00E23495">
                    <w:rPr>
                      <w:rFonts w:ascii="Trebuchet MS" w:eastAsiaTheme="minorEastAsia" w:hAnsi="Trebuchet MS" w:cs="Times New Roman"/>
                      <w:lang w:eastAsia="en-IE"/>
                    </w:rPr>
                    <w:t xml:space="preserve"> Estate 7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Harelawn</w:t>
                  </w:r>
                  <w:proofErr w:type="spellEnd"/>
                  <w:r w:rsidRPr="00E23495">
                    <w:rPr>
                      <w:rFonts w:ascii="Trebuchet MS" w:eastAsiaTheme="minorEastAsia" w:hAnsi="Trebuchet MS" w:cs="Times New Roman"/>
                      <w:lang w:eastAsia="en-IE"/>
                    </w:rPr>
                    <w:t xml:space="preserve"> Estate (7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James Connolly Park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Corkagh</w:t>
                  </w:r>
                  <w:proofErr w:type="spellEnd"/>
                  <w:r w:rsidRPr="00E23495">
                    <w:rPr>
                      <w:rFonts w:ascii="Trebuchet MS" w:eastAsiaTheme="minorEastAsia" w:hAnsi="Trebuchet MS" w:cs="Times New Roman"/>
                      <w:lang w:eastAsia="en-IE"/>
                    </w:rPr>
                    <w:t xml:space="preserve"> Park and Pitches 51-52-53-54-55-56-57-58-59-60-61-62-63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Estate (5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Melrose Estate (7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Glenfield Estate (5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Grand Canal Park Lock Road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Palmerstown</w:t>
                  </w:r>
                  <w:proofErr w:type="spellEnd"/>
                  <w:r w:rsidRPr="00E23495">
                    <w:rPr>
                      <w:rFonts w:ascii="Trebuchet MS" w:eastAsiaTheme="minorEastAsia" w:hAnsi="Trebuchet MS" w:cs="Times New Roman"/>
                      <w:lang w:eastAsia="en-IE"/>
                    </w:rPr>
                    <w:t xml:space="preserve"> Woods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Tor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xml:space="preserve"> Estate (4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Wheatfield Estate 9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xml:space="preserve">Wood </w:t>
                  </w:r>
                  <w:proofErr w:type="spellStart"/>
                  <w:r w:rsidRPr="00E23495">
                    <w:rPr>
                      <w:rFonts w:ascii="Trebuchet MS" w:eastAsiaTheme="minorEastAsia" w:hAnsi="Trebuchet MS" w:cs="Times New Roman"/>
                      <w:lang w:eastAsia="en-IE"/>
                    </w:rPr>
                    <w:t>Avens</w:t>
                  </w:r>
                  <w:proofErr w:type="spellEnd"/>
                  <w:r w:rsidRPr="00E23495">
                    <w:rPr>
                      <w:rFonts w:ascii="Trebuchet MS" w:eastAsiaTheme="minorEastAsia" w:hAnsi="Trebuchet MS" w:cs="Times New Roman"/>
                      <w:lang w:eastAsia="en-IE"/>
                    </w:rPr>
                    <w:t xml:space="preserve">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Saint John</w:t>
                  </w:r>
                  <w:r w:rsidR="00E54BCD" w:rsidRPr="00E23495">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s Estate (13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Unidentified General Location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Oldchurch</w:t>
                  </w:r>
                  <w:proofErr w:type="spellEnd"/>
                  <w:r w:rsidRPr="00E23495">
                    <w:rPr>
                      <w:rFonts w:ascii="Trebuchet MS" w:eastAsiaTheme="minorEastAsia" w:hAnsi="Trebuchet MS" w:cs="Times New Roman"/>
                      <w:lang w:eastAsia="en-IE"/>
                    </w:rPr>
                    <w:t xml:space="preserve"> Estate (9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Monastery Heath Estate (4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Shops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Balgaddy Road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Collinstown</w:t>
                  </w:r>
                  <w:proofErr w:type="spellEnd"/>
                  <w:r w:rsidRPr="00E23495">
                    <w:rPr>
                      <w:rFonts w:ascii="Trebuchet MS" w:eastAsiaTheme="minorEastAsia" w:hAnsi="Trebuchet MS" w:cs="Times New Roman"/>
                      <w:lang w:eastAsia="en-IE"/>
                    </w:rPr>
                    <w:t xml:space="preserve"> Grove And Crescent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Kilmahuddrick</w:t>
                  </w:r>
                  <w:proofErr w:type="spellEnd"/>
                  <w:r w:rsidRPr="00E23495">
                    <w:rPr>
                      <w:rFonts w:ascii="Trebuchet MS" w:eastAsiaTheme="minorEastAsia" w:hAnsi="Trebuchet MS" w:cs="Times New Roman"/>
                      <w:lang w:eastAsia="en-IE"/>
                    </w:rPr>
                    <w:t xml:space="preserve"> Estate (12 roads)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r>
            <w:tr w:rsidR="00264432" w:rsidRPr="00E23495">
              <w:trPr>
                <w:tblCellSpacing w:w="15" w:type="dxa"/>
              </w:trPr>
              <w:tc>
                <w:tcPr>
                  <w:tcW w:w="558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Total</w:t>
                  </w:r>
                  <w:r w:rsidRPr="00E23495">
                    <w:rPr>
                      <w:rFonts w:ascii="Trebuchet MS" w:eastAsiaTheme="minorEastAsia" w:hAnsi="Trebuchet MS" w:cs="Times New Roman"/>
                      <w:lang w:eastAsia="en-IE"/>
                    </w:rPr>
                    <w:t xml:space="preserve"> </w:t>
                  </w:r>
                </w:p>
              </w:tc>
              <w:tc>
                <w:tcPr>
                  <w:tcW w:w="29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123</w:t>
                  </w:r>
                  <w:r w:rsidRPr="00E23495">
                    <w:rPr>
                      <w:rFonts w:ascii="Trebuchet MS" w:eastAsiaTheme="minorEastAsia" w:hAnsi="Trebuchet MS" w:cs="Times New Roman"/>
                      <w:lang w:eastAsia="en-IE"/>
                    </w:rPr>
                    <w:t xml:space="preserve"> </w:t>
                  </w:r>
                </w:p>
              </w:tc>
            </w:tr>
          </w:tbl>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Note: The bonfire listed in the table as "Unidentified General Location" falls between 2 estate locations and it was not possible to group it within an area.</w:t>
            </w:r>
          </w:p>
          <w:p w:rsidR="00954717" w:rsidRPr="00E23495" w:rsidRDefault="00954717" w:rsidP="00954717">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w:t>
            </w:r>
            <w:r>
              <w:rPr>
                <w:rFonts w:ascii="Trebuchet MS" w:eastAsiaTheme="minorEastAsia" w:hAnsi="Trebuchet MS" w:cs="Times New Roman"/>
                <w:b/>
                <w:bCs/>
                <w:u w:val="single"/>
                <w:lang w:eastAsia="en-IE"/>
              </w:rPr>
              <w:t>91</w:t>
            </w:r>
            <w:r w:rsidRPr="00E23495">
              <w:rPr>
                <w:rFonts w:ascii="Trebuchet MS" w:eastAsiaTheme="minorEastAsia" w:hAnsi="Trebuchet MS" w:cs="Times New Roman"/>
                <w:b/>
                <w:bCs/>
                <w:u w:val="single"/>
                <w:lang w:eastAsia="en-IE"/>
              </w:rPr>
              <w:t>/16 H-4 Item ID:47676</w:t>
            </w:r>
          </w:p>
          <w:p w:rsidR="00954717" w:rsidRPr="00F64FA1" w:rsidRDefault="00954717" w:rsidP="00954717">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New Works</w:t>
            </w:r>
          </w:p>
          <w:p w:rsidR="00954717" w:rsidRPr="00E23495" w:rsidRDefault="00954717" w:rsidP="00954717">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954717" w:rsidRPr="00E23495" w:rsidRDefault="00954717" w:rsidP="00954717">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w:t>
            </w:r>
            <w:r>
              <w:rPr>
                <w:rFonts w:ascii="Trebuchet MS" w:eastAsiaTheme="minorEastAsia" w:hAnsi="Trebuchet MS" w:cs="Times New Roman"/>
                <w:b/>
                <w:bCs/>
                <w:u w:val="single"/>
                <w:lang w:eastAsia="en-IE"/>
              </w:rPr>
              <w:t>92</w:t>
            </w:r>
            <w:r w:rsidRPr="00E23495">
              <w:rPr>
                <w:rFonts w:ascii="Trebuchet MS" w:eastAsiaTheme="minorEastAsia" w:hAnsi="Trebuchet MS" w:cs="Times New Roman"/>
                <w:b/>
                <w:bCs/>
                <w:u w:val="single"/>
                <w:lang w:eastAsia="en-IE"/>
              </w:rPr>
              <w:t>/16 C</w:t>
            </w:r>
            <w:r w:rsidR="00C25D83">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(3) Item ID:47677</w:t>
            </w:r>
          </w:p>
          <w:p w:rsidR="00954717" w:rsidRPr="00F64FA1" w:rsidRDefault="00954717" w:rsidP="00954717">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Correspondence</w:t>
            </w:r>
          </w:p>
          <w:p w:rsidR="00954717" w:rsidRPr="00E23495" w:rsidRDefault="00954717" w:rsidP="00954717">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264432" w:rsidRPr="00E23495" w:rsidRDefault="00B378D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C/093/16 </w:t>
            </w:r>
            <w:r w:rsidR="00264432" w:rsidRPr="00E23495">
              <w:rPr>
                <w:rFonts w:ascii="Trebuchet MS" w:eastAsiaTheme="minorEastAsia" w:hAnsi="Trebuchet MS" w:cs="Times New Roman"/>
                <w:b/>
                <w:bCs/>
                <w:u w:val="single"/>
                <w:lang w:eastAsia="en-IE"/>
              </w:rPr>
              <w:t>M</w:t>
            </w:r>
            <w:r w:rsidR="007C7909">
              <w:rPr>
                <w:rFonts w:ascii="Trebuchet MS" w:eastAsiaTheme="minorEastAsia" w:hAnsi="Trebuchet MS" w:cs="Times New Roman"/>
                <w:b/>
                <w:bCs/>
                <w:u w:val="single"/>
                <w:lang w:eastAsia="en-IE"/>
              </w:rPr>
              <w:t xml:space="preserve"> </w:t>
            </w:r>
            <w:r w:rsidR="00723F21">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3</w:t>
            </w:r>
            <w:r w:rsidR="00723F21">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ID:48279</w:t>
            </w:r>
            <w:r w:rsidR="001946D3" w:rsidRPr="00E23495">
              <w:rPr>
                <w:rFonts w:ascii="Trebuchet MS" w:eastAsiaTheme="minorEastAsia" w:hAnsi="Trebuchet MS" w:cs="Times New Roman"/>
                <w:b/>
                <w:bCs/>
                <w:u w:val="single"/>
                <w:lang w:eastAsia="en-IE"/>
              </w:rPr>
              <w:t xml:space="preserve"> </w:t>
            </w:r>
            <w:r w:rsidR="00A105AC" w:rsidRPr="00E23495">
              <w:rPr>
                <w:rFonts w:ascii="Trebuchet MS" w:eastAsiaTheme="minorEastAsia" w:hAnsi="Trebuchet MS" w:cs="Times New Roman"/>
                <w:b/>
                <w:bCs/>
                <w:u w:val="single"/>
                <w:lang w:eastAsia="en-IE"/>
              </w:rPr>
              <w:t xml:space="preserve">– </w:t>
            </w:r>
            <w:r w:rsidR="00DB7852" w:rsidRPr="00E23495">
              <w:rPr>
                <w:rFonts w:ascii="Trebuchet MS" w:eastAsiaTheme="minorEastAsia" w:hAnsi="Trebuchet MS" w:cs="Times New Roman"/>
                <w:b/>
                <w:bCs/>
                <w:u w:val="single"/>
                <w:lang w:eastAsia="en-IE"/>
              </w:rPr>
              <w:t>U</w:t>
            </w:r>
            <w:r w:rsidR="00A105AC" w:rsidRPr="00E23495">
              <w:rPr>
                <w:rFonts w:ascii="Trebuchet MS" w:eastAsiaTheme="minorEastAsia" w:hAnsi="Trebuchet MS" w:cs="Times New Roman"/>
                <w:b/>
                <w:bCs/>
                <w:u w:val="single"/>
                <w:lang w:eastAsia="en-IE"/>
              </w:rPr>
              <w:t>se of scramblers</w:t>
            </w:r>
          </w:p>
          <w:p w:rsidR="00A105AC" w:rsidRPr="00E23495" w:rsidRDefault="00A105AC"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G. Kenny</w:t>
            </w:r>
          </w:p>
          <w:p w:rsidR="00264432" w:rsidRPr="00E23495" w:rsidRDefault="00A105AC"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G. Kenny</w:t>
            </w:r>
            <w:r w:rsidR="00DB7852" w:rsidRPr="00E23495">
              <w:rPr>
                <w:rFonts w:ascii="Trebuchet MS" w:eastAsiaTheme="minorEastAsia" w:hAnsi="Trebuchet MS" w:cs="Times New Roman"/>
                <w:lang w:eastAsia="en-IE"/>
              </w:rPr>
              <w:t xml:space="preserve"> and seconded by </w:t>
            </w:r>
            <w:r w:rsidR="00B378D2" w:rsidRPr="00E23495">
              <w:rPr>
                <w:rFonts w:ascii="Trebuchet MS" w:eastAsiaTheme="minorEastAsia" w:hAnsi="Trebuchet MS" w:cs="Times New Roman"/>
                <w:lang w:eastAsia="en-IE"/>
              </w:rPr>
              <w:t>Councillor</w:t>
            </w:r>
            <w:r w:rsidR="00DB7852" w:rsidRPr="00E23495">
              <w:rPr>
                <w:rFonts w:ascii="Trebuchet MS" w:eastAsiaTheme="minorEastAsia" w:hAnsi="Trebuchet MS" w:cs="Times New Roman"/>
                <w:lang w:eastAsia="en-IE"/>
              </w:rPr>
              <w:t xml:space="preserve"> F. Timmons</w:t>
            </w:r>
            <w:r w:rsidR="007568FF">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this area committee recognises the lack of regulation and suitable law to control the use of scramblers and quads in urbanised environs. It also recognises and supports the responsible use of such vehicles in a safe and designated area in the locality."</w:t>
            </w:r>
          </w:p>
          <w:p w:rsidR="00A105AC" w:rsidRPr="00E23495" w:rsidRDefault="00A105AC"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7568FF">
              <w:rPr>
                <w:rFonts w:ascii="Trebuchet MS" w:eastAsiaTheme="minorEastAsia" w:hAnsi="Trebuchet MS" w:cs="Times New Roman"/>
                <w:b/>
                <w:b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issue of scramblers and quad bikes being used on parks and open spaces within this County has been raised with the Gardaí in the context of South Dublin County Council's Parks and Open Spaces Bye-Laws 2011.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Section 3.1 of the bye-laws states the following - 'Save with the permission of the Council, no person shall bring into a Park any Mechanically Propelled Vehicle which includes for the avoidance of doubt motorcycles, motor-cross/quad bikes or other powered vehicles. Such vehicles may be removed from the park/open space by An Garda Síochána’.  A Park is defined in the bye-laws to include parks, open spaces and recreational playing grounds owned, controlled by or in the charge of South Dublin County Council.</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The view expressed by An Garda Síochána Traffic Division on the matter is that they have concerns as to whether the relevant legislation gives the Local Authority the power to make a bye-law such as 3.1 which provides for the removal of certain vehicles from parks and open spaces.  They have also queried the fact that nothing further is said in the bye-laws with regard to what happens the vehicle once it has been removed.  They have suggested that the Council obtain legal advice on these matters.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Council intends obtaining legal advice as suggested by the Gardaí and this may ultimately lead to a need to review the 2011 bye-laws.  The matter will be pursued further with the Gardaí to examine what course of action, if any, might be open to them under the Roads Act in relation to this matter.</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Council's Public Realm Section is also examining those areas where the use of scramblers and quad bikes is an ongoing problem to determine if the erection of fencing or walls in certain places, or a combination of both, might assist in curtailing the problem.  Such measures have been implemented in a number of locations in the past and have successfully dealt with this problem in those areas.  The process of identifying all areas affected by the use of scramblers and quads bikes is underway, each location will be examined to determine if a practical and affordable solution is available there.</w:t>
            </w:r>
          </w:p>
          <w:p w:rsidR="0058608B" w:rsidRPr="00E23495" w:rsidRDefault="0058608B" w:rsidP="0058608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w:t>
            </w:r>
            <w:r w:rsidR="00622F88">
              <w:rPr>
                <w:rFonts w:ascii="Trebuchet MS" w:eastAsiaTheme="minorEastAsia" w:hAnsi="Trebuchet MS" w:cs="Times New Roman"/>
                <w:lang w:eastAsia="en-IE"/>
              </w:rPr>
              <w:t xml:space="preserve"> contributions from Councillors</w:t>
            </w:r>
            <w:r w:rsidRPr="00E23495">
              <w:rPr>
                <w:rFonts w:ascii="Trebuchet MS" w:eastAsiaTheme="minorEastAsia" w:hAnsi="Trebuchet MS" w:cs="Times New Roman"/>
                <w:lang w:eastAsia="en-IE"/>
              </w:rPr>
              <w:t xml:space="preserve"> G. Kenny, F. Timmons, B. Bonner, J. Graham, T. Gi</w:t>
            </w:r>
            <w:r w:rsidR="00816E2E">
              <w:rPr>
                <w:rFonts w:ascii="Trebuchet MS" w:eastAsiaTheme="minorEastAsia" w:hAnsi="Trebuchet MS" w:cs="Times New Roman"/>
                <w:lang w:eastAsia="en-IE"/>
              </w:rPr>
              <w:t>lligan and E. Ó Broin, Ms. M</w:t>
            </w:r>
            <w:r w:rsidR="00147E78">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Maguire, Senior Executive Officer, responded to queries raised and the report was </w:t>
            </w:r>
            <w:r w:rsidRPr="00E23495">
              <w:rPr>
                <w:rFonts w:ascii="Trebuchet MS" w:eastAsiaTheme="minorEastAsia" w:hAnsi="Trebuchet MS" w:cs="Times New Roman"/>
                <w:b/>
                <w:lang w:eastAsia="en-IE"/>
              </w:rPr>
              <w:t>NOTED</w:t>
            </w:r>
            <w:r w:rsidR="007568FF">
              <w:rPr>
                <w:rFonts w:ascii="Trebuchet MS" w:eastAsiaTheme="minorEastAsia" w:hAnsi="Trebuchet MS" w:cs="Times New Roman"/>
                <w:b/>
                <w:lang w:eastAsia="en-IE"/>
              </w:rPr>
              <w:t>.</w:t>
            </w:r>
          </w:p>
          <w:p w:rsidR="00264432" w:rsidRPr="00E23495" w:rsidRDefault="00B378D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C/094/16 </w:t>
            </w:r>
            <w:r w:rsidR="0048176C">
              <w:rPr>
                <w:rFonts w:ascii="Trebuchet MS" w:eastAsiaTheme="minorEastAsia" w:hAnsi="Trebuchet MS" w:cs="Times New Roman"/>
                <w:b/>
                <w:bCs/>
                <w:u w:val="single"/>
                <w:lang w:eastAsia="en-IE"/>
              </w:rPr>
              <w:t>M (</w:t>
            </w:r>
            <w:r w:rsidRPr="00E23495">
              <w:rPr>
                <w:rFonts w:ascii="Trebuchet MS" w:eastAsiaTheme="minorEastAsia" w:hAnsi="Trebuchet MS" w:cs="Times New Roman"/>
                <w:b/>
                <w:bCs/>
                <w:u w:val="single"/>
                <w:lang w:eastAsia="en-IE"/>
              </w:rPr>
              <w:t>4</w:t>
            </w:r>
            <w:r w:rsidR="0048176C">
              <w:rPr>
                <w:rFonts w:ascii="Trebuchet MS" w:eastAsiaTheme="minorEastAsia" w:hAnsi="Trebuchet MS" w:cs="Times New Roman"/>
                <w:b/>
                <w:bCs/>
                <w:u w:val="single"/>
                <w:lang w:eastAsia="en-IE"/>
              </w:rPr>
              <w:t>)</w:t>
            </w:r>
            <w:r w:rsidR="00723F21">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ID:48288</w:t>
            </w:r>
            <w:r w:rsidR="00A105AC" w:rsidRPr="00E23495">
              <w:rPr>
                <w:rFonts w:ascii="Trebuchet MS" w:eastAsiaTheme="minorEastAsia" w:hAnsi="Trebuchet MS" w:cs="Times New Roman"/>
                <w:b/>
                <w:bCs/>
                <w:u w:val="single"/>
                <w:lang w:eastAsia="en-IE"/>
              </w:rPr>
              <w:t xml:space="preserve"> – Acquisition of lands in Newcastle</w:t>
            </w:r>
          </w:p>
          <w:p w:rsidR="00264432"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Higgins</w:t>
            </w:r>
          </w:p>
          <w:p w:rsidR="0048176C" w:rsidRPr="00E23495" w:rsidRDefault="0048176C" w:rsidP="00264432">
            <w:pPr>
              <w:spacing w:before="0"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 xml:space="preserve">It was proposed by Councillor E. Higgins and seconded by Councillor E. </w:t>
            </w:r>
            <w:r w:rsidR="00147E78">
              <w:rPr>
                <w:rFonts w:ascii="Trebuchet MS" w:eastAsiaTheme="minorEastAsia" w:hAnsi="Trebuchet MS" w:cs="Times New Roman"/>
                <w:lang w:eastAsia="en-IE"/>
              </w:rPr>
              <w:t xml:space="preserve">Ó </w:t>
            </w:r>
            <w:r>
              <w:rPr>
                <w:rFonts w:ascii="Trebuchet MS" w:eastAsiaTheme="minorEastAsia" w:hAnsi="Trebuchet MS" w:cs="Times New Roman"/>
                <w:lang w:eastAsia="en-IE"/>
              </w:rPr>
              <w:t>Broin</w:t>
            </w:r>
            <w:r w:rsidR="007568FF">
              <w:rPr>
                <w:rFonts w:ascii="Trebuchet MS" w:eastAsiaTheme="minorEastAsia" w:hAnsi="Trebuchet MS" w:cs="Times New Roman"/>
                <w:lang w:eastAsia="en-IE"/>
              </w:rPr>
              <w:t>:</w:t>
            </w:r>
          </w:p>
          <w:p w:rsidR="00264432" w:rsidRPr="0048176C"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w:t>
            </w:r>
            <w:r w:rsidRPr="0048176C">
              <w:rPr>
                <w:rFonts w:ascii="Trebuchet MS" w:eastAsiaTheme="minorEastAsia" w:hAnsi="Trebuchet MS" w:cs="Times New Roman"/>
                <w:lang w:eastAsia="en-IE"/>
              </w:rPr>
              <w:t>That the Chief Executive present proposals for the acquisition of lands in Newcastle that could provide for open space such as a public park and play space."</w:t>
            </w:r>
          </w:p>
          <w:p w:rsidR="0048176C" w:rsidRPr="0048176C" w:rsidRDefault="0048176C" w:rsidP="0048176C">
            <w:pPr>
              <w:spacing w:before="100" w:beforeAutospacing="1" w:after="100" w:afterAutospacing="1"/>
              <w:rPr>
                <w:rFonts w:ascii="Trebuchet MS" w:eastAsia="Times New Roman" w:hAnsi="Trebuchet MS" w:cs="Times New Roman"/>
                <w:lang w:eastAsia="en-IE"/>
              </w:rPr>
            </w:pPr>
            <w:r w:rsidRPr="0048176C">
              <w:rPr>
                <w:rFonts w:ascii="Trebuchet MS" w:eastAsia="Times New Roman" w:hAnsi="Trebuchet MS" w:cs="Times New Roman"/>
                <w:b/>
                <w:bCs/>
                <w:lang w:eastAsia="en-IE"/>
              </w:rPr>
              <w:t>The following report by the Chief Executive was READ:</w:t>
            </w:r>
          </w:p>
          <w:p w:rsidR="0048176C" w:rsidRDefault="0048176C" w:rsidP="0048176C">
            <w:pPr>
              <w:spacing w:before="100" w:beforeAutospacing="1" w:after="100" w:afterAutospacing="1"/>
              <w:rPr>
                <w:rFonts w:ascii="Trebuchet MS" w:eastAsia="Times New Roman" w:hAnsi="Trebuchet MS" w:cs="Times New Roman"/>
                <w:lang w:eastAsia="en-IE"/>
              </w:rPr>
            </w:pPr>
            <w:r w:rsidRPr="0048176C">
              <w:rPr>
                <w:rFonts w:ascii="Trebuchet MS" w:eastAsia="Times New Roman" w:hAnsi="Trebuchet MS" w:cs="Times New Roman"/>
                <w:lang w:eastAsia="en-IE"/>
              </w:rPr>
              <w:t>There are no current proposals for the acquisition of lands in Newcastle for the provision of open space. The 2012 Newcastle Local Area Plan (LAP) detailed the hierarchy for the provision of open space and parkland in Newcastle and this provision is dependent on currently zoned land being developed according to the LAP.</w:t>
            </w:r>
          </w:p>
          <w:p w:rsidR="00392375" w:rsidRPr="0048176C" w:rsidRDefault="00392375" w:rsidP="0048176C">
            <w:pPr>
              <w:spacing w:before="100" w:beforeAutospacing="1" w:after="100" w:afterAutospacing="1"/>
              <w:rPr>
                <w:rFonts w:ascii="Trebuchet MS" w:eastAsia="Times New Roman" w:hAnsi="Trebuchet MS" w:cs="Times New Roman"/>
                <w:lang w:eastAsia="en-IE"/>
              </w:rPr>
            </w:pPr>
            <w:r>
              <w:rPr>
                <w:rFonts w:ascii="Trebuchet MS" w:eastAsia="Times New Roman" w:hAnsi="Trebuchet MS" w:cs="Times New Roman"/>
                <w:lang w:eastAsia="en-IE"/>
              </w:rPr>
              <w:t xml:space="preserve">The report was </w:t>
            </w:r>
            <w:r w:rsidRPr="00392375">
              <w:rPr>
                <w:rFonts w:ascii="Trebuchet MS" w:eastAsia="Times New Roman" w:hAnsi="Trebuchet MS" w:cs="Times New Roman"/>
                <w:b/>
                <w:lang w:eastAsia="en-IE"/>
              </w:rPr>
              <w:t>NOTED.</w:t>
            </w:r>
            <w:r>
              <w:rPr>
                <w:rFonts w:ascii="Trebuchet MS" w:eastAsia="Times New Roman" w:hAnsi="Trebuchet MS" w:cs="Times New Roman"/>
                <w:b/>
                <w:lang w:eastAsia="en-IE"/>
              </w:rPr>
              <w:t xml:space="preserve"> </w:t>
            </w:r>
            <w:r>
              <w:rPr>
                <w:rFonts w:ascii="Trebuchet MS" w:eastAsia="Times New Roman" w:hAnsi="Trebuchet MS" w:cs="Times New Roman"/>
                <w:lang w:eastAsia="en-IE"/>
              </w:rPr>
              <w:t>The members suggested that they may be alternative lands which could be</w:t>
            </w:r>
            <w:r w:rsidR="00816E2E">
              <w:rPr>
                <w:rFonts w:ascii="Trebuchet MS" w:eastAsia="Times New Roman" w:hAnsi="Trebuchet MS" w:cs="Times New Roman"/>
                <w:lang w:eastAsia="en-IE"/>
              </w:rPr>
              <w:t xml:space="preserve"> acquired by the Council. Cllr </w:t>
            </w:r>
            <w:r>
              <w:rPr>
                <w:rFonts w:ascii="Trebuchet MS" w:eastAsia="Times New Roman" w:hAnsi="Trebuchet MS" w:cs="Times New Roman"/>
                <w:lang w:eastAsia="en-IE"/>
              </w:rPr>
              <w:t xml:space="preserve">Higgins indicated </w:t>
            </w:r>
            <w:r w:rsidR="00816E2E">
              <w:rPr>
                <w:rFonts w:ascii="Trebuchet MS" w:eastAsia="Times New Roman" w:hAnsi="Trebuchet MS" w:cs="Times New Roman"/>
                <w:lang w:eastAsia="en-IE"/>
              </w:rPr>
              <w:t>that she</w:t>
            </w:r>
            <w:r>
              <w:rPr>
                <w:rFonts w:ascii="Trebuchet MS" w:eastAsia="Times New Roman" w:hAnsi="Trebuchet MS" w:cs="Times New Roman"/>
                <w:lang w:eastAsia="en-IE"/>
              </w:rPr>
              <w:t xml:space="preserve"> would resubmit item for future discussion at next meeting.</w:t>
            </w:r>
          </w:p>
          <w:p w:rsidR="0048176C" w:rsidRPr="00E23495" w:rsidRDefault="0048176C" w:rsidP="00264432">
            <w:pPr>
              <w:spacing w:before="100" w:beforeAutospacing="1" w:after="100" w:afterAutospacing="1"/>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Community</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C/0</w:t>
            </w:r>
            <w:r w:rsidR="00B378D2" w:rsidRPr="00E23495">
              <w:rPr>
                <w:rFonts w:ascii="Trebuchet MS" w:eastAsiaTheme="minorEastAsia" w:hAnsi="Trebuchet MS" w:cs="Times New Roman"/>
                <w:b/>
                <w:bCs/>
                <w:u w:val="single"/>
                <w:lang w:eastAsia="en-IE"/>
              </w:rPr>
              <w:t>95</w:t>
            </w:r>
            <w:r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t xml:space="preserve">“That pursuant to Standing Order 13, Questions 5and 6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264432" w:rsidRPr="00E23495" w:rsidRDefault="00816E2E"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lastRenderedPageBreak/>
              <w:t>C/096</w:t>
            </w:r>
            <w:r w:rsidR="00B378D2"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Q5</w:t>
            </w:r>
            <w:r w:rsidR="00B378D2"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ID:47654</w:t>
            </w:r>
            <w:r w:rsidR="00A105AC" w:rsidRPr="00E23495">
              <w:rPr>
                <w:rFonts w:ascii="Trebuchet MS" w:eastAsiaTheme="minorEastAsia" w:hAnsi="Trebuchet MS" w:cs="Times New Roman"/>
                <w:b/>
                <w:bCs/>
                <w:u w:val="single"/>
                <w:lang w:eastAsia="en-IE"/>
              </w:rPr>
              <w:t xml:space="preserve"> – Community Grants Programme</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issue a report detailing what community grants are available and how local groups can apply and how often there will be brought to the area meeting?"</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Details of our Community Grants Programme can be found on the Council Website at:</w:t>
            </w:r>
          </w:p>
          <w:p w:rsidR="00264432" w:rsidRPr="00E23495" w:rsidRDefault="00622F88" w:rsidP="00264432">
            <w:pPr>
              <w:spacing w:before="100" w:beforeAutospacing="1" w:after="100" w:afterAutospacing="1"/>
              <w:rPr>
                <w:rFonts w:ascii="Trebuchet MS" w:eastAsiaTheme="minorEastAsia" w:hAnsi="Trebuchet MS" w:cs="Times New Roman"/>
                <w:lang w:eastAsia="en-IE"/>
              </w:rPr>
            </w:pPr>
            <w:hyperlink r:id="rId8" w:history="1">
              <w:r w:rsidR="00264432" w:rsidRPr="00E23495">
                <w:rPr>
                  <w:rFonts w:ascii="Trebuchet MS" w:eastAsiaTheme="minorEastAsia" w:hAnsi="Trebuchet MS" w:cs="Times New Roman"/>
                  <w:color w:val="0000FF"/>
                  <w:u w:val="single"/>
                  <w:lang w:eastAsia="en-IE"/>
                </w:rPr>
                <w:t>http://www.sdcc.ie/services/community/funding-and-support/community-grants</w:t>
              </w:r>
            </w:hyperlink>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Community Grants process was streamlined last year and is now advertised twice a year following the recommendation of the Social and Community Strategic Policy Committee made in May 2015 which was then agreed by the Full Council in June 2015.</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Grant applications will be assessed after the closing date of each advertisement and recommendations brought to the Full Council for approval.</w:t>
            </w:r>
          </w:p>
          <w:p w:rsidR="00264432" w:rsidRPr="00E23495" w:rsidRDefault="00816E2E"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C/097</w:t>
            </w:r>
            <w:r w:rsidR="00B378D2"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Q6</w:t>
            </w:r>
            <w:r w:rsidR="00B378D2"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ID:47860</w:t>
            </w:r>
            <w:r w:rsidR="00A105AC" w:rsidRPr="00E23495">
              <w:rPr>
                <w:rFonts w:ascii="Trebuchet MS" w:eastAsiaTheme="minorEastAsia" w:hAnsi="Trebuchet MS" w:cs="Times New Roman"/>
                <w:b/>
                <w:bCs/>
                <w:u w:val="single"/>
                <w:lang w:eastAsia="en-IE"/>
              </w:rPr>
              <w:t xml:space="preserve"> – Budget for social inclusion in Balgaddy</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for a report into how much was spent on social inclusion in Balgaddy and what was it spent on, what did it provide?"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overall budget provision for the Social Inclusion Programme is €158,900.</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Social Inclusion Unit does not operate on an area basis as events/activities are organised on a county wide.  All events are inclusive and </w:t>
            </w:r>
            <w:proofErr w:type="spellStart"/>
            <w:r w:rsidRPr="00E23495">
              <w:rPr>
                <w:rFonts w:ascii="Trebuchet MS" w:eastAsiaTheme="minorEastAsia" w:hAnsi="Trebuchet MS" w:cs="Times New Roman"/>
                <w:lang w:eastAsia="en-IE"/>
              </w:rPr>
              <w:t>targetted</w:t>
            </w:r>
            <w:proofErr w:type="spellEnd"/>
            <w:r w:rsidRPr="00E23495">
              <w:rPr>
                <w:rFonts w:ascii="Trebuchet MS" w:eastAsiaTheme="minorEastAsia" w:hAnsi="Trebuchet MS" w:cs="Times New Roman"/>
                <w:lang w:eastAsia="en-IE"/>
              </w:rPr>
              <w:t xml:space="preserve"> at those from the county but in the spirit of inclusion everyone who lives, works or visits the county is welcome to participate.</w:t>
            </w:r>
          </w:p>
          <w:p w:rsidR="00816E2E" w:rsidRPr="00E23495" w:rsidRDefault="00816E2E" w:rsidP="00816E2E">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C/098/16</w:t>
            </w:r>
            <w:r w:rsidRPr="00E23495">
              <w:rPr>
                <w:rFonts w:ascii="Trebuchet MS" w:eastAsiaTheme="minorEastAsia" w:hAnsi="Trebuchet MS" w:cs="Times New Roman"/>
                <w:b/>
                <w:bCs/>
                <w:u w:val="single"/>
                <w:lang w:eastAsia="en-IE"/>
              </w:rPr>
              <w:t xml:space="preserve"> H-5 Item ID:47678</w:t>
            </w:r>
          </w:p>
          <w:p w:rsidR="00816E2E" w:rsidRPr="00E23495" w:rsidRDefault="00816E2E" w:rsidP="00816E2E">
            <w:pPr>
              <w:spacing w:before="100" w:beforeAutospacing="1"/>
              <w:outlineLvl w:val="2"/>
              <w:rPr>
                <w:rFonts w:ascii="Trebuchet MS" w:eastAsiaTheme="minorEastAsia" w:hAnsi="Trebuchet MS" w:cs="Times New Roman"/>
                <w:b/>
                <w:bCs/>
                <w:lang w:eastAsia="en-IE"/>
              </w:rPr>
            </w:pPr>
            <w:r w:rsidRPr="00E23495">
              <w:rPr>
                <w:rFonts w:ascii="Trebuchet MS" w:eastAsiaTheme="minorEastAsia" w:hAnsi="Trebuchet MS" w:cs="Times New Roman"/>
                <w:b/>
                <w:bCs/>
                <w:lang w:eastAsia="en-IE"/>
              </w:rPr>
              <w:t>New Works</w:t>
            </w:r>
          </w:p>
          <w:p w:rsidR="00816E2E" w:rsidRPr="00E23495" w:rsidRDefault="00816E2E" w:rsidP="00816E2E">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816E2E" w:rsidRPr="00E23495" w:rsidRDefault="00816E2E" w:rsidP="00816E2E">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C/099</w:t>
            </w:r>
            <w:r w:rsidRPr="00E23495">
              <w:rPr>
                <w:rFonts w:ascii="Trebuchet MS" w:eastAsiaTheme="minorEastAsia" w:hAnsi="Trebuchet MS" w:cs="Times New Roman"/>
                <w:b/>
                <w:bCs/>
                <w:u w:val="single"/>
                <w:lang w:eastAsia="en-IE"/>
              </w:rPr>
              <w:t>/16 C</w:t>
            </w:r>
            <w:r w:rsidR="00C25D83">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(4)  Item ID:47679</w:t>
            </w:r>
          </w:p>
          <w:p w:rsidR="00816E2E" w:rsidRPr="00E23495" w:rsidRDefault="00816E2E" w:rsidP="00816E2E">
            <w:pPr>
              <w:spacing w:before="100" w:beforeAutospacing="1"/>
              <w:outlineLvl w:val="2"/>
              <w:rPr>
                <w:rFonts w:ascii="Trebuchet MS" w:eastAsiaTheme="minorEastAsia" w:hAnsi="Trebuchet MS" w:cs="Times New Roman"/>
                <w:b/>
                <w:bCs/>
                <w:lang w:eastAsia="en-IE"/>
              </w:rPr>
            </w:pPr>
            <w:r w:rsidRPr="00E23495">
              <w:rPr>
                <w:rFonts w:ascii="Trebuchet MS" w:eastAsiaTheme="minorEastAsia" w:hAnsi="Trebuchet MS" w:cs="Times New Roman"/>
                <w:b/>
                <w:bCs/>
                <w:lang w:eastAsia="en-IE"/>
              </w:rPr>
              <w:t>Correspondence</w:t>
            </w:r>
          </w:p>
          <w:p w:rsidR="00816E2E" w:rsidRPr="00E23495" w:rsidRDefault="00816E2E" w:rsidP="00816E2E">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264432" w:rsidRPr="00E23495" w:rsidRDefault="00B378D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C/100/16  M</w:t>
            </w:r>
            <w:r w:rsidR="00C25D83">
              <w:rPr>
                <w:rFonts w:ascii="Trebuchet MS" w:eastAsiaTheme="minorEastAsia" w:hAnsi="Trebuchet MS" w:cs="Times New Roman"/>
                <w:b/>
                <w:bCs/>
                <w:u w:val="single"/>
                <w:lang w:eastAsia="en-IE"/>
              </w:rPr>
              <w:t xml:space="preserve"> </w:t>
            </w:r>
            <w:r w:rsidR="00A127D7"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5</w:t>
            </w:r>
            <w:r w:rsidR="00A127D7"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 xml:space="preserve"> Item ID:47635</w:t>
            </w:r>
            <w:r w:rsidR="00A105AC" w:rsidRPr="00E23495">
              <w:rPr>
                <w:rFonts w:ascii="Trebuchet MS" w:eastAsiaTheme="minorEastAsia" w:hAnsi="Trebuchet MS" w:cs="Times New Roman"/>
                <w:b/>
                <w:bCs/>
                <w:u w:val="single"/>
                <w:lang w:eastAsia="en-IE"/>
              </w:rPr>
              <w:t>- Community Endeavour Awards</w:t>
            </w:r>
          </w:p>
          <w:p w:rsidR="00983419" w:rsidRPr="00E23495" w:rsidRDefault="00983419"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Higgins</w:t>
            </w:r>
          </w:p>
          <w:p w:rsidR="00264432" w:rsidRPr="00E23495" w:rsidRDefault="00983419"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It was p</w:t>
            </w:r>
            <w:r w:rsidR="00264432" w:rsidRPr="00E23495">
              <w:rPr>
                <w:rFonts w:ascii="Trebuchet MS" w:eastAsiaTheme="minorEastAsia" w:hAnsi="Trebuchet MS" w:cs="Times New Roman"/>
                <w:lang w:eastAsia="en-IE"/>
              </w:rPr>
              <w:t>roposed by Councillor E. Higgins</w:t>
            </w:r>
            <w:r w:rsidR="00AF3AB0" w:rsidRPr="00E23495">
              <w:rPr>
                <w:rFonts w:ascii="Trebuchet MS" w:eastAsiaTheme="minorEastAsia" w:hAnsi="Trebuchet MS" w:cs="Times New Roman"/>
                <w:lang w:eastAsia="en-IE"/>
              </w:rPr>
              <w:t xml:space="preserve"> and seconded by Councillor F. Timmons</w:t>
            </w:r>
            <w:r w:rsidR="007568FF">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this committee congratulates all the groups and individuals shortlisted for the Community Endeavour Awards and commends the Council staff involved in putting on this positive event which showcased and recognised local community spirit."</w:t>
            </w:r>
          </w:p>
          <w:p w:rsidR="00983419" w:rsidRPr="00E23495" w:rsidRDefault="00AF3AB0" w:rsidP="00983419">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following report by the Chief Executive was </w:t>
            </w:r>
            <w:r w:rsidRPr="00E23495">
              <w:rPr>
                <w:rFonts w:ascii="Trebuchet MS" w:eastAsiaTheme="minorEastAsia" w:hAnsi="Trebuchet MS" w:cs="Times New Roman"/>
                <w:b/>
                <w:lang w:eastAsia="en-IE"/>
              </w:rPr>
              <w:t>READ</w:t>
            </w:r>
            <w:r w:rsidRPr="00E23495">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Community Endeavour Awards aim to acknowledge, promote and recognise the work of community and voluntary organisations within the administrative area of South Dublin County Council.  There is an immense richness and variety of voluntary organisations working in South Dublin and this initiative in some small way tries to recognise the efforts of those who carry out this valuable work.  All community organisations whose activities have made a difference in their community and have had a beneficial effect on the residents were eligible to enter.</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140 entries were received from a wide variety of groups operating in South Dublin County.  While all groups who entered could not receive an award, they were all invited to the awards ceremony.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An independent judging panel assessed each entry and the Awards were made at a function in the Red Cow Moran’s Hotel on Friday 11</w:t>
            </w:r>
            <w:r w:rsidRPr="00E23495">
              <w:rPr>
                <w:rFonts w:ascii="Trebuchet MS" w:eastAsiaTheme="minorEastAsia" w:hAnsi="Trebuchet MS" w:cs="Times New Roman"/>
                <w:vertAlign w:val="superscript"/>
                <w:lang w:eastAsia="en-IE"/>
              </w:rPr>
              <w:t>th</w:t>
            </w:r>
            <w:r w:rsidRPr="00E23495">
              <w:rPr>
                <w:rFonts w:ascii="Trebuchet MS" w:eastAsiaTheme="minorEastAsia" w:hAnsi="Trebuchet MS" w:cs="Times New Roman"/>
                <w:lang w:eastAsia="en-IE"/>
              </w:rPr>
              <w:t xml:space="preserve"> December by the Mayor, Cllr. Sarah Holland.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Awards were made to the following groups: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Knocklyon</w:t>
            </w:r>
            <w:proofErr w:type="spellEnd"/>
            <w:r w:rsidRPr="00E23495">
              <w:rPr>
                <w:rFonts w:ascii="Trebuchet MS" w:eastAsiaTheme="minorEastAsia" w:hAnsi="Trebuchet MS" w:cs="Times New Roman"/>
                <w:lang w:eastAsia="en-IE"/>
              </w:rPr>
              <w:t xml:space="preserve"> Network - Civic Pride and Community Endeavour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Rathcoole Community Centre of the year - Multi-Purpose Community Facility of the Year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Dominic’s Community Centre - Neighbourhood Community Facility of the Year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Killinarden Angling Club - Sport and Recreation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Fettercairn</w:t>
            </w:r>
            <w:proofErr w:type="spellEnd"/>
            <w:r w:rsidRPr="00E23495">
              <w:rPr>
                <w:rFonts w:ascii="Trebuchet MS" w:eastAsiaTheme="minorEastAsia" w:hAnsi="Trebuchet MS" w:cs="Times New Roman"/>
                <w:lang w:eastAsia="en-IE"/>
              </w:rPr>
              <w:t xml:space="preserve"> Horse Project - Social Inclusion Award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RAMS </w:t>
            </w:r>
            <w:proofErr w:type="spellStart"/>
            <w:r w:rsidRPr="00E23495">
              <w:rPr>
                <w:rFonts w:ascii="Trebuchet MS" w:eastAsiaTheme="minorEastAsia" w:hAnsi="Trebuchet MS" w:cs="Times New Roman"/>
                <w:lang w:eastAsia="en-IE"/>
              </w:rPr>
              <w:t>Newcstle</w:t>
            </w:r>
            <w:proofErr w:type="spellEnd"/>
            <w:r w:rsidRPr="00E23495">
              <w:rPr>
                <w:rFonts w:ascii="Trebuchet MS" w:eastAsiaTheme="minorEastAsia" w:hAnsi="Trebuchet MS" w:cs="Times New Roman"/>
                <w:lang w:eastAsia="en-IE"/>
              </w:rPr>
              <w:t xml:space="preserve"> - Active Age Award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Na Gael </w:t>
            </w:r>
            <w:proofErr w:type="spellStart"/>
            <w:r w:rsidRPr="00E23495">
              <w:rPr>
                <w:rFonts w:ascii="Trebuchet MS" w:eastAsiaTheme="minorEastAsia" w:hAnsi="Trebuchet MS" w:cs="Times New Roman"/>
                <w:lang w:eastAsia="en-IE"/>
              </w:rPr>
              <w:t>Óga</w:t>
            </w:r>
            <w:proofErr w:type="spellEnd"/>
            <w:r w:rsidRPr="00E23495">
              <w:rPr>
                <w:rFonts w:ascii="Trebuchet MS" w:eastAsiaTheme="minorEastAsia" w:hAnsi="Trebuchet MS" w:cs="Times New Roman"/>
                <w:lang w:eastAsia="en-IE"/>
              </w:rPr>
              <w:t xml:space="preserve"> GLC - </w:t>
            </w:r>
            <w:proofErr w:type="spellStart"/>
            <w:r w:rsidRPr="00E23495">
              <w:rPr>
                <w:rFonts w:ascii="Trebuchet MS" w:eastAsiaTheme="minorEastAsia" w:hAnsi="Trebuchet MS" w:cs="Times New Roman"/>
                <w:lang w:eastAsia="en-IE"/>
              </w:rPr>
              <w:t>Gradam</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na</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Gaeilge</w:t>
            </w:r>
            <w:proofErr w:type="spellEnd"/>
            <w:r w:rsidRPr="00E23495">
              <w:rPr>
                <w:rFonts w:ascii="Trebuchet MS" w:eastAsiaTheme="minorEastAsia" w:hAnsi="Trebuchet MS" w:cs="Times New Roman"/>
                <w:lang w:eastAsia="en-IE"/>
              </w:rPr>
              <w:t>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St. Mark’s Youth and Family Centre - Best Allotment or School/Community Garden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Dodder Action - Community Sustainability Initiative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Dublin Bus - Corporate Endeavour Award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Chloe Callaghan (nominated by Balgaddy Working Together Group) -Young Achiever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Christy McDonnell (nominated by Rathcoole Community Centre) - Lifetime Achievement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PK </w:t>
            </w:r>
            <w:proofErr w:type="spellStart"/>
            <w:r w:rsidRPr="00E23495">
              <w:rPr>
                <w:rFonts w:ascii="Trebuchet MS" w:eastAsiaTheme="minorEastAsia" w:hAnsi="Trebuchet MS" w:cs="Times New Roman"/>
                <w:lang w:eastAsia="en-IE"/>
              </w:rPr>
              <w:t>Boccia</w:t>
            </w:r>
            <w:proofErr w:type="spellEnd"/>
            <w:r w:rsidRPr="00E23495">
              <w:rPr>
                <w:rFonts w:ascii="Trebuchet MS" w:eastAsiaTheme="minorEastAsia" w:hAnsi="Trebuchet MS" w:cs="Times New Roman"/>
                <w:lang w:eastAsia="en-IE"/>
              </w:rPr>
              <w:t xml:space="preserve"> Club - Special Recognition Award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w:t>
            </w:r>
            <w:proofErr w:type="spellStart"/>
            <w:r w:rsidRPr="00E23495">
              <w:rPr>
                <w:rFonts w:ascii="Trebuchet MS" w:eastAsiaTheme="minorEastAsia" w:hAnsi="Trebuchet MS" w:cs="Times New Roman"/>
                <w:lang w:eastAsia="en-IE"/>
              </w:rPr>
              <w:t>Ballyboden</w:t>
            </w:r>
            <w:proofErr w:type="spellEnd"/>
            <w:r w:rsidRPr="00E23495">
              <w:rPr>
                <w:rFonts w:ascii="Trebuchet MS" w:eastAsiaTheme="minorEastAsia" w:hAnsi="Trebuchet MS" w:cs="Times New Roman"/>
                <w:lang w:eastAsia="en-IE"/>
              </w:rPr>
              <w:t xml:space="preserve"> St. Enda’s GAA Club - Special Endeavour Award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Dominic’s Community Centre - Overall Community Endeavour Award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An internal review of this new award programme will take place shortly.  Funding has been provided for this programme in the 2016 budget. If the Motion is passed the commendation expressed in the Motion will be passed on to all staff involved in the event.</w:t>
            </w:r>
          </w:p>
          <w:p w:rsidR="0058608B" w:rsidRPr="00E23495" w:rsidRDefault="0058608B" w:rsidP="0058608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w:t>
            </w:r>
            <w:r w:rsidR="00622F88">
              <w:rPr>
                <w:rFonts w:ascii="Trebuchet MS" w:eastAsiaTheme="minorEastAsia" w:hAnsi="Trebuchet MS" w:cs="Times New Roman"/>
                <w:lang w:eastAsia="en-IE"/>
              </w:rPr>
              <w:t xml:space="preserve"> contributions from Councillors</w:t>
            </w:r>
            <w:r w:rsidRPr="00E23495">
              <w:rPr>
                <w:rFonts w:ascii="Trebuchet MS" w:eastAsiaTheme="minorEastAsia" w:hAnsi="Trebuchet MS" w:cs="Times New Roman"/>
                <w:lang w:eastAsia="en-IE"/>
              </w:rPr>
              <w:t xml:space="preserve"> E. Higgins,</w:t>
            </w:r>
            <w:r w:rsidR="001A786F">
              <w:rPr>
                <w:rFonts w:ascii="Trebuchet MS" w:eastAsiaTheme="minorEastAsia" w:hAnsi="Trebuchet MS" w:cs="Times New Roman"/>
                <w:lang w:eastAsia="en-IE"/>
              </w:rPr>
              <w:t xml:space="preserve"> E. Ó Broin and K. Egan</w:t>
            </w:r>
            <w:proofErr w:type="gramStart"/>
            <w:r w:rsidR="001A786F">
              <w:rPr>
                <w:rFonts w:ascii="Trebuchet MS" w:eastAsiaTheme="minorEastAsia" w:hAnsi="Trebuchet MS" w:cs="Times New Roman"/>
                <w:lang w:eastAsia="en-IE"/>
              </w:rPr>
              <w:t>,  Ms</w:t>
            </w:r>
            <w:proofErr w:type="gramEnd"/>
            <w:r w:rsidR="001A786F">
              <w:rPr>
                <w:rFonts w:ascii="Trebuchet MS" w:eastAsiaTheme="minorEastAsia" w:hAnsi="Trebuchet MS" w:cs="Times New Roman"/>
                <w:lang w:eastAsia="en-IE"/>
              </w:rPr>
              <w:t xml:space="preserve">. A. </w:t>
            </w:r>
            <w:r w:rsidRPr="00E23495">
              <w:rPr>
                <w:rFonts w:ascii="Trebuchet MS" w:eastAsiaTheme="minorEastAsia" w:hAnsi="Trebuchet MS" w:cs="Times New Roman"/>
                <w:lang w:eastAsia="en-IE"/>
              </w:rPr>
              <w:t xml:space="preserve">Byrne, Administrative Officer, responded to queries raised and the report was </w:t>
            </w:r>
            <w:r w:rsidRPr="00E23495">
              <w:rPr>
                <w:rFonts w:ascii="Trebuchet MS" w:eastAsiaTheme="minorEastAsia" w:hAnsi="Trebuchet MS" w:cs="Times New Roman"/>
                <w:b/>
                <w:lang w:eastAsia="en-IE"/>
              </w:rPr>
              <w:t>NOTED</w:t>
            </w:r>
            <w:r w:rsidR="007568FF">
              <w:rPr>
                <w:rFonts w:ascii="Trebuchet MS" w:eastAsiaTheme="minorEastAsia" w:hAnsi="Trebuchet MS" w:cs="Times New Roman"/>
                <w:b/>
                <w:lang w:eastAsia="en-IE"/>
              </w:rPr>
              <w:t>.</w:t>
            </w:r>
          </w:p>
          <w:p w:rsidR="0058608B" w:rsidRPr="00E23495" w:rsidRDefault="0058608B" w:rsidP="00264432">
            <w:pPr>
              <w:spacing w:before="100" w:beforeAutospacing="1" w:after="100" w:afterAutospacing="1"/>
              <w:rPr>
                <w:rFonts w:ascii="Trebuchet MS" w:eastAsiaTheme="minorEastAsia" w:hAnsi="Trebuchet MS" w:cs="Times New Roman"/>
                <w:lang w:eastAsia="en-IE"/>
              </w:rPr>
            </w:pPr>
          </w:p>
          <w:p w:rsidR="00264432" w:rsidRPr="00E23495" w:rsidRDefault="00A127D7"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C/101/16 M (6) </w:t>
            </w:r>
            <w:r w:rsidR="00264432" w:rsidRPr="00E23495">
              <w:rPr>
                <w:rFonts w:ascii="Trebuchet MS" w:eastAsiaTheme="minorEastAsia" w:hAnsi="Trebuchet MS" w:cs="Times New Roman"/>
                <w:b/>
                <w:bCs/>
                <w:u w:val="single"/>
                <w:lang w:eastAsia="en-IE"/>
              </w:rPr>
              <w:t xml:space="preserve"> Item ID:48289</w:t>
            </w:r>
            <w:r w:rsidR="00A105AC" w:rsidRPr="00E23495">
              <w:rPr>
                <w:rFonts w:ascii="Trebuchet MS" w:eastAsiaTheme="minorEastAsia" w:hAnsi="Trebuchet MS" w:cs="Times New Roman"/>
                <w:b/>
                <w:bCs/>
                <w:u w:val="single"/>
                <w:lang w:eastAsia="en-IE"/>
              </w:rPr>
              <w:t xml:space="preserve"> – Clondalkin sports &amp; Leisure Centre</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B. Bonner</w:t>
            </w:r>
            <w:r w:rsidRPr="00E23495">
              <w:rPr>
                <w:rFonts w:ascii="Trebuchet MS" w:eastAsiaTheme="minorEastAsia" w:hAnsi="Trebuchet MS" w:cs="Times New Roman"/>
                <w:lang w:eastAsia="en-IE"/>
              </w:rPr>
              <w:t xml:space="preserve"> and seconded by Councillor F. Timmons</w:t>
            </w:r>
            <w:r w:rsidR="007568FF">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group of local mothers is looking for a place to meet.  They currently meet in a local coffee shop, but this is not suitable as they have young children with them.  They would like to have somewhere where their children play.  A request has been sent to the Clondalkin Sports and Leisure centre as it would appear to be an ideal location.  There is a lovely playground and lots of space.  As yet there has been no response.  This committee supports the group and calls on the centre management to accommodate them."</w:t>
            </w:r>
          </w:p>
          <w:p w:rsidR="00AF3AB0" w:rsidRPr="00E23495" w:rsidRDefault="00AF3AB0" w:rsidP="00983419">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following report by the Chief Executive was </w:t>
            </w:r>
            <w:r w:rsidRPr="00E23495">
              <w:rPr>
                <w:rFonts w:ascii="Trebuchet MS" w:eastAsiaTheme="minorEastAsia" w:hAnsi="Trebuchet MS" w:cs="Times New Roman"/>
                <w:b/>
                <w:lang w:eastAsia="en-IE"/>
              </w:rPr>
              <w:t>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Clondalkin Sports and Leisure Centre is managed for the Council by South County Dublin Leisure Services Ltd. Direct contact should be made by the group, with the Centre Manager, Mr Philip McCabe, (Phone 01-457 4858) who will be happy to discuss how the centre could fulfil their requirements within the overall objectives of the centre.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should be noted however that the leisure centre has been specifically designed for sports and leisure purposes and some related activities and would not have the capacity to accommodate community groups not directly engaged in the core activities of the centre. The coffee shop in the centre has been provided for use by patrons and would not be considered a suitable venue for a Mother &amp; Toddler group.</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may be that the group should make direct contact with one of the many community facilities within the county with a view to discussing their needs. The Council's Community Team is also available to assist if required.</w:t>
            </w:r>
          </w:p>
          <w:p w:rsidR="0058608B" w:rsidRPr="00E23495" w:rsidRDefault="0058608B" w:rsidP="0058608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Following contributions from Councillors B. Bonner, E. Ó Broin, E. </w:t>
            </w:r>
            <w:r w:rsidR="001A786F">
              <w:rPr>
                <w:rFonts w:ascii="Trebuchet MS" w:eastAsiaTheme="minorEastAsia" w:hAnsi="Trebuchet MS" w:cs="Times New Roman"/>
                <w:lang w:eastAsia="en-IE"/>
              </w:rPr>
              <w:t>Higgins and F. Timmons,</w:t>
            </w:r>
            <w:r w:rsidR="000807D8" w:rsidRPr="00E23495">
              <w:rPr>
                <w:rFonts w:ascii="Trebuchet MS" w:eastAsiaTheme="minorEastAsia" w:hAnsi="Trebuchet MS" w:cs="Times New Roman"/>
                <w:lang w:eastAsia="en-IE"/>
              </w:rPr>
              <w:t xml:space="preserve"> Ms. A. </w:t>
            </w:r>
            <w:r w:rsidR="00622F88">
              <w:rPr>
                <w:rFonts w:ascii="Trebuchet MS" w:eastAsiaTheme="minorEastAsia" w:hAnsi="Trebuchet MS" w:cs="Times New Roman"/>
                <w:lang w:eastAsia="en-IE"/>
              </w:rPr>
              <w:t xml:space="preserve">Byrne, Administrative </w:t>
            </w:r>
            <w:r w:rsidRPr="00E23495">
              <w:rPr>
                <w:rFonts w:ascii="Trebuchet MS" w:eastAsiaTheme="minorEastAsia" w:hAnsi="Trebuchet MS" w:cs="Times New Roman"/>
                <w:lang w:eastAsia="en-IE"/>
              </w:rPr>
              <w:t xml:space="preserve">Officer, responded to queries raised and the report was </w:t>
            </w:r>
            <w:r w:rsidRPr="00E23495">
              <w:rPr>
                <w:rFonts w:ascii="Trebuchet MS" w:eastAsiaTheme="minorEastAsia" w:hAnsi="Trebuchet MS" w:cs="Times New Roman"/>
                <w:b/>
                <w:lang w:eastAsia="en-IE"/>
              </w:rPr>
              <w:t>NOTED</w:t>
            </w:r>
            <w:r w:rsidR="000807D8" w:rsidRPr="00E23495">
              <w:rPr>
                <w:rFonts w:ascii="Trebuchet MS" w:eastAsiaTheme="minorEastAsia" w:hAnsi="Trebuchet MS" w:cs="Times New Roman"/>
                <w:b/>
                <w:lang w:eastAsia="en-IE"/>
              </w:rPr>
              <w:t>.</w:t>
            </w:r>
          </w:p>
          <w:p w:rsidR="0058608B" w:rsidRPr="00E23495" w:rsidRDefault="0058608B" w:rsidP="00264432">
            <w:pPr>
              <w:spacing w:before="100" w:beforeAutospacing="1" w:after="100" w:afterAutospacing="1"/>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Housing</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lastRenderedPageBreak/>
              <w:t>C/</w:t>
            </w:r>
            <w:r w:rsidR="00A127D7" w:rsidRPr="00E23495">
              <w:rPr>
                <w:rFonts w:ascii="Trebuchet MS" w:eastAsiaTheme="minorEastAsia" w:hAnsi="Trebuchet MS" w:cs="Times New Roman"/>
                <w:b/>
                <w:bCs/>
                <w:u w:val="single"/>
                <w:lang w:eastAsia="en-IE"/>
              </w:rPr>
              <w:t>102</w:t>
            </w:r>
            <w:r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t xml:space="preserve">“That pursuant to Standing Order 13, Questions 7 to 12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C/103</w:t>
            </w:r>
            <w:r w:rsidR="00A127D7" w:rsidRPr="00E23495">
              <w:rPr>
                <w:rFonts w:ascii="Trebuchet MS" w:eastAsiaTheme="minorEastAsia" w:hAnsi="Trebuchet MS" w:cs="Times New Roman"/>
                <w:b/>
                <w:bCs/>
                <w:u w:val="single"/>
                <w:lang w:eastAsia="en-IE"/>
              </w:rPr>
              <w:t>/16 Q7</w:t>
            </w:r>
            <w:r w:rsidR="00264432" w:rsidRPr="00E23495">
              <w:rPr>
                <w:rFonts w:ascii="Trebuchet MS" w:eastAsiaTheme="minorEastAsia" w:hAnsi="Trebuchet MS" w:cs="Times New Roman"/>
                <w:b/>
                <w:bCs/>
                <w:u w:val="single"/>
                <w:lang w:eastAsia="en-IE"/>
              </w:rPr>
              <w:t xml:space="preserve"> Item ID:48300</w:t>
            </w:r>
            <w:r w:rsidR="005C49D1" w:rsidRPr="00E23495">
              <w:rPr>
                <w:rFonts w:ascii="Trebuchet MS" w:eastAsiaTheme="minorEastAsia" w:hAnsi="Trebuchet MS" w:cs="Times New Roman"/>
                <w:b/>
                <w:bCs/>
                <w:u w:val="single"/>
                <w:lang w:eastAsia="en-IE"/>
              </w:rPr>
              <w:t xml:space="preserve"> – Maintenance in Clondalkin</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J. Graham</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outline;</w:t>
            </w:r>
          </w:p>
          <w:p w:rsidR="00264432" w:rsidRPr="00E23495" w:rsidRDefault="00264432" w:rsidP="00264432">
            <w:pPr>
              <w:numPr>
                <w:ilvl w:val="0"/>
                <w:numId w:val="6"/>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number of houses on the window replacement list in Clondalkin </w:t>
            </w:r>
          </w:p>
          <w:p w:rsidR="00264432" w:rsidRPr="00E23495" w:rsidRDefault="00264432" w:rsidP="00264432">
            <w:pPr>
              <w:numPr>
                <w:ilvl w:val="0"/>
                <w:numId w:val="6"/>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average cost per house for window replacement </w:t>
            </w:r>
          </w:p>
          <w:p w:rsidR="00264432" w:rsidRPr="00E23495" w:rsidRDefault="00264432" w:rsidP="00264432">
            <w:pPr>
              <w:numPr>
                <w:ilvl w:val="0"/>
                <w:numId w:val="6"/>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How many houses are to be replaced in the 2016 calendar year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are currently 797 addresses listed for windows and door replacements.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Of these 260 are in the Clondalkin Electoral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average cost per house is approx. €6,500. Note that this is an average cost. The number and size of windows in a unit can vary greatly with prices ranging from under €3000 to over €7000 in larger units.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is expected that there will be approx. 165 to 170 replacements countywide in 2016. </w:t>
            </w:r>
            <w:r w:rsidRPr="00E23495">
              <w:rPr>
                <w:rFonts w:ascii="Trebuchet MS" w:eastAsiaTheme="minorEastAsia" w:hAnsi="Trebuchet MS" w:cs="Times New Roman"/>
                <w:b/>
                <w:bCs/>
                <w:lang w:eastAsia="en-IE"/>
              </w:rPr>
              <w:t> </w:t>
            </w:r>
          </w:p>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C/104</w:t>
            </w:r>
            <w:r w:rsidR="00A127D7"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Q8</w:t>
            </w:r>
            <w:r w:rsidR="00A127D7"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ID:48286</w:t>
            </w:r>
            <w:r w:rsidR="005C49D1" w:rsidRPr="00E23495">
              <w:rPr>
                <w:rFonts w:ascii="Trebuchet MS" w:eastAsiaTheme="minorEastAsia" w:hAnsi="Trebuchet MS" w:cs="Times New Roman"/>
                <w:b/>
                <w:bCs/>
                <w:u w:val="single"/>
                <w:lang w:eastAsia="en-IE"/>
              </w:rPr>
              <w:t xml:space="preserve"> – Housing in Aylmer Heath</w:t>
            </w:r>
          </w:p>
          <w:p w:rsidR="00264432" w:rsidRPr="00E23495" w:rsidRDefault="0093306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w:t>
            </w:r>
            <w:r w:rsidR="00264432" w:rsidRPr="00E23495">
              <w:rPr>
                <w:rFonts w:ascii="Trebuchet MS" w:eastAsiaTheme="minorEastAsia" w:hAnsi="Trebuchet MS" w:cs="Times New Roman"/>
                <w:lang w:eastAsia="en-IE"/>
              </w:rPr>
              <w:t>ouncillor E. Higgins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confirm the current mix of housing in Aylmer Heath, Newcastle?"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Phase 1 of the Aylmer Heath Development in Newcastle comprises of 52 units which includes 8 social housing units procured under Part V of the Local Government (Planning and Development) Act, 2000. The 8 units are managed on behalf of SDCC by an Approved Housing Body.</w:t>
            </w:r>
          </w:p>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C/105</w:t>
            </w:r>
            <w:r w:rsidR="00A127D7" w:rsidRPr="00E23495">
              <w:rPr>
                <w:rFonts w:ascii="Trebuchet MS" w:eastAsiaTheme="minorEastAsia" w:hAnsi="Trebuchet MS" w:cs="Times New Roman"/>
                <w:b/>
                <w:bCs/>
                <w:u w:val="single"/>
                <w:lang w:eastAsia="en-IE"/>
              </w:rPr>
              <w:t>/16 Q9</w:t>
            </w:r>
            <w:r w:rsidR="00264432" w:rsidRPr="00E23495">
              <w:rPr>
                <w:rFonts w:ascii="Trebuchet MS" w:eastAsiaTheme="minorEastAsia" w:hAnsi="Trebuchet MS" w:cs="Times New Roman"/>
                <w:b/>
                <w:bCs/>
                <w:u w:val="single"/>
                <w:lang w:eastAsia="en-IE"/>
              </w:rPr>
              <w:t xml:space="preserve"> Item ID:47645</w:t>
            </w:r>
            <w:r w:rsidR="005C49D1" w:rsidRPr="00E23495">
              <w:rPr>
                <w:rFonts w:ascii="Trebuchet MS" w:eastAsiaTheme="minorEastAsia" w:hAnsi="Trebuchet MS" w:cs="Times New Roman"/>
                <w:b/>
                <w:bCs/>
                <w:u w:val="single"/>
                <w:lang w:eastAsia="en-IE"/>
              </w:rPr>
              <w:t xml:space="preserve">- Allocation outline for 2015 North of Naas Road </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provide a report on allocations north of the Nass Road in 2015 providing the following information: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average length of time on BCL waiting list for households allocated 1 bed, 2 bed, 3 bed and 4 bed units in 2015</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average length of time on medical priority list for households allocated 1 bed, 2 bed, 3 bed and 4 bed units in 2015</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average length of time on homeless priority list for households allocated 1 bed, 2 bed, 3 bed and 4 bed units in 2015</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average length of time on standard transfer list for households allocated 1 bed, 2 bed, 3 bed and 4 bed units in 2015.</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table below outlines allocations for 2015 in the housing area North of the Naas Road under requested categories showing average time on list in years:-</w:t>
            </w:r>
          </w:p>
          <w:tbl>
            <w:tblPr>
              <w:tblW w:w="0" w:type="auto"/>
              <w:tblCellSpacing w:w="15" w:type="dxa"/>
              <w:tblCellMar>
                <w:left w:w="0" w:type="dxa"/>
                <w:right w:w="0" w:type="dxa"/>
              </w:tblCellMar>
              <w:tblLook w:val="04A0" w:firstRow="1" w:lastRow="0" w:firstColumn="1" w:lastColumn="0" w:noHBand="0" w:noVBand="1"/>
            </w:tblPr>
            <w:tblGrid>
              <w:gridCol w:w="1005"/>
              <w:gridCol w:w="1169"/>
              <w:gridCol w:w="587"/>
              <w:gridCol w:w="1171"/>
              <w:gridCol w:w="587"/>
              <w:gridCol w:w="1171"/>
              <w:gridCol w:w="587"/>
              <w:gridCol w:w="1167"/>
              <w:gridCol w:w="1492"/>
            </w:tblGrid>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Dwelling size</w:t>
                  </w:r>
                  <w:r w:rsidRPr="00E23495">
                    <w:rPr>
                      <w:rFonts w:ascii="Trebuchet MS" w:eastAsiaTheme="minorEastAsia" w:hAnsi="Trebuchet MS" w:cs="Times New Roman"/>
                      <w:lang w:eastAsia="en-IE"/>
                    </w:rPr>
                    <w:t xml:space="preserve"> </w:t>
                  </w:r>
                </w:p>
              </w:tc>
              <w:tc>
                <w:tcPr>
                  <w:tcW w:w="2055" w:type="dxa"/>
                  <w:gridSpan w:val="2"/>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CBL</w:t>
                  </w:r>
                  <w:r w:rsidRPr="00E23495">
                    <w:rPr>
                      <w:rFonts w:ascii="Trebuchet MS" w:eastAsiaTheme="minorEastAsia" w:hAnsi="Trebuchet MS" w:cs="Times New Roman"/>
                      <w:lang w:eastAsia="en-IE"/>
                    </w:rPr>
                    <w:t xml:space="preserve"> </w:t>
                  </w:r>
                </w:p>
              </w:tc>
              <w:tc>
                <w:tcPr>
                  <w:tcW w:w="2100" w:type="dxa"/>
                  <w:gridSpan w:val="2"/>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Medical Priority</w:t>
                  </w:r>
                  <w:r w:rsidRPr="00E23495">
                    <w:rPr>
                      <w:rFonts w:ascii="Trebuchet MS" w:eastAsiaTheme="minorEastAsia" w:hAnsi="Trebuchet MS" w:cs="Times New Roman"/>
                      <w:lang w:eastAsia="en-IE"/>
                    </w:rPr>
                    <w:t xml:space="preserve"> </w:t>
                  </w:r>
                </w:p>
              </w:tc>
              <w:tc>
                <w:tcPr>
                  <w:tcW w:w="2100" w:type="dxa"/>
                  <w:gridSpan w:val="2"/>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Homeless Priority</w:t>
                  </w:r>
                  <w:r w:rsidRPr="00E23495">
                    <w:rPr>
                      <w:rFonts w:ascii="Trebuchet MS" w:eastAsiaTheme="minorEastAsia" w:hAnsi="Trebuchet MS" w:cs="Times New Roman"/>
                      <w:lang w:eastAsia="en-IE"/>
                    </w:rPr>
                    <w:t xml:space="preserve"> </w:t>
                  </w:r>
                </w:p>
              </w:tc>
              <w:tc>
                <w:tcPr>
                  <w:tcW w:w="3705" w:type="dxa"/>
                  <w:gridSpan w:val="2"/>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Standard Transfer</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w:t>
                  </w:r>
                  <w:r w:rsidRPr="00E23495">
                    <w:rPr>
                      <w:rFonts w:ascii="Trebuchet MS" w:eastAsiaTheme="minorEastAsia" w:hAnsi="Trebuchet MS" w:cs="Times New Roman"/>
                      <w:lang w:eastAsia="en-IE"/>
                    </w:rPr>
                    <w:t xml:space="preserve"> </w:t>
                  </w:r>
                </w:p>
              </w:tc>
              <w:tc>
                <w:tcPr>
                  <w:tcW w:w="123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Nos. of Allocations</w:t>
                  </w:r>
                  <w:r w:rsidRPr="00E23495">
                    <w:rPr>
                      <w:rFonts w:ascii="Trebuchet MS" w:eastAsiaTheme="minorEastAsia" w:hAnsi="Trebuchet MS" w:cs="Times New Roman"/>
                      <w:lang w:eastAsia="en-IE"/>
                    </w:rPr>
                    <w:t xml:space="preserve">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Time on List</w:t>
                  </w:r>
                  <w:r w:rsidRPr="00E23495">
                    <w:rPr>
                      <w:rFonts w:ascii="Trebuchet MS" w:eastAsiaTheme="minorEastAsia" w:hAnsi="Trebuchet MS" w:cs="Times New Roman"/>
                      <w:lang w:eastAsia="en-IE"/>
                    </w:rPr>
                    <w:t xml:space="preserve">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Nos. of Allocations</w:t>
                  </w:r>
                  <w:r w:rsidRPr="00E23495">
                    <w:rPr>
                      <w:rFonts w:ascii="Trebuchet MS" w:eastAsiaTheme="minorEastAsia" w:hAnsi="Trebuchet MS" w:cs="Times New Roman"/>
                      <w:lang w:eastAsia="en-IE"/>
                    </w:rPr>
                    <w:t xml:space="preserve">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Time on List</w:t>
                  </w:r>
                  <w:r w:rsidRPr="00E23495">
                    <w:rPr>
                      <w:rFonts w:ascii="Trebuchet MS" w:eastAsiaTheme="minorEastAsia" w:hAnsi="Trebuchet MS" w:cs="Times New Roman"/>
                      <w:lang w:eastAsia="en-IE"/>
                    </w:rPr>
                    <w:t xml:space="preserve">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Nos. of Allocations</w:t>
                  </w:r>
                  <w:r w:rsidRPr="00E23495">
                    <w:rPr>
                      <w:rFonts w:ascii="Trebuchet MS" w:eastAsiaTheme="minorEastAsia" w:hAnsi="Trebuchet MS" w:cs="Times New Roman"/>
                      <w:lang w:eastAsia="en-IE"/>
                    </w:rPr>
                    <w:t xml:space="preserve">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Time on List</w:t>
                  </w:r>
                  <w:r w:rsidRPr="00E23495">
                    <w:rPr>
                      <w:rFonts w:ascii="Trebuchet MS" w:eastAsiaTheme="minorEastAsia" w:hAnsi="Trebuchet MS" w:cs="Times New Roman"/>
                      <w:lang w:eastAsia="en-IE"/>
                    </w:rPr>
                    <w:t xml:space="preserve"> </w:t>
                  </w:r>
                </w:p>
              </w:tc>
              <w:tc>
                <w:tcPr>
                  <w:tcW w:w="12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Nos. of Allocations</w:t>
                  </w:r>
                  <w:r w:rsidRPr="00E23495">
                    <w:rPr>
                      <w:rFonts w:ascii="Trebuchet MS" w:eastAsiaTheme="minorEastAsia" w:hAnsi="Trebuchet MS" w:cs="Times New Roman"/>
                      <w:lang w:eastAsia="en-IE"/>
                    </w:rPr>
                    <w:t xml:space="preserve"> </w:t>
                  </w:r>
                </w:p>
              </w:tc>
              <w:tc>
                <w:tcPr>
                  <w:tcW w:w="24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Time on List</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Bedroom </w:t>
                  </w:r>
                </w:p>
              </w:tc>
              <w:tc>
                <w:tcPr>
                  <w:tcW w:w="123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0.2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1.2 </w:t>
                  </w:r>
                </w:p>
              </w:tc>
              <w:tc>
                <w:tcPr>
                  <w:tcW w:w="12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c>
                <w:tcPr>
                  <w:tcW w:w="24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18 – OAP downsizing - refused numerous offers </w:t>
                  </w:r>
                </w:p>
              </w:tc>
            </w:tr>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Bedroom </w:t>
                  </w:r>
                </w:p>
              </w:tc>
              <w:tc>
                <w:tcPr>
                  <w:tcW w:w="123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11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7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2.5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11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c>
                <w:tcPr>
                  <w:tcW w:w="12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c>
                <w:tcPr>
                  <w:tcW w:w="24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 Overcrowded 1 bed to 2 bed </w:t>
                  </w:r>
                </w:p>
              </w:tc>
            </w:tr>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Bedroom </w:t>
                  </w:r>
                </w:p>
              </w:tc>
              <w:tc>
                <w:tcPr>
                  <w:tcW w:w="123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10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2.1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8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0.7 </w:t>
                  </w:r>
                </w:p>
              </w:tc>
              <w:tc>
                <w:tcPr>
                  <w:tcW w:w="12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24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r w:rsidR="00264432" w:rsidRPr="00E23495">
              <w:trPr>
                <w:tblCellSpacing w:w="15" w:type="dxa"/>
              </w:trPr>
              <w:tc>
                <w:tcPr>
                  <w:tcW w:w="14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 Bedroom </w:t>
                  </w:r>
                </w:p>
              </w:tc>
              <w:tc>
                <w:tcPr>
                  <w:tcW w:w="123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3.9 </w:t>
                  </w:r>
                </w:p>
              </w:tc>
              <w:tc>
                <w:tcPr>
                  <w:tcW w:w="12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 </w:t>
                  </w:r>
                </w:p>
              </w:tc>
              <w:tc>
                <w:tcPr>
                  <w:tcW w:w="84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0.3 </w:t>
                  </w:r>
                </w:p>
              </w:tc>
              <w:tc>
                <w:tcPr>
                  <w:tcW w:w="12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24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bl>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C/106</w:t>
            </w:r>
            <w:r w:rsidR="00A127D7" w:rsidRPr="00E23495">
              <w:rPr>
                <w:rFonts w:ascii="Trebuchet MS" w:eastAsiaTheme="minorEastAsia" w:hAnsi="Trebuchet MS" w:cs="Times New Roman"/>
                <w:b/>
                <w:bCs/>
                <w:u w:val="single"/>
                <w:lang w:eastAsia="en-IE"/>
              </w:rPr>
              <w:t xml:space="preserve">/16 Q10 </w:t>
            </w:r>
            <w:r w:rsidR="00264432" w:rsidRPr="00E23495">
              <w:rPr>
                <w:rFonts w:ascii="Trebuchet MS" w:eastAsiaTheme="minorEastAsia" w:hAnsi="Trebuchet MS" w:cs="Times New Roman"/>
                <w:b/>
                <w:bCs/>
                <w:u w:val="single"/>
                <w:lang w:eastAsia="en-IE"/>
              </w:rPr>
              <w:t xml:space="preserve"> Item ID:48297</w:t>
            </w:r>
            <w:r w:rsidR="005C49D1" w:rsidRPr="00E23495">
              <w:rPr>
                <w:rFonts w:ascii="Trebuchet MS" w:eastAsiaTheme="minorEastAsia" w:hAnsi="Trebuchet MS" w:cs="Times New Roman"/>
                <w:b/>
                <w:bCs/>
                <w:u w:val="single"/>
                <w:lang w:eastAsia="en-IE"/>
              </w:rPr>
              <w:t xml:space="preserve"> – Housing Waiting List</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to detail the total number of persons on the older persons housing waiting list north of the Nass Road; to detail the number of allocations to people on this list for each year for the last three years, and to state the average length of time the people allocated these units were on the list in each year for the last three years?"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are currently 46 applications from older persons on the Council's housing waiting list who have chosen the housing area 'North of the Naas Road'.  Older persons are those of 65+ years in accordance with the Council's Allocation Scheme.  The table below gives information on allocations to older persons from the housing waiting list, in the North of the Naas Road housing area for the past three years:-</w:t>
            </w:r>
          </w:p>
          <w:tbl>
            <w:tblPr>
              <w:tblW w:w="0" w:type="auto"/>
              <w:tblCellSpacing w:w="15" w:type="dxa"/>
              <w:tblCellMar>
                <w:left w:w="0" w:type="dxa"/>
                <w:right w:w="0" w:type="dxa"/>
              </w:tblCellMar>
              <w:tblLook w:val="04A0" w:firstRow="1" w:lastRow="0" w:firstColumn="1" w:lastColumn="0" w:noHBand="0" w:noVBand="1"/>
            </w:tblPr>
            <w:tblGrid>
              <w:gridCol w:w="1890"/>
              <w:gridCol w:w="1590"/>
              <w:gridCol w:w="1080"/>
            </w:tblGrid>
            <w:tr w:rsidR="00264432" w:rsidRPr="00E23495">
              <w:trPr>
                <w:tblCellSpacing w:w="15" w:type="dxa"/>
              </w:trPr>
              <w:tc>
                <w:tcPr>
                  <w:tcW w:w="184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xml:space="preserve">Year Housed </w:t>
                  </w:r>
                </w:p>
              </w:tc>
              <w:tc>
                <w:tcPr>
                  <w:tcW w:w="15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Older Persons from the Housing List </w:t>
                  </w:r>
                </w:p>
              </w:tc>
              <w:tc>
                <w:tcPr>
                  <w:tcW w:w="103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Average Years on List </w:t>
                  </w:r>
                </w:p>
              </w:tc>
            </w:tr>
            <w:tr w:rsidR="00264432" w:rsidRPr="00E23495">
              <w:trPr>
                <w:tblCellSpacing w:w="15" w:type="dxa"/>
              </w:trPr>
              <w:tc>
                <w:tcPr>
                  <w:tcW w:w="184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2013 </w:t>
                  </w:r>
                </w:p>
              </w:tc>
              <w:tc>
                <w:tcPr>
                  <w:tcW w:w="15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c>
                <w:tcPr>
                  <w:tcW w:w="103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r>
            <w:tr w:rsidR="00264432" w:rsidRPr="00E23495">
              <w:trPr>
                <w:tblCellSpacing w:w="15" w:type="dxa"/>
              </w:trPr>
              <w:tc>
                <w:tcPr>
                  <w:tcW w:w="184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2014 </w:t>
                  </w:r>
                </w:p>
              </w:tc>
              <w:tc>
                <w:tcPr>
                  <w:tcW w:w="15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5 </w:t>
                  </w:r>
                </w:p>
              </w:tc>
              <w:tc>
                <w:tcPr>
                  <w:tcW w:w="103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 </w:t>
                  </w:r>
                </w:p>
              </w:tc>
            </w:tr>
            <w:tr w:rsidR="00264432" w:rsidRPr="00E23495">
              <w:trPr>
                <w:tblCellSpacing w:w="15" w:type="dxa"/>
              </w:trPr>
              <w:tc>
                <w:tcPr>
                  <w:tcW w:w="184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2015 </w:t>
                  </w:r>
                </w:p>
              </w:tc>
              <w:tc>
                <w:tcPr>
                  <w:tcW w:w="15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3 </w:t>
                  </w:r>
                </w:p>
              </w:tc>
              <w:tc>
                <w:tcPr>
                  <w:tcW w:w="103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5 </w:t>
                  </w:r>
                </w:p>
              </w:tc>
            </w:tr>
          </w:tbl>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have also been cases where older persons have been housed on priority grounds.</w:t>
            </w:r>
          </w:p>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C/107</w:t>
            </w:r>
            <w:r w:rsidR="00A127D7"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Q11</w:t>
            </w:r>
            <w:r w:rsidR="00A127D7"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ID:47859</w:t>
            </w:r>
            <w:r w:rsidR="005C49D1" w:rsidRPr="00E23495">
              <w:rPr>
                <w:rFonts w:ascii="Trebuchet MS" w:eastAsiaTheme="minorEastAsia" w:hAnsi="Trebuchet MS" w:cs="Times New Roman"/>
                <w:b/>
                <w:bCs/>
                <w:u w:val="single"/>
                <w:lang w:eastAsia="en-IE"/>
              </w:rPr>
              <w:t xml:space="preserve"> – Maintenance complaints received</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for a report in Balgaddy that outlines the number of complaints since Jan 15 to date maintenance, leaks etc. to identify by issue."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Council does not capture electronically all types of maintenance requests. We only categorise them under Heating, Electrical, Plumbing and Other. Leaks would generally be captured in the plumbing category.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following table shows the number of maintenance requests received in the general Balgaddy Area over the past 12 months.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 am not in a position to further break down the "other" category without a detailed manual search of all the maintenance request forms. To undertake this task it would take approximately a full day for a staff member and currently we do not have the resources to do so.</w:t>
            </w:r>
          </w:p>
          <w:tbl>
            <w:tblPr>
              <w:tblW w:w="11070" w:type="dxa"/>
              <w:tblCellSpacing w:w="15" w:type="dxa"/>
              <w:tblCellMar>
                <w:left w:w="0" w:type="dxa"/>
                <w:right w:w="0" w:type="dxa"/>
              </w:tblCellMar>
              <w:tblLook w:val="04A0" w:firstRow="1" w:lastRow="0" w:firstColumn="1" w:lastColumn="0" w:noHBand="0" w:noVBand="1"/>
            </w:tblPr>
            <w:tblGrid>
              <w:gridCol w:w="2029"/>
              <w:gridCol w:w="1212"/>
              <w:gridCol w:w="1391"/>
              <w:gridCol w:w="1483"/>
              <w:gridCol w:w="1505"/>
              <w:gridCol w:w="1661"/>
              <w:gridCol w:w="1789"/>
            </w:tblGrid>
            <w:tr w:rsidR="00264432" w:rsidRPr="00E23495">
              <w:trPr>
                <w:tblCellSpacing w:w="15" w:type="dxa"/>
              </w:trPr>
              <w:tc>
                <w:tcPr>
                  <w:tcW w:w="2040"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1215"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No of units</w:t>
                  </w:r>
                </w:p>
              </w:tc>
              <w:tc>
                <w:tcPr>
                  <w:tcW w:w="1365"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Total Maintenance Requests</w:t>
                  </w:r>
                </w:p>
              </w:tc>
              <w:tc>
                <w:tcPr>
                  <w:tcW w:w="1485"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Heating</w:t>
                  </w:r>
                </w:p>
              </w:tc>
              <w:tc>
                <w:tcPr>
                  <w:tcW w:w="1500"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Electrical</w:t>
                  </w:r>
                </w:p>
              </w:tc>
              <w:tc>
                <w:tcPr>
                  <w:tcW w:w="1665"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Plumbing</w:t>
                  </w:r>
                </w:p>
              </w:tc>
              <w:tc>
                <w:tcPr>
                  <w:tcW w:w="1800" w:type="dxa"/>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Other</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Meile</w:t>
                  </w:r>
                  <w:proofErr w:type="spellEnd"/>
                  <w:r w:rsidRPr="00E23495">
                    <w:rPr>
                      <w:rFonts w:ascii="Trebuchet MS" w:eastAsiaTheme="minorEastAsia" w:hAnsi="Trebuchet MS" w:cs="Times New Roman"/>
                      <w:lang w:eastAsia="en-IE"/>
                    </w:rPr>
                    <w:t xml:space="preserve"> an </w:t>
                  </w:r>
                  <w:proofErr w:type="spellStart"/>
                  <w:r w:rsidRPr="00E23495">
                    <w:rPr>
                      <w:rFonts w:ascii="Trebuchet MS" w:eastAsiaTheme="minorEastAsia" w:hAnsi="Trebuchet MS" w:cs="Times New Roman"/>
                      <w:lang w:eastAsia="en-IE"/>
                    </w:rPr>
                    <w:t>Ri</w:t>
                  </w:r>
                  <w:proofErr w:type="spellEnd"/>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174</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572</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126</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98</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116</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232</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Tor An </w:t>
                  </w:r>
                  <w:proofErr w:type="spellStart"/>
                  <w:r w:rsidRPr="00E23495">
                    <w:rPr>
                      <w:rFonts w:ascii="Trebuchet MS" w:eastAsiaTheme="minorEastAsia" w:hAnsi="Trebuchet MS" w:cs="Times New Roman"/>
                      <w:lang w:eastAsia="en-IE"/>
                    </w:rPr>
                    <w:t>Ri</w:t>
                  </w:r>
                  <w:proofErr w:type="spellEnd"/>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84</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229</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72</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24</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52</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81</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Buirg</w:t>
                  </w:r>
                  <w:proofErr w:type="spellEnd"/>
                  <w:r w:rsidRPr="00E23495">
                    <w:rPr>
                      <w:rFonts w:ascii="Trebuchet MS" w:eastAsiaTheme="minorEastAsia" w:hAnsi="Trebuchet MS" w:cs="Times New Roman"/>
                      <w:lang w:eastAsia="en-IE"/>
                    </w:rPr>
                    <w:t xml:space="preserve"> An RI</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100</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229</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62</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16</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46</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105</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Foxdene</w:t>
                  </w:r>
                  <w:proofErr w:type="spellEnd"/>
                  <w:r w:rsidRPr="00E23495">
                    <w:rPr>
                      <w:rFonts w:ascii="Trebuchet MS" w:eastAsiaTheme="minorEastAsia" w:hAnsi="Trebuchet MS" w:cs="Times New Roman"/>
                      <w:lang w:eastAsia="en-IE"/>
                    </w:rPr>
                    <w:t xml:space="preserve"> Ave</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199</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315</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77</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45</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58</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135</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Totals</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557</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1345</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337</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183</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272</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553</w:t>
                  </w:r>
                </w:p>
              </w:tc>
            </w:tr>
            <w:tr w:rsidR="00264432" w:rsidRPr="00E23495">
              <w:trPr>
                <w:tblCellSpacing w:w="15" w:type="dxa"/>
              </w:trPr>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25%</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14%</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20%</w:t>
                  </w:r>
                </w:p>
              </w:tc>
              <w:tc>
                <w:tcPr>
                  <w:tcW w:w="0" w:type="auto"/>
                  <w:tcMar>
                    <w:top w:w="15" w:type="dxa"/>
                    <w:left w:w="15" w:type="dxa"/>
                    <w:bottom w:w="15" w:type="dxa"/>
                    <w:right w:w="15" w:type="dxa"/>
                  </w:tcMar>
                  <w:vAlign w:val="center"/>
                  <w:hideMark/>
                </w:tcPr>
                <w:p w:rsidR="00264432" w:rsidRPr="00E23495" w:rsidRDefault="00264432"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41%</w:t>
                  </w:r>
                </w:p>
              </w:tc>
            </w:tr>
          </w:tbl>
          <w:p w:rsidR="00264432" w:rsidRPr="00E23495" w:rsidRDefault="00EE7543"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C/108</w:t>
            </w:r>
            <w:r w:rsidR="00A127D7"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Q12</w:t>
            </w:r>
            <w:r w:rsidR="007A552B">
              <w:rPr>
                <w:rFonts w:ascii="Trebuchet MS" w:eastAsiaTheme="minorEastAsia" w:hAnsi="Trebuchet MS" w:cs="Times New Roman"/>
                <w:b/>
                <w:bCs/>
                <w:u w:val="single"/>
                <w:lang w:eastAsia="en-IE"/>
              </w:rPr>
              <w:t xml:space="preserve"> </w:t>
            </w:r>
            <w:r w:rsidR="00A127D7"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ID:47861</w:t>
            </w:r>
            <w:r w:rsidR="005C49D1" w:rsidRPr="00E23495">
              <w:rPr>
                <w:rFonts w:ascii="Trebuchet MS" w:eastAsiaTheme="minorEastAsia" w:hAnsi="Trebuchet MS" w:cs="Times New Roman"/>
                <w:b/>
                <w:bCs/>
                <w:u w:val="single"/>
                <w:lang w:eastAsia="en-IE"/>
              </w:rPr>
              <w:t xml:space="preserve"> – Number on </w:t>
            </w:r>
            <w:r w:rsidR="00AF3AB0" w:rsidRPr="00E23495">
              <w:rPr>
                <w:rFonts w:ascii="Trebuchet MS" w:eastAsiaTheme="minorEastAsia" w:hAnsi="Trebuchet MS" w:cs="Times New Roman"/>
                <w:b/>
                <w:bCs/>
                <w:u w:val="single"/>
                <w:lang w:eastAsia="en-IE"/>
              </w:rPr>
              <w:t>T</w:t>
            </w:r>
            <w:r w:rsidR="005C49D1" w:rsidRPr="00E23495">
              <w:rPr>
                <w:rFonts w:ascii="Trebuchet MS" w:eastAsiaTheme="minorEastAsia" w:hAnsi="Trebuchet MS" w:cs="Times New Roman"/>
                <w:b/>
                <w:bCs/>
                <w:u w:val="single"/>
                <w:lang w:eastAsia="en-IE"/>
              </w:rPr>
              <w:t>ransfer list</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for a report on numbers awaiting transfer from Balgaddy due to overcrowding and or health issues to give as much detail as possible."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are 59 families from the Balgaddy area who are currently on the Council's Transfer List.  3 of these are being considered on medical grounds, 2 of which are also overcrowded.  There are 25 listed as overcrowded. </w:t>
            </w:r>
          </w:p>
          <w:p w:rsidR="00EE7543" w:rsidRPr="00E23495" w:rsidRDefault="00EE7543" w:rsidP="00EE754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C/10</w:t>
            </w:r>
            <w:r>
              <w:rPr>
                <w:rFonts w:ascii="Trebuchet MS" w:eastAsiaTheme="minorEastAsia" w:hAnsi="Trebuchet MS" w:cs="Times New Roman"/>
                <w:b/>
                <w:bCs/>
                <w:u w:val="single"/>
                <w:lang w:eastAsia="en-IE"/>
              </w:rPr>
              <w:t>9</w:t>
            </w:r>
            <w:r w:rsidRPr="00E23495">
              <w:rPr>
                <w:rFonts w:ascii="Trebuchet MS" w:eastAsiaTheme="minorEastAsia" w:hAnsi="Trebuchet MS" w:cs="Times New Roman"/>
                <w:b/>
                <w:bCs/>
                <w:u w:val="single"/>
                <w:lang w:eastAsia="en-IE"/>
              </w:rPr>
              <w:t>/16 H-6 Item ID:47680</w:t>
            </w:r>
          </w:p>
          <w:p w:rsidR="00EE7543" w:rsidRPr="00E23495" w:rsidRDefault="00EE7543" w:rsidP="00EE7543">
            <w:pPr>
              <w:spacing w:before="100" w:beforeAutospacing="1"/>
              <w:outlineLvl w:val="2"/>
              <w:rPr>
                <w:rFonts w:ascii="Trebuchet MS" w:eastAsiaTheme="minorEastAsia" w:hAnsi="Trebuchet MS" w:cs="Times New Roman"/>
                <w:b/>
                <w:bCs/>
                <w:lang w:eastAsia="en-IE"/>
              </w:rPr>
            </w:pPr>
            <w:r w:rsidRPr="00E23495">
              <w:rPr>
                <w:rFonts w:ascii="Trebuchet MS" w:eastAsiaTheme="minorEastAsia" w:hAnsi="Trebuchet MS" w:cs="Times New Roman"/>
                <w:b/>
                <w:bCs/>
                <w:lang w:eastAsia="en-IE"/>
              </w:rPr>
              <w:t>New Works</w:t>
            </w:r>
          </w:p>
          <w:p w:rsidR="00EE7543" w:rsidRPr="00E23495" w:rsidRDefault="00EE7543" w:rsidP="00EE754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EE7543" w:rsidRPr="00E23495" w:rsidRDefault="00EE7543" w:rsidP="00EE754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Pr>
                <w:rFonts w:ascii="Trebuchet MS" w:eastAsiaTheme="minorEastAsia" w:hAnsi="Trebuchet MS" w:cs="Times New Roman"/>
                <w:b/>
                <w:bCs/>
                <w:u w:val="single"/>
                <w:lang w:eastAsia="en-IE"/>
              </w:rPr>
              <w:t>10</w:t>
            </w:r>
            <w:r w:rsidRPr="00E23495">
              <w:rPr>
                <w:rFonts w:ascii="Trebuchet MS" w:eastAsiaTheme="minorEastAsia" w:hAnsi="Trebuchet MS" w:cs="Times New Roman"/>
                <w:b/>
                <w:bCs/>
                <w:u w:val="single"/>
                <w:lang w:eastAsia="en-IE"/>
              </w:rPr>
              <w:t>/16 H-7  Item ID:48256 – Balgaddy Update</w:t>
            </w:r>
          </w:p>
          <w:p w:rsidR="00EE7543" w:rsidRPr="00E23495" w:rsidRDefault="00EE7543" w:rsidP="00EE7543">
            <w:pPr>
              <w:pStyle w:val="NormalWeb"/>
              <w:rPr>
                <w:rStyle w:val="Strong"/>
                <w:rFonts w:ascii="Trebuchet MS" w:hAnsi="Trebuchet MS"/>
                <w:b w:val="0"/>
                <w:iCs/>
                <w:sz w:val="22"/>
                <w:szCs w:val="22"/>
              </w:rPr>
            </w:pPr>
            <w:r w:rsidRPr="00E23495">
              <w:rPr>
                <w:rStyle w:val="Strong"/>
                <w:rFonts w:ascii="Trebuchet MS" w:hAnsi="Trebuchet MS"/>
                <w:b w:val="0"/>
                <w:iCs/>
                <w:sz w:val="22"/>
                <w:szCs w:val="22"/>
              </w:rPr>
              <w:t>Mr. H. Hogan, Senior Executive Officer, presented the following report</w:t>
            </w:r>
            <w:r w:rsidR="007568FF">
              <w:rPr>
                <w:rStyle w:val="Strong"/>
                <w:rFonts w:ascii="Trebuchet MS" w:hAnsi="Trebuchet MS"/>
                <w:b w:val="0"/>
                <w:iCs/>
                <w:sz w:val="22"/>
                <w:szCs w:val="22"/>
              </w:rPr>
              <w:t>:</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i/>
                <w:iCs/>
                <w:lang w:eastAsia="en-IE"/>
              </w:rPr>
              <w:t>Balgaddy Update</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tender to cover the provision of works associated with ventilation and some cold bridging has been published and the final date for submission is March 1st.  It is expected that it will be possible to accept a tender immediately following and commence works with 2 weeks of same.  The tender seeks the costing of the works on a rate basis to enable the Council to carry out similar works in other houses should it be required in the future</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comparison was made in relation to the number of maintenance requests received in the Balgaddy area to a similar area in Tallaght.  The requests are broken down under headings which are captured in our Computer System.  Currently there is no real difference between the 2 areas and both are returning 2.4 requests per house per year.</w:t>
            </w:r>
          </w:p>
          <w:tbl>
            <w:tblPr>
              <w:tblW w:w="4000" w:type="pct"/>
              <w:tblCellSpacing w:w="15" w:type="dxa"/>
              <w:tblCellMar>
                <w:left w:w="0" w:type="dxa"/>
                <w:right w:w="0" w:type="dxa"/>
              </w:tblCellMar>
              <w:tblLook w:val="04A0" w:firstRow="1" w:lastRow="0" w:firstColumn="1" w:lastColumn="0" w:noHBand="0" w:noVBand="1"/>
            </w:tblPr>
            <w:tblGrid>
              <w:gridCol w:w="1254"/>
              <w:gridCol w:w="540"/>
              <w:gridCol w:w="1307"/>
              <w:gridCol w:w="821"/>
              <w:gridCol w:w="997"/>
              <w:gridCol w:w="967"/>
              <w:gridCol w:w="622"/>
              <w:gridCol w:w="909"/>
            </w:tblGrid>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No of units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Total Maintenance Requests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Heating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Electrical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Plumbing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Other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Ratio of requests to houses </w:t>
                  </w:r>
                </w:p>
              </w:tc>
            </w:tr>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xml:space="preserve">Balgaddy and </w:t>
                  </w:r>
                  <w:proofErr w:type="spellStart"/>
                  <w:r w:rsidRPr="00E23495">
                    <w:rPr>
                      <w:rFonts w:ascii="Trebuchet MS" w:eastAsiaTheme="minorEastAsia" w:hAnsi="Trebuchet MS" w:cs="Times New Roman"/>
                      <w:b/>
                      <w:bCs/>
                      <w:lang w:eastAsia="en-IE"/>
                    </w:rPr>
                    <w:t>Foxdene</w:t>
                  </w:r>
                  <w:proofErr w:type="spellEnd"/>
                  <w:r w:rsidRPr="00E23495">
                    <w:rPr>
                      <w:rFonts w:ascii="Trebuchet MS" w:eastAsiaTheme="minorEastAsia" w:hAnsi="Trebuchet MS" w:cs="Times New Roman"/>
                      <w:lang w:eastAsia="en-IE"/>
                    </w:rPr>
                    <w:t xml:space="preserve">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557</w:t>
                  </w:r>
                  <w:r w:rsidRPr="00E23495">
                    <w:rPr>
                      <w:rFonts w:ascii="Trebuchet MS" w:eastAsiaTheme="minorEastAsia" w:hAnsi="Trebuchet MS" w:cs="Times New Roman"/>
                      <w:lang w:eastAsia="en-IE"/>
                    </w:rPr>
                    <w:t xml:space="preserve">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1345</w:t>
                  </w:r>
                  <w:r w:rsidRPr="00E23495">
                    <w:rPr>
                      <w:rFonts w:ascii="Trebuchet MS" w:eastAsiaTheme="minorEastAsia" w:hAnsi="Trebuchet MS" w:cs="Times New Roman"/>
                      <w:lang w:eastAsia="en-IE"/>
                    </w:rPr>
                    <w:t xml:space="preserve">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337</w:t>
                  </w:r>
                  <w:r w:rsidRPr="00E23495">
                    <w:rPr>
                      <w:rFonts w:ascii="Trebuchet MS" w:eastAsiaTheme="minorEastAsia" w:hAnsi="Trebuchet MS" w:cs="Times New Roman"/>
                      <w:lang w:eastAsia="en-IE"/>
                    </w:rPr>
                    <w:t xml:space="preserve">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183</w:t>
                  </w:r>
                  <w:r w:rsidRPr="00E23495">
                    <w:rPr>
                      <w:rFonts w:ascii="Trebuchet MS" w:eastAsiaTheme="minorEastAsia" w:hAnsi="Trebuchet MS" w:cs="Times New Roman"/>
                      <w:lang w:eastAsia="en-IE"/>
                    </w:rPr>
                    <w:t xml:space="preserve">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272</w:t>
                  </w:r>
                  <w:r w:rsidRPr="00E23495">
                    <w:rPr>
                      <w:rFonts w:ascii="Trebuchet MS" w:eastAsiaTheme="minorEastAsia" w:hAnsi="Trebuchet MS" w:cs="Times New Roman"/>
                      <w:lang w:eastAsia="en-IE"/>
                    </w:rPr>
                    <w:t xml:space="preserve">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553</w:t>
                  </w:r>
                  <w:r w:rsidRPr="00E23495">
                    <w:rPr>
                      <w:rFonts w:ascii="Trebuchet MS" w:eastAsiaTheme="minorEastAsia" w:hAnsi="Trebuchet MS" w:cs="Times New Roman"/>
                      <w:lang w:eastAsia="en-IE"/>
                    </w:rPr>
                    <w:t xml:space="preserve">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2.4 : 1 </w:t>
                  </w:r>
                </w:p>
              </w:tc>
            </w:tr>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As a %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25%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14%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41%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Comparable area in Tallaght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480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1161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293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120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277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471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2.4 : 1 </w:t>
                  </w:r>
                </w:p>
              </w:tc>
            </w:tr>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 xml:space="preserve">As a %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3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c>
                <w:tcPr>
                  <w:tcW w:w="148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25%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10% </w:t>
                  </w:r>
                </w:p>
              </w:tc>
              <w:tc>
                <w:tcPr>
                  <w:tcW w:w="166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24% </w:t>
                  </w:r>
                </w:p>
              </w:tc>
              <w:tc>
                <w:tcPr>
                  <w:tcW w:w="18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41% </w:t>
                  </w:r>
                </w:p>
              </w:tc>
              <w:tc>
                <w:tcPr>
                  <w:tcW w:w="150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bl>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 have also looked at the number of Maintenance Requests in the Balgaddy area between 2012 and 2015.  There has been a drop in the total number of requests over the years as per the table below. </w:t>
            </w:r>
          </w:p>
          <w:tbl>
            <w:tblPr>
              <w:tblW w:w="4000" w:type="pct"/>
              <w:tblCellSpacing w:w="15" w:type="dxa"/>
              <w:tblCellMar>
                <w:left w:w="0" w:type="dxa"/>
                <w:right w:w="0" w:type="dxa"/>
              </w:tblCellMar>
              <w:tblLook w:val="04A0" w:firstRow="1" w:lastRow="0" w:firstColumn="1" w:lastColumn="0" w:noHBand="0" w:noVBand="1"/>
            </w:tblPr>
            <w:tblGrid>
              <w:gridCol w:w="4469"/>
              <w:gridCol w:w="2680"/>
            </w:tblGrid>
            <w:tr w:rsidR="00EE7543" w:rsidRPr="00E23495" w:rsidTr="00E42E5A">
              <w:trPr>
                <w:tblCellSpacing w:w="15" w:type="dxa"/>
              </w:trPr>
              <w:tc>
                <w:tcPr>
                  <w:tcW w:w="2040"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proofErr w:type="spellStart"/>
                  <w:r w:rsidRPr="00E23495">
                    <w:rPr>
                      <w:rFonts w:ascii="Trebuchet MS" w:eastAsiaTheme="minorEastAsia" w:hAnsi="Trebuchet MS" w:cs="Times New Roman"/>
                      <w:lang w:eastAsia="en-IE"/>
                    </w:rPr>
                    <w:t>Meile</w:t>
                  </w:r>
                  <w:proofErr w:type="spellEnd"/>
                  <w:r w:rsidRPr="00E23495">
                    <w:rPr>
                      <w:rFonts w:ascii="Trebuchet MS" w:eastAsiaTheme="minorEastAsia" w:hAnsi="Trebuchet MS" w:cs="Times New Roman"/>
                      <w:lang w:eastAsia="en-IE"/>
                    </w:rPr>
                    <w:t xml:space="preserve">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xml:space="preserve">    </w:t>
                  </w:r>
                </w:p>
              </w:tc>
              <w:tc>
                <w:tcPr>
                  <w:tcW w:w="1215" w:type="dxa"/>
                  <w:tcMar>
                    <w:top w:w="15" w:type="dxa"/>
                    <w:left w:w="15" w:type="dxa"/>
                    <w:bottom w:w="15" w:type="dxa"/>
                    <w:right w:w="15" w:type="dxa"/>
                  </w:tcMar>
                  <w:vAlign w:val="center"/>
                  <w:hideMark/>
                </w:tcPr>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22% </w:t>
                  </w:r>
                </w:p>
              </w:tc>
            </w:tr>
            <w:tr w:rsidR="00EE7543" w:rsidRPr="00E23495" w:rsidTr="00E42E5A">
              <w:trPr>
                <w:tblCellSpacing w:w="15" w:type="dxa"/>
              </w:trPr>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EE7543" w:rsidRPr="00E23495" w:rsidTr="00E42E5A">
              <w:trPr>
                <w:tblCellSpacing w:w="15" w:type="dxa"/>
              </w:trPr>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Burg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28%</w:t>
                  </w:r>
                </w:p>
              </w:tc>
            </w:tr>
            <w:tr w:rsidR="00EE7543" w:rsidRPr="00E23495" w:rsidTr="00E42E5A">
              <w:trPr>
                <w:tblCellSpacing w:w="15" w:type="dxa"/>
              </w:trPr>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tc>
            </w:tr>
            <w:tr w:rsidR="00EE7543" w:rsidRPr="00E23495" w:rsidTr="00E42E5A">
              <w:trPr>
                <w:tblCellSpacing w:w="15" w:type="dxa"/>
              </w:trPr>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Tor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w:t>
                  </w:r>
                </w:p>
              </w:tc>
              <w:tc>
                <w:tcPr>
                  <w:tcW w:w="0" w:type="auto"/>
                  <w:tcMar>
                    <w:top w:w="15" w:type="dxa"/>
                    <w:left w:w="15" w:type="dxa"/>
                    <w:bottom w:w="15" w:type="dxa"/>
                    <w:right w:w="15" w:type="dxa"/>
                  </w:tcMar>
                  <w:vAlign w:val="center"/>
                  <w:hideMark/>
                </w:tcPr>
                <w:p w:rsidR="00EE7543" w:rsidRPr="00E23495" w:rsidRDefault="00EE7543" w:rsidP="00EE7543">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29%</w:t>
                  </w:r>
                </w:p>
              </w:tc>
            </w:tr>
          </w:tbl>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Dumping</w:t>
            </w:r>
            <w:r w:rsidRPr="00E23495">
              <w:rPr>
                <w:rFonts w:ascii="Trebuchet MS" w:eastAsiaTheme="minorEastAsia" w:hAnsi="Trebuchet MS" w:cs="Times New Roman"/>
                <w:lang w:eastAsia="en-IE"/>
              </w:rPr>
              <w:t xml:space="preserve"> –</w:t>
            </w:r>
          </w:p>
          <w:p w:rsidR="00EE7543" w:rsidRPr="00E23495" w:rsidRDefault="00EE7543" w:rsidP="00EE7543">
            <w:pPr>
              <w:numPr>
                <w:ilvl w:val="0"/>
                <w:numId w:val="3"/>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litter warden has carried out some recent inspections on the dumped domestic rubbish on </w:t>
            </w:r>
            <w:proofErr w:type="spellStart"/>
            <w:r w:rsidRPr="00E23495">
              <w:rPr>
                <w:rFonts w:ascii="Trebuchet MS" w:eastAsiaTheme="minorEastAsia" w:hAnsi="Trebuchet MS" w:cs="Times New Roman"/>
                <w:lang w:eastAsia="en-IE"/>
              </w:rPr>
              <w:t>Meile</w:t>
            </w:r>
            <w:proofErr w:type="spellEnd"/>
            <w:r w:rsidRPr="00E23495">
              <w:rPr>
                <w:rFonts w:ascii="Trebuchet MS" w:eastAsiaTheme="minorEastAsia" w:hAnsi="Trebuchet MS" w:cs="Times New Roman"/>
                <w:lang w:eastAsia="en-IE"/>
              </w:rPr>
              <w:t xml:space="preserve"> </w:t>
            </w:r>
            <w:proofErr w:type="gramStart"/>
            <w:r w:rsidRPr="00E23495">
              <w:rPr>
                <w:rFonts w:ascii="Trebuchet MS" w:eastAsiaTheme="minorEastAsia" w:hAnsi="Trebuchet MS" w:cs="Times New Roman"/>
                <w:lang w:eastAsia="en-IE"/>
              </w:rPr>
              <w:t xml:space="preserve">An </w:t>
            </w:r>
            <w:proofErr w:type="spellStart"/>
            <w:r w:rsidRPr="00E23495">
              <w:rPr>
                <w:rFonts w:ascii="Trebuchet MS" w:eastAsiaTheme="minorEastAsia" w:hAnsi="Trebuchet MS" w:cs="Times New Roman"/>
                <w:lang w:eastAsia="en-IE"/>
              </w:rPr>
              <w:t>Ri</w:t>
            </w:r>
            <w:proofErr w:type="spellEnd"/>
            <w:proofErr w:type="gramEnd"/>
            <w:r w:rsidRPr="00E23495">
              <w:rPr>
                <w:rFonts w:ascii="Trebuchet MS" w:eastAsiaTheme="minorEastAsia" w:hAnsi="Trebuchet MS" w:cs="Times New Roman"/>
                <w:lang w:eastAsia="en-IE"/>
              </w:rPr>
              <w:t xml:space="preserve"> Green and on the open space adjacent to Tor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xml:space="preserve"> Court, she did not find any evidence of who may be responsible for this dumping therefore no fines have been issued at this time. The Council has however received a few complaints this week of whom may be responsible which are currently being followed up. </w:t>
            </w:r>
          </w:p>
          <w:p w:rsidR="00EE7543" w:rsidRPr="00E23495" w:rsidRDefault="00EE7543" w:rsidP="00EE7543">
            <w:pPr>
              <w:numPr>
                <w:ilvl w:val="0"/>
                <w:numId w:val="3"/>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Council’s Gateway crew are currently carrying out litter picking in the area every two days which has a huge impact on the level of rubbish visible in the area. </w:t>
            </w:r>
          </w:p>
          <w:p w:rsidR="00EE7543" w:rsidRPr="00E23495" w:rsidRDefault="00EE7543" w:rsidP="00EE7543">
            <w:pPr>
              <w:numPr>
                <w:ilvl w:val="0"/>
                <w:numId w:val="3"/>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We are aware that some wheelie bins are being stolen from some resident’s bin areas and then being burnt out on public spaces. </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Community Garden</w:t>
            </w:r>
            <w:r w:rsidRPr="00E23495">
              <w:rPr>
                <w:rFonts w:ascii="Trebuchet MS" w:eastAsiaTheme="minorEastAsia" w:hAnsi="Trebuchet MS" w:cs="Times New Roman"/>
                <w:lang w:eastAsia="en-IE"/>
              </w:rPr>
              <w:t xml:space="preserve"> – The newly constructed community Garden is a tremendous success in the Child and Family Centre on </w:t>
            </w:r>
            <w:proofErr w:type="spellStart"/>
            <w:r w:rsidRPr="00E23495">
              <w:rPr>
                <w:rFonts w:ascii="Trebuchet MS" w:eastAsiaTheme="minorEastAsia" w:hAnsi="Trebuchet MS" w:cs="Times New Roman"/>
                <w:lang w:eastAsia="en-IE"/>
              </w:rPr>
              <w:t>Meile</w:t>
            </w:r>
            <w:proofErr w:type="spellEnd"/>
            <w:r w:rsidRPr="00E23495">
              <w:rPr>
                <w:rFonts w:ascii="Trebuchet MS" w:eastAsiaTheme="minorEastAsia" w:hAnsi="Trebuchet MS" w:cs="Times New Roman"/>
                <w:lang w:eastAsia="en-IE"/>
              </w:rPr>
              <w:t xml:space="preserve"> An </w:t>
            </w:r>
            <w:proofErr w:type="spellStart"/>
            <w:r w:rsidRPr="00E23495">
              <w:rPr>
                <w:rFonts w:ascii="Trebuchet MS" w:eastAsiaTheme="minorEastAsia" w:hAnsi="Trebuchet MS" w:cs="Times New Roman"/>
                <w:lang w:eastAsia="en-IE"/>
              </w:rPr>
              <w:t>Ri</w:t>
            </w:r>
            <w:proofErr w:type="spellEnd"/>
            <w:r w:rsidRPr="00E23495">
              <w:rPr>
                <w:rFonts w:ascii="Trebuchet MS" w:eastAsiaTheme="minorEastAsia" w:hAnsi="Trebuchet MS" w:cs="Times New Roman"/>
                <w:lang w:eastAsia="en-IE"/>
              </w:rPr>
              <w:t xml:space="preserve"> Avenue. The group have been working regularly on the garden with the support from SDCC, Gateway and the Clondalkin Partnership. They have recently received a community start up grant of €1,000 of which has purchased their new Polly tunnel.</w:t>
            </w:r>
          </w:p>
          <w:p w:rsidR="00550325" w:rsidRDefault="00EE7543" w:rsidP="00EE7543">
            <w:pPr>
              <w:pStyle w:val="NormalWeb"/>
              <w:rPr>
                <w:rStyle w:val="Strong"/>
                <w:rFonts w:ascii="Trebuchet MS" w:hAnsi="Trebuchet MS"/>
                <w:b w:val="0"/>
                <w:iCs/>
                <w:sz w:val="22"/>
                <w:szCs w:val="22"/>
              </w:rPr>
            </w:pPr>
            <w:r w:rsidRPr="00E23495">
              <w:rPr>
                <w:rStyle w:val="Strong"/>
                <w:rFonts w:ascii="Trebuchet MS" w:hAnsi="Trebuchet MS"/>
                <w:b w:val="0"/>
                <w:iCs/>
                <w:sz w:val="22"/>
                <w:szCs w:val="22"/>
              </w:rPr>
              <w:t xml:space="preserve">Following contributions from Councillors F. Timmons, E. </w:t>
            </w:r>
            <w:r w:rsidR="00147E78">
              <w:rPr>
                <w:rStyle w:val="Strong"/>
                <w:rFonts w:ascii="Trebuchet MS" w:hAnsi="Trebuchet MS"/>
                <w:b w:val="0"/>
                <w:iCs/>
                <w:sz w:val="22"/>
                <w:szCs w:val="22"/>
              </w:rPr>
              <w:t xml:space="preserve">Ó </w:t>
            </w:r>
          </w:p>
          <w:p w:rsidR="00EE7543" w:rsidRPr="00E23495" w:rsidRDefault="00EE7543" w:rsidP="00EE7543">
            <w:pPr>
              <w:pStyle w:val="NormalWeb"/>
              <w:rPr>
                <w:rStyle w:val="Strong"/>
                <w:rFonts w:ascii="Trebuchet MS" w:hAnsi="Trebuchet MS"/>
                <w:iCs/>
                <w:sz w:val="22"/>
                <w:szCs w:val="22"/>
              </w:rPr>
            </w:pPr>
            <w:r w:rsidRPr="00E23495">
              <w:rPr>
                <w:rStyle w:val="Strong"/>
                <w:rFonts w:ascii="Trebuchet MS" w:hAnsi="Trebuchet MS"/>
                <w:b w:val="0"/>
                <w:iCs/>
                <w:sz w:val="22"/>
                <w:szCs w:val="22"/>
              </w:rPr>
              <w:t>Broin and B. Bonner, Mr. H. Hogan, Senior Executive Officer and Mr. E. Conroy, County Architect, responded to queries raised and the report was</w:t>
            </w:r>
            <w:r w:rsidRPr="00E23495">
              <w:rPr>
                <w:rStyle w:val="Strong"/>
                <w:rFonts w:ascii="Trebuchet MS" w:hAnsi="Trebuchet MS"/>
                <w:iCs/>
                <w:sz w:val="22"/>
                <w:szCs w:val="22"/>
              </w:rPr>
              <w:t xml:space="preserve"> NOTED.</w:t>
            </w:r>
          </w:p>
          <w:p w:rsidR="00EE7543" w:rsidRPr="00E23495" w:rsidRDefault="00EE7543" w:rsidP="00EE754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Pr>
                <w:rFonts w:ascii="Trebuchet MS" w:eastAsiaTheme="minorEastAsia" w:hAnsi="Trebuchet MS" w:cs="Times New Roman"/>
                <w:b/>
                <w:bCs/>
                <w:u w:val="single"/>
                <w:lang w:eastAsia="en-IE"/>
              </w:rPr>
              <w:t>11</w:t>
            </w:r>
            <w:r w:rsidRPr="00E23495">
              <w:rPr>
                <w:rFonts w:ascii="Trebuchet MS" w:eastAsiaTheme="minorEastAsia" w:hAnsi="Trebuchet MS" w:cs="Times New Roman"/>
                <w:b/>
                <w:bCs/>
                <w:u w:val="single"/>
                <w:lang w:eastAsia="en-IE"/>
              </w:rPr>
              <w:t>/16 C</w:t>
            </w:r>
            <w:r w:rsidR="00C25D83">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(5) Item ID:47681</w:t>
            </w:r>
          </w:p>
          <w:p w:rsidR="00EE7543" w:rsidRPr="00E23495" w:rsidRDefault="00EE7543" w:rsidP="00EE7543">
            <w:pPr>
              <w:spacing w:before="100" w:beforeAutospacing="1"/>
              <w:outlineLvl w:val="2"/>
              <w:rPr>
                <w:rFonts w:ascii="Trebuchet MS" w:eastAsiaTheme="minorEastAsia" w:hAnsi="Trebuchet MS" w:cs="Times New Roman"/>
                <w:b/>
                <w:bCs/>
                <w:lang w:eastAsia="en-IE"/>
              </w:rPr>
            </w:pPr>
            <w:r w:rsidRPr="00E23495">
              <w:rPr>
                <w:rFonts w:ascii="Trebuchet MS" w:eastAsiaTheme="minorEastAsia" w:hAnsi="Trebuchet MS" w:cs="Times New Roman"/>
                <w:b/>
                <w:bCs/>
                <w:lang w:eastAsia="en-IE"/>
              </w:rPr>
              <w:t>Correspondence</w:t>
            </w:r>
          </w:p>
          <w:p w:rsidR="00EE7543" w:rsidRDefault="00EE7543" w:rsidP="00EE754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EE7543" w:rsidRPr="00E23495" w:rsidRDefault="00EE7543" w:rsidP="00EE7543">
            <w:pPr>
              <w:spacing w:before="100" w:beforeAutospacing="1"/>
              <w:outlineLvl w:val="2"/>
              <w:rPr>
                <w:rFonts w:ascii="Trebuchet MS" w:eastAsiaTheme="minorEastAsia" w:hAnsi="Trebuchet MS" w:cs="Times New Roman"/>
                <w:bCs/>
                <w:lang w:eastAsia="en-IE"/>
              </w:rPr>
            </w:pPr>
          </w:p>
          <w:p w:rsidR="00264432" w:rsidRPr="00E23495" w:rsidRDefault="00A127D7"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C/112/16 M (7) </w:t>
            </w:r>
            <w:r w:rsidR="00264432" w:rsidRPr="00E23495">
              <w:rPr>
                <w:rFonts w:ascii="Trebuchet MS" w:eastAsiaTheme="minorEastAsia" w:hAnsi="Trebuchet MS" w:cs="Times New Roman"/>
                <w:b/>
                <w:bCs/>
                <w:u w:val="single"/>
                <w:lang w:eastAsia="en-IE"/>
              </w:rPr>
              <w:t>Item ID:47862</w:t>
            </w:r>
            <w:r w:rsidR="005C49D1" w:rsidRPr="00E23495">
              <w:rPr>
                <w:rFonts w:ascii="Trebuchet MS" w:eastAsiaTheme="minorEastAsia" w:hAnsi="Trebuchet MS" w:cs="Times New Roman"/>
                <w:b/>
                <w:bCs/>
                <w:u w:val="single"/>
                <w:lang w:eastAsia="en-IE"/>
              </w:rPr>
              <w:t>- Housing of persons granted Irish citizenship</w:t>
            </w:r>
          </w:p>
          <w:p w:rsidR="00B62ABB"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7568FF" w:rsidRPr="00E23495" w:rsidRDefault="007568FF" w:rsidP="007568FF">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Cathaoirleach's</w:t>
            </w:r>
            <w:r w:rsidR="00893A90">
              <w:rPr>
                <w:rFonts w:ascii="Trebuchet MS" w:eastAsiaTheme="minorEastAsia" w:hAnsi="Trebuchet MS" w:cs="Times New Roman"/>
                <w:b/>
                <w:bCs/>
                <w:lang w:eastAsia="en-IE"/>
              </w:rPr>
              <w:t xml:space="preserve"> </w:t>
            </w:r>
            <w:r w:rsidRPr="00E23495">
              <w:rPr>
                <w:rFonts w:ascii="Trebuchet MS" w:eastAsiaTheme="minorEastAsia" w:hAnsi="Trebuchet MS" w:cs="Times New Roman"/>
                <w:b/>
                <w:bCs/>
                <w:lang w:eastAsia="en-IE"/>
              </w:rPr>
              <w:t>Business</w:t>
            </w:r>
          </w:p>
          <w:p w:rsidR="007568FF" w:rsidRPr="00E23495" w:rsidRDefault="007568FF" w:rsidP="00264432">
            <w:pPr>
              <w:spacing w:before="0" w:after="100" w:afterAutospacing="1"/>
              <w:rPr>
                <w:rFonts w:ascii="Trebuchet MS" w:eastAsiaTheme="minorEastAsia" w:hAnsi="Trebuchet MS" w:cs="Times New Roman"/>
                <w:lang w:eastAsia="en-IE"/>
              </w:rPr>
            </w:pP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F. Timmons</w:t>
            </w:r>
            <w:r w:rsidRPr="00E23495">
              <w:rPr>
                <w:rFonts w:ascii="Trebuchet MS" w:eastAsiaTheme="minorEastAsia" w:hAnsi="Trebuchet MS" w:cs="Times New Roman"/>
                <w:lang w:eastAsia="en-IE"/>
              </w:rPr>
              <w:t xml:space="preserve"> and seconded by Councillor E.Ó Broin</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for a report from Housing Department on those granted Irish citizenship from the Towers Direct Provision Centre awaiting housing and what the plans are to house these people? That we write to the Minister and ask that he issue a response on how the Government intend to deal with this issue."</w:t>
            </w:r>
          </w:p>
          <w:p w:rsidR="00983419" w:rsidRPr="00E23495" w:rsidRDefault="009D2356" w:rsidP="00983419">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following report by the Chief Executive was </w:t>
            </w:r>
            <w:r w:rsidRPr="00E23495">
              <w:rPr>
                <w:rFonts w:ascii="Trebuchet MS" w:eastAsiaTheme="minorEastAsia" w:hAnsi="Trebuchet MS" w:cs="Times New Roman"/>
                <w:b/>
                <w:lang w:eastAsia="en-IE"/>
              </w:rPr>
              <w:t>READ</w:t>
            </w:r>
            <w:r w:rsidRPr="00E23495">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are currently two applications on the Council's housing waiting list from applicants who currently reside in the Towers Direct Provision Centre who have been granted Irish citizenship.  Both housing applications were made in late 2015 and both were supplied with eligibility for HAP and CBL as is the norm for housing applicants.   Please note there are a further 21 applications from residents of this centre also on the housing list who have been granted permission to reside in the State and would also have access to all housing options.</w:t>
            </w:r>
          </w:p>
          <w:p w:rsidR="0058608B" w:rsidRPr="00E23495" w:rsidRDefault="0058608B" w:rsidP="0058608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 from Councillors F. Timmons and E. Ó Broin, Mr. H</w:t>
            </w:r>
            <w:r w:rsidR="001A786F">
              <w:rPr>
                <w:rFonts w:ascii="Trebuchet MS" w:eastAsiaTheme="minorEastAsia" w:hAnsi="Trebuchet MS" w:cs="Times New Roman"/>
                <w:lang w:eastAsia="en-IE"/>
              </w:rPr>
              <w:t>.</w:t>
            </w:r>
            <w:r w:rsidR="00EE7543">
              <w:rPr>
                <w:rFonts w:ascii="Trebuchet MS" w:eastAsiaTheme="minorEastAsia" w:hAnsi="Trebuchet MS" w:cs="Times New Roman"/>
                <w:lang w:eastAsia="en-IE"/>
              </w:rPr>
              <w:t xml:space="preserve"> </w:t>
            </w:r>
            <w:r w:rsidR="00622F88">
              <w:rPr>
                <w:rFonts w:ascii="Trebuchet MS" w:eastAsiaTheme="minorEastAsia" w:hAnsi="Trebuchet MS" w:cs="Times New Roman"/>
                <w:lang w:eastAsia="en-IE"/>
              </w:rPr>
              <w:t xml:space="preserve">Hogan, </w:t>
            </w:r>
            <w:r w:rsidRPr="00E23495">
              <w:rPr>
                <w:rFonts w:ascii="Trebuchet MS" w:eastAsiaTheme="minorEastAsia" w:hAnsi="Trebuchet MS" w:cs="Times New Roman"/>
                <w:lang w:eastAsia="en-IE"/>
              </w:rPr>
              <w:t xml:space="preserve">Senior Executive Officer, responded to queries raised and the report was </w:t>
            </w:r>
            <w:r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58608B" w:rsidRPr="00E23495" w:rsidRDefault="0058608B" w:rsidP="00264432">
            <w:pPr>
              <w:spacing w:before="100" w:beforeAutospacing="1" w:after="100" w:afterAutospacing="1"/>
              <w:rPr>
                <w:rFonts w:ascii="Trebuchet MS" w:eastAsiaTheme="minorEastAsia" w:hAnsi="Trebuchet MS" w:cs="Times New Roman"/>
                <w:lang w:eastAsia="en-IE"/>
              </w:rPr>
            </w:pPr>
          </w:p>
          <w:p w:rsidR="00264432" w:rsidRPr="00E23495" w:rsidRDefault="00A127D7"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B257B1">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113/16 M (8) </w:t>
            </w:r>
            <w:r w:rsidR="00264432" w:rsidRPr="00E23495">
              <w:rPr>
                <w:rFonts w:ascii="Trebuchet MS" w:eastAsiaTheme="minorEastAsia" w:hAnsi="Trebuchet MS" w:cs="Times New Roman"/>
                <w:b/>
                <w:bCs/>
                <w:u w:val="single"/>
                <w:lang w:eastAsia="en-IE"/>
              </w:rPr>
              <w:t>Item ID:48156</w:t>
            </w:r>
            <w:r w:rsidR="005C49D1" w:rsidRPr="00E23495">
              <w:rPr>
                <w:rFonts w:ascii="Trebuchet MS" w:eastAsiaTheme="minorEastAsia" w:hAnsi="Trebuchet MS" w:cs="Times New Roman"/>
                <w:b/>
                <w:bCs/>
                <w:u w:val="single"/>
                <w:lang w:eastAsia="en-IE"/>
              </w:rPr>
              <w:t xml:space="preserve"> – Social Housing Aylmer Heath</w:t>
            </w:r>
          </w:p>
          <w:p w:rsidR="00264432"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T. Gilligan</w:t>
            </w:r>
            <w:r w:rsidR="00B62ABB" w:rsidRPr="00E23495">
              <w:rPr>
                <w:rFonts w:ascii="Trebuchet MS" w:eastAsiaTheme="minorEastAsia" w:hAnsi="Trebuchet MS" w:cs="Times New Roman"/>
                <w:lang w:eastAsia="en-IE"/>
              </w:rPr>
              <w:t xml:space="preserve"> </w:t>
            </w:r>
          </w:p>
          <w:p w:rsidR="005866F1" w:rsidRPr="00E23495" w:rsidRDefault="005866F1" w:rsidP="005866F1">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light of the fact that there is already 15% social housing in Aylmer heath, that this Council / NAMA / NARPS refrain from purchasing more housing in the estate for the indefinite future."</w:t>
            </w:r>
          </w:p>
          <w:p w:rsidR="00322A35" w:rsidRPr="00E23495" w:rsidRDefault="00322A35"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In </w:t>
            </w:r>
            <w:r w:rsidR="005866F1">
              <w:rPr>
                <w:rFonts w:ascii="Trebuchet MS" w:eastAsiaTheme="minorEastAsia" w:hAnsi="Trebuchet MS" w:cs="Times New Roman"/>
                <w:lang w:eastAsia="en-IE"/>
              </w:rPr>
              <w:t xml:space="preserve">accordance with Standing Order 15.4 in </w:t>
            </w:r>
            <w:r w:rsidRPr="00E23495">
              <w:rPr>
                <w:rFonts w:ascii="Trebuchet MS" w:eastAsiaTheme="minorEastAsia" w:hAnsi="Trebuchet MS" w:cs="Times New Roman"/>
                <w:lang w:eastAsia="en-IE"/>
              </w:rPr>
              <w:t>the absence of a seconder the motion in the name of Councillor T. Gilligan</w:t>
            </w:r>
            <w:r w:rsidR="005866F1">
              <w:rPr>
                <w:rFonts w:ascii="Trebuchet MS" w:eastAsiaTheme="minorEastAsia" w:hAnsi="Trebuchet MS" w:cs="Times New Roman"/>
                <w:lang w:eastAsia="en-IE"/>
              </w:rPr>
              <w:t xml:space="preserve"> was </w:t>
            </w:r>
            <w:r w:rsidR="005866F1" w:rsidRPr="005866F1">
              <w:rPr>
                <w:rFonts w:ascii="Trebuchet MS" w:eastAsiaTheme="minorEastAsia" w:hAnsi="Trebuchet MS" w:cs="Times New Roman"/>
                <w:b/>
                <w:lang w:eastAsia="en-IE"/>
              </w:rPr>
              <w:t>not put to the Meeting</w:t>
            </w:r>
          </w:p>
          <w:p w:rsidR="00264432" w:rsidRPr="00E23495" w:rsidRDefault="00A127D7"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B257B1">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114/16 M (9) </w:t>
            </w:r>
            <w:r w:rsidR="00264432" w:rsidRPr="00E23495">
              <w:rPr>
                <w:rFonts w:ascii="Trebuchet MS" w:eastAsiaTheme="minorEastAsia" w:hAnsi="Trebuchet MS" w:cs="Times New Roman"/>
                <w:b/>
                <w:bCs/>
                <w:u w:val="single"/>
                <w:lang w:eastAsia="en-IE"/>
              </w:rPr>
              <w:t xml:space="preserve"> Item ID:48294</w:t>
            </w:r>
            <w:r w:rsidR="005C49D1" w:rsidRPr="00E23495">
              <w:rPr>
                <w:rFonts w:ascii="Trebuchet MS" w:eastAsiaTheme="minorEastAsia" w:hAnsi="Trebuchet MS" w:cs="Times New Roman"/>
                <w:b/>
                <w:bCs/>
                <w:u w:val="single"/>
                <w:lang w:eastAsia="en-IE"/>
              </w:rPr>
              <w:t xml:space="preserve"> – Provision of intercoms in Balgaddy</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J. Graham</w:t>
            </w:r>
          </w:p>
          <w:p w:rsidR="00264432" w:rsidRPr="00E23495" w:rsidRDefault="00322A35"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w:t>
            </w:r>
            <w:r w:rsidR="00B62ABB" w:rsidRPr="00E23495">
              <w:rPr>
                <w:rFonts w:ascii="Trebuchet MS" w:eastAsiaTheme="minorEastAsia" w:hAnsi="Trebuchet MS" w:cs="Times New Roman"/>
                <w:lang w:eastAsia="en-IE"/>
              </w:rPr>
              <w:t>t was p</w:t>
            </w:r>
            <w:r w:rsidR="00264432" w:rsidRPr="00E23495">
              <w:rPr>
                <w:rFonts w:ascii="Trebuchet MS" w:eastAsiaTheme="minorEastAsia" w:hAnsi="Trebuchet MS" w:cs="Times New Roman"/>
                <w:lang w:eastAsia="en-IE"/>
              </w:rPr>
              <w:t>roposed by Councillor J. Graham</w:t>
            </w:r>
            <w:r w:rsidR="00B62ABB"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"This Committee calls on the Chief Executive to re-examine the provision of intercoms &amp; buzzers in Balgaddy with a view to providing some mechanism for tenants to open the front communal door from within the house."</w:t>
            </w:r>
          </w:p>
          <w:p w:rsidR="00264432" w:rsidRPr="00E23495" w:rsidRDefault="00322A35"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Reports have been received of the communal areas being used for Anti-Social behaviour and notices have recently been placed at the communal doors and tenants advised, that the only way of preventing illegal entry is by locking the doors and engaging the 8 point locking system.</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insta</w:t>
            </w:r>
            <w:r w:rsidR="001C7135" w:rsidRPr="00E23495">
              <w:rPr>
                <w:rFonts w:ascii="Trebuchet MS" w:eastAsiaTheme="minorEastAsia" w:hAnsi="Trebuchet MS" w:cs="Times New Roman"/>
                <w:lang w:eastAsia="en-IE"/>
              </w:rPr>
              <w:t>l</w:t>
            </w:r>
            <w:r w:rsidRPr="00E23495">
              <w:rPr>
                <w:rFonts w:ascii="Trebuchet MS" w:eastAsiaTheme="minorEastAsia" w:hAnsi="Trebuchet MS" w:cs="Times New Roman"/>
                <w:lang w:eastAsia="en-IE"/>
              </w:rPr>
              <w:t xml:space="preserve">l a buzzer so that tenants could "buzz" people into the blocks without coming down to open the door would be regarded as a retrograde step in combatting anti-social </w:t>
            </w:r>
            <w:r w:rsidRPr="00E23495">
              <w:rPr>
                <w:rFonts w:ascii="Trebuchet MS" w:eastAsiaTheme="minorEastAsia" w:hAnsi="Trebuchet MS" w:cs="Times New Roman"/>
                <w:lang w:eastAsia="en-IE"/>
              </w:rPr>
              <w:lastRenderedPageBreak/>
              <w:t>behaviour as the tenants would have no control over who could be "buzzed " into the blocks and the buzzers themselves could become a source of nuisance as people wanting to gain entry or just cause annoyance will ring all the buzzers in the block. This could lead to intimidation of some residents by people wanting to gain entry.</w:t>
            </w:r>
          </w:p>
          <w:p w:rsidR="00264432" w:rsidRPr="00E23495" w:rsidRDefault="00264432" w:rsidP="00264432">
            <w:pPr>
              <w:spacing w:before="100" w:beforeAutospacing="1" w:after="100" w:afterAutospacing="1"/>
              <w:rPr>
                <w:rFonts w:ascii="Trebuchet MS" w:eastAsiaTheme="minorEastAsia" w:hAnsi="Trebuchet MS" w:cs="Times New Roman"/>
                <w:b/>
                <w:bCs/>
                <w:lang w:eastAsia="en-IE"/>
              </w:rPr>
            </w:pPr>
            <w:r w:rsidRPr="00E23495">
              <w:rPr>
                <w:rFonts w:ascii="Trebuchet MS" w:eastAsiaTheme="minorEastAsia" w:hAnsi="Trebuchet MS" w:cs="Times New Roman"/>
                <w:lang w:eastAsia="en-IE"/>
              </w:rPr>
              <w:t>We are willing to meet representatives of the residents to discuss how best these communal areas can be kept safe and clear</w:t>
            </w:r>
            <w:r w:rsidRPr="00E23495">
              <w:rPr>
                <w:rFonts w:ascii="Trebuchet MS" w:eastAsiaTheme="minorEastAsia" w:hAnsi="Trebuchet MS" w:cs="Times New Roman"/>
                <w:b/>
                <w:bCs/>
                <w:lang w:eastAsia="en-IE"/>
              </w:rPr>
              <w:t>.  </w:t>
            </w:r>
          </w:p>
          <w:p w:rsidR="0058608B" w:rsidRPr="00E23495" w:rsidRDefault="0058608B" w:rsidP="0058608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 from Councillors J. Graham, E. Ó Broin and E. Higgins, Mr. H</w:t>
            </w:r>
            <w:r w:rsidR="001A786F">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Hogan, Senior Executive Officer, responded to queries raised and the report was </w:t>
            </w:r>
            <w:r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440727" w:rsidRPr="00F64FA1" w:rsidRDefault="00440727" w:rsidP="00440727">
            <w:pPr>
              <w:pStyle w:val="NormalWeb"/>
              <w:rPr>
                <w:rFonts w:ascii="Trebuchet MS" w:hAnsi="Trebuchet MS"/>
                <w:b/>
                <w:sz w:val="22"/>
                <w:szCs w:val="22"/>
                <w:u w:val="single"/>
              </w:rPr>
            </w:pPr>
          </w:p>
          <w:p w:rsidR="00440727" w:rsidRPr="00F64FA1" w:rsidRDefault="00440727" w:rsidP="00440727">
            <w:pPr>
              <w:pStyle w:val="NormalWeb"/>
              <w:rPr>
                <w:rFonts w:ascii="Trebuchet MS" w:hAnsi="Trebuchet MS"/>
                <w:b/>
                <w:sz w:val="22"/>
                <w:szCs w:val="22"/>
                <w:u w:val="single"/>
              </w:rPr>
            </w:pPr>
            <w:r w:rsidRPr="00F64FA1">
              <w:rPr>
                <w:rFonts w:ascii="Trebuchet MS" w:hAnsi="Trebuchet MS"/>
                <w:b/>
                <w:sz w:val="22"/>
                <w:szCs w:val="22"/>
                <w:u w:val="single"/>
              </w:rPr>
              <w:t>C/</w:t>
            </w:r>
            <w:r w:rsidR="00A127D7" w:rsidRPr="00F64FA1">
              <w:rPr>
                <w:rFonts w:ascii="Trebuchet MS" w:hAnsi="Trebuchet MS"/>
                <w:b/>
                <w:sz w:val="22"/>
                <w:szCs w:val="22"/>
                <w:u w:val="single"/>
              </w:rPr>
              <w:t>115/16</w:t>
            </w:r>
            <w:r w:rsidRPr="00F64FA1">
              <w:rPr>
                <w:rFonts w:ascii="Trebuchet MS" w:hAnsi="Trebuchet MS"/>
                <w:b/>
                <w:sz w:val="22"/>
                <w:szCs w:val="22"/>
                <w:u w:val="single"/>
              </w:rPr>
              <w:t xml:space="preserve"> Suspension of Standing Orders</w:t>
            </w:r>
          </w:p>
          <w:p w:rsidR="00440727" w:rsidRPr="00E23495" w:rsidRDefault="00723F21" w:rsidP="00440727">
            <w:pPr>
              <w:pStyle w:val="NormalWeb"/>
              <w:rPr>
                <w:rFonts w:ascii="Trebuchet MS" w:hAnsi="Trebuchet MS"/>
                <w:sz w:val="22"/>
                <w:szCs w:val="22"/>
              </w:rPr>
            </w:pPr>
            <w:r>
              <w:rPr>
                <w:rFonts w:ascii="Trebuchet MS" w:hAnsi="Trebuchet MS"/>
                <w:sz w:val="22"/>
                <w:szCs w:val="22"/>
              </w:rPr>
              <w:t xml:space="preserve">In accordance with Standing Order 74 it was </w:t>
            </w:r>
            <w:r w:rsidR="00440727" w:rsidRPr="00E23495">
              <w:rPr>
                <w:rFonts w:ascii="Trebuchet MS" w:hAnsi="Trebuchet MS"/>
                <w:b/>
                <w:sz w:val="22"/>
                <w:szCs w:val="22"/>
              </w:rPr>
              <w:t xml:space="preserve">AGREED </w:t>
            </w:r>
            <w:r w:rsidR="00440727" w:rsidRPr="00E23495">
              <w:rPr>
                <w:rFonts w:ascii="Trebuchet MS" w:hAnsi="Trebuchet MS"/>
                <w:sz w:val="22"/>
                <w:szCs w:val="22"/>
              </w:rPr>
              <w:t>to suspend Standing Orders to consider the following suspensory motion</w:t>
            </w:r>
            <w:r>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t>It was proposed by Councillor F. Timmons and seconded by Councillor E. Higgins</w:t>
            </w:r>
            <w:r w:rsidR="007660C9">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t>‘That this committee calls for a full planning review of Aylmer Heath and thorough checks of build quality in the houses and common areas to 100% rid of pyrite in the development.’</w:t>
            </w:r>
          </w:p>
          <w:p w:rsidR="00440727" w:rsidRPr="0048176C" w:rsidRDefault="00440727" w:rsidP="00440727">
            <w:pPr>
              <w:pStyle w:val="NormalWeb"/>
              <w:rPr>
                <w:rFonts w:ascii="Trebuchet MS" w:hAnsi="Trebuchet MS"/>
                <w:b/>
                <w:sz w:val="22"/>
                <w:szCs w:val="22"/>
              </w:rPr>
            </w:pPr>
            <w:r w:rsidRPr="0048176C">
              <w:rPr>
                <w:rFonts w:ascii="Trebuchet MS" w:hAnsi="Trebuchet MS"/>
                <w:sz w:val="22"/>
                <w:szCs w:val="22"/>
              </w:rPr>
              <w:t xml:space="preserve">The Motion was </w:t>
            </w:r>
            <w:r w:rsidR="0048176C" w:rsidRPr="0048176C">
              <w:rPr>
                <w:rFonts w:ascii="Trebuchet MS" w:hAnsi="Trebuchet MS"/>
                <w:b/>
                <w:sz w:val="22"/>
                <w:szCs w:val="22"/>
              </w:rPr>
              <w:t xml:space="preserve">PASSED </w:t>
            </w:r>
            <w:r w:rsidRPr="0048176C">
              <w:rPr>
                <w:rFonts w:ascii="Trebuchet MS" w:hAnsi="Trebuchet MS"/>
                <w:sz w:val="22"/>
                <w:szCs w:val="22"/>
              </w:rPr>
              <w:t xml:space="preserve">without </w:t>
            </w:r>
            <w:r w:rsidRPr="0048176C">
              <w:rPr>
                <w:rFonts w:ascii="Trebuchet MS" w:hAnsi="Trebuchet MS"/>
                <w:b/>
                <w:sz w:val="22"/>
                <w:szCs w:val="22"/>
              </w:rPr>
              <w:t>DEBATE</w:t>
            </w:r>
            <w:r w:rsidR="00723F21">
              <w:rPr>
                <w:rFonts w:ascii="Trebuchet MS" w:hAnsi="Trebuchet MS"/>
                <w:b/>
                <w:sz w:val="22"/>
                <w:szCs w:val="22"/>
              </w:rPr>
              <w:t>.</w:t>
            </w:r>
          </w:p>
          <w:p w:rsidR="00440727" w:rsidRPr="00F64FA1" w:rsidRDefault="00206D85" w:rsidP="00440727">
            <w:pPr>
              <w:pStyle w:val="NormalWeb"/>
              <w:rPr>
                <w:rFonts w:ascii="Trebuchet MS" w:hAnsi="Trebuchet MS"/>
                <w:b/>
                <w:sz w:val="22"/>
                <w:szCs w:val="22"/>
                <w:u w:val="single"/>
              </w:rPr>
            </w:pPr>
            <w:r w:rsidRPr="00F64FA1">
              <w:rPr>
                <w:rFonts w:ascii="Trebuchet MS" w:hAnsi="Trebuchet MS"/>
                <w:b/>
                <w:sz w:val="22"/>
                <w:szCs w:val="22"/>
                <w:u w:val="single"/>
              </w:rPr>
              <w:t>C</w:t>
            </w:r>
            <w:r w:rsidR="00B257B1">
              <w:rPr>
                <w:rFonts w:ascii="Trebuchet MS" w:hAnsi="Trebuchet MS"/>
                <w:b/>
                <w:sz w:val="22"/>
                <w:szCs w:val="22"/>
                <w:u w:val="single"/>
              </w:rPr>
              <w:t>/</w:t>
            </w:r>
            <w:r w:rsidRPr="00F64FA1">
              <w:rPr>
                <w:rFonts w:ascii="Trebuchet MS" w:hAnsi="Trebuchet MS"/>
                <w:b/>
                <w:sz w:val="22"/>
                <w:szCs w:val="22"/>
                <w:u w:val="single"/>
              </w:rPr>
              <w:t>116/16</w:t>
            </w:r>
            <w:r w:rsidR="00440727" w:rsidRPr="00F64FA1">
              <w:rPr>
                <w:rFonts w:ascii="Trebuchet MS" w:hAnsi="Trebuchet MS"/>
                <w:b/>
                <w:sz w:val="22"/>
                <w:szCs w:val="22"/>
                <w:u w:val="single"/>
              </w:rPr>
              <w:t xml:space="preserve"> Suspension of Standing Orders</w:t>
            </w:r>
          </w:p>
          <w:p w:rsidR="00440727" w:rsidRPr="00E23495" w:rsidRDefault="00723F21" w:rsidP="00440727">
            <w:pPr>
              <w:pStyle w:val="NormalWeb"/>
              <w:rPr>
                <w:rFonts w:ascii="Trebuchet MS" w:hAnsi="Trebuchet MS"/>
                <w:sz w:val="22"/>
                <w:szCs w:val="22"/>
              </w:rPr>
            </w:pPr>
            <w:r>
              <w:rPr>
                <w:rFonts w:ascii="Trebuchet MS" w:hAnsi="Trebuchet MS"/>
                <w:sz w:val="22"/>
                <w:szCs w:val="22"/>
              </w:rPr>
              <w:t>In accordance with Standing Order 74 it was</w:t>
            </w:r>
            <w:r w:rsidR="00440727" w:rsidRPr="00E23495">
              <w:rPr>
                <w:rFonts w:ascii="Trebuchet MS" w:hAnsi="Trebuchet MS"/>
                <w:b/>
                <w:sz w:val="22"/>
                <w:szCs w:val="22"/>
              </w:rPr>
              <w:t xml:space="preserve"> AGREED </w:t>
            </w:r>
            <w:r w:rsidR="00440727" w:rsidRPr="00E23495">
              <w:rPr>
                <w:rFonts w:ascii="Trebuchet MS" w:hAnsi="Trebuchet MS"/>
                <w:sz w:val="22"/>
                <w:szCs w:val="22"/>
              </w:rPr>
              <w:t>to suspend Standing Orders to consider the following suspensory motion</w:t>
            </w:r>
            <w:r>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t>It was proposed by Councillor E. Ó Broin and seconded by Councillor F. Timmons</w:t>
            </w:r>
            <w:r w:rsidR="007660C9">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t>‘This Committee agrees that an emergency meeting of the Traveller Accommodation Committee be called to discuss the fire safety reports following the SDCC/Dublin Fire Brigade inspections on traveller accommodation due to start on 18.2.16. Councillors from the relevant electoral areas not on the Traveller Accommodation Committee should also be invited. The purpose of the meeting will be to discuss the Councils response to the reports issued by Dublin Fire Brigade following the inspections. The meeting should be called for the soonest possible date after the Fire Brigade provide SDCC with the inspection reports.’</w:t>
            </w:r>
          </w:p>
          <w:p w:rsidR="00440727" w:rsidRPr="00E23495" w:rsidRDefault="00440727" w:rsidP="00440727">
            <w:pPr>
              <w:pStyle w:val="NormalWeb"/>
              <w:rPr>
                <w:rFonts w:ascii="Trebuchet MS" w:hAnsi="Trebuchet MS"/>
                <w:b/>
                <w:sz w:val="22"/>
                <w:szCs w:val="22"/>
              </w:rPr>
            </w:pPr>
            <w:r w:rsidRPr="00E23495">
              <w:rPr>
                <w:rFonts w:ascii="Trebuchet MS" w:hAnsi="Trebuchet MS"/>
                <w:sz w:val="22"/>
                <w:szCs w:val="22"/>
              </w:rPr>
              <w:t xml:space="preserve">The Motion was </w:t>
            </w:r>
            <w:r w:rsidR="0048176C">
              <w:rPr>
                <w:rFonts w:ascii="Trebuchet MS" w:hAnsi="Trebuchet MS"/>
                <w:b/>
                <w:sz w:val="22"/>
                <w:szCs w:val="22"/>
              </w:rPr>
              <w:t xml:space="preserve">PASSED </w:t>
            </w:r>
            <w:r w:rsidRPr="00E23495">
              <w:rPr>
                <w:rFonts w:ascii="Trebuchet MS" w:hAnsi="Trebuchet MS"/>
                <w:sz w:val="22"/>
                <w:szCs w:val="22"/>
              </w:rPr>
              <w:t xml:space="preserve">without </w:t>
            </w:r>
            <w:r w:rsidRPr="00E23495">
              <w:rPr>
                <w:rFonts w:ascii="Trebuchet MS" w:hAnsi="Trebuchet MS"/>
                <w:b/>
                <w:sz w:val="22"/>
                <w:szCs w:val="22"/>
              </w:rPr>
              <w:t>DEBATE</w:t>
            </w:r>
            <w:r w:rsidR="00723F21">
              <w:rPr>
                <w:rFonts w:ascii="Trebuchet MS" w:hAnsi="Trebuchet MS"/>
                <w:b/>
                <w:sz w:val="22"/>
                <w:szCs w:val="22"/>
              </w:rPr>
              <w:t>.</w:t>
            </w:r>
          </w:p>
          <w:p w:rsidR="00440727" w:rsidRPr="00F64FA1" w:rsidRDefault="00440727" w:rsidP="00440727">
            <w:pPr>
              <w:pStyle w:val="NormalWeb"/>
              <w:rPr>
                <w:rFonts w:ascii="Trebuchet MS" w:hAnsi="Trebuchet MS"/>
                <w:b/>
                <w:sz w:val="22"/>
                <w:szCs w:val="22"/>
                <w:u w:val="single"/>
              </w:rPr>
            </w:pPr>
            <w:r w:rsidRPr="00F64FA1">
              <w:rPr>
                <w:rFonts w:ascii="Trebuchet MS" w:hAnsi="Trebuchet MS"/>
                <w:b/>
                <w:sz w:val="22"/>
                <w:szCs w:val="22"/>
                <w:u w:val="single"/>
              </w:rPr>
              <w:t>C/</w:t>
            </w:r>
            <w:r w:rsidR="00206D85" w:rsidRPr="00F64FA1">
              <w:rPr>
                <w:rFonts w:ascii="Trebuchet MS" w:hAnsi="Trebuchet MS"/>
                <w:b/>
                <w:sz w:val="22"/>
                <w:szCs w:val="22"/>
                <w:u w:val="single"/>
              </w:rPr>
              <w:t>117/16</w:t>
            </w:r>
            <w:r w:rsidRPr="00F64FA1">
              <w:rPr>
                <w:rFonts w:ascii="Trebuchet MS" w:hAnsi="Trebuchet MS"/>
                <w:b/>
                <w:sz w:val="22"/>
                <w:szCs w:val="22"/>
                <w:u w:val="single"/>
              </w:rPr>
              <w:t xml:space="preserve"> Suspension of Standing Orders</w:t>
            </w:r>
          </w:p>
          <w:p w:rsidR="00440727" w:rsidRPr="00E23495" w:rsidRDefault="00723F21" w:rsidP="00440727">
            <w:pPr>
              <w:pStyle w:val="NormalWeb"/>
              <w:rPr>
                <w:rFonts w:ascii="Trebuchet MS" w:hAnsi="Trebuchet MS"/>
                <w:sz w:val="22"/>
                <w:szCs w:val="22"/>
              </w:rPr>
            </w:pPr>
            <w:r>
              <w:rPr>
                <w:rFonts w:ascii="Trebuchet MS" w:hAnsi="Trebuchet MS"/>
                <w:sz w:val="22"/>
                <w:szCs w:val="22"/>
              </w:rPr>
              <w:t>In accordance with Standing Order 74 it was</w:t>
            </w:r>
            <w:r w:rsidR="00440727" w:rsidRPr="00E23495">
              <w:rPr>
                <w:rFonts w:ascii="Trebuchet MS" w:hAnsi="Trebuchet MS"/>
                <w:b/>
                <w:sz w:val="22"/>
                <w:szCs w:val="22"/>
              </w:rPr>
              <w:t xml:space="preserve"> AGREED </w:t>
            </w:r>
            <w:r w:rsidR="00440727" w:rsidRPr="00E23495">
              <w:rPr>
                <w:rFonts w:ascii="Trebuchet MS" w:hAnsi="Trebuchet MS"/>
                <w:sz w:val="22"/>
                <w:szCs w:val="22"/>
              </w:rPr>
              <w:t>to suspend Standing Orders to consider the following suspensory motion</w:t>
            </w:r>
            <w:r>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t>It was proposed by Councillor E. Higgins and seconded by Councillor F. Timmons</w:t>
            </w:r>
            <w:r w:rsidR="007660C9">
              <w:rPr>
                <w:rFonts w:ascii="Trebuchet MS" w:hAnsi="Trebuchet MS"/>
                <w:sz w:val="22"/>
                <w:szCs w:val="22"/>
              </w:rPr>
              <w:t>:</w:t>
            </w:r>
          </w:p>
          <w:p w:rsidR="00440727" w:rsidRPr="00E23495" w:rsidRDefault="00440727" w:rsidP="00440727">
            <w:pPr>
              <w:pStyle w:val="NormalWeb"/>
              <w:rPr>
                <w:rFonts w:ascii="Trebuchet MS" w:hAnsi="Trebuchet MS"/>
                <w:sz w:val="22"/>
                <w:szCs w:val="22"/>
              </w:rPr>
            </w:pPr>
            <w:r w:rsidRPr="00E23495">
              <w:rPr>
                <w:rFonts w:ascii="Trebuchet MS" w:hAnsi="Trebuchet MS"/>
                <w:sz w:val="22"/>
                <w:szCs w:val="22"/>
              </w:rPr>
              <w:lastRenderedPageBreak/>
              <w:t>‘That this Committee requests a planning report on Aylmer Heath estate and a report on the condition of the houses being considered for purchase from NAMA, with particular respect to any remaining pyrite, prior to any purchase of homes there.’</w:t>
            </w:r>
          </w:p>
          <w:p w:rsidR="00440727" w:rsidRPr="00E23495" w:rsidRDefault="00440727" w:rsidP="00440727">
            <w:pPr>
              <w:pStyle w:val="NormalWeb"/>
              <w:rPr>
                <w:rFonts w:ascii="Trebuchet MS" w:hAnsi="Trebuchet MS"/>
                <w:b/>
                <w:sz w:val="22"/>
                <w:szCs w:val="22"/>
              </w:rPr>
            </w:pPr>
            <w:r w:rsidRPr="00E23495">
              <w:rPr>
                <w:rFonts w:ascii="Trebuchet MS" w:hAnsi="Trebuchet MS"/>
                <w:sz w:val="22"/>
                <w:szCs w:val="22"/>
              </w:rPr>
              <w:t xml:space="preserve">The Motion was </w:t>
            </w:r>
            <w:r w:rsidR="0048176C">
              <w:rPr>
                <w:rFonts w:ascii="Trebuchet MS" w:hAnsi="Trebuchet MS"/>
                <w:b/>
                <w:sz w:val="22"/>
                <w:szCs w:val="22"/>
              </w:rPr>
              <w:t>PASSED</w:t>
            </w:r>
            <w:r w:rsidRPr="00E23495">
              <w:rPr>
                <w:rFonts w:ascii="Trebuchet MS" w:hAnsi="Trebuchet MS"/>
                <w:b/>
                <w:sz w:val="22"/>
                <w:szCs w:val="22"/>
              </w:rPr>
              <w:t xml:space="preserve"> </w:t>
            </w:r>
            <w:r w:rsidRPr="00E23495">
              <w:rPr>
                <w:rFonts w:ascii="Trebuchet MS" w:hAnsi="Trebuchet MS"/>
                <w:sz w:val="22"/>
                <w:szCs w:val="22"/>
              </w:rPr>
              <w:t xml:space="preserve">without </w:t>
            </w:r>
            <w:r w:rsidRPr="00E23495">
              <w:rPr>
                <w:rFonts w:ascii="Trebuchet MS" w:hAnsi="Trebuchet MS"/>
                <w:b/>
                <w:sz w:val="22"/>
                <w:szCs w:val="22"/>
              </w:rPr>
              <w:t>DEBATE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w:t>
            </w: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Planning</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206D85" w:rsidRPr="00E23495">
              <w:rPr>
                <w:rFonts w:ascii="Trebuchet MS" w:eastAsiaTheme="minorEastAsia" w:hAnsi="Trebuchet MS" w:cs="Times New Roman"/>
                <w:b/>
                <w:bCs/>
                <w:u w:val="single"/>
                <w:lang w:eastAsia="en-IE"/>
              </w:rPr>
              <w:t>118</w:t>
            </w:r>
            <w:r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“That pursuant to Standing Order 13, Questions 13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EE7543" w:rsidRPr="00E23495" w:rsidRDefault="00EE7543" w:rsidP="00EE754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Pr>
                <w:rFonts w:ascii="Trebuchet MS" w:eastAsiaTheme="minorEastAsia" w:hAnsi="Trebuchet MS" w:cs="Times New Roman"/>
                <w:b/>
                <w:bCs/>
                <w:u w:val="single"/>
                <w:lang w:eastAsia="en-IE"/>
              </w:rPr>
              <w:t>19</w:t>
            </w:r>
            <w:r w:rsidRPr="00E23495">
              <w:rPr>
                <w:rFonts w:ascii="Trebuchet MS" w:eastAsiaTheme="minorEastAsia" w:hAnsi="Trebuchet MS" w:cs="Times New Roman"/>
                <w:b/>
                <w:bCs/>
                <w:u w:val="single"/>
                <w:lang w:eastAsia="en-IE"/>
              </w:rPr>
              <w:t xml:space="preserve">/16 Q13  Item ID:48290 – Planning at </w:t>
            </w:r>
            <w:proofErr w:type="spellStart"/>
            <w:r w:rsidRPr="00E23495">
              <w:rPr>
                <w:rFonts w:ascii="Trebuchet MS" w:eastAsiaTheme="minorEastAsia" w:hAnsi="Trebuchet MS" w:cs="Times New Roman"/>
                <w:b/>
                <w:bCs/>
                <w:u w:val="single"/>
                <w:lang w:eastAsia="en-IE"/>
              </w:rPr>
              <w:t>Laureston</w:t>
            </w:r>
            <w:proofErr w:type="spellEnd"/>
            <w:r>
              <w:rPr>
                <w:rFonts w:ascii="Trebuchet MS" w:eastAsiaTheme="minorEastAsia" w:hAnsi="Trebuchet MS" w:cs="Times New Roman"/>
                <w:b/>
                <w:bCs/>
                <w:u w:val="single"/>
                <w:lang w:eastAsia="en-IE"/>
              </w:rPr>
              <w:t xml:space="preserve"> site</w:t>
            </w:r>
          </w:p>
          <w:p w:rsidR="00EE7543" w:rsidRPr="00E23495" w:rsidRDefault="00EE7543" w:rsidP="00EE7543">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"What is the current situation in regard to planning at the </w:t>
            </w:r>
            <w:proofErr w:type="spellStart"/>
            <w:r w:rsidRPr="00E23495">
              <w:rPr>
                <w:rFonts w:ascii="Trebuchet MS" w:eastAsiaTheme="minorEastAsia" w:hAnsi="Trebuchet MS" w:cs="Times New Roman"/>
                <w:lang w:eastAsia="en-IE"/>
              </w:rPr>
              <w:t>Laureston</w:t>
            </w:r>
            <w:proofErr w:type="spellEnd"/>
            <w:r w:rsidRPr="00E23495">
              <w:rPr>
                <w:rFonts w:ascii="Trebuchet MS" w:eastAsiaTheme="minorEastAsia" w:hAnsi="Trebuchet MS" w:cs="Times New Roman"/>
                <w:lang w:eastAsia="en-IE"/>
              </w:rPr>
              <w:t xml:space="preserve"> site beside Clondalkin Library on the Monastery </w:t>
            </w:r>
            <w:proofErr w:type="gramStart"/>
            <w:r w:rsidRPr="00E23495">
              <w:rPr>
                <w:rFonts w:ascii="Trebuchet MS" w:eastAsiaTheme="minorEastAsia" w:hAnsi="Trebuchet MS" w:cs="Times New Roman"/>
                <w:lang w:eastAsia="en-IE"/>
              </w:rPr>
              <w:t>Road.</w:t>
            </w:r>
            <w:proofErr w:type="gramEnd"/>
            <w:r w:rsidRPr="00E23495">
              <w:rPr>
                <w:rFonts w:ascii="Trebuchet MS" w:eastAsiaTheme="minorEastAsia" w:hAnsi="Trebuchet MS" w:cs="Times New Roman"/>
                <w:lang w:eastAsia="en-IE"/>
              </w:rPr>
              <w:t>  Residents wonder what is happening as the site has now been boarded off?"</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EE7543" w:rsidRPr="00E23495" w:rsidRDefault="00EE7543" w:rsidP="00EE7543">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There is no record of any application for planning permission in respect of this site since 2004.  The application at that time was refused on appeal to An </w:t>
            </w:r>
            <w:proofErr w:type="spellStart"/>
            <w:r w:rsidRPr="00E23495">
              <w:rPr>
                <w:rFonts w:ascii="Trebuchet MS" w:eastAsiaTheme="minorEastAsia" w:hAnsi="Trebuchet MS" w:cs="Times New Roman"/>
                <w:lang w:eastAsia="en-IE"/>
              </w:rPr>
              <w:t>Bord</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Pleanala</w:t>
            </w:r>
            <w:proofErr w:type="spellEnd"/>
            <w:r w:rsidRPr="00E23495">
              <w:rPr>
                <w:rFonts w:ascii="Trebuchet MS" w:eastAsiaTheme="minorEastAsia" w:hAnsi="Trebuchet MS" w:cs="Times New Roman"/>
                <w:lang w:eastAsia="en-IE"/>
              </w:rPr>
              <w:t>, SD04A/0122 refers.</w:t>
            </w:r>
          </w:p>
          <w:p w:rsidR="00EE7543" w:rsidRPr="00E23495" w:rsidRDefault="00EE7543" w:rsidP="000C3A01">
            <w:pPr>
              <w:spacing w:before="100" w:beforeAutospacing="1"/>
              <w:outlineLvl w:val="2"/>
              <w:rPr>
                <w:rFonts w:ascii="Trebuchet MS" w:eastAsiaTheme="minorEastAsia" w:hAnsi="Trebuchet MS" w:cs="Times New Roman"/>
                <w:b/>
                <w:bCs/>
                <w:u w:val="single"/>
                <w:lang w:eastAsia="en-IE"/>
              </w:rPr>
            </w:pPr>
          </w:p>
          <w:p w:rsidR="00264432" w:rsidRDefault="00206D8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7A552B">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1</w:t>
            </w:r>
            <w:r w:rsidR="00EE7543">
              <w:rPr>
                <w:rFonts w:ascii="Trebuchet MS" w:eastAsiaTheme="minorEastAsia" w:hAnsi="Trebuchet MS" w:cs="Times New Roman"/>
                <w:b/>
                <w:bCs/>
                <w:u w:val="single"/>
                <w:lang w:eastAsia="en-IE"/>
              </w:rPr>
              <w:t>20</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00374A1B">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8</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ID:47683</w:t>
            </w:r>
          </w:p>
          <w:p w:rsidR="00374A1B" w:rsidRPr="00374A1B" w:rsidRDefault="00374A1B" w:rsidP="00264432">
            <w:pPr>
              <w:spacing w:before="100" w:beforeAutospacing="1"/>
              <w:outlineLvl w:val="2"/>
              <w:rPr>
                <w:rFonts w:ascii="Trebuchet MS" w:eastAsiaTheme="minorEastAsia" w:hAnsi="Trebuchet MS" w:cs="Times New Roman"/>
                <w:bCs/>
                <w:lang w:eastAsia="en-IE"/>
              </w:rPr>
            </w:pPr>
            <w:r w:rsidRPr="00374A1B">
              <w:rPr>
                <w:rFonts w:ascii="Trebuchet MS" w:eastAsiaTheme="minorEastAsia" w:hAnsi="Trebuchet MS" w:cs="Times New Roman"/>
                <w:bCs/>
                <w:lang w:eastAsia="en-IE"/>
              </w:rPr>
              <w:t>New Works</w:t>
            </w:r>
          </w:p>
          <w:p w:rsidR="00206D85" w:rsidRPr="00E23495" w:rsidRDefault="00206D85" w:rsidP="00206D85">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there was no business under this heading</w:t>
            </w:r>
          </w:p>
          <w:p w:rsidR="00264432" w:rsidRPr="00E23495" w:rsidRDefault="00800C1F"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C/12</w:t>
            </w:r>
            <w:r w:rsidR="00EE7543">
              <w:rPr>
                <w:rFonts w:ascii="Trebuchet MS" w:eastAsiaTheme="minorEastAsia" w:hAnsi="Trebuchet MS" w:cs="Times New Roman"/>
                <w:b/>
                <w:bCs/>
                <w:u w:val="single"/>
                <w:lang w:eastAsia="en-IE"/>
              </w:rPr>
              <w:t>1</w:t>
            </w:r>
            <w:r w:rsidRPr="00E23495">
              <w:rPr>
                <w:rFonts w:ascii="Trebuchet MS" w:eastAsiaTheme="minorEastAsia" w:hAnsi="Trebuchet MS" w:cs="Times New Roman"/>
                <w:b/>
                <w:bCs/>
                <w:u w:val="single"/>
                <w:lang w:eastAsia="en-IE"/>
              </w:rPr>
              <w:t xml:space="preserve">/16 H-9 </w:t>
            </w:r>
            <w:r w:rsidR="00264432" w:rsidRPr="00E23495">
              <w:rPr>
                <w:rFonts w:ascii="Trebuchet MS" w:eastAsiaTheme="minorEastAsia" w:hAnsi="Trebuchet MS" w:cs="Times New Roman"/>
                <w:b/>
                <w:bCs/>
                <w:u w:val="single"/>
                <w:lang w:eastAsia="en-IE"/>
              </w:rPr>
              <w:t xml:space="preserve"> Item ID:47682</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Planning Files</w:t>
            </w:r>
          </w:p>
          <w:p w:rsidR="00264432" w:rsidRPr="00374A1B" w:rsidRDefault="00264432" w:rsidP="00264432">
            <w:pPr>
              <w:spacing w:before="100" w:beforeAutospacing="1" w:after="100" w:afterAutospacing="1"/>
              <w:rPr>
                <w:rFonts w:ascii="Trebuchet MS" w:eastAsiaTheme="minorEastAsia" w:hAnsi="Trebuchet MS" w:cs="Times New Roman"/>
                <w:b/>
                <w:lang w:eastAsia="en-IE"/>
              </w:rPr>
            </w:pPr>
            <w:r w:rsidRPr="00374A1B">
              <w:rPr>
                <w:rFonts w:ascii="Trebuchet MS" w:eastAsiaTheme="minorEastAsia" w:hAnsi="Trebuchet MS" w:cs="Times New Roman"/>
                <w:b/>
                <w:lang w:eastAsia="en-IE"/>
              </w:rPr>
              <w:t>A. Large Applications Under Consideration</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u w:val="single"/>
              </w:rPr>
              <w:t>SD15A/0396</w:t>
            </w:r>
          </w:p>
          <w:p w:rsidR="00800C1F" w:rsidRPr="00E23495" w:rsidRDefault="00800C1F" w:rsidP="00800C1F">
            <w:pPr>
              <w:ind w:left="2160" w:hanging="2160"/>
              <w:rPr>
                <w:rFonts w:ascii="Trebuchet MS" w:hAnsi="Trebuchet MS" w:cs="Times New Roman"/>
              </w:rPr>
            </w:pPr>
            <w:bookmarkStart w:id="0" w:name="OLE_LINK1"/>
            <w:r w:rsidRPr="00E23495">
              <w:rPr>
                <w:rFonts w:ascii="Trebuchet MS" w:hAnsi="Trebuchet MS" w:cs="Times New Roman"/>
                <w:b/>
              </w:rPr>
              <w:t>Applicant</w:t>
            </w:r>
            <w:r w:rsidRPr="00E23495">
              <w:rPr>
                <w:rFonts w:ascii="Trebuchet MS" w:hAnsi="Trebuchet MS" w:cs="Times New Roman"/>
              </w:rPr>
              <w:t>:</w:t>
            </w:r>
            <w:r w:rsidRPr="00E23495">
              <w:rPr>
                <w:rFonts w:ascii="Trebuchet MS" w:hAnsi="Trebuchet MS" w:cs="Times New Roman"/>
              </w:rPr>
              <w:tab/>
              <w:t>Killeen Motor Group</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Location</w:t>
            </w:r>
            <w:r w:rsidRPr="00E23495">
              <w:rPr>
                <w:rFonts w:ascii="Trebuchet MS" w:hAnsi="Trebuchet MS" w:cs="Times New Roman"/>
              </w:rPr>
              <w:t>:</w:t>
            </w:r>
            <w:r w:rsidRPr="00E23495">
              <w:rPr>
                <w:rFonts w:ascii="Trebuchet MS" w:hAnsi="Trebuchet MS" w:cs="Times New Roman"/>
              </w:rPr>
              <w:tab/>
              <w:t xml:space="preserve">Site north of </w:t>
            </w:r>
            <w:proofErr w:type="spellStart"/>
            <w:r w:rsidRPr="00E23495">
              <w:rPr>
                <w:rFonts w:ascii="Trebuchet MS" w:hAnsi="Trebuchet MS" w:cs="Times New Roman"/>
              </w:rPr>
              <w:t>Liffey</w:t>
            </w:r>
            <w:proofErr w:type="spellEnd"/>
            <w:r w:rsidRPr="00E23495">
              <w:rPr>
                <w:rFonts w:ascii="Trebuchet MS" w:hAnsi="Trebuchet MS" w:cs="Times New Roman"/>
              </w:rPr>
              <w:t xml:space="preserve"> Valley Motor Mall at Estate Road E, Off </w:t>
            </w:r>
            <w:proofErr w:type="spellStart"/>
            <w:r w:rsidRPr="00E23495">
              <w:rPr>
                <w:rFonts w:ascii="Trebuchet MS" w:hAnsi="Trebuchet MS" w:cs="Times New Roman"/>
              </w:rPr>
              <w:t>Shancstle</w:t>
            </w:r>
            <w:proofErr w:type="spellEnd"/>
            <w:r w:rsidRPr="00E23495">
              <w:rPr>
                <w:rFonts w:ascii="Trebuchet MS" w:hAnsi="Trebuchet MS" w:cs="Times New Roman"/>
              </w:rPr>
              <w:t xml:space="preserve"> Avenue/</w:t>
            </w:r>
            <w:proofErr w:type="spellStart"/>
            <w:r w:rsidRPr="00E23495">
              <w:rPr>
                <w:rFonts w:ascii="Trebuchet MS" w:hAnsi="Trebuchet MS" w:cs="Times New Roman"/>
              </w:rPr>
              <w:t>Bothar</w:t>
            </w:r>
            <w:proofErr w:type="spellEnd"/>
            <w:r w:rsidRPr="00E23495">
              <w:rPr>
                <w:rFonts w:ascii="Trebuchet MS" w:hAnsi="Trebuchet MS" w:cs="Times New Roman"/>
              </w:rPr>
              <w:t xml:space="preserve"> An Life, Clondalkin, Dublin 22</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lastRenderedPageBreak/>
              <w:t>Development</w:t>
            </w:r>
            <w:r w:rsidRPr="00E23495">
              <w:rPr>
                <w:rFonts w:ascii="Trebuchet MS" w:hAnsi="Trebuchet MS" w:cs="Times New Roman"/>
              </w:rPr>
              <w:t>:</w:t>
            </w:r>
            <w:r w:rsidRPr="00E23495">
              <w:rPr>
                <w:rFonts w:ascii="Trebuchet MS" w:hAnsi="Trebuchet MS" w:cs="Times New Roman"/>
              </w:rPr>
              <w:tab/>
              <w:t>Construction of a two-storey Motor Sales Outlet with servicing area (gross floor area of 2,939sq.m) comprising of a motor showroom, service workshop, parts store and customer facilities at ground floor with, office, staff canteen and toilet at first floor. The development also comprises illuminated building signage, 52 staff and customer parking spaces (including 2 electric vehicle charging bays), c.129 car bays for the purposes of display, parts collection, service and demonstration (including covered car parking bays) and cycle parking under a canopy structure, bin storage compound, car wash facility, gated compound, hard and soft landscaping, 1 free-standing illuminated sign, 1 free-standing illuminated directional sign, 2 display vehicle podiums, plant, ESB sub-station and all associated site development works.</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Comments</w:t>
            </w:r>
            <w:r w:rsidRPr="00E23495">
              <w:rPr>
                <w:rFonts w:ascii="Trebuchet MS" w:hAnsi="Trebuchet MS" w:cs="Times New Roman"/>
              </w:rPr>
              <w:t>:</w:t>
            </w:r>
            <w:r w:rsidRPr="00E23495">
              <w:rPr>
                <w:rFonts w:ascii="Trebuchet MS" w:hAnsi="Trebuchet MS" w:cs="Times New Roman"/>
              </w:rPr>
              <w:tab/>
              <w:t>There were no comments made on this application.</w:t>
            </w:r>
          </w:p>
          <w:bookmarkEnd w:id="0"/>
          <w:p w:rsidR="00800C1F" w:rsidRPr="00E23495" w:rsidRDefault="00800C1F" w:rsidP="00800C1F">
            <w:pPr>
              <w:ind w:left="2160" w:hanging="2160"/>
              <w:rPr>
                <w:rFonts w:ascii="Trebuchet MS" w:hAnsi="Trebuchet MS" w:cs="Times New Roman"/>
              </w:rPr>
            </w:pP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u w:val="single"/>
              </w:rPr>
              <w:t>SD16A/0019</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Applicant</w:t>
            </w:r>
            <w:r w:rsidRPr="00E23495">
              <w:rPr>
                <w:rFonts w:ascii="Trebuchet MS" w:hAnsi="Trebuchet MS" w:cs="Times New Roman"/>
              </w:rPr>
              <w:t>:</w:t>
            </w:r>
            <w:r w:rsidRPr="00E23495">
              <w:rPr>
                <w:rFonts w:ascii="Trebuchet MS" w:hAnsi="Trebuchet MS" w:cs="Times New Roman"/>
              </w:rPr>
              <w:tab/>
            </w:r>
            <w:proofErr w:type="spellStart"/>
            <w:r w:rsidRPr="00E23495">
              <w:rPr>
                <w:rFonts w:ascii="Trebuchet MS" w:hAnsi="Trebuchet MS" w:cs="Times New Roman"/>
              </w:rPr>
              <w:t>Peamount</w:t>
            </w:r>
            <w:proofErr w:type="spellEnd"/>
            <w:r w:rsidRPr="00E23495">
              <w:rPr>
                <w:rFonts w:ascii="Trebuchet MS" w:hAnsi="Trebuchet MS" w:cs="Times New Roman"/>
              </w:rPr>
              <w:t xml:space="preserve"> Healthcare</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Location</w:t>
            </w:r>
            <w:r w:rsidRPr="00E23495">
              <w:rPr>
                <w:rFonts w:ascii="Trebuchet MS" w:hAnsi="Trebuchet MS" w:cs="Times New Roman"/>
              </w:rPr>
              <w:t>:</w:t>
            </w:r>
            <w:r w:rsidRPr="00E23495">
              <w:rPr>
                <w:rFonts w:ascii="Trebuchet MS" w:hAnsi="Trebuchet MS" w:cs="Times New Roman"/>
              </w:rPr>
              <w:tab/>
            </w:r>
            <w:proofErr w:type="spellStart"/>
            <w:r w:rsidRPr="00E23495">
              <w:rPr>
                <w:rFonts w:ascii="Trebuchet MS" w:hAnsi="Trebuchet MS" w:cs="Times New Roman"/>
              </w:rPr>
              <w:t>Peamount</w:t>
            </w:r>
            <w:proofErr w:type="spellEnd"/>
            <w:r w:rsidRPr="00E23495">
              <w:rPr>
                <w:rFonts w:ascii="Trebuchet MS" w:hAnsi="Trebuchet MS" w:cs="Times New Roman"/>
              </w:rPr>
              <w:t xml:space="preserve"> Road, Newcastle, Dublin</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Development</w:t>
            </w:r>
            <w:r w:rsidRPr="00E23495">
              <w:rPr>
                <w:rFonts w:ascii="Trebuchet MS" w:hAnsi="Trebuchet MS" w:cs="Times New Roman"/>
              </w:rPr>
              <w:t>:</w:t>
            </w:r>
            <w:r w:rsidRPr="00E23495">
              <w:rPr>
                <w:rFonts w:ascii="Trebuchet MS" w:hAnsi="Trebuchet MS" w:cs="Times New Roman"/>
              </w:rPr>
              <w:tab/>
              <w:t>Construction of a new 2 storey healthcare unit comprising of accommodation for 100 people, ancillary healthcare services, catering, pharmacy and staff facilities, associated site works, access road, landscaping, an internal link to the existing rehabilitation unit, together with redistribution of the existing car parking spaces and the demolition of a disused building. The proposed works are located on the site of a Protected Structure.</w:t>
            </w:r>
          </w:p>
          <w:p w:rsidR="00800C1F" w:rsidRPr="00E23495" w:rsidRDefault="00800C1F" w:rsidP="00800C1F">
            <w:pPr>
              <w:ind w:left="2160" w:hanging="2160"/>
              <w:rPr>
                <w:rFonts w:ascii="Trebuchet MS" w:hAnsi="Trebuchet MS" w:cs="Times New Roman"/>
              </w:rPr>
            </w:pP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Comments</w:t>
            </w:r>
            <w:r w:rsidRPr="00E23495">
              <w:rPr>
                <w:rFonts w:ascii="Trebuchet MS" w:hAnsi="Trebuchet MS" w:cs="Times New Roman"/>
              </w:rPr>
              <w:t>:</w:t>
            </w:r>
            <w:r w:rsidRPr="00E23495">
              <w:rPr>
                <w:rFonts w:ascii="Trebuchet MS" w:hAnsi="Trebuchet MS" w:cs="Times New Roman"/>
              </w:rPr>
              <w:tab/>
              <w:t>Councillors B. Bonner and F, Timmons noted the application.</w:t>
            </w:r>
          </w:p>
          <w:p w:rsidR="00800C1F" w:rsidRPr="00E23495" w:rsidRDefault="00800C1F" w:rsidP="00800C1F">
            <w:pPr>
              <w:ind w:left="2160" w:hanging="2160"/>
              <w:rPr>
                <w:rFonts w:ascii="Trebuchet MS" w:hAnsi="Trebuchet MS" w:cs="Times New Roman"/>
              </w:rPr>
            </w:pPr>
          </w:p>
          <w:p w:rsidR="00206D85" w:rsidRPr="00374A1B" w:rsidRDefault="00206D85" w:rsidP="00264432">
            <w:pPr>
              <w:spacing w:before="100" w:beforeAutospacing="1" w:after="100" w:afterAutospacing="1"/>
              <w:rPr>
                <w:rFonts w:ascii="Trebuchet MS" w:eastAsiaTheme="minorEastAsia" w:hAnsi="Trebuchet MS" w:cs="Times New Roman"/>
                <w:b/>
                <w:lang w:eastAsia="en-IE"/>
              </w:rPr>
            </w:pPr>
          </w:p>
          <w:p w:rsidR="00264432" w:rsidRPr="00374A1B" w:rsidRDefault="00264432" w:rsidP="00264432">
            <w:pPr>
              <w:spacing w:before="100" w:beforeAutospacing="1" w:after="100" w:afterAutospacing="1"/>
              <w:rPr>
                <w:rFonts w:ascii="Trebuchet MS" w:eastAsiaTheme="minorEastAsia" w:hAnsi="Trebuchet MS" w:cs="Times New Roman"/>
                <w:b/>
                <w:lang w:eastAsia="en-IE"/>
              </w:rPr>
            </w:pPr>
            <w:r w:rsidRPr="00374A1B">
              <w:rPr>
                <w:rFonts w:ascii="Trebuchet MS" w:eastAsiaTheme="minorEastAsia" w:hAnsi="Trebuchet MS" w:cs="Times New Roman"/>
                <w:b/>
                <w:lang w:eastAsia="en-IE"/>
              </w:rPr>
              <w:t>B. Files Requested by Members</w:t>
            </w:r>
          </w:p>
          <w:p w:rsidR="00800C1F" w:rsidRPr="00E23495" w:rsidRDefault="00800C1F" w:rsidP="00800C1F">
            <w:pPr>
              <w:ind w:left="2160" w:hanging="2160"/>
              <w:rPr>
                <w:rFonts w:ascii="Trebuchet MS" w:hAnsi="Trebuchet MS" w:cs="Times New Roman"/>
                <w:b/>
                <w:u w:val="single"/>
              </w:rPr>
            </w:pPr>
            <w:r w:rsidRPr="00E23495">
              <w:rPr>
                <w:rFonts w:ascii="Trebuchet MS" w:hAnsi="Trebuchet MS" w:cs="Times New Roman"/>
                <w:b/>
                <w:bCs/>
                <w:u w:val="single"/>
              </w:rPr>
              <w:t>SD15A/0396</w:t>
            </w:r>
            <w:r w:rsidRPr="00E23495">
              <w:rPr>
                <w:rFonts w:ascii="Trebuchet MS" w:hAnsi="Trebuchet MS" w:cs="Times New Roman"/>
              </w:rPr>
              <w:tab/>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Applicant</w:t>
            </w:r>
            <w:r w:rsidRPr="00E23495">
              <w:rPr>
                <w:rFonts w:ascii="Trebuchet MS" w:hAnsi="Trebuchet MS" w:cs="Times New Roman"/>
              </w:rPr>
              <w:t>:</w:t>
            </w:r>
            <w:r w:rsidRPr="00E23495">
              <w:rPr>
                <w:rFonts w:ascii="Trebuchet MS" w:hAnsi="Trebuchet MS" w:cs="Times New Roman"/>
              </w:rPr>
              <w:tab/>
              <w:t>L. Behan</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Location</w:t>
            </w:r>
            <w:r w:rsidRPr="00E23495">
              <w:rPr>
                <w:rFonts w:ascii="Trebuchet MS" w:hAnsi="Trebuchet MS" w:cs="Times New Roman"/>
              </w:rPr>
              <w:t>:</w:t>
            </w:r>
            <w:r w:rsidRPr="00E23495">
              <w:rPr>
                <w:rFonts w:ascii="Trebuchet MS" w:hAnsi="Trebuchet MS" w:cs="Times New Roman"/>
              </w:rPr>
              <w:tab/>
              <w:t>Behan's Quarry, Windmill Hill, Rathcoole, Co. Dublin</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Development</w:t>
            </w:r>
            <w:r w:rsidRPr="00E23495">
              <w:rPr>
                <w:rFonts w:ascii="Trebuchet MS" w:hAnsi="Trebuchet MS" w:cs="Times New Roman"/>
              </w:rPr>
              <w:t>:</w:t>
            </w:r>
            <w:r w:rsidRPr="00E23495">
              <w:rPr>
                <w:rFonts w:ascii="Trebuchet MS" w:hAnsi="Trebuchet MS" w:cs="Times New Roman"/>
              </w:rPr>
              <w:tab/>
              <w:t>Continued development of a quarry, 40.875ha. Reinstatement of worked out quarry to agricultural use by importation of inert subsoil and top soil amounting to a total of 11,151,570 cubic metres.</w:t>
            </w:r>
          </w:p>
          <w:p w:rsidR="00800C1F" w:rsidRPr="00E23495" w:rsidRDefault="00800C1F" w:rsidP="00800C1F">
            <w:pPr>
              <w:ind w:left="2160" w:hanging="2160"/>
              <w:rPr>
                <w:rFonts w:ascii="Trebuchet MS" w:hAnsi="Trebuchet MS" w:cs="Times New Roman"/>
              </w:rPr>
            </w:pPr>
            <w:r w:rsidRPr="00E23495">
              <w:rPr>
                <w:rFonts w:ascii="Trebuchet MS" w:hAnsi="Trebuchet MS" w:cs="Times New Roman"/>
                <w:b/>
              </w:rPr>
              <w:t>Comments</w:t>
            </w:r>
            <w:r w:rsidRPr="00E23495">
              <w:rPr>
                <w:rFonts w:ascii="Trebuchet MS" w:hAnsi="Trebuchet MS" w:cs="Times New Roman"/>
              </w:rPr>
              <w:t>:</w:t>
            </w:r>
            <w:r w:rsidRPr="00E23495">
              <w:rPr>
                <w:rFonts w:ascii="Trebuchet MS" w:hAnsi="Trebuchet MS" w:cs="Times New Roman"/>
              </w:rPr>
              <w:tab/>
            </w:r>
            <w:r w:rsidRPr="00E23495">
              <w:rPr>
                <w:rFonts w:ascii="Trebuchet MS" w:hAnsi="Trebuchet MS"/>
              </w:rPr>
              <w:t>Councillor E. Higgins noted the application.</w:t>
            </w:r>
          </w:p>
          <w:p w:rsidR="00264432" w:rsidRPr="00E23495" w:rsidRDefault="00800C1F"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lastRenderedPageBreak/>
              <w:t>C12</w:t>
            </w:r>
            <w:r w:rsidR="00EE7543">
              <w:rPr>
                <w:rFonts w:ascii="Trebuchet MS" w:eastAsiaTheme="minorEastAsia" w:hAnsi="Trebuchet MS" w:cs="Times New Roman"/>
                <w:b/>
                <w:bCs/>
                <w:u w:val="single"/>
                <w:lang w:eastAsia="en-IE"/>
              </w:rPr>
              <w:t>2</w:t>
            </w:r>
            <w:r w:rsidRPr="00E23495">
              <w:rPr>
                <w:rFonts w:ascii="Trebuchet MS" w:eastAsiaTheme="minorEastAsia" w:hAnsi="Trebuchet MS" w:cs="Times New Roman"/>
                <w:b/>
                <w:bCs/>
                <w:u w:val="single"/>
                <w:lang w:eastAsia="en-IE"/>
              </w:rPr>
              <w:t>/16 C (6)</w:t>
            </w:r>
            <w:r w:rsidR="00264432" w:rsidRPr="00E23495">
              <w:rPr>
                <w:rFonts w:ascii="Trebuchet MS" w:eastAsiaTheme="minorEastAsia" w:hAnsi="Trebuchet MS" w:cs="Times New Roman"/>
                <w:b/>
                <w:bCs/>
                <w:u w:val="single"/>
                <w:lang w:eastAsia="en-IE"/>
              </w:rPr>
              <w:t xml:space="preserve"> Item ID:47684</w:t>
            </w:r>
          </w:p>
          <w:p w:rsidR="000807D8" w:rsidRPr="00F64FA1" w:rsidRDefault="000807D8" w:rsidP="00264432">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Correspondence</w:t>
            </w:r>
          </w:p>
          <w:p w:rsidR="00800C1F" w:rsidRPr="00E23495" w:rsidRDefault="00800C1F"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 xml:space="preserve">NOTED </w:t>
            </w:r>
            <w:r w:rsidRPr="00E23495">
              <w:rPr>
                <w:rFonts w:ascii="Trebuchet MS" w:eastAsiaTheme="minorEastAsia" w:hAnsi="Trebuchet MS" w:cs="Times New Roman"/>
                <w:bCs/>
                <w:lang w:eastAsia="en-IE"/>
              </w:rPr>
              <w:t>that there was no business under this heading</w:t>
            </w: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C/123/16 M</w:t>
            </w:r>
            <w:r w:rsidR="00723F21">
              <w:rPr>
                <w:rFonts w:ascii="Trebuchet MS" w:eastAsiaTheme="minorEastAsia" w:hAnsi="Trebuchet MS" w:cs="Times New Roman"/>
                <w:b/>
                <w:bCs/>
                <w:u w:val="single"/>
                <w:lang w:eastAsia="en-IE"/>
              </w:rPr>
              <w:t xml:space="preserve"> (10) </w:t>
            </w:r>
            <w:r w:rsidR="00264432" w:rsidRPr="00E23495">
              <w:rPr>
                <w:rFonts w:ascii="Trebuchet MS" w:eastAsiaTheme="minorEastAsia" w:hAnsi="Trebuchet MS" w:cs="Times New Roman"/>
                <w:b/>
                <w:bCs/>
                <w:u w:val="single"/>
                <w:lang w:eastAsia="en-IE"/>
              </w:rPr>
              <w:t>Item ID:48284</w:t>
            </w:r>
            <w:r w:rsidR="005C49D1" w:rsidRPr="00E23495">
              <w:rPr>
                <w:rFonts w:ascii="Trebuchet MS" w:eastAsiaTheme="minorEastAsia" w:hAnsi="Trebuchet MS" w:cs="Times New Roman"/>
                <w:b/>
                <w:bCs/>
                <w:u w:val="single"/>
                <w:lang w:eastAsia="en-IE"/>
              </w:rPr>
              <w:t xml:space="preserve"> – Planning Permission for Payton, Rathcoole</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Higgins</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E. Higgins</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"Can the Council please outline the conditions associated with the planning permission grant for Peyton, Rathcoole and provide information on how they intend ensuring that the conditions are abided by given that: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The boundaries are not secured / appropriately defined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The embankment is not landscaped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Drainage at the entrance was not installed and results in severe ponding during moderate rainfall and constant marshlands near the boundaries"</w:t>
            </w:r>
          </w:p>
          <w:p w:rsidR="00264432" w:rsidRPr="00E23495" w:rsidRDefault="00322A35"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Planning permission was granted under Planning Register Reference Number SD06A/0699 on 3rd April 2007.  A first party appeal was lodged on 24th April 2007, this was subsequently withdrawn on 9th May 2007.  The Final Grant was issued on 11th July 2007.</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There are no live Enforcement Files relating to this development.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details of the planning decision are as follows: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NOTIFICATION TO GRANT PERMISSION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PLANNING &amp; DEVELOPMENT ACT, 2000 AND PLANNING REGULATIONS THEREUNDER</w:t>
            </w:r>
          </w:p>
          <w:tbl>
            <w:tblPr>
              <w:tblW w:w="0" w:type="auto"/>
              <w:tblCellSpacing w:w="15" w:type="dxa"/>
              <w:tblCellMar>
                <w:left w:w="0" w:type="dxa"/>
                <w:right w:w="0" w:type="dxa"/>
              </w:tblCellMar>
              <w:tblLook w:val="04A0" w:firstRow="1" w:lastRow="0" w:firstColumn="1" w:lastColumn="0" w:noHBand="0" w:noVBand="1"/>
            </w:tblPr>
            <w:tblGrid>
              <w:gridCol w:w="2302"/>
              <w:gridCol w:w="2426"/>
              <w:gridCol w:w="2054"/>
              <w:gridCol w:w="2154"/>
            </w:tblGrid>
            <w:tr w:rsidR="00264432" w:rsidRPr="00E23495">
              <w:trPr>
                <w:tblCellSpacing w:w="15" w:type="dxa"/>
              </w:trPr>
              <w:tc>
                <w:tcPr>
                  <w:tcW w:w="24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Final Grant Order No.: </w:t>
                  </w:r>
                </w:p>
              </w:tc>
              <w:tc>
                <w:tcPr>
                  <w:tcW w:w="255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1498</w:t>
                  </w:r>
                  <w:r w:rsidRPr="00E23495">
                    <w:rPr>
                      <w:rFonts w:ascii="Trebuchet MS" w:eastAsiaTheme="minorEastAsia" w:hAnsi="Trebuchet MS" w:cs="Times New Roman"/>
                      <w:lang w:eastAsia="en-IE"/>
                    </w:rPr>
                    <w:t xml:space="preserve"> </w:t>
                  </w:r>
                </w:p>
              </w:tc>
              <w:tc>
                <w:tcPr>
                  <w:tcW w:w="21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Date of Final Grant: </w:t>
                  </w:r>
                </w:p>
              </w:tc>
              <w:tc>
                <w:tcPr>
                  <w:tcW w:w="23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11-Jul-2007</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24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Decision Order No.: </w:t>
                  </w:r>
                </w:p>
              </w:tc>
              <w:tc>
                <w:tcPr>
                  <w:tcW w:w="255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0669</w:t>
                  </w:r>
                  <w:r w:rsidRPr="00E23495">
                    <w:rPr>
                      <w:rFonts w:ascii="Trebuchet MS" w:eastAsiaTheme="minorEastAsia" w:hAnsi="Trebuchet MS" w:cs="Times New Roman"/>
                      <w:lang w:eastAsia="en-IE"/>
                    </w:rPr>
                    <w:t xml:space="preserve"> </w:t>
                  </w:r>
                </w:p>
              </w:tc>
              <w:tc>
                <w:tcPr>
                  <w:tcW w:w="21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Date of Decision: </w:t>
                  </w:r>
                </w:p>
              </w:tc>
              <w:tc>
                <w:tcPr>
                  <w:tcW w:w="23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03-Apr-2007</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241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Register Reference: </w:t>
                  </w:r>
                </w:p>
              </w:tc>
              <w:tc>
                <w:tcPr>
                  <w:tcW w:w="255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SD06A/0699</w:t>
                  </w:r>
                  <w:r w:rsidRPr="00E23495">
                    <w:rPr>
                      <w:rFonts w:ascii="Trebuchet MS" w:eastAsiaTheme="minorEastAsia" w:hAnsi="Trebuchet MS" w:cs="Times New Roman"/>
                      <w:lang w:eastAsia="en-IE"/>
                    </w:rPr>
                    <w:t xml:space="preserve"> </w:t>
                  </w:r>
                </w:p>
              </w:tc>
              <w:tc>
                <w:tcPr>
                  <w:tcW w:w="217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Date: </w:t>
                  </w:r>
                </w:p>
              </w:tc>
              <w:tc>
                <w:tcPr>
                  <w:tcW w:w="232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07-Mar-2007</w:t>
                  </w:r>
                  <w:r w:rsidRPr="00E23495">
                    <w:rPr>
                      <w:rFonts w:ascii="Trebuchet MS" w:eastAsiaTheme="minorEastAsia" w:hAnsi="Trebuchet MS" w:cs="Times New Roman"/>
                      <w:lang w:eastAsia="en-IE"/>
                    </w:rPr>
                    <w:t xml:space="preserve"> </w:t>
                  </w:r>
                </w:p>
              </w:tc>
            </w:tr>
          </w:tbl>
          <w:p w:rsidR="00264432" w:rsidRPr="00E23495" w:rsidRDefault="00264432" w:rsidP="00264432">
            <w:pPr>
              <w:spacing w:before="0" w:line="256" w:lineRule="auto"/>
              <w:rPr>
                <w:rFonts w:ascii="Trebuchet MS" w:eastAsiaTheme="minorEastAsia" w:hAnsi="Trebuchet MS" w:cs="Times New Roman"/>
                <w:vanish/>
                <w:lang w:eastAsia="en-IE"/>
              </w:rPr>
            </w:pPr>
          </w:p>
          <w:tbl>
            <w:tblPr>
              <w:tblW w:w="0" w:type="auto"/>
              <w:tblCellSpacing w:w="15" w:type="dxa"/>
              <w:tblCellMar>
                <w:left w:w="0" w:type="dxa"/>
                <w:right w:w="0" w:type="dxa"/>
              </w:tblCellMar>
              <w:tblLook w:val="04A0" w:firstRow="1" w:lastRow="0" w:firstColumn="1" w:lastColumn="0" w:noHBand="0" w:noVBand="1"/>
            </w:tblPr>
            <w:tblGrid>
              <w:gridCol w:w="2525"/>
              <w:gridCol w:w="6411"/>
            </w:tblGrid>
            <w:tr w:rsidR="00264432" w:rsidRPr="00E23495">
              <w:trPr>
                <w:tblCellSpacing w:w="15" w:type="dxa"/>
              </w:trPr>
              <w:tc>
                <w:tcPr>
                  <w:tcW w:w="265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Applicant:</w:t>
                  </w:r>
                  <w:r w:rsidRPr="00E23495">
                    <w:rPr>
                      <w:rFonts w:ascii="Trebuchet MS" w:eastAsiaTheme="minorEastAsia" w:hAnsi="Trebuchet MS" w:cs="Times New Roman"/>
                      <w:lang w:eastAsia="en-IE"/>
                    </w:rPr>
                    <w:t xml:space="preserve"> </w:t>
                  </w:r>
                </w:p>
              </w:tc>
              <w:tc>
                <w:tcPr>
                  <w:tcW w:w="705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G, J &amp; R Stanley </w:t>
                  </w:r>
                </w:p>
              </w:tc>
            </w:tr>
            <w:tr w:rsidR="00264432" w:rsidRPr="00E23495">
              <w:trPr>
                <w:tblCellSpacing w:w="15" w:type="dxa"/>
              </w:trPr>
              <w:tc>
                <w:tcPr>
                  <w:tcW w:w="265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Development:</w:t>
                  </w:r>
                  <w:r w:rsidRPr="00E23495">
                    <w:rPr>
                      <w:rFonts w:ascii="Trebuchet MS" w:eastAsiaTheme="minorEastAsia" w:hAnsi="Trebuchet MS" w:cs="Times New Roman"/>
                      <w:lang w:eastAsia="en-IE"/>
                    </w:rPr>
                    <w:t xml:space="preserve"> </w:t>
                  </w:r>
                </w:p>
              </w:tc>
              <w:tc>
                <w:tcPr>
                  <w:tcW w:w="7050" w:type="dxa"/>
                  <w:tcMar>
                    <w:top w:w="15" w:type="dxa"/>
                    <w:left w:w="15" w:type="dxa"/>
                    <w:bottom w:w="15" w:type="dxa"/>
                    <w:right w:w="15" w:type="dxa"/>
                  </w:tcMar>
                  <w:vAlign w:val="center"/>
                  <w:hideMark/>
                </w:tcPr>
                <w:p w:rsidR="00264432" w:rsidRPr="00E23495" w:rsidRDefault="00264432" w:rsidP="00893A90">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Reduction in the number of units from 273 units to 268 units, with the change in unit types as follows: Revision in numbers of Type A, 2 bed 2 storey terraced units from 25 to 22, revision in numbers of Type G, 4 bed 2 storey plus attic </w:t>
                  </w:r>
                  <w:proofErr w:type="spellStart"/>
                  <w:r w:rsidRPr="00E23495">
                    <w:rPr>
                      <w:rFonts w:ascii="Trebuchet MS" w:eastAsiaTheme="minorEastAsia" w:hAnsi="Trebuchet MS" w:cs="Times New Roman"/>
                      <w:lang w:eastAsia="en-IE"/>
                    </w:rPr>
                    <w:t>semi detached</w:t>
                  </w:r>
                  <w:proofErr w:type="spellEnd"/>
                  <w:r w:rsidRPr="00E23495">
                    <w:rPr>
                      <w:rFonts w:ascii="Trebuchet MS" w:eastAsiaTheme="minorEastAsia" w:hAnsi="Trebuchet MS" w:cs="Times New Roman"/>
                      <w:lang w:eastAsia="en-IE"/>
                    </w:rPr>
                    <w:t xml:space="preserve"> houses from 18 to 22, revision in numbers of Type G1, 4 bed 2 storey plus attic corner </w:t>
                  </w:r>
                  <w:proofErr w:type="spellStart"/>
                  <w:r w:rsidRPr="00E23495">
                    <w:rPr>
                      <w:rFonts w:ascii="Trebuchet MS" w:eastAsiaTheme="minorEastAsia" w:hAnsi="Trebuchet MS" w:cs="Times New Roman"/>
                      <w:lang w:eastAsia="en-IE"/>
                    </w:rPr>
                    <w:t>semi detached</w:t>
                  </w:r>
                  <w:proofErr w:type="spellEnd"/>
                  <w:r w:rsidRPr="00E23495">
                    <w:rPr>
                      <w:rFonts w:ascii="Trebuchet MS" w:eastAsiaTheme="minorEastAsia" w:hAnsi="Trebuchet MS" w:cs="Times New Roman"/>
                      <w:lang w:eastAsia="en-IE"/>
                    </w:rPr>
                    <w:t xml:space="preserve"> houses from 12 to 6. Houses 19, 20, 89, 90 and 149 (total 5 units) have been omitted. The number of unit types A1, A2, E, E1, F, F1 and D remain unchanged. The area of public open space in front of the existing Forest Hills estate has been increased. The </w:t>
                  </w:r>
                  <w:r w:rsidRPr="00E23495">
                    <w:rPr>
                      <w:rFonts w:ascii="Trebuchet MS" w:eastAsiaTheme="minorEastAsia" w:hAnsi="Trebuchet MS" w:cs="Times New Roman"/>
                      <w:lang w:eastAsia="en-IE"/>
                    </w:rPr>
                    <w:lastRenderedPageBreak/>
                    <w:t xml:space="preserve">numbers and types of apartments in Blocks A, B, C and D remain unchanged.   Apartment Blocks C and D and the communal bin store have been relocated towards the east. Revisions also include the retention and re-alignment of the existing Storey Road, with the introduction of a new roundabout to serve the site. Revisions have been made to the layout of 16 no. Type G and G1 houses at the entrance, with the </w:t>
                  </w:r>
                  <w:proofErr w:type="spellStart"/>
                  <w:r w:rsidRPr="00E23495">
                    <w:rPr>
                      <w:rFonts w:ascii="Trebuchet MS" w:eastAsiaTheme="minorEastAsia" w:hAnsi="Trebuchet MS" w:cs="Times New Roman"/>
                      <w:lang w:eastAsia="en-IE"/>
                    </w:rPr>
                    <w:t>creche</w:t>
                  </w:r>
                  <w:proofErr w:type="spellEnd"/>
                  <w:r w:rsidRPr="00E23495">
                    <w:rPr>
                      <w:rFonts w:ascii="Trebuchet MS" w:eastAsiaTheme="minorEastAsia" w:hAnsi="Trebuchet MS" w:cs="Times New Roman"/>
                      <w:lang w:eastAsia="en-IE"/>
                    </w:rPr>
                    <w:t xml:space="preserve"> being relocated to the north. The size and hours of operation of the </w:t>
                  </w:r>
                  <w:proofErr w:type="spellStart"/>
                  <w:r w:rsidRPr="00E23495">
                    <w:rPr>
                      <w:rFonts w:ascii="Trebuchet MS" w:eastAsiaTheme="minorEastAsia" w:hAnsi="Trebuchet MS" w:cs="Times New Roman"/>
                      <w:lang w:eastAsia="en-IE"/>
                    </w:rPr>
                    <w:t>creche</w:t>
                  </w:r>
                  <w:proofErr w:type="spellEnd"/>
                  <w:r w:rsidRPr="00E23495">
                    <w:rPr>
                      <w:rFonts w:ascii="Trebuchet MS" w:eastAsiaTheme="minorEastAsia" w:hAnsi="Trebuchet MS" w:cs="Times New Roman"/>
                      <w:lang w:eastAsia="en-IE"/>
                    </w:rPr>
                    <w:t xml:space="preserve"> remains the same, with the decrease in the outside play area from 581sq.m. </w:t>
                  </w:r>
                  <w:proofErr w:type="gramStart"/>
                  <w:r w:rsidRPr="00E23495">
                    <w:rPr>
                      <w:rFonts w:ascii="Trebuchet MS" w:eastAsiaTheme="minorEastAsia" w:hAnsi="Trebuchet MS" w:cs="Times New Roman"/>
                      <w:lang w:eastAsia="en-IE"/>
                    </w:rPr>
                    <w:t>to</w:t>
                  </w:r>
                  <w:proofErr w:type="gramEnd"/>
                  <w:r w:rsidRPr="00E23495">
                    <w:rPr>
                      <w:rFonts w:ascii="Trebuchet MS" w:eastAsiaTheme="minorEastAsia" w:hAnsi="Trebuchet MS" w:cs="Times New Roman"/>
                      <w:lang w:eastAsia="en-IE"/>
                    </w:rPr>
                    <w:t xml:space="preserve"> 405sq.m. </w:t>
                  </w:r>
                  <w:proofErr w:type="gramStart"/>
                  <w:r w:rsidRPr="00E23495">
                    <w:rPr>
                      <w:rFonts w:ascii="Trebuchet MS" w:eastAsiaTheme="minorEastAsia" w:hAnsi="Trebuchet MS" w:cs="Times New Roman"/>
                      <w:lang w:eastAsia="en-IE"/>
                    </w:rPr>
                    <w:t>and</w:t>
                  </w:r>
                  <w:proofErr w:type="gramEnd"/>
                  <w:r w:rsidRPr="00E23495">
                    <w:rPr>
                      <w:rFonts w:ascii="Trebuchet MS" w:eastAsiaTheme="minorEastAsia" w:hAnsi="Trebuchet MS" w:cs="Times New Roman"/>
                      <w:lang w:eastAsia="en-IE"/>
                    </w:rPr>
                    <w:t xml:space="preserve"> the increase in staff parking / drop off area from 30 spaces to 31 Spaces. Revisions have also been made to houses 49 to 63, with these houses being relocated towards the wes</w:t>
                  </w:r>
                  <w:r w:rsidR="00893A90">
                    <w:rPr>
                      <w:rFonts w:ascii="Trebuchet MS" w:eastAsiaTheme="minorEastAsia" w:hAnsi="Trebuchet MS" w:cs="Times New Roman"/>
                      <w:lang w:eastAsia="en-IE"/>
                    </w:rPr>
                    <w:t>t</w:t>
                  </w:r>
                  <w:r w:rsidRPr="00E23495">
                    <w:rPr>
                      <w:rFonts w:ascii="Trebuchet MS" w:eastAsiaTheme="minorEastAsia" w:hAnsi="Trebuchet MS" w:cs="Times New Roman"/>
                      <w:lang w:eastAsia="en-IE"/>
                    </w:rPr>
                    <w:t xml:space="preserve">. The total number of residential car parking spaces has decreased from 457 to 453, comprising of 349 surfaces car parking spaces and 104 basement car parking spaces. </w:t>
                  </w:r>
                </w:p>
              </w:tc>
            </w:tr>
            <w:tr w:rsidR="00264432" w:rsidRPr="00E23495">
              <w:trPr>
                <w:tblCellSpacing w:w="15" w:type="dxa"/>
              </w:trPr>
              <w:tc>
                <w:tcPr>
                  <w:tcW w:w="2655"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lastRenderedPageBreak/>
                    <w:t>Location:</w:t>
                  </w:r>
                  <w:r w:rsidRPr="00E23495">
                    <w:rPr>
                      <w:rFonts w:ascii="Trebuchet MS" w:eastAsiaTheme="minorEastAsia" w:hAnsi="Trebuchet MS" w:cs="Times New Roman"/>
                      <w:lang w:eastAsia="en-IE"/>
                    </w:rPr>
                    <w:t xml:space="preserve"> </w:t>
                  </w:r>
                </w:p>
              </w:tc>
              <w:tc>
                <w:tcPr>
                  <w:tcW w:w="705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Stoney Road, Rathcoole, Co. Dublin. </w:t>
                  </w:r>
                </w:p>
              </w:tc>
            </w:tr>
          </w:tbl>
          <w:p w:rsidR="00264432" w:rsidRPr="00E23495" w:rsidRDefault="00264432" w:rsidP="00264432">
            <w:pPr>
              <w:spacing w:before="0" w:line="256" w:lineRule="auto"/>
              <w:rPr>
                <w:rFonts w:ascii="Trebuchet MS" w:eastAsiaTheme="minorEastAsia" w:hAnsi="Trebuchet MS" w:cs="Times New Roman"/>
                <w:vanish/>
                <w:lang w:eastAsia="en-IE"/>
              </w:rPr>
            </w:pPr>
          </w:p>
          <w:tbl>
            <w:tblPr>
              <w:tblW w:w="0" w:type="auto"/>
              <w:tblCellSpacing w:w="15" w:type="dxa"/>
              <w:tblCellMar>
                <w:left w:w="0" w:type="dxa"/>
                <w:right w:w="0" w:type="dxa"/>
              </w:tblCellMar>
              <w:tblLook w:val="04A0" w:firstRow="1" w:lastRow="0" w:firstColumn="1" w:lastColumn="0" w:noHBand="0" w:noVBand="1"/>
            </w:tblPr>
            <w:tblGrid>
              <w:gridCol w:w="4565"/>
              <w:gridCol w:w="4371"/>
            </w:tblGrid>
            <w:tr w:rsidR="00264432" w:rsidRPr="00E23495">
              <w:trPr>
                <w:tblCellSpacing w:w="15" w:type="dxa"/>
              </w:trPr>
              <w:tc>
                <w:tcPr>
                  <w:tcW w:w="48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Time extension(s) up to and including</w:t>
                  </w:r>
                  <w:r w:rsidRPr="00E23495">
                    <w:rPr>
                      <w:rFonts w:ascii="Trebuchet MS" w:eastAsiaTheme="minorEastAsia" w:hAnsi="Trebuchet MS" w:cs="Times New Roman"/>
                      <w:lang w:eastAsia="en-IE"/>
                    </w:rPr>
                    <w:t xml:space="preserve"> </w:t>
                  </w:r>
                </w:p>
              </w:tc>
              <w:tc>
                <w:tcPr>
                  <w:tcW w:w="48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w:t>
                  </w:r>
                  <w:r w:rsidRPr="00E23495">
                    <w:rPr>
                      <w:rFonts w:ascii="Trebuchet MS" w:eastAsiaTheme="minorEastAsia" w:hAnsi="Trebuchet MS" w:cs="Times New Roman"/>
                      <w:lang w:eastAsia="en-IE"/>
                    </w:rPr>
                    <w:t xml:space="preserve"> </w:t>
                  </w:r>
                </w:p>
              </w:tc>
            </w:tr>
            <w:tr w:rsidR="00264432" w:rsidRPr="00E23495">
              <w:trPr>
                <w:tblCellSpacing w:w="15" w:type="dxa"/>
              </w:trPr>
              <w:tc>
                <w:tcPr>
                  <w:tcW w:w="48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Additional Information Requested/Received</w:t>
                  </w:r>
                  <w:r w:rsidRPr="00E23495">
                    <w:rPr>
                      <w:rFonts w:ascii="Trebuchet MS" w:eastAsiaTheme="minorEastAsia" w:hAnsi="Trebuchet MS" w:cs="Times New Roman"/>
                      <w:lang w:eastAsia="en-IE"/>
                    </w:rPr>
                    <w:t xml:space="preserve"> </w:t>
                  </w:r>
                </w:p>
              </w:tc>
              <w:tc>
                <w:tcPr>
                  <w:tcW w:w="486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05-Oct-2006, , 25-Jan-2007 / 21-Dec-2006, 12-Jan-2007, </w:t>
                  </w:r>
                </w:p>
              </w:tc>
            </w:tr>
          </w:tbl>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Permission has been granted for the development described above, subject to the following (25) conditions.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Conditions and Reasons: </w:t>
            </w:r>
          </w:p>
          <w:tbl>
            <w:tblPr>
              <w:tblW w:w="0" w:type="auto"/>
              <w:tblCellSpacing w:w="15" w:type="dxa"/>
              <w:tblCellMar>
                <w:left w:w="0" w:type="dxa"/>
                <w:right w:w="0" w:type="dxa"/>
              </w:tblCellMar>
              <w:tblLook w:val="04A0" w:firstRow="1" w:lastRow="0" w:firstColumn="1" w:lastColumn="0" w:noHBand="0" w:noVBand="1"/>
            </w:tblPr>
            <w:tblGrid>
              <w:gridCol w:w="8936"/>
            </w:tblGrid>
            <w:tr w:rsidR="00264432" w:rsidRPr="00E23495">
              <w:trPr>
                <w:tblCellSpacing w:w="15" w:type="dxa"/>
              </w:trPr>
              <w:tc>
                <w:tcPr>
                  <w:tcW w:w="9720" w:type="dxa"/>
                  <w:tcMar>
                    <w:top w:w="15" w:type="dxa"/>
                    <w:left w:w="15" w:type="dxa"/>
                    <w:bottom w:w="15" w:type="dxa"/>
                    <w:right w:w="15" w:type="dxa"/>
                  </w:tcMar>
                  <w:vAlign w:val="center"/>
                  <w:hideMark/>
                </w:tcPr>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      The development shall be carried out in its entirety in accordance with the plans, particulars and specifications lodged with the application, and as amended by Further Information received on 21/12/06,     Unsolicited Further Information received on 12/01/07 and Clarification of Further Information received on 07/03/07, save as may be required by the other conditions attached hereto.   The permission is for 184 units only. REASON: To ensure that the development shall be in accordance with the permission, and that effective control be maintained.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2.      The development shall be carried out in accordance with the revised site plan (Drawing no. 06059-PL-002) revision C submitted to the Planning Authority on the 7th of March 2007, save as amended by conditions attached below. REASON: In the interest of clarity.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3.      Apartment Blocks A and B shall be omitted. This equates to 72 units. The area thus freed may be subject to a new planning application for residential development for a maxi</w:t>
                  </w:r>
                  <w:r w:rsidR="001C7135" w:rsidRPr="00E23495">
                    <w:rPr>
                      <w:rFonts w:ascii="Trebuchet MS" w:eastAsiaTheme="minorEastAsia" w:hAnsi="Trebuchet MS" w:cs="Times New Roman"/>
                      <w:lang w:eastAsia="en-IE"/>
                    </w:rPr>
                    <w:t>m</w:t>
                  </w:r>
                  <w:r w:rsidRPr="00E23495">
                    <w:rPr>
                      <w:rFonts w:ascii="Trebuchet MS" w:eastAsiaTheme="minorEastAsia" w:hAnsi="Trebuchet MS" w:cs="Times New Roman"/>
                      <w:lang w:eastAsia="en-IE"/>
                    </w:rPr>
                    <w:t>um of 3 storeys. REASON:   The application site is located at the edge of a rural village and a reduction in the overall scale and mass is considered to be in keeping with the overall character of this rural village and in the interest of residential amenity for intended occupants and the proper planning and su</w:t>
                  </w:r>
                  <w:r w:rsidR="001C7135" w:rsidRPr="00E23495">
                    <w:rPr>
                      <w:rFonts w:ascii="Trebuchet MS" w:eastAsiaTheme="minorEastAsia" w:hAnsi="Trebuchet MS" w:cs="Times New Roman"/>
                      <w:lang w:eastAsia="en-IE"/>
                    </w:rPr>
                    <w:t>s</w:t>
                  </w:r>
                  <w:r w:rsidRPr="00E23495">
                    <w:rPr>
                      <w:rFonts w:ascii="Trebuchet MS" w:eastAsiaTheme="minorEastAsia" w:hAnsi="Trebuchet MS" w:cs="Times New Roman"/>
                      <w:lang w:eastAsia="en-IE"/>
                    </w:rPr>
                    <w:t>tainable development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4.      The second floors shall be omitted from apartment blocks C and D.     This equates to the omission of 12 apartments. The remaining apartment units shall be redesigned so that there is separate provision (apart from hot press) for a utility room of at least 2.9 sq.</w:t>
                  </w:r>
                  <w:r w:rsidR="001C7135"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 </w:t>
                  </w:r>
                  <w:proofErr w:type="gramStart"/>
                  <w:r w:rsidRPr="00E23495">
                    <w:rPr>
                      <w:rFonts w:ascii="Trebuchet MS" w:eastAsiaTheme="minorEastAsia" w:hAnsi="Trebuchet MS" w:cs="Times New Roman"/>
                      <w:lang w:eastAsia="en-IE"/>
                    </w:rPr>
                    <w:t>approx</w:t>
                  </w:r>
                  <w:r w:rsidR="001C7135" w:rsidRPr="00E23495">
                    <w:rPr>
                      <w:rFonts w:ascii="Trebuchet MS" w:eastAsiaTheme="minorEastAsia" w:hAnsi="Trebuchet MS" w:cs="Times New Roman"/>
                      <w:lang w:eastAsia="en-IE"/>
                    </w:rPr>
                    <w:t xml:space="preserve">imate </w:t>
                  </w:r>
                  <w:r w:rsidRPr="00E23495">
                    <w:rPr>
                      <w:rFonts w:ascii="Trebuchet MS" w:eastAsiaTheme="minorEastAsia" w:hAnsi="Trebuchet MS" w:cs="Times New Roman"/>
                      <w:lang w:eastAsia="en-IE"/>
                    </w:rPr>
                    <w:t xml:space="preserve"> (</w:t>
                  </w:r>
                  <w:proofErr w:type="gramEnd"/>
                  <w:r w:rsidRPr="00E23495">
                    <w:rPr>
                      <w:rFonts w:ascii="Trebuchet MS" w:eastAsiaTheme="minorEastAsia" w:hAnsi="Trebuchet MS" w:cs="Times New Roman"/>
                      <w:lang w:eastAsia="en-IE"/>
                    </w:rPr>
                    <w:t xml:space="preserve">31sq.ft.) to accommodate two appliances and a drying area. Drying area may be internal (must adjoin an external wall for ventilation) or external (must be screened by opaque glass or winter garden). Prior to commencement of </w:t>
                  </w:r>
                  <w:r w:rsidRPr="00E23495">
                    <w:rPr>
                      <w:rFonts w:ascii="Trebuchet MS" w:eastAsiaTheme="minorEastAsia" w:hAnsi="Trebuchet MS" w:cs="Times New Roman"/>
                      <w:lang w:eastAsia="en-IE"/>
                    </w:rPr>
                    <w:lastRenderedPageBreak/>
                    <w:t>development   revised plans, elevations and particulars for above shall be submitted for the written agreement of the Planning Authority prior to commencement of development on site. REASON: The proposed apartments are located at the edge of a rural village and a reduction in the overall scale and mass is considered to be in keeping with the overall character of this rural village and in the interest of residential amenity for intended occupants and the proper planning and su</w:t>
                  </w:r>
                  <w:r w:rsidR="001C7135" w:rsidRPr="00E23495">
                    <w:rPr>
                      <w:rFonts w:ascii="Trebuchet MS" w:eastAsiaTheme="minorEastAsia" w:hAnsi="Trebuchet MS" w:cs="Times New Roman"/>
                      <w:lang w:eastAsia="en-IE"/>
                    </w:rPr>
                    <w:t>s</w:t>
                  </w:r>
                  <w:r w:rsidRPr="00E23495">
                    <w:rPr>
                      <w:rFonts w:ascii="Trebuchet MS" w:eastAsiaTheme="minorEastAsia" w:hAnsi="Trebuchet MS" w:cs="Times New Roman"/>
                      <w:lang w:eastAsia="en-IE"/>
                    </w:rPr>
                    <w:t>tainable development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5.      No more than 200 residential units shall be occupied prior to the commissioning of the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 Supply Scheme. REASON: In the interests of orderly development and residential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6.      </w:t>
                  </w:r>
                  <w:proofErr w:type="gramStart"/>
                  <w:r w:rsidRPr="00E23495">
                    <w:rPr>
                      <w:rFonts w:ascii="Trebuchet MS" w:eastAsiaTheme="minorEastAsia" w:hAnsi="Trebuchet MS" w:cs="Times New Roman"/>
                      <w:lang w:eastAsia="en-IE"/>
                    </w:rPr>
                    <w:t>a</w:t>
                  </w:r>
                  <w:proofErr w:type="gramEnd"/>
                  <w:r w:rsidRPr="00E23495">
                    <w:rPr>
                      <w:rFonts w:ascii="Trebuchet MS" w:eastAsiaTheme="minorEastAsia" w:hAnsi="Trebuchet MS" w:cs="Times New Roman"/>
                      <w:lang w:eastAsia="en-IE"/>
                    </w:rPr>
                    <w:t>) A 1.5m wide hard strip shall be provided on both sides of the roadway as space for public light poles, signs, street furniture. b) Provision of minimum buffer strip width of 1m between Stoney Lane and Estate Road (house no’s 4/7). A 1.5m high natural stone wall shall be constructed on this strip to prevent vehicle lights dazzling oncoming traffic on Stoney Lane. c) The road shall be improved along the road frontage of the site from the village end to beyond the entrance to the site in order to provide tie-ins and vision splays. The applicant shall construct the roundabout, tie-ins and approaches at his own expense, in accordance with the engineering standards of the Planning Authority. REASON: In the interest of traffic safety and the proper planning and sustainable development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7.      </w:t>
                  </w:r>
                  <w:proofErr w:type="gramStart"/>
                  <w:r w:rsidRPr="00E23495">
                    <w:rPr>
                      <w:rFonts w:ascii="Trebuchet MS" w:eastAsiaTheme="minorEastAsia" w:hAnsi="Trebuchet MS" w:cs="Times New Roman"/>
                      <w:lang w:eastAsia="en-IE"/>
                    </w:rPr>
                    <w:t>a</w:t>
                  </w:r>
                  <w:proofErr w:type="gramEnd"/>
                  <w:r w:rsidRPr="00E23495">
                    <w:rPr>
                      <w:rFonts w:ascii="Trebuchet MS" w:eastAsiaTheme="minorEastAsia" w:hAnsi="Trebuchet MS" w:cs="Times New Roman"/>
                      <w:lang w:eastAsia="en-IE"/>
                    </w:rPr>
                    <w:t xml:space="preserve">) The layout of the proposed car parking for the crèche shall be redesigned to ensure amenity of the adjoining residential properties is not negatively impacted and to provide adequate turning facilities. b Prior to commencement of development on site, revised drawings showing this revised layout including a landscaped buffer strip of at least 3 metres between the development and adjoining residential units shall be submitted to and agreed in writing with the planning authority. c) A 3 metre natural stone wall shall enclose the crèche as per details in drawings no 06059 – P – 121 along the boundary with Stoney </w:t>
                  </w:r>
                  <w:proofErr w:type="spellStart"/>
                  <w:r w:rsidRPr="00E23495">
                    <w:rPr>
                      <w:rFonts w:ascii="Trebuchet MS" w:eastAsiaTheme="minorEastAsia" w:hAnsi="Trebuchet MS" w:cs="Times New Roman"/>
                      <w:lang w:eastAsia="en-IE"/>
                    </w:rPr>
                    <w:t>Roa</w:t>
                  </w:r>
                  <w:proofErr w:type="spellEnd"/>
                  <w:r w:rsidRPr="00E23495">
                    <w:rPr>
                      <w:rFonts w:ascii="Trebuchet MS" w:eastAsiaTheme="minorEastAsia" w:hAnsi="Trebuchet MS" w:cs="Times New Roman"/>
                      <w:lang w:eastAsia="en-IE"/>
                    </w:rPr>
                    <w:t xml:space="preserve"> REASON: In the interest of residential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8.      </w:t>
                  </w:r>
                  <w:proofErr w:type="gramStart"/>
                  <w:r w:rsidRPr="00E23495">
                    <w:rPr>
                      <w:rFonts w:ascii="Trebuchet MS" w:eastAsiaTheme="minorEastAsia" w:hAnsi="Trebuchet MS" w:cs="Times New Roman"/>
                      <w:lang w:eastAsia="en-IE"/>
                    </w:rPr>
                    <w:t>a</w:t>
                  </w:r>
                  <w:proofErr w:type="gramEnd"/>
                  <w:r w:rsidRPr="00E23495">
                    <w:rPr>
                      <w:rFonts w:ascii="Trebuchet MS" w:eastAsiaTheme="minorEastAsia" w:hAnsi="Trebuchet MS" w:cs="Times New Roman"/>
                      <w:lang w:eastAsia="en-IE"/>
                    </w:rPr>
                    <w:t>) Prior to commencement of development on site, details of the surface materials to be used for the traffic calmed areas shall be submitted to and agreed in writing with the planning authority . Hard wearing durable material in compliance with the technical standards of the Planning Authority shall be used. b) Prior to commencement of development on site, details of high quality paving for the car parking areas shall be submitted to the agreed in writing with the planning authority. All spaces shall be clearly delineated. REASON:</w:t>
                  </w:r>
                  <w:r w:rsidR="001C7135"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In the interests of residential amenity and to avoid expansive areas of asphalt.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9.      a) Unless otherwise stated all side boundary walls and dividing garden boundary walls and rear garden walls shall be 2 metres high and capped and plastered on both sides. b) Otherwise all boundary details shall be carried out in accordance with Drawing no. 06059-P-004 and site plan 06059-PL-002. d) All landscaping shall be carried out in accordance with the Landscape proposals Drawings n</w:t>
                  </w:r>
                  <w:r w:rsidR="001C7135" w:rsidRPr="00E23495">
                    <w:rPr>
                      <w:rFonts w:ascii="Trebuchet MS" w:eastAsiaTheme="minorEastAsia" w:hAnsi="Trebuchet MS" w:cs="Times New Roman"/>
                      <w:lang w:eastAsia="en-IE"/>
                    </w:rPr>
                    <w:t xml:space="preserve">umbers </w:t>
                  </w:r>
                  <w:r w:rsidRPr="00E23495">
                    <w:rPr>
                      <w:rFonts w:ascii="Trebuchet MS" w:eastAsiaTheme="minorEastAsia" w:hAnsi="Trebuchet MS" w:cs="Times New Roman"/>
                      <w:lang w:eastAsia="en-IE"/>
                    </w:rPr>
                    <w:t>00-(</w:t>
                  </w:r>
                  <w:proofErr w:type="spellStart"/>
                  <w:r w:rsidRPr="00E23495">
                    <w:rPr>
                      <w:rFonts w:ascii="Trebuchet MS" w:eastAsiaTheme="minorEastAsia" w:hAnsi="Trebuchet MS" w:cs="Times New Roman"/>
                      <w:lang w:eastAsia="en-IE"/>
                    </w:rPr>
                    <w:t>i</w:t>
                  </w:r>
                  <w:proofErr w:type="spellEnd"/>
                  <w:r w:rsidRPr="00E23495">
                    <w:rPr>
                      <w:rFonts w:ascii="Trebuchet MS" w:eastAsiaTheme="minorEastAsia" w:hAnsi="Trebuchet MS" w:cs="Times New Roman"/>
                      <w:lang w:eastAsia="en-IE"/>
                    </w:rPr>
                    <w:t>) &amp; (ii REASON: In the interest of residential amenity and the proper planning and sustainable development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10.  Prior to commencement of development, the developer shall submit and agree in writing with the Planning Authority, detailed proposals for compliance with the Part V of the Planning and Development Act 2000 (as amended) as referred to in the South Dublin County Council Development Plan 2004-2010. REASON: To promote social integration and </w:t>
                  </w:r>
                  <w:r w:rsidRPr="00E23495">
                    <w:rPr>
                      <w:rFonts w:ascii="Trebuchet MS" w:eastAsiaTheme="minorEastAsia" w:hAnsi="Trebuchet MS" w:cs="Times New Roman"/>
                      <w:lang w:eastAsia="en-IE"/>
                    </w:rPr>
                    <w:lastRenderedPageBreak/>
                    <w:t>have regard to the policies/objectives of the Councils Housing Strategy as contained in the South Dublin County Council Development Plan 2004-2010.</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11.  All service cables associated with the proposed development (such as electrical, communal television, telephone and public lighting cables) shall be run underground within the site. Provision shall be made for broadband connections. REASON: In the interest of orderly development and the visual amenities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12.  Prior to commencement of development the developer shall submit, and obtain the written agreement of the planning authority to a plan containing details for the management of waste (and, in particular, recyclable materials) within the development, including the provision of facilities for the storage, separation and collection of the waste and, in particular, recyclable materials, and for the ongoing operation of these facilities. REASON: To provide for the appropriate management of waste and, in particular recyclable materials, in the interest of protecting the environment.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13.  The water supply and drainage infrastructure, including the disposal of surface water, shall comply with the technical requirements of the Planning Authority. REASON: In the interests of public health and in order to ensure adequate drainage provision.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14.  Prior to commencement of development the developer shall submit samples of all proposed finishes to units and boundaries for the written agreement of the Planning Authority. REASON: In the interest of architectural harmony and visual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15.  Prior to the occupation of the first residential unit a plan clearly identifying the external common areas of the development being retained in private ownership shall be submitted to the Planning Authority. The said areas shall not be taken in charge by the Council and shall instead be maintained by a Management Company set up for this purpose pursuant to the Companies Acts, 1963 as amended.   Continued membership of a Management Company set up for this purpose pursuant to the Companies Acts, 1963 as amended shall be compulsory for all owners for the time being of property within the development.   A copy of the Certificate of Incorporation of the said Company shall be submitted to the Planning Authority with the said plan.   Any changes to the status or nature of the Management Company shall be notified to the Council forthwith.     The Management Company shall hold insurance for public liability risk at all times. REASON: To ensure a proper standard of residential development and maintenance of the private areas within the development.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16.  Prior to the commencement of development the applicant/developer shall submit a street naming and dwelling unit numbering scheme for the written agreement of the planning authority that reflects the local and historical context of the approved development, complies with the guidelines on naming and numbering of the Department of the Environment, Heritage and Local Government and preferably makes reference to the use of the Irish language and have regard to the Guidelines issued by the </w:t>
                  </w:r>
                  <w:proofErr w:type="spellStart"/>
                  <w:r w:rsidRPr="00E23495">
                    <w:rPr>
                      <w:rFonts w:ascii="Trebuchet MS" w:eastAsiaTheme="minorEastAsia" w:hAnsi="Trebuchet MS" w:cs="Times New Roman"/>
                      <w:lang w:eastAsia="en-IE"/>
                    </w:rPr>
                    <w:t>Placenames</w:t>
                  </w:r>
                  <w:proofErr w:type="spellEnd"/>
                  <w:r w:rsidRPr="00E23495">
                    <w:rPr>
                      <w:rFonts w:ascii="Trebuchet MS" w:eastAsiaTheme="minorEastAsia" w:hAnsi="Trebuchet MS" w:cs="Times New Roman"/>
                      <w:lang w:eastAsia="en-IE"/>
                    </w:rPr>
                    <w:t xml:space="preserve"> Commission (An </w:t>
                  </w:r>
                  <w:proofErr w:type="spellStart"/>
                  <w:r w:rsidRPr="00E23495">
                    <w:rPr>
                      <w:rFonts w:ascii="Trebuchet MS" w:eastAsiaTheme="minorEastAsia" w:hAnsi="Trebuchet MS" w:cs="Times New Roman"/>
                      <w:lang w:eastAsia="en-IE"/>
                    </w:rPr>
                    <w:t>Coimisiún</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Logainmneacha</w:t>
                  </w:r>
                  <w:proofErr w:type="spellEnd"/>
                  <w:r w:rsidRPr="00E23495">
                    <w:rPr>
                      <w:rFonts w:ascii="Trebuchet MS" w:eastAsiaTheme="minorEastAsia" w:hAnsi="Trebuchet MS" w:cs="Times New Roman"/>
                      <w:lang w:eastAsia="en-IE"/>
                    </w:rPr>
                    <w:t>). REASON: In the interest of the proper planning and development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17.  </w:t>
                  </w:r>
                  <w:proofErr w:type="gramStart"/>
                  <w:r w:rsidRPr="00E23495">
                    <w:rPr>
                      <w:rFonts w:ascii="Trebuchet MS" w:eastAsiaTheme="minorEastAsia" w:hAnsi="Trebuchet MS" w:cs="Times New Roman"/>
                      <w:lang w:eastAsia="en-IE"/>
                    </w:rPr>
                    <w:t>a</w:t>
                  </w:r>
                  <w:proofErr w:type="gramEnd"/>
                  <w:r w:rsidRPr="00E23495">
                    <w:rPr>
                      <w:rFonts w:ascii="Trebuchet MS" w:eastAsiaTheme="minorEastAsia" w:hAnsi="Trebuchet MS" w:cs="Times New Roman"/>
                      <w:lang w:eastAsia="en-IE"/>
                    </w:rPr>
                    <w:t xml:space="preserve">) During the construction phase of the development, Best Practicable Means shall be employed to minimise air blown dust being emitted from the site. This shall include covering skips and slack-heaps, netting of scaffolding, daily washing down of pavements or other public areas, and any other precautions necessary to prevent dust nuisances. There must be compliance with British Standard B.S. 5228 Noise Control on Construction and Open sites. b) A suitable location for the storage of refuse shall be provided. c) All </w:t>
                  </w:r>
                  <w:r w:rsidRPr="00E23495">
                    <w:rPr>
                      <w:rFonts w:ascii="Trebuchet MS" w:eastAsiaTheme="minorEastAsia" w:hAnsi="Trebuchet MS" w:cs="Times New Roman"/>
                      <w:lang w:eastAsia="en-IE"/>
                    </w:rPr>
                    <w:lastRenderedPageBreak/>
                    <w:t xml:space="preserve">rooms, passageways, sanitary accommodation and lobbies shall be ventilated to the external air. d) No heavy construction equipment/machinery (to include pneumatic drills, construction vehicles, generators, etc..) shall be operated on or adjacent to the construction site before 8.00 Hours on weekdays and 9.00 Hours on Saturdays nor after 18.00 Hours on weekdays and 13.00 Hours on Saturdays, nor at any time on Sundays, Bank Holidays or Public Holidays. REASON: In the interest of public health and residential amenity and the proper planning and </w:t>
                  </w:r>
                  <w:proofErr w:type="spellStart"/>
                  <w:r w:rsidRPr="00E23495">
                    <w:rPr>
                      <w:rFonts w:ascii="Trebuchet MS" w:eastAsiaTheme="minorEastAsia" w:hAnsi="Trebuchet MS" w:cs="Times New Roman"/>
                      <w:lang w:eastAsia="en-IE"/>
                    </w:rPr>
                    <w:t>sustianable</w:t>
                  </w:r>
                  <w:proofErr w:type="spellEnd"/>
                  <w:r w:rsidRPr="00E23495">
                    <w:rPr>
                      <w:rFonts w:ascii="Trebuchet MS" w:eastAsiaTheme="minorEastAsia" w:hAnsi="Trebuchet MS" w:cs="Times New Roman"/>
                      <w:lang w:eastAsia="en-IE"/>
                    </w:rPr>
                    <w:t xml:space="preserve"> development of the area.</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18.  The maximum height of any building shall not exceed the 131 metre contour (Ordnance Datum) and not</w:t>
                  </w:r>
                  <w:r w:rsidR="00953808"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wit</w:t>
                  </w:r>
                  <w:r w:rsidR="00953808" w:rsidRPr="00E23495">
                    <w:rPr>
                      <w:rFonts w:ascii="Trebuchet MS" w:eastAsiaTheme="minorEastAsia" w:hAnsi="Trebuchet MS" w:cs="Times New Roman"/>
                      <w:lang w:eastAsia="en-IE"/>
                    </w:rPr>
                    <w:t xml:space="preserve">h </w:t>
                  </w:r>
                  <w:r w:rsidRPr="00E23495">
                    <w:rPr>
                      <w:rFonts w:ascii="Trebuchet MS" w:eastAsiaTheme="minorEastAsia" w:hAnsi="Trebuchet MS" w:cs="Times New Roman"/>
                      <w:lang w:eastAsia="en-IE"/>
                    </w:rPr>
                    <w:t>standing</w:t>
                  </w:r>
                  <w:proofErr w:type="spellEnd"/>
                  <w:r w:rsidRPr="00E23495">
                    <w:rPr>
                      <w:rFonts w:ascii="Trebuchet MS" w:eastAsiaTheme="minorEastAsia" w:hAnsi="Trebuchet MS" w:cs="Times New Roman"/>
                      <w:lang w:eastAsia="en-IE"/>
                    </w:rPr>
                    <w:t xml:space="preserve"> the provisions of exempted development provisions of the Planning and Development Regulations (2001) as amended, no additional ancillary structures (such as masts, antennae, flues etc</w:t>
                  </w:r>
                  <w:r w:rsidR="00953808" w:rsidRPr="00E23495">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shall exceed this maximum height restriction). REASON: In the interest of public safety, having regard to the proximity of the site to </w:t>
                  </w:r>
                  <w:proofErr w:type="spellStart"/>
                  <w:r w:rsidRPr="00E23495">
                    <w:rPr>
                      <w:rFonts w:ascii="Trebuchet MS" w:eastAsiaTheme="minorEastAsia" w:hAnsi="Trebuchet MS" w:cs="Times New Roman"/>
                      <w:lang w:eastAsia="en-IE"/>
                    </w:rPr>
                    <w:t>Baldonnell</w:t>
                  </w:r>
                  <w:proofErr w:type="spellEnd"/>
                  <w:r w:rsidRPr="00E23495">
                    <w:rPr>
                      <w:rFonts w:ascii="Trebuchet MS" w:eastAsiaTheme="minorEastAsia" w:hAnsi="Trebuchet MS" w:cs="Times New Roman"/>
                      <w:lang w:eastAsia="en-IE"/>
                    </w:rPr>
                    <w:t xml:space="preserve"> Aerodrome.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19.  The proposed </w:t>
                  </w:r>
                  <w:proofErr w:type="spellStart"/>
                  <w:r w:rsidRPr="00E23495">
                    <w:rPr>
                      <w:rFonts w:ascii="Trebuchet MS" w:eastAsiaTheme="minorEastAsia" w:hAnsi="Trebuchet MS" w:cs="Times New Roman"/>
                      <w:lang w:eastAsia="en-IE"/>
                    </w:rPr>
                    <w:t>creche</w:t>
                  </w:r>
                  <w:proofErr w:type="spellEnd"/>
                  <w:r w:rsidRPr="00E23495">
                    <w:rPr>
                      <w:rFonts w:ascii="Trebuchet MS" w:eastAsiaTheme="minorEastAsia" w:hAnsi="Trebuchet MS" w:cs="Times New Roman"/>
                      <w:lang w:eastAsia="en-IE"/>
                    </w:rPr>
                    <w:t xml:space="preserve"> shall only be operated between the hours of 7am to 7pm. REASON: In the interest of residential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20.  Foul Drainage: a) The proposed 225mm foul sewer adjacent to the attenuation facilities appears to be within 2 metres of proposed buildings. Prior to commencement of development developer shall submit a revised foul drainage layout ensuring that no building is within 3 metres of any sewer. Where this standard is not possible, an alternative method of construction of the sewer in compliance with </w:t>
                  </w:r>
                  <w:proofErr w:type="spellStart"/>
                  <w:r w:rsidRPr="00E23495">
                    <w:rPr>
                      <w:rFonts w:ascii="Trebuchet MS" w:eastAsiaTheme="minorEastAsia" w:hAnsi="Trebuchet MS" w:cs="Times New Roman"/>
                      <w:lang w:eastAsia="en-IE"/>
                    </w:rPr>
                    <w:t>th</w:t>
                  </w:r>
                  <w:proofErr w:type="spellEnd"/>
                  <w:r w:rsidRPr="00E23495">
                    <w:rPr>
                      <w:rFonts w:ascii="Trebuchet MS" w:eastAsiaTheme="minorEastAsia" w:hAnsi="Trebuchet MS" w:cs="Times New Roman"/>
                      <w:lang w:eastAsia="en-IE"/>
                    </w:rPr>
                    <w:t xml:space="preserve"> technical standards of the Planning Authority is required. b) All drainage works for this development shall comply with the greater Dublin Regional Code of Practice for Drainage Works which can be viewed/downloaded from http://environment.southdublin.ie (click-publications then specifications). c) The applicant shall be required to install and maintain a suitable flow recorder on the outfalls from the site together with a rain gauge. Details of this shall be agreed with Environmental Services Department of South Dublin County Council prior to the commencement of development. d) Prior to commencement of development foul water drainage details to be agreed with the Area Drainage Engineer,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Depot (</w:t>
                  </w:r>
                  <w:proofErr w:type="spellStart"/>
                  <w:r w:rsidRPr="00E23495">
                    <w:rPr>
                      <w:rFonts w:ascii="Trebuchet MS" w:eastAsiaTheme="minorEastAsia" w:hAnsi="Trebuchet MS" w:cs="Times New Roman"/>
                      <w:lang w:eastAsia="en-IE"/>
                    </w:rPr>
                    <w:t>Ph</w:t>
                  </w:r>
                  <w:proofErr w:type="spellEnd"/>
                  <w:r w:rsidRPr="00E23495">
                    <w:rPr>
                      <w:rFonts w:ascii="Trebuchet MS" w:eastAsiaTheme="minorEastAsia" w:hAnsi="Trebuchet MS" w:cs="Times New Roman"/>
                      <w:lang w:eastAsia="en-IE"/>
                    </w:rPr>
                    <w:t xml:space="preserve"> 01-4570 784). e) All foul water sewers with the potential to be taken in charge shall be a minimum of 225mm in diameter, not closer than 3m to the nearest building and be located in roads, footpaths or public open space. Where this standard is not possible, an alternative method of construction of the sewer in compliance with the technical standards of the Planning Authority is required. f) Applicant shall ensure full and complete separation of foul and surface water systems. All wastewater from commercial kitchens/ canteens shall be routed via an appropriate grease trap or grease removal system before being discharged to the public sewer. g) All pipes shall be laid with a minimum cover of 1.2m in roads, footpaths and driveways, and 0.9m in open space. Where it is not possible to achieve these minimum covers, pipes shall be bedded and surrounded in C20 concrete 150mm thick. Surface Water: a) The proposed 300mm surface water sewer adjacent to the attenuation facilities appears to be within 2 metres of proposed buildings. Prior to commencement of development applicant shall submit a revised surface water drainage layout ensuring that no building is within 3 metres of any sewer.   Where this standard is not possible, an alternative method of construction of the sewer in compliance with the technical standards of the Planning Authority is required. b) The location, size, shape and proximity to other services of the proposed attenuation facilities are likely to present maintenance problems. Prior to commencement of development applicant shall submit detailed drawings showing location of the attenuation facilities in relation to adjacent services. Full details indicating how it is proposed to maintain the attenuation facilities shall also be submitted. Developer shall liaise with the Drainage Maintenance Engineer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lastRenderedPageBreak/>
                    <w:t xml:space="preserve">Depot, Phone 4138500) prior to resubmission of the information. </w:t>
                  </w:r>
                  <w:proofErr w:type="gramStart"/>
                  <w:r w:rsidRPr="00E23495">
                    <w:rPr>
                      <w:rFonts w:ascii="Trebuchet MS" w:eastAsiaTheme="minorEastAsia" w:hAnsi="Trebuchet MS" w:cs="Times New Roman"/>
                      <w:lang w:eastAsia="en-IE"/>
                    </w:rPr>
                    <w:t>c</w:t>
                  </w:r>
                  <w:proofErr w:type="gramEnd"/>
                  <w:r w:rsidRPr="00E23495">
                    <w:rPr>
                      <w:rFonts w:ascii="Trebuchet MS" w:eastAsiaTheme="minorEastAsia" w:hAnsi="Trebuchet MS" w:cs="Times New Roman"/>
                      <w:lang w:eastAsia="en-IE"/>
                    </w:rPr>
                    <w:t>) Prior to commencement of development applicant shall submit plans showing how it is proposed to cater any ditches/ water courses adjacent to the site. d) Prior to commencement of development applicant shall submit cross sections for the proposed surface water attenuation facilities showing inlets, outlets, cover levels, maximum water levels etc</w:t>
                  </w:r>
                  <w:r w:rsidR="00252EE6" w:rsidRPr="00E23495">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and full details of how it is proposed to clean the attenuation facilities and keep them free from siltation. e) All drainage works for this development shall comply with the greater Dublin Regional Code of Practice for Drainage Works which can be viewed/downloaded from http://environment.southdublin.ie (click-publications then specifications). f) Prior to commencement of development surface water drainage details to be agreed with the Area Drainage Engineer,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Depot (Ph</w:t>
                  </w:r>
                  <w:r w:rsidR="00252EE6" w:rsidRPr="00E23495">
                    <w:rPr>
                      <w:rFonts w:ascii="Trebuchet MS" w:eastAsiaTheme="minorEastAsia" w:hAnsi="Trebuchet MS" w:cs="Times New Roman"/>
                      <w:lang w:eastAsia="en-IE"/>
                    </w:rPr>
                    <w:t>one</w:t>
                  </w:r>
                  <w:r w:rsidRPr="00E23495">
                    <w:rPr>
                      <w:rFonts w:ascii="Trebuchet MS" w:eastAsiaTheme="minorEastAsia" w:hAnsi="Trebuchet MS" w:cs="Times New Roman"/>
                      <w:lang w:eastAsia="en-IE"/>
                    </w:rPr>
                    <w:t xml:space="preserve"> 01-4570 784). g) All surface water sewers with the potential to be taken in charge shall be a minimum of 225mm in diameter, not closer than 3m to the nearest building and be located in roads, footpaths or public open space.   Where this standard is not possible, an alternative method of construction of the sewer in compliance with the technical standards of the Planning Authority is required. h) Applicant shall ensure full and complete separation of foul and surface water systems.   All pipes shall be laid with a minimum cover of 1.2m in roads, footpaths and driveways, and 0.9m in open space. Where it is not possible to achieve these minimum covers, pipes shall be bedded and surrounded in C20 concrete 150mm thick. Water:       a) No water main layout drawing has been submitted to accompany changes in layout of the proposed development. Prior to commencement of development applicant shall submit a water main layout showing location and size of water main, valves, hydrants etc. No part of any building shall be within 3 metres of water mains 150mm or less.   Where this standard is not possible, an alternative method of construction of the mains in compliance with the technical standards of the Planning Authority is required. </w:t>
                  </w:r>
                  <w:proofErr w:type="gramStart"/>
                  <w:r w:rsidRPr="00E23495">
                    <w:rPr>
                      <w:rFonts w:ascii="Trebuchet MS" w:eastAsiaTheme="minorEastAsia" w:hAnsi="Trebuchet MS" w:cs="Times New Roman"/>
                      <w:lang w:eastAsia="en-IE"/>
                    </w:rPr>
                    <w:t>b</w:t>
                  </w:r>
                  <w:proofErr w:type="gramEnd"/>
                  <w:r w:rsidRPr="00E23495">
                    <w:rPr>
                      <w:rFonts w:ascii="Trebuchet MS" w:eastAsiaTheme="minorEastAsia" w:hAnsi="Trebuchet MS" w:cs="Times New Roman"/>
                      <w:lang w:eastAsia="en-IE"/>
                    </w:rPr>
                    <w:t xml:space="preserve">) Prior to commencement of development applicant shall submit revised plans showing a revised layout for the proposed 300mm diameter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t>
                  </w:r>
                  <w:r w:rsidR="00252EE6" w:rsidRPr="00E23495">
                    <w:rPr>
                      <w:rFonts w:ascii="Trebuchet MS" w:eastAsiaTheme="minorEastAsia" w:hAnsi="Trebuchet MS" w:cs="Times New Roman"/>
                      <w:lang w:eastAsia="en-IE"/>
                    </w:rPr>
                    <w:t>w</w:t>
                  </w:r>
                  <w:r w:rsidRPr="00E23495">
                    <w:rPr>
                      <w:rFonts w:ascii="Trebuchet MS" w:eastAsiaTheme="minorEastAsia" w:hAnsi="Trebuchet MS" w:cs="Times New Roman"/>
                      <w:lang w:eastAsia="en-IE"/>
                    </w:rPr>
                    <w:t>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main. This shall take into account the following: (</w:t>
                  </w:r>
                  <w:proofErr w:type="spellStart"/>
                  <w:r w:rsidRPr="00E23495">
                    <w:rPr>
                      <w:rFonts w:ascii="Trebuchet MS" w:eastAsiaTheme="minorEastAsia" w:hAnsi="Trebuchet MS" w:cs="Times New Roman"/>
                      <w:lang w:eastAsia="en-IE"/>
                    </w:rPr>
                    <w:t>i</w:t>
                  </w:r>
                  <w:proofErr w:type="spellEnd"/>
                  <w:r w:rsidRPr="00E23495">
                    <w:rPr>
                      <w:rFonts w:ascii="Trebuchet MS" w:eastAsiaTheme="minorEastAsia" w:hAnsi="Trebuchet MS" w:cs="Times New Roman"/>
                      <w:lang w:eastAsia="en-IE"/>
                    </w:rPr>
                    <w:t xml:space="preserve">)   The applicant shall consult with the Environmental Services department to establish exact route of the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through this site. (ii)  The proposed 300mm diameter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traversing the site shall be constructed of ductile iron in accordance with the South Dublin County Council’s Specification for the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 Supply Scheme. (iii) In particular no trees shall be planted within 4 metres of the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main. All buildings shall have a 5 metre set back from this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 Where these standards conflict with the site layout, technical solutions shall be in compliance with the technical standards of the Planning Authority and shall not require the relocation of buildings. (iv) The developer shall be responsible for the construction of the part of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which crosses his property. (v) All necessary setback and protection requirements for the </w:t>
                  </w:r>
                  <w:proofErr w:type="spellStart"/>
                  <w:r w:rsidRPr="00E23495">
                    <w:rPr>
                      <w:rFonts w:ascii="Trebuchet MS" w:eastAsiaTheme="minorEastAsia" w:hAnsi="Trebuchet MS" w:cs="Times New Roman"/>
                      <w:lang w:eastAsia="en-IE"/>
                    </w:rPr>
                    <w:t>Boherboy</w:t>
                  </w:r>
                  <w:proofErr w:type="spellEnd"/>
                  <w:r w:rsidRPr="00E23495">
                    <w:rPr>
                      <w:rFonts w:ascii="Trebuchet MS" w:eastAsiaTheme="minorEastAsia" w:hAnsi="Trebuchet MS" w:cs="Times New Roman"/>
                      <w:lang w:eastAsia="en-IE"/>
                    </w:rPr>
                    <w:t xml:space="preserv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traversing the site shall be fully complied within the remit of technical standards. (vi) Prior to commencement of the development all water drawings for the development shall be agreed with the Water Maintenance Engineer (South Dublin County Council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Depot, </w:t>
                  </w:r>
                  <w:proofErr w:type="spellStart"/>
                  <w:r w:rsidRPr="00E23495">
                    <w:rPr>
                      <w:rFonts w:ascii="Trebuchet MS" w:eastAsiaTheme="minorEastAsia" w:hAnsi="Trebuchet MS" w:cs="Times New Roman"/>
                      <w:lang w:eastAsia="en-IE"/>
                    </w:rPr>
                    <w:t>Nangor</w:t>
                  </w:r>
                  <w:proofErr w:type="spellEnd"/>
                  <w:r w:rsidRPr="00E23495">
                    <w:rPr>
                      <w:rFonts w:ascii="Trebuchet MS" w:eastAsiaTheme="minorEastAsia" w:hAnsi="Trebuchet MS" w:cs="Times New Roman"/>
                      <w:lang w:eastAsia="en-IE"/>
                    </w:rPr>
                    <w:t xml:space="preserve"> Road, Clondalkin, Dublin 22, </w:t>
                  </w:r>
                  <w:proofErr w:type="gramStart"/>
                  <w:r w:rsidRPr="00E23495">
                    <w:rPr>
                      <w:rFonts w:ascii="Trebuchet MS" w:eastAsiaTheme="minorEastAsia" w:hAnsi="Trebuchet MS" w:cs="Times New Roman"/>
                      <w:lang w:eastAsia="en-IE"/>
                    </w:rPr>
                    <w:t>Ph</w:t>
                  </w:r>
                  <w:r w:rsidR="00252EE6" w:rsidRPr="00E23495">
                    <w:rPr>
                      <w:rFonts w:ascii="Trebuchet MS" w:eastAsiaTheme="minorEastAsia" w:hAnsi="Trebuchet MS" w:cs="Times New Roman"/>
                      <w:lang w:eastAsia="en-IE"/>
                    </w:rPr>
                    <w:t xml:space="preserve">one </w:t>
                  </w:r>
                  <w:r w:rsidRPr="00E23495">
                    <w:rPr>
                      <w:rFonts w:ascii="Trebuchet MS" w:eastAsiaTheme="minorEastAsia" w:hAnsi="Trebuchet MS" w:cs="Times New Roman"/>
                      <w:lang w:eastAsia="en-IE"/>
                    </w:rPr>
                    <w:t xml:space="preserve"> 01</w:t>
                  </w:r>
                  <w:proofErr w:type="gramEnd"/>
                  <w:r w:rsidRPr="00E23495">
                    <w:rPr>
                      <w:rFonts w:ascii="Trebuchet MS" w:eastAsiaTheme="minorEastAsia" w:hAnsi="Trebuchet MS" w:cs="Times New Roman"/>
                      <w:lang w:eastAsia="en-IE"/>
                    </w:rPr>
                    <w:t>-4570 784). (vii) The water supply to all commercial, including the crèche, shall be commercially metered. (viii) Buildings of 3 storeys or more shall require balancing tanks and booster pumps on rising main to top storey units to ensure adequate pressure to top storey units. (ix) Each individual unit shall have its own connection to the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 and full 24hour water storage shall be provided. (x) For multiple occupancy buildings the service manifold for each separate unit shall be located at an accessible location agreed by the Water Maintenance Engineer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Depot (Ph</w:t>
                  </w:r>
                  <w:r w:rsidR="00252EE6" w:rsidRPr="00E23495">
                    <w:rPr>
                      <w:rFonts w:ascii="Trebuchet MS" w:eastAsiaTheme="minorEastAsia" w:hAnsi="Trebuchet MS" w:cs="Times New Roman"/>
                      <w:lang w:eastAsia="en-IE"/>
                    </w:rPr>
                    <w:t>one</w:t>
                  </w:r>
                  <w:r w:rsidRPr="00E23495">
                    <w:rPr>
                      <w:rFonts w:ascii="Trebuchet MS" w:eastAsiaTheme="minorEastAsia" w:hAnsi="Trebuchet MS" w:cs="Times New Roman"/>
                      <w:lang w:eastAsia="en-IE"/>
                    </w:rPr>
                    <w:t xml:space="preserve"> 01-4570 784) (xi) The bulk water supply to the development shall be metered to the satisfaction of the Water Network Management Section (South Dublin County Council </w:t>
                  </w:r>
                  <w:proofErr w:type="spellStart"/>
                  <w:r w:rsidRPr="00E23495">
                    <w:rPr>
                      <w:rFonts w:ascii="Trebuchet MS" w:eastAsiaTheme="minorEastAsia" w:hAnsi="Trebuchet MS" w:cs="Times New Roman"/>
                      <w:lang w:eastAsia="en-IE"/>
                    </w:rPr>
                    <w:t>Deansrath</w:t>
                  </w:r>
                  <w:proofErr w:type="spellEnd"/>
                  <w:r w:rsidRPr="00E23495">
                    <w:rPr>
                      <w:rFonts w:ascii="Trebuchet MS" w:eastAsiaTheme="minorEastAsia" w:hAnsi="Trebuchet MS" w:cs="Times New Roman"/>
                      <w:lang w:eastAsia="en-IE"/>
                    </w:rPr>
                    <w:t xml:space="preserve"> Depot, </w:t>
                  </w:r>
                  <w:proofErr w:type="spellStart"/>
                  <w:r w:rsidRPr="00E23495">
                    <w:rPr>
                      <w:rFonts w:ascii="Trebuchet MS" w:eastAsiaTheme="minorEastAsia" w:hAnsi="Trebuchet MS" w:cs="Times New Roman"/>
                      <w:lang w:eastAsia="en-IE"/>
                    </w:rPr>
                    <w:t>Nangor</w:t>
                  </w:r>
                  <w:proofErr w:type="spellEnd"/>
                  <w:r w:rsidRPr="00E23495">
                    <w:rPr>
                      <w:rFonts w:ascii="Trebuchet MS" w:eastAsiaTheme="minorEastAsia" w:hAnsi="Trebuchet MS" w:cs="Times New Roman"/>
                      <w:lang w:eastAsia="en-IE"/>
                    </w:rPr>
                    <w:t xml:space="preserve"> Road, Clondalkin, Dublin 22, </w:t>
                  </w:r>
                  <w:proofErr w:type="spellStart"/>
                  <w:r w:rsidRPr="00E23495">
                    <w:rPr>
                      <w:rFonts w:ascii="Trebuchet MS" w:eastAsiaTheme="minorEastAsia" w:hAnsi="Trebuchet MS" w:cs="Times New Roman"/>
                      <w:lang w:eastAsia="en-IE"/>
                    </w:rPr>
                    <w:t>Ph</w:t>
                  </w:r>
                  <w:proofErr w:type="spellEnd"/>
                  <w:r w:rsidRPr="00E23495">
                    <w:rPr>
                      <w:rFonts w:ascii="Trebuchet MS" w:eastAsiaTheme="minorEastAsia" w:hAnsi="Trebuchet MS" w:cs="Times New Roman"/>
                      <w:lang w:eastAsia="en-IE"/>
                    </w:rPr>
                    <w:t xml:space="preserve"> 01-4570 784). (xii) The connection to and tapping of public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 xml:space="preserve">mains shall be carried out by South </w:t>
                  </w:r>
                  <w:r w:rsidRPr="00E23495">
                    <w:rPr>
                      <w:rFonts w:ascii="Trebuchet MS" w:eastAsiaTheme="minorEastAsia" w:hAnsi="Trebuchet MS" w:cs="Times New Roman"/>
                      <w:lang w:eastAsia="en-IE"/>
                    </w:rPr>
                    <w:lastRenderedPageBreak/>
                    <w:t>Dublin County Council personnel at the applicant’s prior expense. (</w:t>
                  </w:r>
                  <w:proofErr w:type="gramStart"/>
                  <w:r w:rsidRPr="00E23495">
                    <w:rPr>
                      <w:rFonts w:ascii="Trebuchet MS" w:eastAsiaTheme="minorEastAsia" w:hAnsi="Trebuchet MS" w:cs="Times New Roman"/>
                      <w:lang w:eastAsia="en-IE"/>
                    </w:rPr>
                    <w:t>ciii</w:t>
                  </w:r>
                  <w:proofErr w:type="gramEnd"/>
                  <w:r w:rsidRPr="00E23495">
                    <w:rPr>
                      <w:rFonts w:ascii="Trebuchet MS" w:eastAsiaTheme="minorEastAsia" w:hAnsi="Trebuchet MS" w:cs="Times New Roman"/>
                      <w:lang w:eastAsia="en-IE"/>
                    </w:rPr>
                    <w:t>) All works shall be carried out in accordance with the South Dublin County Council ‘Specification for the Laying of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mains’ which can be viewed/downloaded from http://environment.southdublin.ie (click-publications then specifications). REASON: In the interests of public health and proper development.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21.  Prior to the commencement of works on site the developer to agree with the Parks and Landscape Services Department and submit to the Planning Department a detailed landscape plan with full works specification. This plan to include grading, top</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soiling, seeding, paths, drainage, boundary treatment, planting and street trees planting. These works to be in accordance with South Dublin County Council's Guidelines for Open Space Development &amp; Taking in Charge available from the Parks and Landscape Services Department. The agreed scheme shall be implemented in the first planting season after the commencement of development. Thereafter, the scheme shall be maintained on a continuing basis. REASON: In the interests of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22.  That the open space be fenced off during construction work and not be used for the purpose of storage of plant, materials soil or spoil without the written consent of this department REASON: In the interests of amenity.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23.  The developer shall pay the sum of €2,093,769.58 (two million ninety three thousand seven hundred and sixty nine euro and fifty eight cent)   (updated to the appropriate rate at the commencement of development in accordance with changes in the Tender Price Index) to South Dublin County Council as a contribution towards expenditure in respect of public infrastructure and facilities benefiting development in the area of the planning authority and that is provided, or that it is intended will be provided, by or on behalf of the County Council as provided for in the Contribution Scheme for the County made by the Council. This contribution to be paid before the commencement of development on the site. REASON: The provision of such facilities will facilitate the proposed development. It is considered reasonable that the payment of a contribution be required, in respect of public infrastructure and facilities benefiting development in the area of the planning authority and that is provided, or that is intended will be provided, by or on behalf of the Local Authority.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24.  Before the development is commenced, the developer shall lodge with the South Dublin County Council a cash deposit of €449,750 (four hundred and forty nine thousand seven hundred and fifty euro) (updated to the appropriate rate at the commencement of development in accordance with changes in the Tender Price Index) , or a bond of an Insurance Company of €743,798 (seven hundred and forty three thousand seven hundred and ninety eight euro) (updated to the appropriate rate at the commencement of development in accordance with changes in the Tender Price Index) , or other security to secure the provision and satisfactory completion and maintenance to taking-in-charge standard of roads, footpaths, sewers, water</w:t>
                  </w:r>
                  <w:r w:rsidR="00252EE6" w:rsidRPr="00E23495">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mains, drains, public lighting and other services required in connection with the development. REASON: To ensure the satisfactory completion of the development.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25.  The proposed local distributor road shown on the layout drawing No. 06059-PL-002m, Revision C, extending from the proposed roundabout at the northeast of the site to the southwestern boundary of the site shall be constructed as part of the proposed development prior to the occupation of any dwelling. Precise design and costing details to be agreed with the Planning Authority prior to commencement of development. REASON: To ensure the provision of adequate road infrastructure in the area and in the interest of the proper planning and sustainable development of the area. Note 1: The </w:t>
                  </w:r>
                  <w:r w:rsidRPr="00E23495">
                    <w:rPr>
                      <w:rFonts w:ascii="Trebuchet MS" w:eastAsiaTheme="minorEastAsia" w:hAnsi="Trebuchet MS" w:cs="Times New Roman"/>
                      <w:lang w:eastAsia="en-IE"/>
                    </w:rPr>
                    <w:lastRenderedPageBreak/>
                    <w:t>applicant is advised that a planning application would be required for a temporary structure to accommodate a water storage supply facility. Note 2: Water cannot be guaranteed at all times due to lack of adequate volumes of treated water to consumers in the Greater Dublin Region. Note 3: The developer is advised that under the provisions of Section 34 (13) of the Planning and Development Act 2000 a person shall not be entitled solely by reason of a permission to carry out any development.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  </w:t>
                  </w:r>
                </w:p>
              </w:tc>
            </w:tr>
          </w:tbl>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lastRenderedPageBreak/>
              <w:t>C/124/16 M</w:t>
            </w:r>
            <w:r w:rsidR="000807D8" w:rsidRPr="00E23495">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11</w:t>
            </w:r>
            <w:r w:rsidR="000807D8"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 xml:space="preserve"> Item ID:48285</w:t>
            </w:r>
            <w:r w:rsidR="0058050B" w:rsidRPr="00E23495">
              <w:rPr>
                <w:rFonts w:ascii="Trebuchet MS" w:eastAsiaTheme="minorEastAsia" w:hAnsi="Trebuchet MS" w:cs="Times New Roman"/>
                <w:b/>
                <w:bCs/>
                <w:u w:val="single"/>
                <w:lang w:eastAsia="en-IE"/>
              </w:rPr>
              <w:t xml:space="preserve"> – St. Cuthbert’s Church/</w:t>
            </w:r>
            <w:proofErr w:type="spellStart"/>
            <w:r w:rsidR="0058050B" w:rsidRPr="00E23495">
              <w:rPr>
                <w:rFonts w:ascii="Trebuchet MS" w:eastAsiaTheme="minorEastAsia" w:hAnsi="Trebuchet MS" w:cs="Times New Roman"/>
                <w:b/>
                <w:bCs/>
                <w:u w:val="single"/>
                <w:lang w:eastAsia="en-IE"/>
              </w:rPr>
              <w:t>Kilmahuddrick</w:t>
            </w:r>
            <w:proofErr w:type="spellEnd"/>
            <w:r w:rsidR="0058050B" w:rsidRPr="00E23495">
              <w:rPr>
                <w:rFonts w:ascii="Trebuchet MS" w:eastAsiaTheme="minorEastAsia" w:hAnsi="Trebuchet MS" w:cs="Times New Roman"/>
                <w:b/>
                <w:bCs/>
                <w:u w:val="single"/>
                <w:lang w:eastAsia="en-IE"/>
              </w:rPr>
              <w:t xml:space="preserve"> Church</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B. Bonner</w:t>
            </w:r>
            <w:r w:rsidRPr="00E23495">
              <w:rPr>
                <w:rFonts w:ascii="Trebuchet MS" w:eastAsiaTheme="minorEastAsia" w:hAnsi="Trebuchet MS" w:cs="Times New Roman"/>
                <w:lang w:eastAsia="en-IE"/>
              </w:rPr>
              <w:t xml:space="preserve"> and seconded by Councillor E. Higgins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"Could the Chief Executive present a report on St Cuthbert's church in </w:t>
            </w:r>
            <w:proofErr w:type="spellStart"/>
            <w:proofErr w:type="gramStart"/>
            <w:r w:rsidRPr="00E23495">
              <w:rPr>
                <w:rFonts w:ascii="Trebuchet MS" w:eastAsiaTheme="minorEastAsia" w:hAnsi="Trebuchet MS" w:cs="Times New Roman"/>
                <w:lang w:eastAsia="en-IE"/>
              </w:rPr>
              <w:t>Kilmahuddrick</w:t>
            </w:r>
            <w:proofErr w:type="spellEnd"/>
            <w:r w:rsidRPr="00E23495">
              <w:rPr>
                <w:rFonts w:ascii="Trebuchet MS" w:eastAsiaTheme="minorEastAsia" w:hAnsi="Trebuchet MS" w:cs="Times New Roman"/>
                <w:lang w:eastAsia="en-IE"/>
              </w:rPr>
              <w:t>.</w:t>
            </w:r>
            <w:proofErr w:type="gramEnd"/>
            <w:r w:rsidRPr="00E23495">
              <w:rPr>
                <w:rFonts w:ascii="Trebuchet MS" w:eastAsiaTheme="minorEastAsia" w:hAnsi="Trebuchet MS" w:cs="Times New Roman"/>
                <w:lang w:eastAsia="en-IE"/>
              </w:rPr>
              <w:t xml:space="preserve">  Can a plan be formulated in consultation with the local community and the community safety forum to preserve and protect this important historic </w:t>
            </w:r>
            <w:proofErr w:type="gramStart"/>
            <w:r w:rsidRPr="00E23495">
              <w:rPr>
                <w:rFonts w:ascii="Trebuchet MS" w:eastAsiaTheme="minorEastAsia" w:hAnsi="Trebuchet MS" w:cs="Times New Roman"/>
                <w:lang w:eastAsia="en-IE"/>
              </w:rPr>
              <w:t>building.</w:t>
            </w:r>
            <w:proofErr w:type="gramEnd"/>
            <w:r w:rsidRPr="00E23495">
              <w:rPr>
                <w:rFonts w:ascii="Trebuchet MS" w:eastAsiaTheme="minorEastAsia" w:hAnsi="Trebuchet MS" w:cs="Times New Roman"/>
                <w:lang w:eastAsia="en-IE"/>
              </w:rPr>
              <w:t>"</w:t>
            </w:r>
          </w:p>
          <w:p w:rsidR="00264432" w:rsidRPr="00E23495" w:rsidRDefault="00CE4F0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 </w:t>
            </w:r>
            <w:r w:rsidRPr="00E23495">
              <w:rPr>
                <w:rFonts w:ascii="Trebuchet MS" w:eastAsiaTheme="minorEastAsia" w:hAnsi="Trebuchet MS" w:cs="Times New Roman"/>
                <w:bCs/>
                <w:lang w:eastAsia="en-IE"/>
              </w:rPr>
              <w:t xml:space="preserve">and </w:t>
            </w:r>
            <w:r w:rsidRPr="00E23495">
              <w:rPr>
                <w:rFonts w:ascii="Trebuchet MS" w:eastAsiaTheme="minorEastAsia" w:hAnsi="Trebuchet MS" w:cs="Times New Roman"/>
                <w:b/>
                <w:bCs/>
                <w:lang w:eastAsia="en-IE"/>
              </w:rPr>
              <w:t>NOTED: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condition assessment report was commissioned in 2013 by SDCC for St. Cuthbert’s Church/</w:t>
            </w:r>
            <w:proofErr w:type="spellStart"/>
            <w:r w:rsidRPr="00E23495">
              <w:rPr>
                <w:rFonts w:ascii="Trebuchet MS" w:eastAsiaTheme="minorEastAsia" w:hAnsi="Trebuchet MS" w:cs="Times New Roman"/>
                <w:lang w:eastAsia="en-IE"/>
              </w:rPr>
              <w:t>Kilmahuddrick</w:t>
            </w:r>
            <w:proofErr w:type="spellEnd"/>
            <w:r w:rsidRPr="00E23495">
              <w:rPr>
                <w:rFonts w:ascii="Trebuchet MS" w:eastAsiaTheme="minorEastAsia" w:hAnsi="Trebuchet MS" w:cs="Times New Roman"/>
                <w:lang w:eastAsia="en-IE"/>
              </w:rPr>
              <w:t xml:space="preserve"> Church (RUIN) which is a Protected Structure, RPS Ref. 133 with Recorded Monument status. In 2014 this report was circulated to members of the Clondalkin ACM as a way of providing information on the extent of the works required to the structure which could be circulated to local community groups for information purposes. There are a number of works required to the structure and site given the ruinous condition of the structure.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Currently there are no plans for carrying out conservation works at this site, however a programme of works to Council owned Protected Structures being managed by the Councils Architectural Conservation Officer is ongoing and is done on a priority basis and is resource and budget dependant. The Councils Architectural Conservation Officer is happy to discuss the issues of the local Community Groups and has met members of the community safety forum in previous years when localised consolidation works were carried out to the structure. The site comes under the remit of the Public Realm Section so the scope of the works required will have to be discussed with members of the public realm section, documented, agreed and approved by the Councils Architectural Conservation Officer with regard to a feasible work programme, the site may be then considered for inclusion on a priority list for sites under the work programme for Council owned Protected Structures, subject to available funding.</w:t>
            </w:r>
          </w:p>
          <w:p w:rsidR="00BF563D" w:rsidRPr="00E23495" w:rsidRDefault="00BF563D" w:rsidP="00264432">
            <w:pPr>
              <w:spacing w:before="100" w:beforeAutospacing="1" w:after="100" w:afterAutospacing="1"/>
              <w:rPr>
                <w:rFonts w:ascii="Trebuchet MS" w:eastAsiaTheme="minorEastAsia" w:hAnsi="Trebuchet MS" w:cs="Times New Roman"/>
                <w:lang w:eastAsia="en-IE"/>
              </w:rPr>
            </w:pP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C/125/16 M (12) </w:t>
            </w:r>
            <w:r w:rsidR="00264432" w:rsidRPr="00E23495">
              <w:rPr>
                <w:rFonts w:ascii="Trebuchet MS" w:eastAsiaTheme="minorEastAsia" w:hAnsi="Trebuchet MS" w:cs="Times New Roman"/>
                <w:b/>
                <w:bCs/>
                <w:u w:val="single"/>
                <w:lang w:eastAsia="en-IE"/>
              </w:rPr>
              <w:t xml:space="preserve"> Item ID:48287</w:t>
            </w:r>
            <w:r w:rsidR="0058050B" w:rsidRPr="00E23495">
              <w:rPr>
                <w:rFonts w:ascii="Trebuchet MS" w:eastAsiaTheme="minorEastAsia" w:hAnsi="Trebuchet MS" w:cs="Times New Roman"/>
                <w:b/>
                <w:bCs/>
                <w:u w:val="single"/>
                <w:lang w:eastAsia="en-IE"/>
              </w:rPr>
              <w:t xml:space="preserve"> – Glebe House, Rathcoole</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Higgins</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E. Higgins</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the Chief Executive present a report in relation to Glebe House, Rathcoole and outline enforcement measures taken to make this site safe and in keeping with the character of Main Street Rathcoole."</w:t>
            </w:r>
          </w:p>
          <w:p w:rsidR="00264432" w:rsidRPr="00E23495" w:rsidRDefault="00CE4F0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lastRenderedPageBreak/>
              <w:t>The following report by the Chief Executive was</w:t>
            </w:r>
            <w:r w:rsidRPr="00E23495">
              <w:rPr>
                <w:rFonts w:ascii="Trebuchet MS" w:eastAsiaTheme="minorEastAsia" w:hAnsi="Trebuchet MS" w:cs="Times New Roman"/>
                <w:b/>
                <w:bCs/>
                <w:lang w:eastAsia="en-IE"/>
              </w:rPr>
              <w:t xml:space="preserve"> READ</w:t>
            </w:r>
            <w:r w:rsidR="00264432" w:rsidRPr="00E23495">
              <w:rPr>
                <w:rFonts w:ascii="Trebuchet MS" w:eastAsiaTheme="minorEastAsia" w:hAnsi="Trebuchet MS" w:cs="Times New Roman"/>
                <w:b/>
                <w:b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An Endangerment Notice, pursuant to Section 59 of the Planning &amp; Development Act 2000 (as amended), issued to the owners of Glebe House on 26th November 2015 requiring the following:</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within a period of eight (8) weeks from the date on which this notice comes into effect to carry out the following works before 29th February 2016:</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Works Considered Necessary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w:t>
            </w:r>
          </w:p>
          <w:p w:rsidR="00264432" w:rsidRPr="00E23495" w:rsidRDefault="00264432" w:rsidP="00264432">
            <w:pPr>
              <w:numPr>
                <w:ilvl w:val="0"/>
                <w:numId w:val="9"/>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Remove all external loose items and hazardous debris from the site, including any items that are in danger of falling such as roof tiles and members. Any loose roof tiles should be salvaged and suitably stored for their future re-use. Remove the mound of debris and rubbish from the front site of the structure. </w:t>
            </w:r>
          </w:p>
          <w:p w:rsidR="00264432" w:rsidRPr="00E23495" w:rsidRDefault="00264432" w:rsidP="00264432">
            <w:pPr>
              <w:numPr>
                <w:ilvl w:val="0"/>
                <w:numId w:val="9"/>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Secure all entry points into the building with appropriate blockwork; a ground floor opening (main entrance) should be sealed with secure steel sheeting to allow access into the building for further surveys and inspections. </w:t>
            </w:r>
          </w:p>
          <w:p w:rsidR="00264432" w:rsidRPr="00E23495" w:rsidRDefault="00264432" w:rsidP="00264432">
            <w:pPr>
              <w:numPr>
                <w:ilvl w:val="0"/>
                <w:numId w:val="9"/>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Reinstate a permanent roof to match the original roof in design, profile and materials as per the original. Any salvaged material i.e. roof and ridge tiles should be re-used. Details of how the replacement roof will be constructed and how the existing chimneys will be safeguarded during the roof construction should be submitted to the Planning Authority for its approval. </w:t>
            </w:r>
          </w:p>
          <w:p w:rsidR="00264432" w:rsidRPr="00E23495" w:rsidRDefault="00264432" w:rsidP="00264432">
            <w:pPr>
              <w:numPr>
                <w:ilvl w:val="0"/>
                <w:numId w:val="9"/>
              </w:numPr>
              <w:spacing w:before="100" w:beforeAutospacing="1" w:after="100" w:afterAutospacing="1"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Details should be provided by a suitably qualified Conservation Architect in terms of a proper method statement and specification, this will ensure the reinstatement works will be carried out appropriately and will adhere to conservation principles. </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All of the above shall be approved by the Planning Authority prior to their implementation. All works shall be undertaken in accordance with best conservation practice, have a reversible impact and not cause undue permanent harm to the existing fabric of the building. On approval the owner is required to carry out the said measures within a period of not less than 8 weeks from the date the notice comes into effect under Section 62 of the said Act as set out in full hereunder.</w:t>
            </w:r>
          </w:p>
          <w:p w:rsidR="00392375" w:rsidRPr="00392375" w:rsidRDefault="00392375" w:rsidP="00264432">
            <w:pPr>
              <w:spacing w:before="100" w:beforeAutospacing="1" w:after="100" w:afterAutospacing="1"/>
              <w:rPr>
                <w:rFonts w:ascii="Trebuchet MS" w:eastAsiaTheme="minorEastAsia" w:hAnsi="Trebuchet MS" w:cs="Times New Roman"/>
                <w:lang w:eastAsia="en-IE"/>
              </w:rPr>
            </w:pPr>
            <w:proofErr w:type="gramStart"/>
            <w:r w:rsidRPr="00392375">
              <w:rPr>
                <w:rFonts w:ascii="Trebuchet MS" w:hAnsi="Trebuchet MS"/>
              </w:rPr>
              <w:t>An</w:t>
            </w:r>
            <w:proofErr w:type="gramEnd"/>
            <w:r w:rsidRPr="00392375">
              <w:rPr>
                <w:rFonts w:ascii="Trebuchet MS" w:hAnsi="Trebuchet MS"/>
              </w:rPr>
              <w:t xml:space="preserve"> </w:t>
            </w:r>
            <w:proofErr w:type="spellStart"/>
            <w:r w:rsidRPr="00392375">
              <w:rPr>
                <w:rFonts w:ascii="Trebuchet MS" w:hAnsi="Trebuchet MS"/>
              </w:rPr>
              <w:t>Cathaoirleach</w:t>
            </w:r>
            <w:proofErr w:type="spellEnd"/>
            <w:r w:rsidRPr="00392375">
              <w:rPr>
                <w:rFonts w:ascii="Trebuchet MS" w:hAnsi="Trebuchet MS"/>
              </w:rPr>
              <w:t xml:space="preserve"> and Members agreed that these items could not be considered in the absence of appropriate Planning Department officials.  They requested the Meeting Administrator to convey the Members’ dissatisfaction in relation to the </w:t>
            </w:r>
            <w:r w:rsidR="00622F88" w:rsidRPr="00392375">
              <w:rPr>
                <w:rFonts w:ascii="Trebuchet MS" w:hAnsi="Trebuchet MS"/>
              </w:rPr>
              <w:t>repetitive non</w:t>
            </w:r>
            <w:r w:rsidRPr="00392375">
              <w:rPr>
                <w:rFonts w:ascii="Trebuchet MS" w:hAnsi="Trebuchet MS"/>
              </w:rPr>
              <w:t>-attendance of key Planning staff at these meetings</w:t>
            </w:r>
            <w:r w:rsidR="00893A90">
              <w:rPr>
                <w:rFonts w:ascii="Trebuchet MS" w:hAnsi="Trebuchet MS"/>
              </w:rPr>
              <w:t>.</w:t>
            </w:r>
          </w:p>
          <w:p w:rsidR="00BD74BC" w:rsidRPr="00E23495" w:rsidRDefault="00BD74BC" w:rsidP="00BD74BC">
            <w:pPr>
              <w:pStyle w:val="NormalWeb"/>
              <w:rPr>
                <w:rFonts w:ascii="Trebuchet MS" w:hAnsi="Trebuchet MS"/>
                <w:sz w:val="22"/>
                <w:szCs w:val="22"/>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Transportation</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AA69F5" w:rsidRPr="00E23495">
              <w:rPr>
                <w:rFonts w:ascii="Trebuchet MS" w:eastAsiaTheme="minorEastAsia" w:hAnsi="Trebuchet MS" w:cs="Times New Roman"/>
                <w:b/>
                <w:bCs/>
                <w:u w:val="single"/>
                <w:lang w:eastAsia="en-IE"/>
              </w:rPr>
              <w:t>126</w:t>
            </w:r>
            <w:r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“That pursuant to Standing Order 13, Questions 14 and 15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374A1B" w:rsidRPr="00E23495" w:rsidRDefault="00374A1B" w:rsidP="00374A1B">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lastRenderedPageBreak/>
              <w:t>C/1</w:t>
            </w:r>
            <w:r>
              <w:rPr>
                <w:rFonts w:ascii="Trebuchet MS" w:eastAsiaTheme="minorEastAsia" w:hAnsi="Trebuchet MS" w:cs="Times New Roman"/>
                <w:b/>
                <w:bCs/>
                <w:u w:val="single"/>
                <w:lang w:eastAsia="en-IE"/>
              </w:rPr>
              <w:t>27</w:t>
            </w:r>
            <w:r w:rsidRPr="00E23495">
              <w:rPr>
                <w:rFonts w:ascii="Trebuchet MS" w:eastAsiaTheme="minorEastAsia" w:hAnsi="Trebuchet MS" w:cs="Times New Roman"/>
                <w:b/>
                <w:bCs/>
                <w:u w:val="single"/>
                <w:lang w:eastAsia="en-IE"/>
              </w:rPr>
              <w:t>/16 Q14 Item ID:47946 – Signage for Jigsaw Mental Health, Clondalkin</w:t>
            </w:r>
          </w:p>
          <w:p w:rsidR="00374A1B" w:rsidRPr="00E23495" w:rsidRDefault="00374A1B" w:rsidP="00374A1B">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J. Graham</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"To ask the Chief Executive to provide an update on my motion, as agreed at the October area committee meeting, agreeing to the erection of signs directing users to the </w:t>
            </w:r>
            <w:r w:rsidRPr="00E23495">
              <w:rPr>
                <w:rFonts w:ascii="Trebuchet MS" w:eastAsiaTheme="minorEastAsia" w:hAnsi="Trebuchet MS" w:cs="Times New Roman"/>
                <w:i/>
                <w:iCs/>
                <w:lang w:eastAsia="en-IE"/>
              </w:rPr>
              <w:t>Jigsaw Mental Health</w:t>
            </w:r>
            <w:r w:rsidRPr="00E23495">
              <w:rPr>
                <w:rFonts w:ascii="Trebuchet MS" w:eastAsiaTheme="minorEastAsia" w:hAnsi="Trebuchet MS" w:cs="Times New Roman"/>
                <w:lang w:eastAsia="en-IE"/>
              </w:rPr>
              <w:t xml:space="preserve"> unit?"</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Signs for Jigsaw Mental Health, </w:t>
            </w: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have been procured and will be erected shortly.</w:t>
            </w:r>
          </w:p>
          <w:p w:rsidR="00374A1B" w:rsidRPr="00E23495" w:rsidRDefault="00374A1B" w:rsidP="00374A1B">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Pr>
                <w:rFonts w:ascii="Trebuchet MS" w:eastAsiaTheme="minorEastAsia" w:hAnsi="Trebuchet MS" w:cs="Times New Roman"/>
                <w:b/>
                <w:bCs/>
                <w:u w:val="single"/>
                <w:lang w:eastAsia="en-IE"/>
              </w:rPr>
              <w:t>28</w:t>
            </w:r>
            <w:r w:rsidRPr="00E23495">
              <w:rPr>
                <w:rFonts w:ascii="Trebuchet MS" w:eastAsiaTheme="minorEastAsia" w:hAnsi="Trebuchet MS" w:cs="Times New Roman"/>
                <w:b/>
                <w:bCs/>
                <w:u w:val="single"/>
                <w:lang w:eastAsia="en-IE"/>
              </w:rPr>
              <w:t>/16 Q15 Item ID:47657 – Funding for landscape proposal</w:t>
            </w:r>
          </w:p>
          <w:p w:rsidR="00374A1B" w:rsidRPr="00E23495" w:rsidRDefault="00374A1B" w:rsidP="00374A1B">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the Chief Executive for an update on the application to the NRA for funding for additional landscaping at the N7 flyover Newlands Cross and to detail what landscaping the Council intends to seek funding for and whether the views of elected members will be sought on the proposals before they are finalised?</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An application has been submitted to the TII (formerly NRA) for supplemental planting on the Newlands Cross Upgrade Scheme in the amount of €35,000. This includes the area around the junction itself, those parts of the Fonthill &amp; </w:t>
            </w:r>
            <w:proofErr w:type="spellStart"/>
            <w:r w:rsidRPr="00E23495">
              <w:rPr>
                <w:rFonts w:ascii="Trebuchet MS" w:eastAsiaTheme="minorEastAsia" w:hAnsi="Trebuchet MS" w:cs="Times New Roman"/>
                <w:lang w:eastAsia="en-IE"/>
              </w:rPr>
              <w:t>Belgard</w:t>
            </w:r>
            <w:proofErr w:type="spellEnd"/>
            <w:r w:rsidRPr="00E23495">
              <w:rPr>
                <w:rFonts w:ascii="Trebuchet MS" w:eastAsiaTheme="minorEastAsia" w:hAnsi="Trebuchet MS" w:cs="Times New Roman"/>
                <w:lang w:eastAsia="en-IE"/>
              </w:rPr>
              <w:t xml:space="preserve"> Roads that lie within the footprint of the scheme and finally, the area behind the noise barrier in the vicinity of St John’s Drive/Boot Road/</w:t>
            </w:r>
            <w:proofErr w:type="spellStart"/>
            <w:r w:rsidRPr="00E23495">
              <w:rPr>
                <w:rFonts w:ascii="Trebuchet MS" w:eastAsiaTheme="minorEastAsia" w:hAnsi="Trebuchet MS" w:cs="Times New Roman"/>
                <w:lang w:eastAsia="en-IE"/>
              </w:rPr>
              <w:t>Rockfield</w:t>
            </w:r>
            <w:proofErr w:type="spellEnd"/>
            <w:r w:rsidRPr="00E23495">
              <w:rPr>
                <w:rFonts w:ascii="Trebuchet MS" w:eastAsiaTheme="minorEastAsia" w:hAnsi="Trebuchet MS" w:cs="Times New Roman"/>
                <w:lang w:eastAsia="en-IE"/>
              </w:rPr>
              <w:t xml:space="preserve"> Drive.  Details of the proposed landscaping are attached.</w:t>
            </w:r>
          </w:p>
          <w:p w:rsidR="00374A1B" w:rsidRPr="00E23495" w:rsidRDefault="00374A1B" w:rsidP="00374A1B">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Elected members will be briefed on these proposals and the expected timeframe for implementation in advance</w:t>
            </w:r>
            <w:r w:rsidR="007660C9">
              <w:rPr>
                <w:rFonts w:ascii="Trebuchet MS" w:eastAsiaTheme="minorEastAsia" w:hAnsi="Trebuchet MS" w:cs="Times New Roman"/>
                <w:lang w:eastAsia="en-IE"/>
              </w:rPr>
              <w:t>.</w:t>
            </w:r>
          </w:p>
          <w:p w:rsidR="00374A1B" w:rsidRPr="00E23495" w:rsidRDefault="00622F88" w:rsidP="00374A1B">
            <w:pPr>
              <w:spacing w:before="0" w:line="256" w:lineRule="auto"/>
              <w:rPr>
                <w:rFonts w:ascii="Trebuchet MS" w:eastAsiaTheme="minorEastAsia" w:hAnsi="Trebuchet MS" w:cs="Times New Roman"/>
                <w:lang w:eastAsia="en-IE"/>
              </w:rPr>
            </w:pPr>
            <w:hyperlink r:id="rId9" w:tgtFrame="_blank" w:history="1">
              <w:r w:rsidR="00374A1B" w:rsidRPr="00E23495">
                <w:rPr>
                  <w:rFonts w:ascii="Trebuchet MS" w:eastAsiaTheme="minorEastAsia" w:hAnsi="Trebuchet MS" w:cs="Times New Roman"/>
                  <w:color w:val="0000FF"/>
                  <w:u w:val="single"/>
                  <w:lang w:eastAsia="en-IE"/>
                </w:rPr>
                <w:t>Q 15 Landscape Proposal</w:t>
              </w:r>
            </w:hyperlink>
          </w:p>
          <w:p w:rsidR="00374A1B" w:rsidRPr="00E23495" w:rsidRDefault="00374A1B" w:rsidP="000C3A01">
            <w:pPr>
              <w:spacing w:before="100" w:beforeAutospacing="1"/>
              <w:outlineLvl w:val="2"/>
              <w:rPr>
                <w:rFonts w:ascii="Trebuchet MS" w:eastAsiaTheme="minorEastAsia" w:hAnsi="Trebuchet MS" w:cs="Times New Roman"/>
                <w:b/>
                <w:bCs/>
                <w:u w:val="single"/>
                <w:lang w:eastAsia="en-IE"/>
              </w:rPr>
            </w:pP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C/12</w:t>
            </w:r>
            <w:r w:rsidR="00374A1B">
              <w:rPr>
                <w:rFonts w:ascii="Trebuchet MS" w:eastAsiaTheme="minorEastAsia" w:hAnsi="Trebuchet MS" w:cs="Times New Roman"/>
                <w:b/>
                <w:bCs/>
                <w:u w:val="single"/>
                <w:lang w:eastAsia="en-IE"/>
              </w:rPr>
              <w:t>9</w:t>
            </w:r>
            <w:r w:rsidRPr="00E23495">
              <w:rPr>
                <w:rFonts w:ascii="Trebuchet MS" w:eastAsiaTheme="minorEastAsia" w:hAnsi="Trebuchet MS" w:cs="Times New Roman"/>
                <w:b/>
                <w:bCs/>
                <w:u w:val="single"/>
                <w:lang w:eastAsia="en-IE"/>
              </w:rPr>
              <w:t>/16 H</w:t>
            </w:r>
            <w:r w:rsidR="00C25D83">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10 </w:t>
            </w:r>
            <w:r w:rsidR="00264432" w:rsidRPr="00E23495">
              <w:rPr>
                <w:rFonts w:ascii="Trebuchet MS" w:eastAsiaTheme="minorEastAsia" w:hAnsi="Trebuchet MS" w:cs="Times New Roman"/>
                <w:b/>
                <w:bCs/>
                <w:u w:val="single"/>
                <w:lang w:eastAsia="en-IE"/>
              </w:rPr>
              <w:t xml:space="preserve"> Item ID:47686</w:t>
            </w:r>
          </w:p>
          <w:p w:rsidR="000807D8" w:rsidRPr="00E23495" w:rsidRDefault="000807D8"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New Works</w:t>
            </w:r>
          </w:p>
          <w:p w:rsidR="000807D8" w:rsidRPr="00E23495" w:rsidRDefault="000807D8" w:rsidP="00264432">
            <w:pPr>
              <w:spacing w:before="100" w:beforeAutospacing="1"/>
              <w:outlineLvl w:val="2"/>
              <w:rPr>
                <w:rFonts w:ascii="Trebuchet MS" w:eastAsiaTheme="minorEastAsia" w:hAnsi="Trebuchet MS" w:cs="Times New Roman"/>
                <w:bCs/>
                <w:lang w:eastAsia="en-IE"/>
              </w:rPr>
            </w:pPr>
          </w:p>
          <w:p w:rsidR="00AA69F5" w:rsidRPr="00E23495" w:rsidRDefault="00AA69F5"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sidR="00374A1B">
              <w:rPr>
                <w:rFonts w:ascii="Trebuchet MS" w:eastAsiaTheme="minorEastAsia" w:hAnsi="Trebuchet MS" w:cs="Times New Roman"/>
                <w:b/>
                <w:bCs/>
                <w:u w:val="single"/>
                <w:lang w:eastAsia="en-IE"/>
              </w:rPr>
              <w:t>30</w:t>
            </w:r>
            <w:r w:rsidRPr="00E23495">
              <w:rPr>
                <w:rFonts w:ascii="Trebuchet MS" w:eastAsiaTheme="minorEastAsia" w:hAnsi="Trebuchet MS" w:cs="Times New Roman"/>
                <w:b/>
                <w:bCs/>
                <w:u w:val="single"/>
                <w:lang w:eastAsia="en-IE"/>
              </w:rPr>
              <w:t xml:space="preserve">/116 </w:t>
            </w:r>
            <w:r w:rsidR="00264432" w:rsidRPr="00E23495">
              <w:rPr>
                <w:rFonts w:ascii="Trebuchet MS" w:eastAsiaTheme="minorEastAsia" w:hAnsi="Trebuchet MS" w:cs="Times New Roman"/>
                <w:b/>
                <w:bCs/>
                <w:u w:val="single"/>
                <w:lang w:eastAsia="en-IE"/>
              </w:rPr>
              <w:t>H</w:t>
            </w:r>
            <w:r w:rsidR="00C25D83">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11</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ID:47685</w:t>
            </w:r>
          </w:p>
          <w:p w:rsidR="000807D8" w:rsidRPr="00E23495" w:rsidRDefault="000807D8"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Proposed Declaration of Roads</w:t>
            </w:r>
          </w:p>
          <w:p w:rsidR="000807D8" w:rsidRPr="00E23495" w:rsidRDefault="000807D8" w:rsidP="00264432">
            <w:pPr>
              <w:spacing w:before="100" w:beforeAutospacing="1"/>
              <w:outlineLvl w:val="2"/>
              <w:rPr>
                <w:rFonts w:ascii="Trebuchet MS" w:eastAsiaTheme="minorEastAsia" w:hAnsi="Trebuchet MS" w:cs="Times New Roman"/>
                <w:bCs/>
                <w:lang w:eastAsia="en-IE"/>
              </w:rPr>
            </w:pPr>
          </w:p>
          <w:p w:rsidR="00AA69F5" w:rsidRPr="00E23495" w:rsidRDefault="00AA69F5" w:rsidP="00AA69F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sidR="00374A1B">
              <w:rPr>
                <w:rFonts w:ascii="Trebuchet MS" w:eastAsiaTheme="minorEastAsia" w:hAnsi="Trebuchet MS" w:cs="Times New Roman"/>
                <w:b/>
                <w:bCs/>
                <w:u w:val="single"/>
                <w:lang w:eastAsia="en-IE"/>
              </w:rPr>
              <w:t>31/ H</w:t>
            </w:r>
            <w:r w:rsidR="00C25D83">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12 </w:t>
            </w:r>
            <w:r w:rsidR="00264432" w:rsidRPr="00E23495">
              <w:rPr>
                <w:rFonts w:ascii="Trebuchet MS" w:eastAsiaTheme="minorEastAsia" w:hAnsi="Trebuchet MS" w:cs="Times New Roman"/>
                <w:b/>
                <w:bCs/>
                <w:u w:val="single"/>
                <w:lang w:eastAsia="en-IE"/>
              </w:rPr>
              <w:t>Item ID:48205</w:t>
            </w:r>
          </w:p>
          <w:p w:rsidR="00AA69F5" w:rsidRPr="00E23495" w:rsidRDefault="006025BC" w:rsidP="00264432">
            <w:pPr>
              <w:spacing w:before="100" w:beforeAutospacing="1" w:after="100" w:afterAutospacing="1"/>
              <w:rPr>
                <w:rFonts w:ascii="Trebuchet MS" w:eastAsiaTheme="minorEastAsia" w:hAnsi="Trebuchet MS" w:cs="Times New Roman"/>
                <w:bCs/>
                <w:iCs/>
                <w:lang w:eastAsia="en-IE"/>
              </w:rPr>
            </w:pPr>
            <w:r>
              <w:rPr>
                <w:rFonts w:ascii="Trebuchet MS" w:eastAsiaTheme="minorEastAsia" w:hAnsi="Trebuchet MS" w:cs="Times New Roman"/>
                <w:bCs/>
                <w:iCs/>
                <w:lang w:eastAsia="en-IE"/>
              </w:rPr>
              <w:lastRenderedPageBreak/>
              <w:t>The following report was presented by Mr. T. O’Grady Senior Engineer</w:t>
            </w:r>
            <w:r w:rsidR="007660C9">
              <w:rPr>
                <w:rFonts w:ascii="Trebuchet MS" w:eastAsiaTheme="minorEastAsia" w:hAnsi="Trebuchet MS" w:cs="Times New Roman"/>
                <w:bCs/>
                <w:i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i/>
                <w:iCs/>
                <w:lang w:eastAsia="en-IE"/>
              </w:rPr>
              <w:t>Road Works Programme 2016</w:t>
            </w:r>
          </w:p>
          <w:p w:rsidR="00264432" w:rsidRDefault="00264432" w:rsidP="009F672C">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hyperlink r:id="rId10" w:tgtFrame="_blank" w:history="1">
              <w:r w:rsidRPr="00E23495">
                <w:rPr>
                  <w:rFonts w:ascii="Trebuchet MS" w:eastAsiaTheme="minorEastAsia" w:hAnsi="Trebuchet MS" w:cs="Times New Roman"/>
                  <w:color w:val="0000FF"/>
                  <w:u w:val="single"/>
                  <w:lang w:eastAsia="en-IE"/>
                </w:rPr>
                <w:t>HI 12</w:t>
              </w:r>
            </w:hyperlink>
            <w:r w:rsidRPr="00E23495">
              <w:rPr>
                <w:rFonts w:ascii="Trebuchet MS" w:eastAsiaTheme="minorEastAsia" w:hAnsi="Trebuchet MS" w:cs="Times New Roman"/>
                <w:lang w:eastAsia="en-IE"/>
              </w:rPr>
              <w:t xml:space="preserve"> </w:t>
            </w:r>
          </w:p>
          <w:p w:rsidR="00723F21" w:rsidRPr="00E23495" w:rsidRDefault="00723F21" w:rsidP="009F672C">
            <w:pPr>
              <w:spacing w:before="100" w:beforeAutospacing="1"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 xml:space="preserve">Following contributions from Councillors J. Graham, E. </w:t>
            </w:r>
            <w:r w:rsidR="00893A90">
              <w:rPr>
                <w:rFonts w:ascii="Trebuchet MS" w:eastAsiaTheme="minorEastAsia" w:hAnsi="Trebuchet MS" w:cs="Times New Roman"/>
                <w:lang w:eastAsia="en-IE"/>
              </w:rPr>
              <w:t xml:space="preserve">Ó </w:t>
            </w:r>
            <w:r>
              <w:rPr>
                <w:rFonts w:ascii="Trebuchet MS" w:eastAsiaTheme="minorEastAsia" w:hAnsi="Trebuchet MS" w:cs="Times New Roman"/>
                <w:lang w:eastAsia="en-IE"/>
              </w:rPr>
              <w:t>Broin, E. Higgins and K. Egan, Mr. T. O’</w:t>
            </w:r>
            <w:r w:rsidR="00393D64">
              <w:rPr>
                <w:rFonts w:ascii="Trebuchet MS" w:eastAsiaTheme="minorEastAsia" w:hAnsi="Trebuchet MS" w:cs="Times New Roman"/>
                <w:lang w:eastAsia="en-IE"/>
              </w:rPr>
              <w:t>Grady,</w:t>
            </w:r>
            <w:r w:rsidR="006025BC">
              <w:rPr>
                <w:rFonts w:ascii="Trebuchet MS" w:eastAsiaTheme="minorEastAsia" w:hAnsi="Trebuchet MS" w:cs="Times New Roman"/>
                <w:lang w:eastAsia="en-IE"/>
              </w:rPr>
              <w:t xml:space="preserve"> Senior Engineer,</w:t>
            </w:r>
            <w:r w:rsidR="00393D64">
              <w:rPr>
                <w:rFonts w:ascii="Trebuchet MS" w:eastAsiaTheme="minorEastAsia" w:hAnsi="Trebuchet MS" w:cs="Times New Roman"/>
                <w:lang w:eastAsia="en-IE"/>
              </w:rPr>
              <w:t xml:space="preserve"> responded to queries raised and the report was </w:t>
            </w:r>
            <w:r w:rsidR="00393D64" w:rsidRPr="00393D64">
              <w:rPr>
                <w:rFonts w:ascii="Trebuchet MS" w:eastAsiaTheme="minorEastAsia" w:hAnsi="Trebuchet MS" w:cs="Times New Roman"/>
                <w:b/>
                <w:lang w:eastAsia="en-IE"/>
              </w:rPr>
              <w:t>NOTED.</w:t>
            </w:r>
          </w:p>
          <w:p w:rsidR="00264432"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C/13</w:t>
            </w:r>
            <w:r w:rsidR="00374A1B">
              <w:rPr>
                <w:rFonts w:ascii="Trebuchet MS" w:eastAsiaTheme="minorEastAsia" w:hAnsi="Trebuchet MS" w:cs="Times New Roman"/>
                <w:b/>
                <w:bCs/>
                <w:u w:val="single"/>
                <w:lang w:eastAsia="en-IE"/>
              </w:rPr>
              <w:t>2</w:t>
            </w:r>
            <w:r w:rsidRPr="00E23495">
              <w:rPr>
                <w:rFonts w:ascii="Trebuchet MS" w:eastAsiaTheme="minorEastAsia" w:hAnsi="Trebuchet MS" w:cs="Times New Roman"/>
                <w:b/>
                <w:bCs/>
                <w:u w:val="single"/>
                <w:lang w:eastAsia="en-IE"/>
              </w:rPr>
              <w:t xml:space="preserve">/16 H-13 </w:t>
            </w:r>
            <w:r w:rsidR="00264432" w:rsidRPr="00E23495">
              <w:rPr>
                <w:rFonts w:ascii="Trebuchet MS" w:eastAsiaTheme="minorEastAsia" w:hAnsi="Trebuchet MS" w:cs="Times New Roman"/>
                <w:b/>
                <w:bCs/>
                <w:u w:val="single"/>
                <w:lang w:eastAsia="en-IE"/>
              </w:rPr>
              <w:t xml:space="preserve"> Item ID:48209</w:t>
            </w:r>
          </w:p>
          <w:p w:rsidR="006025BC" w:rsidRPr="00E23495" w:rsidRDefault="006025BC" w:rsidP="006025BC">
            <w:pPr>
              <w:spacing w:before="100" w:beforeAutospacing="1" w:after="100" w:afterAutospacing="1"/>
              <w:rPr>
                <w:rFonts w:ascii="Trebuchet MS" w:eastAsiaTheme="minorEastAsia" w:hAnsi="Trebuchet MS" w:cs="Times New Roman"/>
                <w:bCs/>
                <w:iCs/>
                <w:lang w:eastAsia="en-IE"/>
              </w:rPr>
            </w:pPr>
            <w:r>
              <w:rPr>
                <w:rFonts w:ascii="Trebuchet MS" w:eastAsiaTheme="minorEastAsia" w:hAnsi="Trebuchet MS" w:cs="Times New Roman"/>
                <w:bCs/>
                <w:iCs/>
                <w:lang w:eastAsia="en-IE"/>
              </w:rPr>
              <w:t>The following report was presented by Mr. T. O’Grady, Senior Engineer</w:t>
            </w:r>
            <w:r w:rsidR="007660C9">
              <w:rPr>
                <w:rFonts w:ascii="Trebuchet MS" w:eastAsiaTheme="minorEastAsia" w:hAnsi="Trebuchet MS" w:cs="Times New Roman"/>
                <w:bCs/>
                <w:iCs/>
                <w:lang w:eastAsia="en-IE"/>
              </w:rPr>
              <w:t>:</w:t>
            </w:r>
          </w:p>
          <w:p w:rsidR="00264432" w:rsidRDefault="00264432" w:rsidP="00264432">
            <w:pPr>
              <w:spacing w:before="100" w:beforeAutospacing="1" w:after="100" w:afterAutospacing="1"/>
              <w:rPr>
                <w:rFonts w:ascii="Trebuchet MS" w:eastAsiaTheme="minorEastAsia" w:hAnsi="Trebuchet MS" w:cs="Times New Roman"/>
                <w:b/>
                <w:bCs/>
                <w:i/>
                <w:iCs/>
                <w:lang w:eastAsia="en-IE"/>
              </w:rPr>
            </w:pPr>
            <w:r w:rsidRPr="00E23495">
              <w:rPr>
                <w:rFonts w:ascii="Trebuchet MS" w:eastAsiaTheme="minorEastAsia" w:hAnsi="Trebuchet MS" w:cs="Times New Roman"/>
                <w:b/>
                <w:bCs/>
                <w:i/>
                <w:iCs/>
                <w:lang w:eastAsia="en-IE"/>
              </w:rPr>
              <w:t>Transport Infrastructure Ireland 2016 - Road Grants</w:t>
            </w:r>
          </w:p>
          <w:p w:rsidR="00393D64" w:rsidRPr="00393D64" w:rsidRDefault="00393D64" w:rsidP="00264432">
            <w:pPr>
              <w:spacing w:before="100" w:beforeAutospacing="1" w:after="100" w:afterAutospacing="1"/>
              <w:rPr>
                <w:rFonts w:ascii="Trebuchet MS" w:eastAsiaTheme="minorEastAsia" w:hAnsi="Trebuchet MS" w:cs="Times New Roman"/>
                <w:lang w:eastAsia="en-IE"/>
              </w:rPr>
            </w:pPr>
            <w:r w:rsidRPr="00393D64">
              <w:rPr>
                <w:rFonts w:ascii="Trebuchet MS" w:eastAsiaTheme="minorEastAsia" w:hAnsi="Trebuchet MS" w:cs="Times New Roman"/>
                <w:bCs/>
                <w:iCs/>
                <w:lang w:eastAsia="en-IE"/>
              </w:rPr>
              <w:t>Following a contribution from Councillor B. Bonner, Mr. T. O’Grady, Senior Engineer</w:t>
            </w:r>
            <w:r w:rsidR="007660C9">
              <w:rPr>
                <w:rFonts w:ascii="Trebuchet MS" w:eastAsiaTheme="minorEastAsia" w:hAnsi="Trebuchet MS" w:cs="Times New Roman"/>
                <w:bCs/>
                <w:iCs/>
                <w:lang w:eastAsia="en-IE"/>
              </w:rPr>
              <w:t>,</w:t>
            </w:r>
            <w:r w:rsidRPr="00393D64">
              <w:rPr>
                <w:rFonts w:ascii="Trebuchet MS" w:eastAsiaTheme="minorEastAsia" w:hAnsi="Trebuchet MS" w:cs="Times New Roman"/>
                <w:bCs/>
                <w:iCs/>
                <w:lang w:eastAsia="en-IE"/>
              </w:rPr>
              <w:t xml:space="preserve"> responded to query raised and the report was</w:t>
            </w:r>
            <w:r>
              <w:rPr>
                <w:rFonts w:ascii="Trebuchet MS" w:eastAsiaTheme="minorEastAsia" w:hAnsi="Trebuchet MS" w:cs="Times New Roman"/>
                <w:b/>
                <w:bCs/>
                <w:iCs/>
                <w:lang w:eastAsia="en-IE"/>
              </w:rPr>
              <w:t xml:space="preserve"> NOTED.</w:t>
            </w:r>
          </w:p>
          <w:p w:rsidR="00264432" w:rsidRPr="00E23495" w:rsidRDefault="00622F88" w:rsidP="00264432">
            <w:pPr>
              <w:spacing w:before="0" w:line="256" w:lineRule="auto"/>
              <w:rPr>
                <w:rFonts w:ascii="Trebuchet MS" w:eastAsiaTheme="minorEastAsia" w:hAnsi="Trebuchet MS" w:cs="Times New Roman"/>
                <w:lang w:eastAsia="en-IE"/>
              </w:rPr>
            </w:pPr>
            <w:hyperlink r:id="rId11" w:tgtFrame="_blank" w:history="1">
              <w:r w:rsidR="00264432" w:rsidRPr="00E23495">
                <w:rPr>
                  <w:rFonts w:ascii="Trebuchet MS" w:eastAsiaTheme="minorEastAsia" w:hAnsi="Trebuchet MS" w:cs="Times New Roman"/>
                  <w:color w:val="0000FF"/>
                  <w:u w:val="single"/>
                  <w:lang w:eastAsia="en-IE"/>
                </w:rPr>
                <w:t>HI 13</w:t>
              </w:r>
            </w:hyperlink>
            <w:r w:rsidR="00264432" w:rsidRPr="00E23495">
              <w:rPr>
                <w:rFonts w:ascii="Trebuchet MS" w:eastAsiaTheme="minorEastAsia" w:hAnsi="Trebuchet MS" w:cs="Times New Roman"/>
                <w:lang w:eastAsia="en-IE"/>
              </w:rPr>
              <w:t xml:space="preserve"> </w:t>
            </w:r>
          </w:p>
          <w:p w:rsidR="00264432"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C/13</w:t>
            </w:r>
            <w:r w:rsidR="00374A1B">
              <w:rPr>
                <w:rFonts w:ascii="Trebuchet MS" w:eastAsiaTheme="minorEastAsia" w:hAnsi="Trebuchet MS" w:cs="Times New Roman"/>
                <w:b/>
                <w:bCs/>
                <w:u w:val="single"/>
                <w:lang w:eastAsia="en-IE"/>
              </w:rPr>
              <w:t>3</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00C25D83">
              <w:rPr>
                <w:rFonts w:ascii="Trebuchet MS" w:eastAsiaTheme="minorEastAsia" w:hAnsi="Trebuchet MS" w:cs="Times New Roman"/>
                <w:b/>
                <w:bCs/>
                <w:u w:val="single"/>
                <w:lang w:eastAsia="en-IE"/>
              </w:rPr>
              <w:t>-</w:t>
            </w:r>
            <w:r w:rsidR="00374A1B">
              <w:rPr>
                <w:rFonts w:ascii="Trebuchet MS" w:eastAsiaTheme="minorEastAsia" w:hAnsi="Trebuchet MS" w:cs="Times New Roman"/>
                <w:b/>
                <w:bCs/>
                <w:u w:val="single"/>
                <w:lang w:eastAsia="en-IE"/>
              </w:rPr>
              <w:t xml:space="preserve">14 </w:t>
            </w:r>
            <w:r w:rsidR="00264432" w:rsidRPr="00E23495">
              <w:rPr>
                <w:rFonts w:ascii="Trebuchet MS" w:eastAsiaTheme="minorEastAsia" w:hAnsi="Trebuchet MS" w:cs="Times New Roman"/>
                <w:b/>
                <w:bCs/>
                <w:u w:val="single"/>
                <w:lang w:eastAsia="en-IE"/>
              </w:rPr>
              <w:t>Item ID:48309</w:t>
            </w:r>
          </w:p>
          <w:p w:rsidR="006025BC" w:rsidRPr="00E23495" w:rsidRDefault="006025BC" w:rsidP="006025BC">
            <w:pPr>
              <w:spacing w:before="100" w:beforeAutospacing="1" w:after="100" w:afterAutospacing="1"/>
              <w:rPr>
                <w:rFonts w:ascii="Trebuchet MS" w:eastAsiaTheme="minorEastAsia" w:hAnsi="Trebuchet MS" w:cs="Times New Roman"/>
                <w:bCs/>
                <w:iCs/>
                <w:lang w:eastAsia="en-IE"/>
              </w:rPr>
            </w:pPr>
            <w:r>
              <w:rPr>
                <w:rFonts w:ascii="Trebuchet MS" w:eastAsiaTheme="minorEastAsia" w:hAnsi="Trebuchet MS" w:cs="Times New Roman"/>
                <w:bCs/>
                <w:iCs/>
                <w:lang w:eastAsia="en-IE"/>
              </w:rPr>
              <w:t>The following report was presented by Mr. W. Purcell,  Senior Engineer</w:t>
            </w:r>
            <w:r w:rsidR="007660C9">
              <w:rPr>
                <w:rFonts w:ascii="Trebuchet MS" w:eastAsiaTheme="minorEastAsia" w:hAnsi="Trebuchet MS" w:cs="Times New Roman"/>
                <w:bCs/>
                <w:iCs/>
                <w:lang w:eastAsia="en-IE"/>
              </w:rPr>
              <w:t>:</w:t>
            </w:r>
          </w:p>
          <w:p w:rsidR="00264432" w:rsidRDefault="00264432" w:rsidP="00264432">
            <w:pPr>
              <w:spacing w:before="100" w:beforeAutospacing="1" w:after="100" w:afterAutospacing="1"/>
              <w:rPr>
                <w:rFonts w:ascii="Trebuchet MS" w:eastAsiaTheme="minorEastAsia" w:hAnsi="Trebuchet MS" w:cs="Times New Roman"/>
                <w:b/>
                <w:bCs/>
                <w:i/>
                <w:iCs/>
                <w:lang w:eastAsia="en-IE"/>
              </w:rPr>
            </w:pPr>
            <w:r w:rsidRPr="00E23495">
              <w:rPr>
                <w:rFonts w:ascii="Trebuchet MS" w:eastAsiaTheme="minorEastAsia" w:hAnsi="Trebuchet MS" w:cs="Times New Roman"/>
                <w:b/>
                <w:bCs/>
                <w:i/>
                <w:iCs/>
                <w:lang w:eastAsia="en-IE"/>
              </w:rPr>
              <w:t>Speed Limit Review</w:t>
            </w:r>
          </w:p>
          <w:p w:rsidR="00393D64" w:rsidRPr="00393D64" w:rsidRDefault="00393D64" w:rsidP="00264432">
            <w:pPr>
              <w:spacing w:before="100" w:beforeAutospacing="1" w:after="100" w:afterAutospacing="1"/>
              <w:rPr>
                <w:rFonts w:ascii="Trebuchet MS" w:eastAsiaTheme="minorEastAsia" w:hAnsi="Trebuchet MS" w:cs="Times New Roman"/>
                <w:lang w:eastAsia="en-IE"/>
              </w:rPr>
            </w:pPr>
            <w:r w:rsidRPr="00393D64">
              <w:rPr>
                <w:rFonts w:ascii="Trebuchet MS" w:eastAsiaTheme="minorEastAsia" w:hAnsi="Trebuchet MS" w:cs="Times New Roman"/>
                <w:bCs/>
                <w:iCs/>
                <w:lang w:eastAsia="en-IE"/>
              </w:rPr>
              <w:t xml:space="preserve">Following contribution from Councillor E. Higgins, Mr. W. Purcell, Senior Engineer, responded to queries raised and the report was </w:t>
            </w:r>
            <w:r>
              <w:rPr>
                <w:rFonts w:ascii="Trebuchet MS" w:eastAsiaTheme="minorEastAsia" w:hAnsi="Trebuchet MS" w:cs="Times New Roman"/>
                <w:b/>
                <w:bCs/>
                <w:iCs/>
                <w:lang w:eastAsia="en-IE"/>
              </w:rPr>
              <w:t>NOTED.</w:t>
            </w:r>
          </w:p>
          <w:p w:rsidR="00264432" w:rsidRPr="00E23495" w:rsidRDefault="00264432" w:rsidP="009F672C">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hyperlink r:id="rId12" w:tgtFrame="_blank" w:history="1">
              <w:r w:rsidRPr="00E23495">
                <w:rPr>
                  <w:rFonts w:ascii="Trebuchet MS" w:eastAsiaTheme="minorEastAsia" w:hAnsi="Trebuchet MS" w:cs="Times New Roman"/>
                  <w:color w:val="0000FF"/>
                  <w:u w:val="single"/>
                  <w:lang w:eastAsia="en-IE"/>
                </w:rPr>
                <w:t>HI 14</w:t>
              </w:r>
            </w:hyperlink>
            <w:r w:rsidRPr="00E23495">
              <w:rPr>
                <w:rFonts w:ascii="Trebuchet MS" w:eastAsiaTheme="minorEastAsia" w:hAnsi="Trebuchet MS" w:cs="Times New Roman"/>
                <w:lang w:eastAsia="en-IE"/>
              </w:rPr>
              <w:t xml:space="preserve"> </w:t>
            </w:r>
          </w:p>
          <w:p w:rsidR="00AA69F5" w:rsidRPr="00E23495" w:rsidRDefault="00AA69F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C/13</w:t>
            </w:r>
            <w:r w:rsidR="00374A1B">
              <w:rPr>
                <w:rFonts w:ascii="Trebuchet MS" w:eastAsiaTheme="minorEastAsia" w:hAnsi="Trebuchet MS" w:cs="Times New Roman"/>
                <w:b/>
                <w:bCs/>
                <w:u w:val="single"/>
                <w:lang w:eastAsia="en-IE"/>
              </w:rPr>
              <w:t>4</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00C25D83">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15</w:t>
            </w:r>
            <w:r w:rsidR="00374A1B">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ID:48311</w:t>
            </w:r>
          </w:p>
          <w:p w:rsidR="00AA69F5" w:rsidRPr="00E23495" w:rsidRDefault="00AA69F5"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The following report was presented by Mr. W. Purcell Senior Engineer:</w:t>
            </w:r>
          </w:p>
          <w:p w:rsidR="00264432" w:rsidRPr="006025BC" w:rsidRDefault="00264432" w:rsidP="00264432">
            <w:pPr>
              <w:spacing w:before="100" w:beforeAutospacing="1" w:after="100" w:afterAutospacing="1"/>
              <w:rPr>
                <w:rFonts w:ascii="Trebuchet MS" w:eastAsiaTheme="minorEastAsia" w:hAnsi="Trebuchet MS" w:cs="Times New Roman"/>
                <w:b/>
                <w:bCs/>
                <w:i/>
                <w:iCs/>
                <w:lang w:eastAsia="en-IE"/>
              </w:rPr>
            </w:pPr>
            <w:r w:rsidRPr="006025BC">
              <w:rPr>
                <w:rFonts w:ascii="Trebuchet MS" w:eastAsiaTheme="minorEastAsia" w:hAnsi="Trebuchet MS" w:cs="Times New Roman"/>
                <w:b/>
                <w:bCs/>
                <w:iCs/>
                <w:lang w:eastAsia="en-IE"/>
              </w:rPr>
              <w:t>Pedestrian</w:t>
            </w:r>
            <w:r w:rsidRPr="006025BC">
              <w:rPr>
                <w:rFonts w:ascii="Trebuchet MS" w:eastAsiaTheme="minorEastAsia" w:hAnsi="Trebuchet MS" w:cs="Times New Roman"/>
                <w:b/>
                <w:bCs/>
                <w:i/>
                <w:iCs/>
                <w:lang w:eastAsia="en-IE"/>
              </w:rPr>
              <w:t xml:space="preserve"> Crossings</w:t>
            </w:r>
          </w:p>
          <w:p w:rsidR="00393D64" w:rsidRPr="00393D64" w:rsidRDefault="00393D64" w:rsidP="00264432">
            <w:pPr>
              <w:spacing w:before="100" w:beforeAutospacing="1" w:after="100" w:afterAutospacing="1"/>
              <w:rPr>
                <w:rFonts w:ascii="Trebuchet MS" w:eastAsiaTheme="minorEastAsia" w:hAnsi="Trebuchet MS" w:cs="Times New Roman"/>
                <w:b/>
                <w:bCs/>
                <w:iCs/>
                <w:lang w:eastAsia="en-IE"/>
              </w:rPr>
            </w:pPr>
            <w:r w:rsidRPr="00393D64">
              <w:rPr>
                <w:rFonts w:ascii="Trebuchet MS" w:eastAsiaTheme="minorEastAsia" w:hAnsi="Trebuchet MS" w:cs="Times New Roman"/>
                <w:bCs/>
                <w:iCs/>
                <w:lang w:eastAsia="en-IE"/>
              </w:rPr>
              <w:t>Following contribution from Councillors E. Higgins, J. Graham</w:t>
            </w:r>
            <w:r w:rsidR="006025BC">
              <w:rPr>
                <w:rFonts w:ascii="Trebuchet MS" w:eastAsiaTheme="minorEastAsia" w:hAnsi="Trebuchet MS" w:cs="Times New Roman"/>
                <w:bCs/>
                <w:iCs/>
                <w:lang w:eastAsia="en-IE"/>
              </w:rPr>
              <w:t xml:space="preserve"> and B. Bonner, Mr. W. Purcell, Senior Engineer, responded to queries</w:t>
            </w:r>
            <w:r w:rsidRPr="00393D64">
              <w:rPr>
                <w:rFonts w:ascii="Trebuchet MS" w:eastAsiaTheme="minorEastAsia" w:hAnsi="Trebuchet MS" w:cs="Times New Roman"/>
                <w:bCs/>
                <w:iCs/>
                <w:lang w:eastAsia="en-IE"/>
              </w:rPr>
              <w:t xml:space="preserve"> raised and the report was</w:t>
            </w:r>
            <w:r w:rsidRPr="00393D64">
              <w:rPr>
                <w:rFonts w:ascii="Trebuchet MS" w:eastAsiaTheme="minorEastAsia" w:hAnsi="Trebuchet MS" w:cs="Times New Roman"/>
                <w:b/>
                <w:bCs/>
                <w:iCs/>
                <w:lang w:eastAsia="en-IE"/>
              </w:rPr>
              <w:t xml:space="preserve"> NOTED.</w:t>
            </w:r>
          </w:p>
          <w:p w:rsidR="00264432" w:rsidRPr="00E23495" w:rsidRDefault="00264432" w:rsidP="009F672C">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hyperlink r:id="rId13" w:tgtFrame="_blank" w:history="1">
              <w:r w:rsidRPr="00E23495">
                <w:rPr>
                  <w:rFonts w:ascii="Trebuchet MS" w:eastAsiaTheme="minorEastAsia" w:hAnsi="Trebuchet MS" w:cs="Times New Roman"/>
                  <w:color w:val="0000FF"/>
                  <w:u w:val="single"/>
                  <w:lang w:eastAsia="en-IE"/>
                </w:rPr>
                <w:t>HI 15</w:t>
              </w:r>
            </w:hyperlink>
            <w:r w:rsidRPr="00E23495">
              <w:rPr>
                <w:rFonts w:ascii="Trebuchet MS" w:eastAsiaTheme="minorEastAsia" w:hAnsi="Trebuchet MS" w:cs="Times New Roman"/>
                <w:lang w:eastAsia="en-IE"/>
              </w:rPr>
              <w:t xml:space="preserve"> </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C/13</w:t>
            </w:r>
            <w:r w:rsidR="00374A1B">
              <w:rPr>
                <w:rFonts w:ascii="Trebuchet MS" w:eastAsiaTheme="minorEastAsia" w:hAnsi="Trebuchet MS" w:cs="Times New Roman"/>
                <w:b/>
                <w:bCs/>
                <w:u w:val="single"/>
                <w:lang w:eastAsia="en-IE"/>
              </w:rPr>
              <w:t>5</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C</w:t>
            </w:r>
            <w:r w:rsidR="00C25D83">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7</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ID:47687</w:t>
            </w:r>
          </w:p>
          <w:p w:rsidR="000807D8" w:rsidRPr="00E23495" w:rsidRDefault="000807D8"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Correspondence</w:t>
            </w:r>
          </w:p>
          <w:p w:rsidR="000807D8" w:rsidRPr="00E23495" w:rsidRDefault="000807D8" w:rsidP="00264432">
            <w:pPr>
              <w:spacing w:before="100" w:beforeAutospacing="1"/>
              <w:outlineLvl w:val="2"/>
              <w:rPr>
                <w:rFonts w:ascii="Trebuchet MS" w:eastAsiaTheme="minorEastAsia" w:hAnsi="Trebuchet MS" w:cs="Times New Roman"/>
                <w:bCs/>
                <w:lang w:eastAsia="en-IE"/>
              </w:rPr>
            </w:pPr>
          </w:p>
          <w:p w:rsidR="00FF1E55" w:rsidRPr="00E23495" w:rsidRDefault="00FF1E55" w:rsidP="00FF1E5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C/136/16 M</w:t>
            </w:r>
            <w:r w:rsidR="00C25D83">
              <w:rPr>
                <w:rFonts w:ascii="Trebuchet MS" w:eastAsiaTheme="minorEastAsia" w:hAnsi="Trebuchet MS" w:cs="Times New Roman"/>
                <w:b/>
                <w:bCs/>
                <w:u w:val="single"/>
                <w:lang w:eastAsia="en-IE"/>
              </w:rPr>
              <w:t xml:space="preserve"> </w:t>
            </w:r>
            <w:r w:rsidR="000807D8"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13</w:t>
            </w:r>
            <w:r w:rsidR="000807D8"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 xml:space="preserve"> Item ID:47770</w:t>
            </w:r>
            <w:r w:rsidR="0058050B" w:rsidRPr="00E23495">
              <w:rPr>
                <w:rFonts w:ascii="Trebuchet MS" w:eastAsiaTheme="minorEastAsia" w:hAnsi="Trebuchet MS" w:cs="Times New Roman"/>
                <w:b/>
                <w:bCs/>
                <w:u w:val="single"/>
                <w:lang w:eastAsia="en-IE"/>
              </w:rPr>
              <w:t xml:space="preserve"> – Parking at </w:t>
            </w:r>
            <w:proofErr w:type="spellStart"/>
            <w:r w:rsidR="0058050B" w:rsidRPr="00E23495">
              <w:rPr>
                <w:rFonts w:ascii="Trebuchet MS" w:eastAsiaTheme="minorEastAsia" w:hAnsi="Trebuchet MS" w:cs="Times New Roman"/>
                <w:b/>
                <w:bCs/>
                <w:u w:val="single"/>
                <w:lang w:eastAsia="en-IE"/>
              </w:rPr>
              <w:t>Neilstown</w:t>
            </w:r>
            <w:proofErr w:type="spellEnd"/>
            <w:r w:rsidR="0058050B" w:rsidRPr="00E23495">
              <w:rPr>
                <w:rFonts w:ascii="Trebuchet MS" w:eastAsiaTheme="minorEastAsia" w:hAnsi="Trebuchet MS" w:cs="Times New Roman"/>
                <w:b/>
                <w:bCs/>
                <w:u w:val="single"/>
                <w:lang w:eastAsia="en-IE"/>
              </w:rPr>
              <w:t xml:space="preserve"> shopping Centre</w:t>
            </w:r>
          </w:p>
          <w:p w:rsidR="00B62ABB"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Councillor J. Graham</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J. Graham</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"That this Committee agrees to the marking of an extra parking slot at </w:t>
            </w: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Shopping Centre for the Mill Cab Drivers."</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264432" w:rsidRPr="00E23495">
              <w:rPr>
                <w:rFonts w:ascii="Trebuchet MS" w:eastAsiaTheme="minorEastAsia" w:hAnsi="Trebuchet MS" w:cs="Times New Roman"/>
                <w:b/>
                <w:b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would be possible to add an additional taxi space next to the existing four taxi spaces outside the Food House in the north east corner of the car park. There is always a couple of taxis parked in the rank during the day. By closing off the drive around in the car park which is not needed it would be easy to add in a couple of additional spaces. This would be viable.</w:t>
            </w:r>
            <w:r w:rsidRPr="00E23495">
              <w:rPr>
                <w:rFonts w:ascii="Trebuchet MS" w:eastAsiaTheme="minorEastAsia" w:hAnsi="Trebuchet MS" w:cs="Times New Roman"/>
                <w:lang w:eastAsia="en-IE"/>
              </w:rPr>
              <w:br/>
              <w:t>The carpark is in the charge of the Development Department.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An additional taxi parking spacing would be at the expense of parking for customers unless additional slots are added.</w:t>
            </w:r>
          </w:p>
          <w:p w:rsidR="00BF563D" w:rsidRPr="00E23495" w:rsidRDefault="00622F88" w:rsidP="00BF563D">
            <w:pPr>
              <w:spacing w:before="100" w:beforeAutospacing="1"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Following</w:t>
            </w:r>
            <w:r w:rsidR="00430D93">
              <w:rPr>
                <w:rFonts w:ascii="Trebuchet MS" w:eastAsiaTheme="minorEastAsia" w:hAnsi="Trebuchet MS" w:cs="Times New Roman"/>
                <w:lang w:eastAsia="en-IE"/>
              </w:rPr>
              <w:t xml:space="preserve"> a contribution</w:t>
            </w:r>
            <w:r w:rsidR="00BF563D" w:rsidRPr="00E23495">
              <w:rPr>
                <w:rFonts w:ascii="Trebuchet MS" w:eastAsiaTheme="minorEastAsia" w:hAnsi="Trebuchet MS" w:cs="Times New Roman"/>
                <w:lang w:eastAsia="en-IE"/>
              </w:rPr>
              <w:t xml:space="preserve"> fro</w:t>
            </w:r>
            <w:r w:rsidR="00430D93">
              <w:rPr>
                <w:rFonts w:ascii="Trebuchet MS" w:eastAsiaTheme="minorEastAsia" w:hAnsi="Trebuchet MS" w:cs="Times New Roman"/>
                <w:lang w:eastAsia="en-IE"/>
              </w:rPr>
              <w:t>m Councillor</w:t>
            </w:r>
            <w:r w:rsidR="00BF563D" w:rsidRPr="00E23495">
              <w:rPr>
                <w:rFonts w:ascii="Trebuchet MS" w:eastAsiaTheme="minorEastAsia" w:hAnsi="Trebuchet MS" w:cs="Times New Roman"/>
                <w:lang w:eastAsia="en-IE"/>
              </w:rPr>
              <w:t xml:space="preserve"> J. Graham, Mr. W. Purcell, Senior Engineer, responded to quer</w:t>
            </w:r>
            <w:r w:rsidR="00430D93">
              <w:rPr>
                <w:rFonts w:ascii="Trebuchet MS" w:eastAsiaTheme="minorEastAsia" w:hAnsi="Trebuchet MS" w:cs="Times New Roman"/>
                <w:lang w:eastAsia="en-IE"/>
              </w:rPr>
              <w:t>y</w:t>
            </w:r>
            <w:r w:rsidR="00BF563D" w:rsidRPr="00E23495">
              <w:rPr>
                <w:rFonts w:ascii="Trebuchet MS" w:eastAsiaTheme="minorEastAsia" w:hAnsi="Trebuchet MS" w:cs="Times New Roman"/>
                <w:lang w:eastAsia="en-IE"/>
              </w:rPr>
              <w:t xml:space="preserve"> raised and the report was </w:t>
            </w:r>
            <w:r w:rsidR="00BF563D"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BF563D" w:rsidRPr="00E23495" w:rsidRDefault="00BF563D" w:rsidP="00264432">
            <w:pPr>
              <w:spacing w:before="100" w:beforeAutospacing="1" w:after="100" w:afterAutospacing="1"/>
              <w:rPr>
                <w:rFonts w:ascii="Trebuchet MS" w:eastAsiaTheme="minorEastAsia" w:hAnsi="Trebuchet MS" w:cs="Times New Roman"/>
                <w:lang w:eastAsia="en-IE"/>
              </w:rPr>
            </w:pP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C/137/16 </w:t>
            </w:r>
            <w:r w:rsidR="00264432" w:rsidRPr="00E23495">
              <w:rPr>
                <w:rFonts w:ascii="Trebuchet MS" w:eastAsiaTheme="minorEastAsia" w:hAnsi="Trebuchet MS" w:cs="Times New Roman"/>
                <w:b/>
                <w:bCs/>
                <w:u w:val="single"/>
                <w:lang w:eastAsia="en-IE"/>
              </w:rPr>
              <w:t>M</w:t>
            </w:r>
            <w:r w:rsidR="00C25D83">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 xml:space="preserve">(14) </w:t>
            </w:r>
            <w:r w:rsidR="00264432" w:rsidRPr="00E23495">
              <w:rPr>
                <w:rFonts w:ascii="Trebuchet MS" w:eastAsiaTheme="minorEastAsia" w:hAnsi="Trebuchet MS" w:cs="Times New Roman"/>
                <w:b/>
                <w:bCs/>
                <w:u w:val="single"/>
                <w:lang w:eastAsia="en-IE"/>
              </w:rPr>
              <w:t xml:space="preserve"> Item ID:48158</w:t>
            </w:r>
            <w:r w:rsidR="0058050B" w:rsidRPr="00E23495">
              <w:rPr>
                <w:rFonts w:ascii="Trebuchet MS" w:eastAsiaTheme="minorEastAsia" w:hAnsi="Trebuchet MS" w:cs="Times New Roman"/>
                <w:b/>
                <w:bCs/>
                <w:u w:val="single"/>
                <w:lang w:eastAsia="en-IE"/>
              </w:rPr>
              <w:t xml:space="preserve"> – Works on Monastery Road</w:t>
            </w:r>
          </w:p>
          <w:p w:rsidR="00264432" w:rsidRPr="00E23495" w:rsidRDefault="0026443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T. Gilligan</w:t>
            </w:r>
            <w:r w:rsidR="00B62ABB" w:rsidRPr="00E23495">
              <w:rPr>
                <w:rFonts w:ascii="Trebuchet MS" w:eastAsiaTheme="minorEastAsia" w:hAnsi="Trebuchet MS" w:cs="Times New Roman"/>
                <w:lang w:eastAsia="en-IE"/>
              </w:rPr>
              <w:t xml:space="preserve">  </w:t>
            </w:r>
          </w:p>
          <w:p w:rsidR="00BF563D" w:rsidRPr="00E23495" w:rsidRDefault="00430D93" w:rsidP="00264432">
            <w:pPr>
              <w:spacing w:before="0"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In the absence of Councillor T</w:t>
            </w:r>
            <w:r w:rsidR="00BF563D" w:rsidRPr="00E23495">
              <w:rPr>
                <w:rFonts w:ascii="Trebuchet MS" w:eastAsiaTheme="minorEastAsia" w:hAnsi="Trebuchet MS" w:cs="Times New Roman"/>
                <w:lang w:eastAsia="en-IE"/>
              </w:rPr>
              <w:t xml:space="preserve">. Gilligan he following Motion </w:t>
            </w:r>
            <w:r w:rsidR="00BF563D" w:rsidRPr="00E23495">
              <w:rPr>
                <w:rFonts w:ascii="Trebuchet MS" w:eastAsiaTheme="minorEastAsia" w:hAnsi="Trebuchet MS" w:cs="Times New Roman"/>
                <w:b/>
                <w:lang w:eastAsia="en-IE"/>
              </w:rPr>
              <w:t>FELL</w:t>
            </w:r>
            <w:r w:rsidR="00BF563D" w:rsidRPr="00E23495">
              <w:rPr>
                <w:rFonts w:ascii="Trebuchet MS" w:eastAsiaTheme="minorEastAsia" w:hAnsi="Trebuchet MS" w:cs="Times New Roman"/>
                <w:lang w:eastAsia="en-IE"/>
              </w:rPr>
              <w:t>:</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the Chief Executive  refrain from doing any more work effecting the flower beds, name sign and path alignment at Monastery Road / Monastery Park entrance as requested by the residents."</w:t>
            </w:r>
          </w:p>
          <w:p w:rsidR="00430D93" w:rsidRDefault="00430D93" w:rsidP="00264432">
            <w:pPr>
              <w:spacing w:before="100" w:beforeAutospacing="1" w:after="100" w:afterAutospacing="1"/>
              <w:rPr>
                <w:rFonts w:ascii="Trebuchet MS" w:eastAsiaTheme="minorEastAsia" w:hAnsi="Trebuchet MS" w:cs="Times New Roman"/>
                <w:lang w:eastAsia="en-IE"/>
              </w:rPr>
            </w:pP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C/138/16 </w:t>
            </w:r>
            <w:r w:rsidR="000807D8" w:rsidRPr="00E23495">
              <w:rPr>
                <w:rFonts w:ascii="Trebuchet MS" w:eastAsiaTheme="minorEastAsia" w:hAnsi="Trebuchet MS" w:cs="Times New Roman"/>
                <w:b/>
                <w:bCs/>
                <w:u w:val="single"/>
                <w:lang w:eastAsia="en-IE"/>
              </w:rPr>
              <w:t>M</w:t>
            </w:r>
            <w:r w:rsidR="00C25D83">
              <w:rPr>
                <w:rFonts w:ascii="Trebuchet MS" w:eastAsiaTheme="minorEastAsia" w:hAnsi="Trebuchet MS" w:cs="Times New Roman"/>
                <w:b/>
                <w:bCs/>
                <w:u w:val="single"/>
                <w:lang w:eastAsia="en-IE"/>
              </w:rPr>
              <w:t xml:space="preserve"> </w:t>
            </w:r>
            <w:r w:rsidR="000807D8"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15</w:t>
            </w:r>
            <w:r w:rsidR="000807D8" w:rsidRPr="00E23495">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ID:48159</w:t>
            </w:r>
            <w:r w:rsidR="0058050B" w:rsidRPr="00E23495">
              <w:rPr>
                <w:rFonts w:ascii="Trebuchet MS" w:eastAsiaTheme="minorEastAsia" w:hAnsi="Trebuchet MS" w:cs="Times New Roman"/>
                <w:b/>
                <w:bCs/>
                <w:u w:val="single"/>
                <w:lang w:eastAsia="en-IE"/>
              </w:rPr>
              <w:t xml:space="preserve"> – Letter to Dublin Bus</w:t>
            </w:r>
          </w:p>
          <w:p w:rsidR="00626DE1"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E. Ó Broin</w:t>
            </w:r>
          </w:p>
          <w:p w:rsidR="00264432" w:rsidRPr="00E23495" w:rsidRDefault="00B62AB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E. Ó Broin</w:t>
            </w:r>
            <w:r w:rsidRPr="00E23495">
              <w:rPr>
                <w:rFonts w:ascii="Trebuchet MS" w:eastAsiaTheme="minorEastAsia" w:hAnsi="Trebuchet MS" w:cs="Times New Roman"/>
                <w:lang w:eastAsia="en-IE"/>
              </w:rPr>
              <w:t xml:space="preserve"> and seconded by Councillor </w:t>
            </w:r>
            <w:r w:rsidR="00626DE1" w:rsidRPr="00E23495">
              <w:rPr>
                <w:rFonts w:ascii="Trebuchet MS" w:eastAsiaTheme="minorEastAsia" w:hAnsi="Trebuchet MS" w:cs="Times New Roman"/>
                <w:lang w:eastAsia="en-IE"/>
              </w:rPr>
              <w:t>F. Timmons</w:t>
            </w:r>
            <w:r w:rsidR="007660C9">
              <w:rPr>
                <w:rFonts w:ascii="Trebuchet MS" w:eastAsiaTheme="minorEastAsia" w:hAnsi="Trebuchet MS" w:cs="Times New Roman"/>
                <w:lang w:eastAsia="en-IE"/>
              </w:rPr>
              <w:t>:</w:t>
            </w:r>
            <w:r w:rsidR="00626DE1" w:rsidRPr="00E23495">
              <w:rPr>
                <w:rFonts w:ascii="Trebuchet MS" w:eastAsiaTheme="minorEastAsia" w:hAnsi="Trebuchet MS" w:cs="Times New Roman"/>
                <w:lang w:eastAsia="en-IE"/>
              </w:rPr>
              <w:t xml:space="preserve">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"This committee agrees to write to Dublin Bus asking them to erect shelters on all bus stops on the </w:t>
            </w: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Road."</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If this Motion is passed by this Area Committee, SDCC will write to Dublin Bus and request that they apply for Planning Permission to erect these shelters. </w:t>
            </w:r>
          </w:p>
          <w:p w:rsidR="002D32F4"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Motion </w:t>
            </w:r>
            <w:r w:rsidR="00430D93">
              <w:rPr>
                <w:rFonts w:ascii="Trebuchet MS" w:eastAsiaTheme="minorEastAsia" w:hAnsi="Trebuchet MS" w:cs="Times New Roman"/>
                <w:lang w:eastAsia="en-IE"/>
              </w:rPr>
              <w:t>w</w:t>
            </w:r>
            <w:r w:rsidRPr="00E23495">
              <w:rPr>
                <w:rFonts w:ascii="Trebuchet MS" w:eastAsiaTheme="minorEastAsia" w:hAnsi="Trebuchet MS" w:cs="Times New Roman"/>
                <w:lang w:eastAsia="en-IE"/>
              </w:rPr>
              <w:t xml:space="preserve">as </w:t>
            </w:r>
            <w:r w:rsidRPr="00E23495">
              <w:rPr>
                <w:rFonts w:ascii="Trebuchet MS" w:eastAsiaTheme="minorEastAsia" w:hAnsi="Trebuchet MS" w:cs="Times New Roman"/>
                <w:b/>
                <w:lang w:eastAsia="en-IE"/>
              </w:rPr>
              <w:t>PASSED</w:t>
            </w:r>
            <w:r w:rsidR="007660C9">
              <w:rPr>
                <w:rFonts w:ascii="Trebuchet MS" w:eastAsiaTheme="minorEastAsia" w:hAnsi="Trebuchet MS" w:cs="Times New Roman"/>
                <w:b/>
                <w:lang w:eastAsia="en-IE"/>
              </w:rPr>
              <w:t>.</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C/139/16 </w:t>
            </w:r>
            <w:r w:rsidR="00264432" w:rsidRPr="00E23495">
              <w:rPr>
                <w:rFonts w:ascii="Trebuchet MS" w:eastAsiaTheme="minorEastAsia" w:hAnsi="Trebuchet MS" w:cs="Times New Roman"/>
                <w:b/>
                <w:bCs/>
                <w:u w:val="single"/>
                <w:lang w:eastAsia="en-IE"/>
              </w:rPr>
              <w:t>M</w:t>
            </w:r>
            <w:r w:rsidR="008D787B" w:rsidRPr="00E23495">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16</w:t>
            </w:r>
            <w:r w:rsidR="008D787B"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ID:48168</w:t>
            </w:r>
            <w:r w:rsidR="0058050B" w:rsidRPr="00E23495">
              <w:rPr>
                <w:rFonts w:ascii="Trebuchet MS" w:eastAsiaTheme="minorEastAsia" w:hAnsi="Trebuchet MS" w:cs="Times New Roman"/>
                <w:b/>
                <w:bCs/>
                <w:u w:val="single"/>
                <w:lang w:eastAsia="en-IE"/>
              </w:rPr>
              <w:t xml:space="preserve"> – Parking </w:t>
            </w:r>
            <w:proofErr w:type="spellStart"/>
            <w:r w:rsidR="0058050B" w:rsidRPr="00E23495">
              <w:rPr>
                <w:rFonts w:ascii="Trebuchet MS" w:eastAsiaTheme="minorEastAsia" w:hAnsi="Trebuchet MS" w:cs="Times New Roman"/>
                <w:b/>
                <w:bCs/>
                <w:u w:val="single"/>
                <w:lang w:eastAsia="en-IE"/>
              </w:rPr>
              <w:t>Beechwood</w:t>
            </w:r>
            <w:proofErr w:type="spellEnd"/>
            <w:r w:rsidR="0058050B" w:rsidRPr="00E23495">
              <w:rPr>
                <w:rFonts w:ascii="Trebuchet MS" w:eastAsiaTheme="minorEastAsia" w:hAnsi="Trebuchet MS" w:cs="Times New Roman"/>
                <w:b/>
                <w:bCs/>
                <w:u w:val="single"/>
                <w:lang w:eastAsia="en-IE"/>
              </w:rPr>
              <w:t xml:space="preserve"> &amp; </w:t>
            </w:r>
            <w:proofErr w:type="spellStart"/>
            <w:r w:rsidR="0058050B" w:rsidRPr="00E23495">
              <w:rPr>
                <w:rFonts w:ascii="Trebuchet MS" w:eastAsiaTheme="minorEastAsia" w:hAnsi="Trebuchet MS" w:cs="Times New Roman"/>
                <w:b/>
                <w:bCs/>
                <w:u w:val="single"/>
                <w:lang w:eastAsia="en-IE"/>
              </w:rPr>
              <w:t>Coolamber</w:t>
            </w:r>
            <w:proofErr w:type="spellEnd"/>
          </w:p>
          <w:p w:rsidR="00626DE1"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Councillor E. Higgins</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E. Higgins</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this commi</w:t>
            </w:r>
            <w:r w:rsidR="00252EE6" w:rsidRPr="00E23495">
              <w:rPr>
                <w:rFonts w:ascii="Trebuchet MS" w:eastAsiaTheme="minorEastAsia" w:hAnsi="Trebuchet MS" w:cs="Times New Roman"/>
                <w:lang w:eastAsia="en-IE"/>
              </w:rPr>
              <w:t>t</w:t>
            </w:r>
            <w:r w:rsidRPr="00E23495">
              <w:rPr>
                <w:rFonts w:ascii="Trebuchet MS" w:eastAsiaTheme="minorEastAsia" w:hAnsi="Trebuchet MS" w:cs="Times New Roman"/>
                <w:lang w:eastAsia="en-IE"/>
              </w:rPr>
              <w:t xml:space="preserve">tee asks the Chief Executive for a report on the possibility of introducing permit parking in </w:t>
            </w:r>
            <w:proofErr w:type="spellStart"/>
            <w:r w:rsidRPr="00E23495">
              <w:rPr>
                <w:rFonts w:ascii="Trebuchet MS" w:eastAsiaTheme="minorEastAsia" w:hAnsi="Trebuchet MS" w:cs="Times New Roman"/>
                <w:lang w:eastAsia="en-IE"/>
              </w:rPr>
              <w:t>Beechwood</w:t>
            </w:r>
            <w:proofErr w:type="spellEnd"/>
            <w:r w:rsidRPr="00E23495">
              <w:rPr>
                <w:rFonts w:ascii="Trebuchet MS" w:eastAsiaTheme="minorEastAsia" w:hAnsi="Trebuchet MS" w:cs="Times New Roman"/>
                <w:lang w:eastAsia="en-IE"/>
              </w:rPr>
              <w:t xml:space="preserve"> Lawns and </w:t>
            </w:r>
            <w:proofErr w:type="spellStart"/>
            <w:r w:rsidRPr="00E23495">
              <w:rPr>
                <w:rFonts w:ascii="Trebuchet MS" w:eastAsiaTheme="minorEastAsia" w:hAnsi="Trebuchet MS" w:cs="Times New Roman"/>
                <w:lang w:eastAsia="en-IE"/>
              </w:rPr>
              <w:t>Coolamber</w:t>
            </w:r>
            <w:proofErr w:type="spellEnd"/>
            <w:r w:rsidRPr="00E23495">
              <w:rPr>
                <w:rFonts w:ascii="Trebuchet MS" w:eastAsiaTheme="minorEastAsia" w:hAnsi="Trebuchet MS" w:cs="Times New Roman"/>
                <w:lang w:eastAsia="en-IE"/>
              </w:rPr>
              <w:t>, Rathcoole."</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264432" w:rsidRPr="00E23495">
              <w:rPr>
                <w:rFonts w:ascii="Trebuchet MS" w:eastAsiaTheme="minorEastAsia" w:hAnsi="Trebuchet MS" w:cs="Times New Roman"/>
                <w:b/>
                <w:b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In the residential areas of </w:t>
            </w:r>
            <w:proofErr w:type="spellStart"/>
            <w:r w:rsidRPr="00E23495">
              <w:rPr>
                <w:rFonts w:ascii="Trebuchet MS" w:eastAsiaTheme="minorEastAsia" w:hAnsi="Trebuchet MS" w:cs="Times New Roman"/>
                <w:lang w:eastAsia="en-IE"/>
              </w:rPr>
              <w:t>Beechwood</w:t>
            </w:r>
            <w:proofErr w:type="spellEnd"/>
            <w:r w:rsidRPr="00E23495">
              <w:rPr>
                <w:rFonts w:ascii="Trebuchet MS" w:eastAsiaTheme="minorEastAsia" w:hAnsi="Trebuchet MS" w:cs="Times New Roman"/>
                <w:lang w:eastAsia="en-IE"/>
              </w:rPr>
              <w:t xml:space="preserve"> Lawns and </w:t>
            </w:r>
            <w:proofErr w:type="spellStart"/>
            <w:r w:rsidRPr="00E23495">
              <w:rPr>
                <w:rFonts w:ascii="Trebuchet MS" w:eastAsiaTheme="minorEastAsia" w:hAnsi="Trebuchet MS" w:cs="Times New Roman"/>
                <w:lang w:eastAsia="en-IE"/>
              </w:rPr>
              <w:t>Coolamber</w:t>
            </w:r>
            <w:proofErr w:type="spellEnd"/>
            <w:r w:rsidRPr="00E23495">
              <w:rPr>
                <w:rFonts w:ascii="Trebuchet MS" w:eastAsiaTheme="minorEastAsia" w:hAnsi="Trebuchet MS" w:cs="Times New Roman"/>
                <w:lang w:eastAsia="en-IE"/>
              </w:rPr>
              <w:t>, Rathcoole there is no evidence to date of overspill parking from the pay and display parking areas on Main Street. If permit parking was to be introduced then these locations would have to be included in the pay and display locations operated by SDCC. It is felt that the residents would not be happy with this. Permits for residents and visitors are also subject to an annual charge.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Consequently, it is not intended to introduce permit parking as requested at present. The situation will be monitored to determine if the areas in question warrant the introduction of permit parking in the future.</w:t>
            </w:r>
          </w:p>
          <w:p w:rsidR="00BF563D" w:rsidRPr="00E23495" w:rsidRDefault="00BF563D" w:rsidP="00BF563D">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 from Councillors E. Higgins and E. Ó Broin, M</w:t>
            </w:r>
            <w:r w:rsidR="00622F88">
              <w:rPr>
                <w:rFonts w:ascii="Trebuchet MS" w:eastAsiaTheme="minorEastAsia" w:hAnsi="Trebuchet MS" w:cs="Times New Roman"/>
                <w:lang w:eastAsia="en-IE"/>
              </w:rPr>
              <w:t xml:space="preserve">r. W. Purcell, Senior Engineer </w:t>
            </w:r>
            <w:proofErr w:type="gramStart"/>
            <w:r w:rsidRPr="00E23495">
              <w:rPr>
                <w:rFonts w:ascii="Trebuchet MS" w:eastAsiaTheme="minorEastAsia" w:hAnsi="Trebuchet MS" w:cs="Times New Roman"/>
                <w:lang w:eastAsia="en-IE"/>
              </w:rPr>
              <w:t>and  Ms</w:t>
            </w:r>
            <w:proofErr w:type="gramEnd"/>
            <w:r w:rsidRPr="00E23495">
              <w:rPr>
                <w:rFonts w:ascii="Trebuchet MS" w:eastAsiaTheme="minorEastAsia" w:hAnsi="Trebuchet MS" w:cs="Times New Roman"/>
                <w:lang w:eastAsia="en-IE"/>
              </w:rPr>
              <w:t>. M</w:t>
            </w:r>
            <w:r w:rsidR="00430D93">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Maguire, Senior Executive Officer, responded to queries raised and the report was </w:t>
            </w:r>
            <w:r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BF563D" w:rsidRPr="00E23495" w:rsidRDefault="00BF563D" w:rsidP="00264432">
            <w:pPr>
              <w:spacing w:before="100" w:beforeAutospacing="1" w:after="100" w:afterAutospacing="1"/>
              <w:rPr>
                <w:rFonts w:ascii="Trebuchet MS" w:eastAsiaTheme="minorEastAsia" w:hAnsi="Trebuchet MS" w:cs="Times New Roman"/>
                <w:lang w:eastAsia="en-IE"/>
              </w:rPr>
            </w:pP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C/140/16 M (17) </w:t>
            </w:r>
            <w:r w:rsidR="00264432" w:rsidRPr="00E23495">
              <w:rPr>
                <w:rFonts w:ascii="Trebuchet MS" w:eastAsiaTheme="minorEastAsia" w:hAnsi="Trebuchet MS" w:cs="Times New Roman"/>
                <w:b/>
                <w:bCs/>
                <w:u w:val="single"/>
                <w:lang w:eastAsia="en-IE"/>
              </w:rPr>
              <w:t xml:space="preserve"> Item ID:48283</w:t>
            </w:r>
            <w:r w:rsidR="0058050B" w:rsidRPr="00E23495">
              <w:rPr>
                <w:rFonts w:ascii="Trebuchet MS" w:eastAsiaTheme="minorEastAsia" w:hAnsi="Trebuchet MS" w:cs="Times New Roman"/>
                <w:b/>
                <w:bCs/>
                <w:u w:val="single"/>
                <w:lang w:eastAsia="en-IE"/>
              </w:rPr>
              <w:t xml:space="preserve"> – Pedestrian &amp; cycle route on Fonthill Road</w:t>
            </w:r>
          </w:p>
          <w:p w:rsidR="00626DE1"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B. Bonner</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"This committee urges the Chief Executive to authorise the opening of a pedestrian access from Alpine/</w:t>
            </w:r>
            <w:proofErr w:type="spellStart"/>
            <w:r w:rsidRPr="00E23495">
              <w:rPr>
                <w:rFonts w:ascii="Trebuchet MS" w:eastAsiaTheme="minorEastAsia" w:hAnsi="Trebuchet MS" w:cs="Times New Roman"/>
                <w:lang w:eastAsia="en-IE"/>
              </w:rPr>
              <w:t>Ashwood</w:t>
            </w:r>
            <w:proofErr w:type="spellEnd"/>
            <w:r w:rsidRPr="00E23495">
              <w:rPr>
                <w:rFonts w:ascii="Trebuchet MS" w:eastAsiaTheme="minorEastAsia" w:hAnsi="Trebuchet MS" w:cs="Times New Roman"/>
                <w:lang w:eastAsia="en-IE"/>
              </w:rPr>
              <w:t xml:space="preserve"> onto the Fonthill Road and that thereafter funding should continue to be sought to fully develop the cycleway / walkway from Bawnogue Church across the green to join with this pedestrian opening."</w:t>
            </w:r>
          </w:p>
          <w:p w:rsidR="002D32F4" w:rsidRPr="00E23495" w:rsidRDefault="002D32F4" w:rsidP="00264432">
            <w:pPr>
              <w:spacing w:before="100" w:beforeAutospacing="1" w:after="100" w:afterAutospacing="1"/>
              <w:rPr>
                <w:rFonts w:ascii="Trebuchet MS" w:eastAsiaTheme="minorEastAsia" w:hAnsi="Trebuchet MS" w:cs="Times New Roman"/>
                <w:b/>
                <w:bCs/>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Regarding the proposed pedestrian and cycle route from Fonthill Road to Bawnogue via public open space, this permeability project is extremely important for this area. However, due to the long Part 8 process, we failed to get funding in previous years for this project. An application was made in 2015 to the National Transport Authority for funding and a reply is currently being awaited.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the intervening period Roads Construction and Public Realm Sections examined the possibly of opening an entry in the wall in advance of the footpath works. They have advised against that action, as the full project will include detailed design and construction of the route and will deliver proper surfacing, lighting, drainage etc. to lead to the opening. The detailed design will also ensure that any change in level between the open space and the external footpath / roadway is properly accommodated. Delivering the opening in advance of the detail design and the footpath would not be recommended.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Separate submissions have been made to the NTA since the application indicating how vital SDCC feel this project is to the area. The NTA have other priorities as well but we remain hopeful that they will consider this application to have merit and at least allocate some funding to get the project underway. It has been found in previous years that if the NTA get the projects started they continue to fund them to completion.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We expect the results of the funding allocation to be received in the coming weeks.</w:t>
            </w:r>
          </w:p>
          <w:p w:rsidR="00BF563D" w:rsidRPr="00E23495" w:rsidRDefault="00BF563D" w:rsidP="00BF563D">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Following </w:t>
            </w:r>
            <w:r w:rsidR="00393D64">
              <w:rPr>
                <w:rFonts w:ascii="Trebuchet MS" w:eastAsiaTheme="minorEastAsia" w:hAnsi="Trebuchet MS" w:cs="Times New Roman"/>
                <w:lang w:eastAsia="en-IE"/>
              </w:rPr>
              <w:t xml:space="preserve">a contribution </w:t>
            </w:r>
            <w:r w:rsidRPr="00E23495">
              <w:rPr>
                <w:rFonts w:ascii="Trebuchet MS" w:eastAsiaTheme="minorEastAsia" w:hAnsi="Trebuchet MS" w:cs="Times New Roman"/>
                <w:lang w:eastAsia="en-IE"/>
              </w:rPr>
              <w:t>from C</w:t>
            </w:r>
            <w:r w:rsidR="00430D93">
              <w:rPr>
                <w:rFonts w:ascii="Trebuchet MS" w:eastAsiaTheme="minorEastAsia" w:hAnsi="Trebuchet MS" w:cs="Times New Roman"/>
                <w:lang w:eastAsia="en-IE"/>
              </w:rPr>
              <w:t>ouncillor</w:t>
            </w:r>
            <w:r w:rsidRPr="00E23495">
              <w:rPr>
                <w:rFonts w:ascii="Trebuchet MS" w:eastAsiaTheme="minorEastAsia" w:hAnsi="Trebuchet MS" w:cs="Times New Roman"/>
                <w:lang w:eastAsia="en-IE"/>
              </w:rPr>
              <w:t xml:space="preserve"> B. Bonner, Mr. </w:t>
            </w:r>
            <w:r w:rsidR="00393D64">
              <w:rPr>
                <w:rFonts w:ascii="Trebuchet MS" w:eastAsiaTheme="minorEastAsia" w:hAnsi="Trebuchet MS" w:cs="Times New Roman"/>
                <w:lang w:eastAsia="en-IE"/>
              </w:rPr>
              <w:t xml:space="preserve">W. Purcell, Senior Engineer, </w:t>
            </w:r>
            <w:r w:rsidRPr="00E23495">
              <w:rPr>
                <w:rFonts w:ascii="Trebuchet MS" w:eastAsiaTheme="minorEastAsia" w:hAnsi="Trebuchet MS" w:cs="Times New Roman"/>
                <w:lang w:eastAsia="en-IE"/>
              </w:rPr>
              <w:t>responded to quer</w:t>
            </w:r>
            <w:r w:rsidR="00430D93">
              <w:rPr>
                <w:rFonts w:ascii="Trebuchet MS" w:eastAsiaTheme="minorEastAsia" w:hAnsi="Trebuchet MS" w:cs="Times New Roman"/>
                <w:lang w:eastAsia="en-IE"/>
              </w:rPr>
              <w:t>y</w:t>
            </w:r>
            <w:r w:rsidRPr="00E23495">
              <w:rPr>
                <w:rFonts w:ascii="Trebuchet MS" w:eastAsiaTheme="minorEastAsia" w:hAnsi="Trebuchet MS" w:cs="Times New Roman"/>
                <w:lang w:eastAsia="en-IE"/>
              </w:rPr>
              <w:t xml:space="preserve"> raised and the report was </w:t>
            </w:r>
            <w:r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BF563D" w:rsidRPr="00E23495" w:rsidRDefault="00BF563D" w:rsidP="00264432">
            <w:pPr>
              <w:spacing w:before="100" w:beforeAutospacing="1" w:after="100" w:afterAutospacing="1"/>
              <w:rPr>
                <w:rFonts w:ascii="Trebuchet MS" w:eastAsiaTheme="minorEastAsia" w:hAnsi="Trebuchet MS" w:cs="Times New Roman"/>
                <w:lang w:eastAsia="en-IE"/>
              </w:rPr>
            </w:pP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7A552B">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141/116 </w:t>
            </w:r>
            <w:r w:rsidR="008D787B" w:rsidRPr="00E23495">
              <w:rPr>
                <w:rFonts w:ascii="Trebuchet MS" w:eastAsiaTheme="minorEastAsia" w:hAnsi="Trebuchet MS" w:cs="Times New Roman"/>
                <w:b/>
                <w:bCs/>
                <w:u w:val="single"/>
                <w:lang w:eastAsia="en-IE"/>
              </w:rPr>
              <w:t xml:space="preserve">M (18) </w:t>
            </w:r>
            <w:r w:rsidR="00264432" w:rsidRPr="00E23495">
              <w:rPr>
                <w:rFonts w:ascii="Trebuchet MS" w:eastAsiaTheme="minorEastAsia" w:hAnsi="Trebuchet MS" w:cs="Times New Roman"/>
                <w:b/>
                <w:bCs/>
                <w:u w:val="single"/>
                <w:lang w:eastAsia="en-IE"/>
              </w:rPr>
              <w:t>Item ID:47948</w:t>
            </w:r>
            <w:r w:rsidR="0058050B" w:rsidRPr="00E23495">
              <w:rPr>
                <w:rFonts w:ascii="Trebuchet MS" w:eastAsiaTheme="minorEastAsia" w:hAnsi="Trebuchet MS" w:cs="Times New Roman"/>
                <w:b/>
                <w:bCs/>
                <w:u w:val="single"/>
                <w:lang w:eastAsia="en-IE"/>
              </w:rPr>
              <w:t xml:space="preserve"> – Letter to Contractor</w:t>
            </w:r>
          </w:p>
          <w:p w:rsidR="00626DE1"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J. Graham</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J. Graham</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"That this committee agree that we write to the relevant contractors, who carried out the work at the junction at the Fonthill Road and Coldcut Road, adjacent to Glenfield and </w:t>
            </w:r>
            <w:proofErr w:type="spellStart"/>
            <w:r w:rsidRPr="00E23495">
              <w:rPr>
                <w:rFonts w:ascii="Trebuchet MS" w:eastAsiaTheme="minorEastAsia" w:hAnsi="Trebuchet MS" w:cs="Times New Roman"/>
                <w:lang w:eastAsia="en-IE"/>
              </w:rPr>
              <w:t>Greenfort</w:t>
            </w:r>
            <w:proofErr w:type="spellEnd"/>
            <w:r w:rsidRPr="00E23495">
              <w:rPr>
                <w:rFonts w:ascii="Trebuchet MS" w:eastAsiaTheme="minorEastAsia" w:hAnsi="Trebuchet MS" w:cs="Times New Roman"/>
                <w:lang w:eastAsia="en-IE"/>
              </w:rPr>
              <w:t xml:space="preserve"> at either side, expressing negative sentiment on behalf of both Councillor's and residents.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contractor served to break the Council's own protocol for carrying out night-works, which is informed by relevant legislation."</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264432" w:rsidRPr="00E23495">
              <w:rPr>
                <w:rFonts w:ascii="Trebuchet MS" w:eastAsiaTheme="minorEastAsia" w:hAnsi="Trebuchet MS" w:cs="Times New Roman"/>
                <w:b/>
                <w:bCs/>
                <w:lang w:eastAsia="en-IE"/>
              </w:rPr>
              <w:t>:</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If the Motion is agreed by the Committee, a letter will issue to the contractor.</w:t>
            </w:r>
          </w:p>
          <w:p w:rsidR="00393D64" w:rsidRPr="00E23495" w:rsidRDefault="00430D93" w:rsidP="00264432">
            <w:pPr>
              <w:spacing w:before="100" w:beforeAutospacing="1"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 xml:space="preserve">Following </w:t>
            </w:r>
            <w:r w:rsidR="00393D64">
              <w:rPr>
                <w:rFonts w:ascii="Trebuchet MS" w:eastAsiaTheme="minorEastAsia" w:hAnsi="Trebuchet MS" w:cs="Times New Roman"/>
                <w:lang w:eastAsia="en-IE"/>
              </w:rPr>
              <w:t>contribution</w:t>
            </w:r>
            <w:r>
              <w:rPr>
                <w:rFonts w:ascii="Trebuchet MS" w:eastAsiaTheme="minorEastAsia" w:hAnsi="Trebuchet MS" w:cs="Times New Roman"/>
                <w:lang w:eastAsia="en-IE"/>
              </w:rPr>
              <w:t xml:space="preserve">s </w:t>
            </w:r>
            <w:r w:rsidR="00393D64">
              <w:rPr>
                <w:rFonts w:ascii="Trebuchet MS" w:eastAsiaTheme="minorEastAsia" w:hAnsi="Trebuchet MS" w:cs="Times New Roman"/>
                <w:lang w:eastAsia="en-IE"/>
              </w:rPr>
              <w:t xml:space="preserve">from Councillors J. Graham, F. Timmons, E. </w:t>
            </w:r>
            <w:r w:rsidR="00893A90">
              <w:rPr>
                <w:rFonts w:ascii="Trebuchet MS" w:eastAsiaTheme="minorEastAsia" w:hAnsi="Trebuchet MS" w:cs="Times New Roman"/>
                <w:lang w:eastAsia="en-IE"/>
              </w:rPr>
              <w:t xml:space="preserve">Ó </w:t>
            </w:r>
            <w:r w:rsidR="00393D64">
              <w:rPr>
                <w:rFonts w:ascii="Trebuchet MS" w:eastAsiaTheme="minorEastAsia" w:hAnsi="Trebuchet MS" w:cs="Times New Roman"/>
                <w:lang w:eastAsia="en-IE"/>
              </w:rPr>
              <w:t xml:space="preserve">Broin and B. Bonner, Mr. W. Purcell, Senior Engineer, responded to queries raised and the Motion was </w:t>
            </w:r>
            <w:r w:rsidR="00393D64" w:rsidRPr="00393D64">
              <w:rPr>
                <w:rFonts w:ascii="Trebuchet MS" w:eastAsiaTheme="minorEastAsia" w:hAnsi="Trebuchet MS" w:cs="Times New Roman"/>
                <w:b/>
                <w:lang w:eastAsia="en-IE"/>
              </w:rPr>
              <w:t>PASSED.</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 xml:space="preserve">C/142/16 </w:t>
            </w:r>
            <w:r w:rsidR="00264432" w:rsidRPr="00E23495">
              <w:rPr>
                <w:rFonts w:ascii="Trebuchet MS" w:eastAsiaTheme="minorEastAsia" w:hAnsi="Trebuchet MS" w:cs="Times New Roman"/>
                <w:b/>
                <w:bCs/>
                <w:u w:val="single"/>
                <w:lang w:eastAsia="en-IE"/>
              </w:rPr>
              <w:t>M</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19</w:t>
            </w:r>
            <w:r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ID:48291</w:t>
            </w:r>
            <w:r w:rsidR="0058050B" w:rsidRPr="00E23495">
              <w:rPr>
                <w:rFonts w:ascii="Trebuchet MS" w:eastAsiaTheme="minorEastAsia" w:hAnsi="Trebuchet MS" w:cs="Times New Roman"/>
                <w:b/>
                <w:bCs/>
                <w:u w:val="single"/>
                <w:lang w:eastAsia="en-IE"/>
              </w:rPr>
              <w:t xml:space="preserve"> – Footpath works on Monastery Road</w:t>
            </w:r>
          </w:p>
          <w:p w:rsidR="00626DE1"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B. Bonner</w:t>
            </w:r>
            <w:r w:rsidRPr="00E23495">
              <w:rPr>
                <w:rFonts w:ascii="Trebuchet MS" w:eastAsiaTheme="minorEastAsia" w:hAnsi="Trebuchet MS" w:cs="Times New Roman"/>
                <w:lang w:eastAsia="en-IE"/>
              </w:rPr>
              <w:t xml:space="preserve"> and seconded by Councillor F. Timmons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"Could a report be presented on the progress of the footpath works on the Monastery </w:t>
            </w:r>
            <w:proofErr w:type="gramStart"/>
            <w:r w:rsidRPr="00E23495">
              <w:rPr>
                <w:rFonts w:ascii="Trebuchet MS" w:eastAsiaTheme="minorEastAsia" w:hAnsi="Trebuchet MS" w:cs="Times New Roman"/>
                <w:lang w:eastAsia="en-IE"/>
              </w:rPr>
              <w:t>Road.</w:t>
            </w:r>
            <w:proofErr w:type="gramEnd"/>
            <w:r w:rsidRPr="00E23495">
              <w:rPr>
                <w:rFonts w:ascii="Trebuchet MS" w:eastAsiaTheme="minorEastAsia" w:hAnsi="Trebuchet MS" w:cs="Times New Roman"/>
                <w:lang w:eastAsia="en-IE"/>
              </w:rPr>
              <w:t>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Will the section of the footpath outside the old Esso station be improved so that there is continuity on that side of the </w:t>
            </w:r>
            <w:proofErr w:type="gramStart"/>
            <w:r w:rsidRPr="00E23495">
              <w:rPr>
                <w:rFonts w:ascii="Trebuchet MS" w:eastAsiaTheme="minorEastAsia" w:hAnsi="Trebuchet MS" w:cs="Times New Roman"/>
                <w:lang w:eastAsia="en-IE"/>
              </w:rPr>
              <w:t>road.</w:t>
            </w:r>
            <w:proofErr w:type="gramEnd"/>
            <w:r w:rsidRPr="00E23495">
              <w:rPr>
                <w:rFonts w:ascii="Trebuchet MS" w:eastAsiaTheme="minorEastAsia" w:hAnsi="Trebuchet MS" w:cs="Times New Roman"/>
                <w:lang w:eastAsia="en-IE"/>
              </w:rPr>
              <w:t>"</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8D787B" w:rsidRPr="00E23495">
              <w:rPr>
                <w:rFonts w:ascii="Trebuchet MS" w:eastAsiaTheme="minorEastAsia" w:hAnsi="Trebuchet MS" w:cs="Times New Roman"/>
                <w:b/>
                <w:bCs/>
                <w:lang w:eastAsia="en-IE"/>
              </w:rPr>
              <w:t xml:space="preserve"> </w:t>
            </w:r>
            <w:r w:rsidR="008D787B" w:rsidRPr="00E23495">
              <w:rPr>
                <w:rFonts w:ascii="Trebuchet MS" w:eastAsiaTheme="minorEastAsia" w:hAnsi="Trebuchet MS" w:cs="Times New Roman"/>
                <w:bCs/>
                <w:lang w:eastAsia="en-IE"/>
              </w:rPr>
              <w:t>and</w:t>
            </w:r>
            <w:r w:rsidR="008D787B" w:rsidRPr="00E23495">
              <w:rPr>
                <w:rFonts w:ascii="Trebuchet MS" w:eastAsiaTheme="minorEastAsia" w:hAnsi="Trebuchet MS" w:cs="Times New Roman"/>
                <w:b/>
                <w:bCs/>
                <w:lang w:eastAsia="en-IE"/>
              </w:rPr>
              <w:t xml:space="preserve"> NOTED: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The present scheme will be completed in approx. 2 months. This will complete traffic calming and improved pedestrian facilities including zebra crossings from the Monastery Heath Avenue as far as and including Castle Park. The scheme has been constructed in Phases in accordance with the approval and release of funding from the National Transport Authority. It is a project identified in the Clondalkin Movement Framework Plan </w:t>
            </w:r>
            <w:r w:rsidRPr="00E23495">
              <w:rPr>
                <w:rFonts w:ascii="Trebuchet MS" w:eastAsiaTheme="minorEastAsia" w:hAnsi="Trebuchet MS" w:cs="Times New Roman"/>
                <w:lang w:eastAsia="en-IE"/>
              </w:rPr>
              <w:lastRenderedPageBreak/>
              <w:t>which forms a blueprint for improvements in the village and surrounding areas. It is hoped in the future to seek funding for improvements for pedestrians at the SIAC roundabout.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section of footpath outside Esso is not included in the scheme as there are particular technical difficulties with the slope at Monastery Heights.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  </w:t>
            </w: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Libraries &amp; Arts</w:t>
            </w:r>
          </w:p>
          <w:p w:rsidR="000C3A01" w:rsidRPr="00E23495" w:rsidRDefault="000C3A01" w:rsidP="000C3A01">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FF1E55" w:rsidRPr="00E23495">
              <w:rPr>
                <w:rFonts w:ascii="Trebuchet MS" w:eastAsiaTheme="minorEastAsia" w:hAnsi="Trebuchet MS" w:cs="Times New Roman"/>
                <w:b/>
                <w:bCs/>
                <w:u w:val="single"/>
                <w:lang w:eastAsia="en-IE"/>
              </w:rPr>
              <w:t>143</w:t>
            </w:r>
            <w:r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“That pursuant to Standing Order 13, Questions 16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4C6E9E" w:rsidRPr="00E23495" w:rsidRDefault="004C6E9E" w:rsidP="004C6E9E">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 xml:space="preserve">C/144/16 Q16 </w:t>
            </w:r>
            <w:r w:rsidRPr="00E23495">
              <w:rPr>
                <w:rFonts w:ascii="Trebuchet MS" w:eastAsiaTheme="minorEastAsia" w:hAnsi="Trebuchet MS" w:cs="Times New Roman"/>
                <w:b/>
                <w:bCs/>
                <w:u w:val="single"/>
                <w:lang w:eastAsia="en-IE"/>
              </w:rPr>
              <w:t xml:space="preserve"> Item ID:48304 – Mobile Library in Clondalkin</w:t>
            </w:r>
          </w:p>
          <w:p w:rsidR="004C6E9E" w:rsidRPr="00E23495" w:rsidRDefault="004C6E9E" w:rsidP="004C6E9E">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"To ask for a report on the mobile Library use with the Clondalkin area by location and how many people have joined Clondalkin Library in the last year?  </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Library service to Clondalkin</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Mobile Library serves a broad demographic in Clondalkin; schools are served in the morning and the public are catered for with afternoon and evening services. </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At present we visit 5 schools in Clondalkin including </w:t>
            </w:r>
            <w:proofErr w:type="spellStart"/>
            <w:r w:rsidRPr="00E23495">
              <w:rPr>
                <w:rFonts w:ascii="Trebuchet MS" w:eastAsiaTheme="minorEastAsia" w:hAnsi="Trebuchet MS" w:cs="Times New Roman"/>
                <w:lang w:eastAsia="en-IE"/>
              </w:rPr>
              <w:t>Scoil</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Mochua</w:t>
            </w:r>
            <w:proofErr w:type="spellEnd"/>
            <w:r w:rsidRPr="00E23495">
              <w:rPr>
                <w:rFonts w:ascii="Trebuchet MS" w:eastAsiaTheme="minorEastAsia" w:hAnsi="Trebuchet MS" w:cs="Times New Roman"/>
                <w:lang w:eastAsia="en-IE"/>
              </w:rPr>
              <w:t xml:space="preserve">, a special school serving children with physical disabilities.  This is approximately 20% of our school service.  (19 schools in total in the Clondalkin area). A selection of books is delivered to two additional schools; </w:t>
            </w:r>
            <w:proofErr w:type="spellStart"/>
            <w:r w:rsidRPr="00E23495">
              <w:rPr>
                <w:rFonts w:ascii="Trebuchet MS" w:eastAsiaTheme="minorEastAsia" w:hAnsi="Trebuchet MS" w:cs="Times New Roman"/>
                <w:lang w:eastAsia="en-IE"/>
              </w:rPr>
              <w:t>Scoil</w:t>
            </w:r>
            <w:proofErr w:type="spellEnd"/>
            <w:r w:rsidRPr="00E23495">
              <w:rPr>
                <w:rFonts w:ascii="Trebuchet MS" w:eastAsiaTheme="minorEastAsia" w:hAnsi="Trebuchet MS" w:cs="Times New Roman"/>
                <w:lang w:eastAsia="en-IE"/>
              </w:rPr>
              <w:t xml:space="preserve"> Oscar and St Peter Apostle each month. The mobile library also serves 6 crèches, and the Tower Nursing Home.</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Based on statistics generated by Galaxy an average of 800 items per week are issued to locations in the Clondalkin area served by the mobile library.  This figure does not include items issued to children attending the schools we visit. </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We have public stops located in </w:t>
            </w:r>
            <w:proofErr w:type="spellStart"/>
            <w:r w:rsidRPr="00E23495">
              <w:rPr>
                <w:rFonts w:ascii="Trebuchet MS" w:eastAsiaTheme="minorEastAsia" w:hAnsi="Trebuchet MS" w:cs="Times New Roman"/>
                <w:lang w:eastAsia="en-IE"/>
              </w:rPr>
              <w:t>Shruleen</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Foxdene</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Rowlagh</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w:t>
            </w:r>
            <w:proofErr w:type="spellStart"/>
            <w:r w:rsidRPr="00E23495">
              <w:rPr>
                <w:rFonts w:ascii="Trebuchet MS" w:eastAsiaTheme="minorEastAsia" w:hAnsi="Trebuchet MS" w:cs="Times New Roman"/>
                <w:lang w:eastAsia="en-IE"/>
              </w:rPr>
              <w:t>Kilmahudrick</w:t>
            </w:r>
            <w:proofErr w:type="spellEnd"/>
            <w:r w:rsidRPr="00E23495">
              <w:rPr>
                <w:rFonts w:ascii="Trebuchet MS" w:eastAsiaTheme="minorEastAsia" w:hAnsi="Trebuchet MS" w:cs="Times New Roman"/>
                <w:lang w:eastAsia="en-IE"/>
              </w:rPr>
              <w:t>, Melrose, Bawnogue and Cherrywood.  A total of 10 hours per week are spent in the afternoon and evenings in the Clondalkin area. </w:t>
            </w:r>
          </w:p>
          <w:p w:rsidR="004C6E9E" w:rsidRPr="00E23495" w:rsidRDefault="004C6E9E" w:rsidP="004C6E9E">
            <w:pPr>
              <w:spacing w:before="100" w:beforeAutospacing="1"/>
              <w:outlineLvl w:val="2"/>
              <w:rPr>
                <w:rFonts w:ascii="Trebuchet MS" w:eastAsiaTheme="minorEastAsia" w:hAnsi="Trebuchet MS" w:cs="Times New Roman"/>
                <w:lang w:eastAsia="en-IE"/>
              </w:rPr>
            </w:pPr>
            <w:r w:rsidRPr="00E23495">
              <w:rPr>
                <w:rFonts w:ascii="Trebuchet MS" w:eastAsiaTheme="minorEastAsia" w:hAnsi="Trebuchet MS" w:cs="Times New Roman"/>
                <w:lang w:eastAsia="en-IE"/>
              </w:rPr>
              <w:t>In 2015, the Branch Library in Clondalkin had 1295 new registrations. This Library caters for the local community and local schools but it is too far for schools in North Clondalkin</w:t>
            </w:r>
            <w:r>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to access by foot.</w:t>
            </w:r>
          </w:p>
          <w:p w:rsidR="000C3A01" w:rsidRPr="00E23495" w:rsidRDefault="000C3A01" w:rsidP="00264432">
            <w:pPr>
              <w:spacing w:before="100" w:beforeAutospacing="1"/>
              <w:outlineLvl w:val="2"/>
              <w:rPr>
                <w:rFonts w:ascii="Trebuchet MS" w:eastAsiaTheme="minorEastAsia" w:hAnsi="Trebuchet MS" w:cs="Times New Roman"/>
                <w:b/>
                <w:bCs/>
                <w:u w:val="single"/>
                <w:lang w:eastAsia="en-IE"/>
              </w:rPr>
            </w:pP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C/14</w:t>
            </w:r>
            <w:r w:rsidR="004C6E9E">
              <w:rPr>
                <w:rFonts w:ascii="Trebuchet MS" w:eastAsiaTheme="minorEastAsia" w:hAnsi="Trebuchet MS" w:cs="Times New Roman"/>
                <w:b/>
                <w:bCs/>
                <w:u w:val="single"/>
                <w:lang w:eastAsia="en-IE"/>
              </w:rPr>
              <w:t>5</w:t>
            </w:r>
            <w:r w:rsidRPr="00E23495">
              <w:rPr>
                <w:rFonts w:ascii="Trebuchet MS" w:eastAsiaTheme="minorEastAsia" w:hAnsi="Trebuchet MS" w:cs="Times New Roman"/>
                <w:b/>
                <w:bCs/>
                <w:u w:val="single"/>
                <w:lang w:eastAsia="en-IE"/>
              </w:rPr>
              <w:t>/16 H-16</w:t>
            </w:r>
            <w:r w:rsidR="00264432" w:rsidRPr="00E23495">
              <w:rPr>
                <w:rFonts w:ascii="Trebuchet MS" w:eastAsiaTheme="minorEastAsia" w:hAnsi="Trebuchet MS" w:cs="Times New Roman"/>
                <w:b/>
                <w:bCs/>
                <w:u w:val="single"/>
                <w:lang w:eastAsia="en-IE"/>
              </w:rPr>
              <w:t xml:space="preserve"> Item ID:47690</w:t>
            </w:r>
          </w:p>
          <w:p w:rsidR="008D787B" w:rsidRPr="00E23495" w:rsidRDefault="008D787B"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lastRenderedPageBreak/>
              <w:t>New Works</w:t>
            </w:r>
          </w:p>
          <w:p w:rsidR="00FF1E55" w:rsidRPr="00E23495" w:rsidRDefault="00FF1E55" w:rsidP="00FF1E55">
            <w:pPr>
              <w:spacing w:before="0" w:after="100" w:afterAutospacing="1"/>
              <w:rPr>
                <w:rFonts w:ascii="Trebuchet MS" w:eastAsiaTheme="minorEastAsia" w:hAnsi="Trebuchet MS" w:cs="Times New Roman"/>
                <w:lang w:eastAsia="en-IE"/>
              </w:rPr>
            </w:pPr>
          </w:p>
          <w:p w:rsidR="00FF1E55" w:rsidRPr="00E23495" w:rsidRDefault="00FF1E55" w:rsidP="00FF1E5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C/14</w:t>
            </w:r>
            <w:r w:rsidR="004C6E9E">
              <w:rPr>
                <w:rFonts w:ascii="Trebuchet MS" w:eastAsiaTheme="minorEastAsia" w:hAnsi="Trebuchet MS" w:cs="Times New Roman"/>
                <w:b/>
                <w:bCs/>
                <w:u w:val="single"/>
                <w:lang w:eastAsia="en-IE"/>
              </w:rPr>
              <w:t>6</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Pr="00E23495">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17</w:t>
            </w:r>
            <w:r w:rsidR="00393D64">
              <w:rPr>
                <w:rFonts w:ascii="Trebuchet MS" w:eastAsiaTheme="minorEastAsia" w:hAnsi="Trebuchet MS" w:cs="Times New Roman"/>
                <w:b/>
                <w:bCs/>
                <w:u w:val="single"/>
                <w:lang w:eastAsia="en-IE"/>
              </w:rPr>
              <w:t xml:space="preserve"> I</w:t>
            </w:r>
            <w:r w:rsidR="00264432" w:rsidRPr="00E23495">
              <w:rPr>
                <w:rFonts w:ascii="Trebuchet MS" w:eastAsiaTheme="minorEastAsia" w:hAnsi="Trebuchet MS" w:cs="Times New Roman"/>
                <w:b/>
                <w:bCs/>
                <w:u w:val="single"/>
                <w:lang w:eastAsia="en-IE"/>
              </w:rPr>
              <w:t>tem ID:47688</w:t>
            </w:r>
          </w:p>
          <w:p w:rsidR="006B2282" w:rsidRPr="00E23495" w:rsidRDefault="006B2282" w:rsidP="006B2282">
            <w:pPr>
              <w:pStyle w:val="NormalWeb"/>
              <w:rPr>
                <w:rFonts w:ascii="Trebuchet MS" w:hAnsi="Trebuchet MS"/>
                <w:sz w:val="22"/>
                <w:szCs w:val="22"/>
              </w:rPr>
            </w:pPr>
            <w:r w:rsidRPr="00E23495">
              <w:rPr>
                <w:rFonts w:ascii="Trebuchet MS" w:hAnsi="Trebuchet MS"/>
                <w:sz w:val="22"/>
                <w:szCs w:val="22"/>
              </w:rPr>
              <w:t>The following report was presented by Ms. D. Fagan, Senior Executive Librarian</w:t>
            </w:r>
          </w:p>
          <w:p w:rsidR="00FF1E55" w:rsidRPr="004C6E9E" w:rsidRDefault="00FF1E55" w:rsidP="00FF1E55">
            <w:pPr>
              <w:spacing w:before="100" w:beforeAutospacing="1" w:after="100" w:afterAutospacing="1"/>
              <w:rPr>
                <w:rFonts w:ascii="Trebuchet MS" w:eastAsiaTheme="minorEastAsia" w:hAnsi="Trebuchet MS" w:cs="Times New Roman"/>
                <w:b/>
                <w:lang w:eastAsia="en-IE"/>
              </w:rPr>
            </w:pPr>
            <w:r w:rsidRPr="004C6E9E">
              <w:rPr>
                <w:rFonts w:ascii="Trebuchet MS" w:eastAsiaTheme="minorEastAsia" w:hAnsi="Trebuchet MS" w:cs="Times New Roman"/>
                <w:b/>
                <w:lang w:eastAsia="en-IE"/>
              </w:rPr>
              <w:t>Library News &amp; Events</w:t>
            </w:r>
          </w:p>
          <w:p w:rsidR="006B2282" w:rsidRPr="00E23495" w:rsidRDefault="006B2282" w:rsidP="00264432">
            <w:pPr>
              <w:spacing w:before="0" w:line="256" w:lineRule="auto"/>
              <w:rPr>
                <w:rFonts w:ascii="Trebuchet MS" w:hAnsi="Trebuchet MS"/>
              </w:rPr>
            </w:pPr>
          </w:p>
          <w:p w:rsidR="00264432" w:rsidRPr="00E23495" w:rsidRDefault="00622F88" w:rsidP="00264432">
            <w:pPr>
              <w:spacing w:before="0" w:line="256" w:lineRule="auto"/>
              <w:rPr>
                <w:rFonts w:ascii="Trebuchet MS" w:eastAsiaTheme="minorEastAsia" w:hAnsi="Trebuchet MS" w:cs="Times New Roman"/>
                <w:lang w:eastAsia="en-IE"/>
              </w:rPr>
            </w:pPr>
            <w:hyperlink r:id="rId14" w:tgtFrame="_blank" w:history="1">
              <w:r w:rsidR="00264432" w:rsidRPr="00E23495">
                <w:rPr>
                  <w:rFonts w:ascii="Trebuchet MS" w:eastAsiaTheme="minorEastAsia" w:hAnsi="Trebuchet MS" w:cs="Times New Roman"/>
                  <w:color w:val="0000FF"/>
                  <w:u w:val="single"/>
                  <w:lang w:eastAsia="en-IE"/>
                </w:rPr>
                <w:t>HI 17</w:t>
              </w:r>
            </w:hyperlink>
            <w:r w:rsidR="00264432" w:rsidRPr="00E23495">
              <w:rPr>
                <w:rFonts w:ascii="Trebuchet MS" w:eastAsiaTheme="minorEastAsia" w:hAnsi="Trebuchet MS" w:cs="Times New Roman"/>
                <w:lang w:eastAsia="en-IE"/>
              </w:rPr>
              <w:t xml:space="preserve"> </w:t>
            </w:r>
          </w:p>
          <w:p w:rsidR="006B2282" w:rsidRPr="00E23495" w:rsidRDefault="006B2282" w:rsidP="00264432">
            <w:pPr>
              <w:spacing w:before="0" w:line="256" w:lineRule="auto"/>
              <w:rPr>
                <w:rFonts w:ascii="Trebuchet MS" w:eastAsiaTheme="minorEastAsia" w:hAnsi="Trebuchet MS" w:cs="Times New Roman"/>
                <w:lang w:eastAsia="en-IE"/>
              </w:rPr>
            </w:pPr>
          </w:p>
          <w:p w:rsidR="006B2282" w:rsidRPr="00E23495" w:rsidRDefault="006B2282" w:rsidP="00264432">
            <w:pPr>
              <w:spacing w:before="0" w:line="256" w:lineRule="auto"/>
              <w:rPr>
                <w:rFonts w:ascii="Trebuchet MS" w:eastAsiaTheme="minorEastAsia" w:hAnsi="Trebuchet MS" w:cs="Times New Roman"/>
                <w:lang w:eastAsia="en-IE"/>
              </w:rPr>
            </w:pPr>
            <w:r w:rsidRPr="00E23495">
              <w:rPr>
                <w:rFonts w:ascii="Trebuchet MS" w:hAnsi="Trebuchet MS" w:cs="Times New Roman"/>
              </w:rPr>
              <w:t xml:space="preserve">Following contributions from Councillors B. Bonner and E. Higgins the report was </w:t>
            </w:r>
            <w:r w:rsidRPr="00E23495">
              <w:rPr>
                <w:rFonts w:ascii="Trebuchet MS" w:hAnsi="Trebuchet MS" w:cs="Times New Roman"/>
                <w:b/>
              </w:rPr>
              <w:t>NOTED</w:t>
            </w:r>
            <w:r w:rsidR="007660C9">
              <w:rPr>
                <w:rFonts w:ascii="Trebuchet MS" w:hAnsi="Trebuchet MS" w:cs="Times New Roman"/>
                <w:b/>
              </w:rPr>
              <w:t>.</w:t>
            </w: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C/14</w:t>
            </w:r>
            <w:r w:rsidR="004C6E9E">
              <w:rPr>
                <w:rFonts w:ascii="Trebuchet MS" w:eastAsiaTheme="minorEastAsia" w:hAnsi="Trebuchet MS" w:cs="Times New Roman"/>
                <w:b/>
                <w:bCs/>
                <w:u w:val="single"/>
                <w:lang w:eastAsia="en-IE"/>
              </w:rPr>
              <w:t>7</w:t>
            </w:r>
            <w:r w:rsidR="00FF1E55"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Item ID:47689</w:t>
            </w:r>
          </w:p>
          <w:p w:rsidR="008D787B" w:rsidRPr="00E23495" w:rsidRDefault="004C6E9E" w:rsidP="00264432">
            <w:pPr>
              <w:spacing w:before="100" w:beforeAutospacing="1"/>
              <w:outlineLvl w:val="2"/>
              <w:rPr>
                <w:rFonts w:ascii="Trebuchet MS" w:eastAsiaTheme="minorEastAsia" w:hAnsi="Trebuchet MS" w:cs="Times New Roman"/>
                <w:bCs/>
                <w:lang w:eastAsia="en-IE"/>
              </w:rPr>
            </w:pPr>
            <w:r>
              <w:rPr>
                <w:rFonts w:ascii="Trebuchet MS" w:eastAsiaTheme="minorEastAsia" w:hAnsi="Trebuchet MS" w:cs="Times New Roman"/>
                <w:bCs/>
                <w:lang w:eastAsia="en-IE"/>
              </w:rPr>
              <w:t>Application for Arts Grants</w:t>
            </w:r>
          </w:p>
          <w:p w:rsidR="008D787B" w:rsidRPr="00E23495" w:rsidRDefault="008D787B" w:rsidP="00264432">
            <w:pPr>
              <w:spacing w:before="100" w:beforeAutospacing="1"/>
              <w:outlineLvl w:val="2"/>
              <w:rPr>
                <w:rFonts w:ascii="Trebuchet MS" w:eastAsiaTheme="minorEastAsia" w:hAnsi="Trebuchet MS" w:cs="Times New Roman"/>
                <w:bCs/>
                <w:lang w:eastAsia="en-IE"/>
              </w:rPr>
            </w:pPr>
          </w:p>
          <w:p w:rsidR="00FF1E55" w:rsidRPr="00E23495" w:rsidRDefault="00FF1E55" w:rsidP="00FF1E5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26443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F64FA1">
              <w:rPr>
                <w:rFonts w:ascii="Trebuchet MS" w:eastAsiaTheme="minorEastAsia" w:hAnsi="Trebuchet MS" w:cs="Times New Roman"/>
                <w:b/>
                <w:bCs/>
                <w:u w:val="single"/>
                <w:lang w:eastAsia="en-IE"/>
              </w:rPr>
              <w:t>/14</w:t>
            </w:r>
            <w:r w:rsidR="004C6E9E">
              <w:rPr>
                <w:rFonts w:ascii="Trebuchet MS" w:eastAsiaTheme="minorEastAsia" w:hAnsi="Trebuchet MS" w:cs="Times New Roman"/>
                <w:b/>
                <w:bCs/>
                <w:u w:val="single"/>
                <w:lang w:eastAsia="en-IE"/>
              </w:rPr>
              <w:t>8</w:t>
            </w:r>
            <w:r w:rsidR="00FF1E55" w:rsidRPr="00E23495">
              <w:rPr>
                <w:rFonts w:ascii="Trebuchet MS" w:eastAsiaTheme="minorEastAsia" w:hAnsi="Trebuchet MS" w:cs="Times New Roman"/>
                <w:b/>
                <w:bCs/>
                <w:u w:val="single"/>
                <w:lang w:eastAsia="en-IE"/>
              </w:rPr>
              <w:t>/16 C (</w:t>
            </w:r>
            <w:r w:rsidRPr="00E23495">
              <w:rPr>
                <w:rFonts w:ascii="Trebuchet MS" w:eastAsiaTheme="minorEastAsia" w:hAnsi="Trebuchet MS" w:cs="Times New Roman"/>
                <w:b/>
                <w:bCs/>
                <w:u w:val="single"/>
                <w:lang w:eastAsia="en-IE"/>
              </w:rPr>
              <w:t>8</w:t>
            </w:r>
            <w:r w:rsidR="00FF1E55" w:rsidRPr="00E23495">
              <w:rPr>
                <w:rFonts w:ascii="Trebuchet MS" w:eastAsiaTheme="minorEastAsia" w:hAnsi="Trebuchet MS" w:cs="Times New Roman"/>
                <w:b/>
                <w:bCs/>
                <w:u w:val="single"/>
                <w:lang w:eastAsia="en-IE"/>
              </w:rPr>
              <w:t xml:space="preserve">) </w:t>
            </w:r>
            <w:r w:rsidRPr="00E23495">
              <w:rPr>
                <w:rFonts w:ascii="Trebuchet MS" w:eastAsiaTheme="minorEastAsia" w:hAnsi="Trebuchet MS" w:cs="Times New Roman"/>
                <w:b/>
                <w:bCs/>
                <w:u w:val="single"/>
                <w:lang w:eastAsia="en-IE"/>
              </w:rPr>
              <w:t xml:space="preserve"> Item ID:47691</w:t>
            </w:r>
          </w:p>
          <w:p w:rsidR="008D787B" w:rsidRPr="00F64FA1" w:rsidRDefault="008D787B" w:rsidP="00264432">
            <w:pPr>
              <w:spacing w:before="100" w:beforeAutospacing="1"/>
              <w:outlineLvl w:val="2"/>
              <w:rPr>
                <w:rFonts w:ascii="Trebuchet MS" w:eastAsiaTheme="minorEastAsia" w:hAnsi="Trebuchet MS" w:cs="Times New Roman"/>
                <w:bCs/>
                <w:lang w:eastAsia="en-IE"/>
              </w:rPr>
            </w:pPr>
            <w:r w:rsidRPr="00F64FA1">
              <w:rPr>
                <w:rFonts w:ascii="Trebuchet MS" w:eastAsiaTheme="minorEastAsia" w:hAnsi="Trebuchet MS" w:cs="Times New Roman"/>
                <w:bCs/>
                <w:lang w:eastAsia="en-IE"/>
              </w:rPr>
              <w:t>Correspondence</w:t>
            </w:r>
          </w:p>
          <w:p w:rsidR="008D787B" w:rsidRPr="00E23495" w:rsidRDefault="008D787B" w:rsidP="00264432">
            <w:pPr>
              <w:spacing w:before="100" w:beforeAutospacing="1"/>
              <w:outlineLvl w:val="2"/>
              <w:rPr>
                <w:rFonts w:ascii="Trebuchet MS" w:eastAsiaTheme="minorEastAsia" w:hAnsi="Trebuchet MS" w:cs="Times New Roman"/>
                <w:b/>
                <w:bCs/>
                <w:lang w:eastAsia="en-IE"/>
              </w:rPr>
            </w:pPr>
          </w:p>
          <w:p w:rsidR="00FF1E55" w:rsidRPr="00E23495" w:rsidRDefault="00FF1E55" w:rsidP="00FF1E5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Economic Development</w:t>
            </w:r>
          </w:p>
          <w:p w:rsidR="000C3A01" w:rsidRPr="00E23495" w:rsidRDefault="00F64FA1" w:rsidP="000C3A01">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C/149</w:t>
            </w:r>
            <w:r w:rsidR="000C3A01" w:rsidRPr="00E23495">
              <w:rPr>
                <w:rFonts w:ascii="Trebuchet MS" w:eastAsiaTheme="minorEastAsia" w:hAnsi="Trebuchet MS" w:cs="Times New Roman"/>
                <w:b/>
                <w:bCs/>
                <w:u w:val="single"/>
                <w:lang w:eastAsia="en-IE"/>
              </w:rPr>
              <w:t>/16 Questions</w:t>
            </w:r>
          </w:p>
          <w:p w:rsidR="000C3A01" w:rsidRPr="00E23495"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proposed by Councillor F. Timmons and seconded by Councillor E. </w:t>
            </w:r>
            <w:r w:rsidRPr="00E23495">
              <w:rPr>
                <w:rFonts w:ascii="Trebuchet MS" w:eastAsiaTheme="minorEastAsia" w:hAnsi="Trebuchet MS" w:cs="Times New Roman"/>
                <w:lang w:eastAsia="en-IE"/>
              </w:rPr>
              <w:t>Ó Broin</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RESOLVED</w:t>
            </w:r>
            <w:r w:rsidRPr="00E23495">
              <w:rPr>
                <w:rFonts w:ascii="Trebuchet MS" w:eastAsiaTheme="minorEastAsia" w:hAnsi="Trebuchet MS" w:cs="Times New Roman"/>
                <w:bCs/>
                <w:lang w:eastAsia="en-IE"/>
              </w:rPr>
              <w:t>:</w:t>
            </w:r>
          </w:p>
          <w:p w:rsidR="000C3A01" w:rsidRDefault="000C3A01" w:rsidP="000C3A01">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“That pursuant to Standing Order 13, Questions 17 be </w:t>
            </w:r>
            <w:r w:rsidRPr="00E23495">
              <w:rPr>
                <w:rFonts w:ascii="Trebuchet MS" w:eastAsiaTheme="minorEastAsia" w:hAnsi="Trebuchet MS" w:cs="Times New Roman"/>
                <w:b/>
                <w:bCs/>
                <w:lang w:eastAsia="en-IE"/>
              </w:rPr>
              <w:t>ADOPTED</w:t>
            </w:r>
            <w:r w:rsidRPr="00E23495">
              <w:rPr>
                <w:rFonts w:ascii="Trebuchet MS" w:eastAsiaTheme="minorEastAsia" w:hAnsi="Trebuchet MS" w:cs="Times New Roman"/>
                <w:bCs/>
                <w:lang w:eastAsia="en-IE"/>
              </w:rPr>
              <w:t xml:space="preserve"> and </w:t>
            </w:r>
            <w:r w:rsidRPr="00E23495">
              <w:rPr>
                <w:rFonts w:ascii="Trebuchet MS" w:eastAsiaTheme="minorEastAsia" w:hAnsi="Trebuchet MS" w:cs="Times New Roman"/>
                <w:b/>
                <w:bCs/>
                <w:lang w:eastAsia="en-IE"/>
              </w:rPr>
              <w:t>APRROVED</w:t>
            </w:r>
            <w:r w:rsidRPr="00E23495">
              <w:rPr>
                <w:rFonts w:ascii="Trebuchet MS" w:eastAsiaTheme="minorEastAsia" w:hAnsi="Trebuchet MS" w:cs="Times New Roman"/>
                <w:bCs/>
                <w:lang w:eastAsia="en-IE"/>
              </w:rPr>
              <w:t xml:space="preserve">”. </w:t>
            </w:r>
          </w:p>
          <w:p w:rsidR="004C6E9E" w:rsidRPr="00E23495" w:rsidRDefault="004C6E9E" w:rsidP="004C6E9E">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C/150</w:t>
            </w:r>
            <w:r w:rsidRPr="00E23495">
              <w:rPr>
                <w:rFonts w:ascii="Trebuchet MS" w:eastAsiaTheme="minorEastAsia" w:hAnsi="Trebuchet MS" w:cs="Times New Roman"/>
                <w:b/>
                <w:bCs/>
                <w:u w:val="single"/>
                <w:lang w:eastAsia="en-IE"/>
              </w:rPr>
              <w:t>/16 Q17  Item ID:48292 – Support for Artists &amp; Craftspeople</w:t>
            </w:r>
          </w:p>
          <w:p w:rsidR="004C6E9E" w:rsidRPr="00E23495" w:rsidRDefault="004C6E9E" w:rsidP="004C6E9E">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B. Bonner</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group of local artists and craftspeople is seeking to establish a co-operative in order to help them to produce and sell their work.  What support is available for them?"</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REPLY:</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Arts Office will meet with the co-operative to confirm their programme objectives and requirements and will look to assist the group in developing a proposal for the Arts Office and other possible funders.</w:t>
            </w:r>
          </w:p>
          <w:p w:rsidR="004C6E9E" w:rsidRPr="00E23495" w:rsidRDefault="004C6E9E" w:rsidP="004C6E9E">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As the first stop shop for enterprise and business in the County, LEO will connect the group with the Irish Co-operative Organisation Society who specialise in the establishment of co-operatives.  Once established and clear about their objectives and needs, LEO can then use its range of financial, advisory and training supports to assist the development and growth of the co-operative to support and sustain jobs.  In particular, they will be eligible to apply for financial grant assistance and would benefit from a mentor specialising in the craft sector. We will ensure that LEO Business Advisors guide them towards these and other relevant supports.</w:t>
            </w:r>
          </w:p>
          <w:p w:rsidR="00264432" w:rsidRPr="00E23495" w:rsidRDefault="00FF1E55"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sidR="00F64FA1">
              <w:rPr>
                <w:rFonts w:ascii="Trebuchet MS" w:eastAsiaTheme="minorEastAsia" w:hAnsi="Trebuchet MS" w:cs="Times New Roman"/>
                <w:b/>
                <w:bCs/>
                <w:u w:val="single"/>
                <w:lang w:eastAsia="en-IE"/>
              </w:rPr>
              <w:t>5</w:t>
            </w:r>
            <w:r w:rsidR="004C6E9E">
              <w:rPr>
                <w:rFonts w:ascii="Trebuchet MS" w:eastAsiaTheme="minorEastAsia" w:hAnsi="Trebuchet MS" w:cs="Times New Roman"/>
                <w:b/>
                <w:bCs/>
                <w:u w:val="single"/>
                <w:lang w:eastAsia="en-IE"/>
              </w:rPr>
              <w:t>1</w:t>
            </w:r>
            <w:r w:rsidRPr="00E23495">
              <w:rPr>
                <w:rFonts w:ascii="Trebuchet MS" w:eastAsiaTheme="minorEastAsia" w:hAnsi="Trebuchet MS" w:cs="Times New Roman"/>
                <w:b/>
                <w:bCs/>
                <w:u w:val="single"/>
                <w:lang w:eastAsia="en-IE"/>
              </w:rPr>
              <w:t>/16 H-19</w:t>
            </w:r>
            <w:r w:rsidR="00C25D83">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ID:47692</w:t>
            </w:r>
          </w:p>
          <w:p w:rsidR="008D787B" w:rsidRPr="00E23495" w:rsidRDefault="008D787B"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New Works</w:t>
            </w:r>
          </w:p>
          <w:p w:rsidR="00FF1E55" w:rsidRPr="00E23495" w:rsidRDefault="00FF1E55" w:rsidP="00264432">
            <w:pPr>
              <w:spacing w:before="100" w:beforeAutospacing="1"/>
              <w:outlineLvl w:val="2"/>
              <w:rPr>
                <w:rFonts w:ascii="Trebuchet MS" w:eastAsiaTheme="minorEastAsia" w:hAnsi="Trebuchet MS" w:cs="Times New Roman"/>
                <w:b/>
                <w:bCs/>
                <w:u w:val="single"/>
                <w:lang w:eastAsia="en-IE"/>
              </w:rPr>
            </w:pPr>
          </w:p>
          <w:p w:rsidR="00FF1E55" w:rsidRDefault="00FF1E55" w:rsidP="00FF1E55">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It was </w:t>
            </w:r>
            <w:r w:rsidRPr="00E23495">
              <w:rPr>
                <w:rFonts w:ascii="Trebuchet MS" w:eastAsiaTheme="minorEastAsia" w:hAnsi="Trebuchet MS" w:cs="Times New Roman"/>
                <w:b/>
                <w:lang w:eastAsia="en-IE"/>
              </w:rPr>
              <w:t xml:space="preserve">NOTED </w:t>
            </w:r>
            <w:r w:rsidRPr="00E23495">
              <w:rPr>
                <w:rFonts w:ascii="Trebuchet MS" w:eastAsiaTheme="minorEastAsia" w:hAnsi="Trebuchet MS" w:cs="Times New Roman"/>
                <w:lang w:eastAsia="en-IE"/>
              </w:rPr>
              <w:t>that there was no business under this heading</w:t>
            </w:r>
          </w:p>
          <w:p w:rsidR="004C6E9E" w:rsidRPr="00E23495" w:rsidRDefault="004C6E9E" w:rsidP="00FF1E55">
            <w:pPr>
              <w:spacing w:before="0" w:after="100" w:afterAutospacing="1"/>
              <w:rPr>
                <w:rFonts w:ascii="Trebuchet MS" w:eastAsiaTheme="minorEastAsia" w:hAnsi="Trebuchet MS" w:cs="Times New Roman"/>
                <w:lang w:eastAsia="en-IE"/>
              </w:rPr>
            </w:pP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w:t>
            </w:r>
            <w:r w:rsidR="007A552B">
              <w:rPr>
                <w:rFonts w:ascii="Trebuchet MS" w:eastAsiaTheme="minorEastAsia" w:hAnsi="Trebuchet MS" w:cs="Times New Roman"/>
                <w:b/>
                <w:bCs/>
                <w:u w:val="single"/>
                <w:lang w:eastAsia="en-IE"/>
              </w:rPr>
              <w:t>/</w:t>
            </w:r>
            <w:r>
              <w:rPr>
                <w:rFonts w:ascii="Trebuchet MS" w:eastAsiaTheme="minorEastAsia" w:hAnsi="Trebuchet MS" w:cs="Times New Roman"/>
                <w:b/>
                <w:bCs/>
                <w:u w:val="single"/>
                <w:lang w:eastAsia="en-IE"/>
              </w:rPr>
              <w:t>15</w:t>
            </w:r>
            <w:r w:rsidR="004C6E9E">
              <w:rPr>
                <w:rFonts w:ascii="Trebuchet MS" w:eastAsiaTheme="minorEastAsia" w:hAnsi="Trebuchet MS" w:cs="Times New Roman"/>
                <w:b/>
                <w:bCs/>
                <w:u w:val="single"/>
                <w:lang w:eastAsia="en-IE"/>
              </w:rPr>
              <w:t>2</w:t>
            </w:r>
            <w:r w:rsidR="00FF1E55"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00FF1E55" w:rsidRPr="00E23495">
              <w:rPr>
                <w:rFonts w:ascii="Trebuchet MS" w:eastAsiaTheme="minorEastAsia" w:hAnsi="Trebuchet MS" w:cs="Times New Roman"/>
                <w:b/>
                <w:bCs/>
                <w:u w:val="single"/>
                <w:lang w:eastAsia="en-IE"/>
              </w:rPr>
              <w:t>-</w:t>
            </w:r>
            <w:r>
              <w:rPr>
                <w:rFonts w:ascii="Trebuchet MS" w:eastAsiaTheme="minorEastAsia" w:hAnsi="Trebuchet MS" w:cs="Times New Roman"/>
                <w:b/>
                <w:bCs/>
                <w:u w:val="single"/>
                <w:lang w:eastAsia="en-IE"/>
              </w:rPr>
              <w:t xml:space="preserve">20 </w:t>
            </w:r>
            <w:r w:rsidR="00264432" w:rsidRPr="00E23495">
              <w:rPr>
                <w:rFonts w:ascii="Trebuchet MS" w:eastAsiaTheme="minorEastAsia" w:hAnsi="Trebuchet MS" w:cs="Times New Roman"/>
                <w:b/>
                <w:bCs/>
                <w:u w:val="single"/>
                <w:lang w:eastAsia="en-IE"/>
              </w:rPr>
              <w:t>Item ID:48201</w:t>
            </w:r>
          </w:p>
          <w:p w:rsidR="006B2282" w:rsidRPr="00E23495" w:rsidRDefault="006B2282" w:rsidP="006B2282">
            <w:pPr>
              <w:pStyle w:val="NormalWeb"/>
              <w:rPr>
                <w:rStyle w:val="Strong"/>
                <w:rFonts w:ascii="Trebuchet MS" w:hAnsi="Trebuchet MS"/>
                <w:b w:val="0"/>
                <w:iCs/>
                <w:sz w:val="22"/>
                <w:szCs w:val="22"/>
              </w:rPr>
            </w:pPr>
            <w:r w:rsidRPr="00E23495">
              <w:rPr>
                <w:rStyle w:val="Strong"/>
                <w:rFonts w:ascii="Trebuchet MS" w:hAnsi="Trebuchet MS"/>
                <w:b w:val="0"/>
                <w:iCs/>
                <w:sz w:val="22"/>
                <w:szCs w:val="22"/>
              </w:rPr>
              <w:t xml:space="preserve">The following report was presented by Mr. S. Deegan, Senior Executive </w:t>
            </w:r>
            <w:r w:rsidR="004C6E9E">
              <w:rPr>
                <w:rStyle w:val="Strong"/>
                <w:rFonts w:ascii="Trebuchet MS" w:hAnsi="Trebuchet MS"/>
                <w:b w:val="0"/>
                <w:iCs/>
                <w:sz w:val="22"/>
                <w:szCs w:val="22"/>
              </w:rPr>
              <w:t>Officer</w:t>
            </w:r>
            <w:r w:rsidR="007660C9">
              <w:rPr>
                <w:rStyle w:val="Strong"/>
                <w:rFonts w:ascii="Trebuchet MS" w:hAnsi="Trebuchet MS"/>
                <w:b w:val="0"/>
                <w:iCs/>
                <w:sz w:val="22"/>
                <w:szCs w:val="22"/>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i/>
                <w:iCs/>
                <w:lang w:eastAsia="en-IE"/>
              </w:rPr>
              <w:t xml:space="preserve">Update report on </w:t>
            </w:r>
            <w:proofErr w:type="spellStart"/>
            <w:r w:rsidRPr="00E23495">
              <w:rPr>
                <w:rFonts w:ascii="Trebuchet MS" w:eastAsiaTheme="minorEastAsia" w:hAnsi="Trebuchet MS" w:cs="Times New Roman"/>
                <w:b/>
                <w:bCs/>
                <w:i/>
                <w:iCs/>
                <w:lang w:eastAsia="en-IE"/>
              </w:rPr>
              <w:t>Neilstown</w:t>
            </w:r>
            <w:proofErr w:type="spellEnd"/>
            <w:r w:rsidRPr="00E23495">
              <w:rPr>
                <w:rFonts w:ascii="Trebuchet MS" w:eastAsiaTheme="minorEastAsia" w:hAnsi="Trebuchet MS" w:cs="Times New Roman"/>
                <w:b/>
                <w:bCs/>
                <w:i/>
                <w:iCs/>
                <w:lang w:eastAsia="en-IE"/>
              </w:rPr>
              <w:t xml:space="preserve"> Car Park</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Road Maintenance section re-surfaced the </w:t>
            </w:r>
            <w:proofErr w:type="spellStart"/>
            <w:r w:rsidRPr="00E23495">
              <w:rPr>
                <w:rFonts w:ascii="Trebuchet MS" w:eastAsiaTheme="minorEastAsia" w:hAnsi="Trebuchet MS" w:cs="Times New Roman"/>
                <w:lang w:eastAsia="en-IE"/>
              </w:rPr>
              <w:t>Neilstown</w:t>
            </w:r>
            <w:proofErr w:type="spellEnd"/>
            <w:r w:rsidRPr="00E23495">
              <w:rPr>
                <w:rFonts w:ascii="Trebuchet MS" w:eastAsiaTheme="minorEastAsia" w:hAnsi="Trebuchet MS" w:cs="Times New Roman"/>
                <w:lang w:eastAsia="en-IE"/>
              </w:rPr>
              <w:t xml:space="preserve"> Shopping Centre carpark in April 2013. This was done on instruction from Development Section who provided funding of circa €55,000. There were no drainage problems reported after the resurfacing.</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2014, a new building was built (boxing club). Paving around the area was altered by this project and ponding resulted. Road maintenance corrected this problem by the construction of a drainage gully in 2014. Again this was a once-off project carried out on behalf of Development Section who funded the works.</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The Development Section will monitor the surface water system at the shopping centre.</w:t>
            </w:r>
          </w:p>
          <w:p w:rsidR="006B2282" w:rsidRPr="00E23495" w:rsidRDefault="006B2282" w:rsidP="00264432">
            <w:pPr>
              <w:spacing w:before="100" w:beforeAutospacing="1" w:after="100" w:afterAutospacing="1"/>
              <w:rPr>
                <w:rFonts w:ascii="Trebuchet MS" w:eastAsiaTheme="minorEastAsia" w:hAnsi="Trebuchet MS" w:cs="Times New Roman"/>
                <w:b/>
                <w:lang w:eastAsia="en-IE"/>
              </w:rPr>
            </w:pPr>
            <w:r w:rsidRPr="00E23495">
              <w:rPr>
                <w:rStyle w:val="Strong"/>
                <w:rFonts w:ascii="Trebuchet MS" w:hAnsi="Trebuchet MS" w:cs="Times New Roman"/>
                <w:b w:val="0"/>
                <w:iCs/>
              </w:rPr>
              <w:t>Following a contribution from Councillor J. Graham, Mr. S. Deegan, Senior Executi</w:t>
            </w:r>
            <w:r w:rsidR="004C6E9E">
              <w:rPr>
                <w:rStyle w:val="Strong"/>
                <w:rFonts w:ascii="Trebuchet MS" w:hAnsi="Trebuchet MS" w:cs="Times New Roman"/>
                <w:b w:val="0"/>
                <w:iCs/>
              </w:rPr>
              <w:t>ve Officer, responded to query</w:t>
            </w:r>
            <w:r w:rsidRPr="00E23495">
              <w:rPr>
                <w:rStyle w:val="Strong"/>
                <w:rFonts w:ascii="Trebuchet MS" w:hAnsi="Trebuchet MS" w:cs="Times New Roman"/>
                <w:b w:val="0"/>
                <w:iCs/>
              </w:rPr>
              <w:t xml:space="preserve"> raised and the report was </w:t>
            </w:r>
            <w:r w:rsidRPr="004C6E9E">
              <w:rPr>
                <w:rStyle w:val="Strong"/>
                <w:rFonts w:ascii="Trebuchet MS" w:hAnsi="Trebuchet MS" w:cs="Times New Roman"/>
                <w:iCs/>
              </w:rPr>
              <w:t>NOTED</w:t>
            </w:r>
            <w:r w:rsidR="004C6E9E">
              <w:rPr>
                <w:rStyle w:val="Strong"/>
                <w:rFonts w:ascii="Trebuchet MS" w:hAnsi="Trebuchet MS" w:cs="Times New Roman"/>
                <w:iCs/>
              </w:rPr>
              <w:t>.</w:t>
            </w: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C/15</w:t>
            </w:r>
            <w:r w:rsidR="004C6E9E">
              <w:rPr>
                <w:rFonts w:ascii="Trebuchet MS" w:eastAsiaTheme="minorEastAsia" w:hAnsi="Trebuchet MS" w:cs="Times New Roman"/>
                <w:b/>
                <w:bCs/>
                <w:u w:val="single"/>
                <w:lang w:eastAsia="en-IE"/>
              </w:rPr>
              <w:t>3</w:t>
            </w:r>
            <w:r w:rsidR="00FF1E55" w:rsidRPr="00E23495">
              <w:rPr>
                <w:rFonts w:ascii="Trebuchet MS" w:eastAsiaTheme="minorEastAsia" w:hAnsi="Trebuchet MS" w:cs="Times New Roman"/>
                <w:b/>
                <w:bCs/>
                <w:u w:val="single"/>
                <w:lang w:eastAsia="en-IE"/>
              </w:rPr>
              <w:t>/16 H-21</w:t>
            </w:r>
            <w:r w:rsidR="00264432" w:rsidRPr="00E23495">
              <w:rPr>
                <w:rFonts w:ascii="Trebuchet MS" w:eastAsiaTheme="minorEastAsia" w:hAnsi="Trebuchet MS" w:cs="Times New Roman"/>
                <w:b/>
                <w:bCs/>
                <w:u w:val="single"/>
                <w:lang w:eastAsia="en-IE"/>
              </w:rPr>
              <w:t xml:space="preserve"> Item ID:48264</w:t>
            </w:r>
          </w:p>
          <w:p w:rsidR="00FF1E55" w:rsidRPr="00E23495" w:rsidRDefault="00FF1E55" w:rsidP="00FF1E55">
            <w:pPr>
              <w:pStyle w:val="NormalWeb"/>
              <w:rPr>
                <w:rFonts w:ascii="Trebuchet MS" w:hAnsi="Trebuchet MS"/>
                <w:b/>
                <w:bCs/>
                <w:sz w:val="22"/>
                <w:szCs w:val="22"/>
              </w:rPr>
            </w:pPr>
            <w:r w:rsidRPr="00E23495">
              <w:rPr>
                <w:rStyle w:val="Strong"/>
                <w:rFonts w:ascii="Trebuchet MS" w:hAnsi="Trebuchet MS"/>
                <w:b w:val="0"/>
                <w:iCs/>
                <w:sz w:val="22"/>
                <w:szCs w:val="22"/>
              </w:rPr>
              <w:t>The following report was presented by Mr. F. Nevin, Director:</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i/>
                <w:iCs/>
                <w:lang w:eastAsia="en-IE"/>
              </w:rPr>
              <w:t xml:space="preserve">Update report in respect of disposal at </w:t>
            </w:r>
            <w:proofErr w:type="spellStart"/>
            <w:r w:rsidRPr="00E23495">
              <w:rPr>
                <w:rFonts w:ascii="Trebuchet MS" w:eastAsiaTheme="minorEastAsia" w:hAnsi="Trebuchet MS" w:cs="Times New Roman"/>
                <w:b/>
                <w:bCs/>
                <w:i/>
                <w:iCs/>
                <w:lang w:eastAsia="en-IE"/>
              </w:rPr>
              <w:t>Foxdene</w:t>
            </w:r>
            <w:proofErr w:type="spellEnd"/>
            <w:r w:rsidRPr="00E23495">
              <w:rPr>
                <w:rFonts w:ascii="Trebuchet MS" w:eastAsiaTheme="minorEastAsia" w:hAnsi="Trebuchet MS" w:cs="Times New Roman"/>
                <w:b/>
                <w:bCs/>
                <w:i/>
                <w:iCs/>
                <w:lang w:eastAsia="en-IE"/>
              </w:rPr>
              <w:t>, Balgaddy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As members will be aware this matter has been the subject of previous reports to O &amp; P &amp; F and this Committee. At the November meeting of the Clondalkin Area Committee it was agreed that legal advice be sought. The A/Law Agent has provided this </w:t>
            </w:r>
            <w:r w:rsidRPr="00E23495">
              <w:rPr>
                <w:rFonts w:ascii="Trebuchet MS" w:eastAsiaTheme="minorEastAsia" w:hAnsi="Trebuchet MS" w:cs="Times New Roman"/>
                <w:b/>
                <w:bCs/>
                <w:lang w:eastAsia="en-IE"/>
              </w:rPr>
              <w:t>advice</w:t>
            </w:r>
            <w:r w:rsidRPr="00E23495">
              <w:rPr>
                <w:rFonts w:ascii="Trebuchet MS" w:eastAsiaTheme="minorEastAsia" w:hAnsi="Trebuchet MS" w:cs="Times New Roman"/>
                <w:lang w:eastAsia="en-IE"/>
              </w:rPr>
              <w:t xml:space="preserve"> and same is </w:t>
            </w:r>
            <w:r w:rsidRPr="00E23495">
              <w:rPr>
                <w:rFonts w:ascii="Trebuchet MS" w:eastAsiaTheme="minorEastAsia" w:hAnsi="Trebuchet MS" w:cs="Times New Roman"/>
                <w:b/>
                <w:bCs/>
                <w:lang w:eastAsia="en-IE"/>
              </w:rPr>
              <w:t>attached.</w:t>
            </w:r>
            <w:r w:rsidRPr="00E23495">
              <w:rPr>
                <w:rFonts w:ascii="Trebuchet MS" w:eastAsiaTheme="minorEastAsia" w:hAnsi="Trebuchet MS" w:cs="Times New Roman"/>
                <w:lang w:eastAsia="en-IE"/>
              </w:rPr>
              <w:t xml:space="preserve"> Please note that the advice is based on circumstances prevailing to this disposal case only.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summary the A/Law Agent has advised, “…</w:t>
            </w:r>
            <w:r w:rsidRPr="00E23495">
              <w:rPr>
                <w:rFonts w:ascii="Trebuchet MS" w:eastAsiaTheme="minorEastAsia" w:hAnsi="Trebuchet MS" w:cs="Times New Roman"/>
                <w:i/>
                <w:iCs/>
                <w:lang w:eastAsia="en-IE"/>
              </w:rPr>
              <w:t xml:space="preserve">there appears to be no situation envisaged where a valid disposal resolution exists which resulted in a Contract issuing in respect of </w:t>
            </w:r>
            <w:r w:rsidRPr="00E23495">
              <w:rPr>
                <w:rFonts w:ascii="Trebuchet MS" w:eastAsiaTheme="minorEastAsia" w:hAnsi="Trebuchet MS" w:cs="Times New Roman"/>
                <w:i/>
                <w:iCs/>
                <w:lang w:eastAsia="en-IE"/>
              </w:rPr>
              <w:lastRenderedPageBreak/>
              <w:t xml:space="preserve">the disposal of a property, the subject of the Disposal Resolution, where both parties have sealed and exchanged the </w:t>
            </w:r>
            <w:proofErr w:type="gramStart"/>
            <w:r w:rsidRPr="00E23495">
              <w:rPr>
                <w:rFonts w:ascii="Trebuchet MS" w:eastAsiaTheme="minorEastAsia" w:hAnsi="Trebuchet MS" w:cs="Times New Roman"/>
                <w:i/>
                <w:iCs/>
                <w:lang w:eastAsia="en-IE"/>
              </w:rPr>
              <w:t>contract, that</w:t>
            </w:r>
            <w:proofErr w:type="gramEnd"/>
            <w:r w:rsidRPr="00E23495">
              <w:rPr>
                <w:rFonts w:ascii="Trebuchet MS" w:eastAsiaTheme="minorEastAsia" w:hAnsi="Trebuchet MS" w:cs="Times New Roman"/>
                <w:i/>
                <w:iCs/>
                <w:lang w:eastAsia="en-IE"/>
              </w:rPr>
              <w:t xml:space="preserve"> the transaction would not proceed”.  </w:t>
            </w:r>
            <w:r w:rsidRPr="00E23495">
              <w:rPr>
                <w:rFonts w:ascii="Trebuchet MS" w:eastAsiaTheme="minorEastAsia" w:hAnsi="Trebuchet MS" w:cs="Times New Roman"/>
                <w:lang w:eastAsia="en-IE"/>
              </w:rPr>
              <w:t>In relation to the possibility of the members passing a resolution directing that the disposal not proceed her advice is that</w:t>
            </w:r>
            <w:r w:rsidRPr="00E23495">
              <w:rPr>
                <w:rFonts w:ascii="Trebuchet MS" w:eastAsiaTheme="minorEastAsia" w:hAnsi="Trebuchet MS" w:cs="Times New Roman"/>
                <w:i/>
                <w:iCs/>
                <w:lang w:eastAsia="en-IE"/>
              </w:rPr>
              <w:t xml:space="preserve"> “…such a resolution…would result in a direction to the Chief Executive that amounts to an unlawful act which would expose the Council to substantial legal costs….”</w:t>
            </w:r>
            <w:r w:rsidRPr="00E23495">
              <w:rPr>
                <w:rFonts w:ascii="Trebuchet MS" w:eastAsiaTheme="minorEastAsia" w:hAnsi="Trebuchet MS" w:cs="Times New Roman"/>
                <w:lang w:eastAsia="en-IE"/>
              </w:rPr>
              <w:t xml:space="preserve"> It is clearly stated in the advice that </w:t>
            </w:r>
            <w:r w:rsidRPr="00E23495">
              <w:rPr>
                <w:rFonts w:ascii="Trebuchet MS" w:eastAsiaTheme="minorEastAsia" w:hAnsi="Trebuchet MS" w:cs="Times New Roman"/>
                <w:i/>
                <w:iCs/>
                <w:lang w:eastAsia="en-IE"/>
              </w:rPr>
              <w:t>“…there are no circumstances which the Council can rely on not to proceed with this transaction”.</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i/>
                <w:iCs/>
                <w:lang w:eastAsia="en-IE"/>
              </w:rPr>
              <w:t> </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Members will also note that the A/Law Agent has recommended and requested confirmation that it is in order to complete the transaction </w:t>
            </w:r>
            <w:r w:rsidRPr="00E23495">
              <w:rPr>
                <w:rFonts w:ascii="Trebuchet MS" w:eastAsiaTheme="minorEastAsia" w:hAnsi="Trebuchet MS" w:cs="Times New Roman"/>
                <w:i/>
                <w:iCs/>
                <w:lang w:eastAsia="en-IE"/>
              </w:rPr>
              <w:t>"without further delay"</w:t>
            </w:r>
            <w:r w:rsidRPr="00E23495">
              <w:rPr>
                <w:rFonts w:ascii="Trebuchet MS" w:eastAsiaTheme="minorEastAsia" w:hAnsi="Trebuchet MS" w:cs="Times New Roman"/>
                <w:lang w:eastAsia="en-IE"/>
              </w:rPr>
              <w:t>. In view of the advice it is proposed to instruct the Law Agent to complete the transaction following this report to the Area Meeting.</w:t>
            </w:r>
          </w:p>
          <w:p w:rsidR="00264432" w:rsidRPr="00E23495" w:rsidRDefault="00264432" w:rsidP="00E541E0">
            <w:pPr>
              <w:spacing w:before="100" w:beforeAutospacing="1" w:after="100" w:afterAutospacing="1"/>
              <w:rPr>
                <w:rFonts w:ascii="Trebuchet MS" w:eastAsiaTheme="minorEastAsia" w:hAnsi="Trebuchet MS" w:cs="Times New Roman"/>
                <w:color w:val="0000FF"/>
                <w:u w:val="single"/>
                <w:lang w:eastAsia="en-IE"/>
              </w:rPr>
            </w:pPr>
            <w:r w:rsidRPr="00E23495">
              <w:rPr>
                <w:rFonts w:ascii="Trebuchet MS" w:eastAsiaTheme="minorEastAsia" w:hAnsi="Trebuchet MS" w:cs="Times New Roman"/>
                <w:i/>
                <w:iCs/>
                <w:lang w:eastAsia="en-IE"/>
              </w:rPr>
              <w:t> </w:t>
            </w:r>
            <w:hyperlink r:id="rId15" w:tgtFrame="_blank" w:history="1">
              <w:r w:rsidRPr="00E23495">
                <w:rPr>
                  <w:rFonts w:ascii="Trebuchet MS" w:eastAsiaTheme="minorEastAsia" w:hAnsi="Trebuchet MS" w:cs="Times New Roman"/>
                  <w:color w:val="0000FF"/>
                  <w:u w:val="single"/>
                  <w:lang w:eastAsia="en-IE"/>
                </w:rPr>
                <w:t>legal advice</w:t>
              </w:r>
            </w:hyperlink>
          </w:p>
          <w:p w:rsidR="00BE1B7C" w:rsidRPr="00BE1B7C" w:rsidRDefault="00BE1B7C" w:rsidP="00BE1B7C">
            <w:pPr>
              <w:rPr>
                <w:rFonts w:ascii="Trebuchet MS" w:hAnsi="Trebuchet MS"/>
              </w:rPr>
            </w:pPr>
            <w:r w:rsidRPr="00BE1B7C">
              <w:rPr>
                <w:rFonts w:ascii="Trebuchet MS" w:hAnsi="Trebuchet MS"/>
              </w:rPr>
              <w:t>Mr. F. Nevin, Director</w:t>
            </w:r>
            <w:r>
              <w:rPr>
                <w:rFonts w:ascii="Trebuchet MS" w:hAnsi="Trebuchet MS"/>
              </w:rPr>
              <w:t>,</w:t>
            </w:r>
            <w:r w:rsidRPr="00BE1B7C">
              <w:rPr>
                <w:rFonts w:ascii="Trebuchet MS" w:hAnsi="Trebuchet MS"/>
              </w:rPr>
              <w:t xml:space="preserve"> briefed the members on the legal advices provided by the A/Law Agent. The members of the Committee outlined various issues with the disposal but noted the advice. They requested that the St Laurence O’Toole Trust be requested would they be willing to enter into a negotiation in respect of a potential lower level of land take. (It was noted that any agreement flowing from such negotiations would require a new S 183 resolution). </w:t>
            </w:r>
            <w:r>
              <w:rPr>
                <w:rFonts w:ascii="Trebuchet MS" w:hAnsi="Trebuchet MS"/>
              </w:rPr>
              <w:t>Mr. F. Nevin</w:t>
            </w:r>
            <w:r w:rsidRPr="00BE1B7C">
              <w:rPr>
                <w:rFonts w:ascii="Trebuchet MS" w:hAnsi="Trebuchet MS"/>
              </w:rPr>
              <w:t xml:space="preserve"> undertook to arrange with the A/Law Agent for the request to issue.</w:t>
            </w:r>
          </w:p>
          <w:p w:rsidR="00BE1B7C" w:rsidRDefault="00BE1B7C" w:rsidP="00BE1B7C">
            <w:pPr>
              <w:rPr>
                <w:color w:val="1F497D"/>
              </w:rPr>
            </w:pPr>
            <w:r w:rsidRPr="00BE1B7C">
              <w:rPr>
                <w:rFonts w:ascii="Trebuchet MS" w:hAnsi="Trebuchet MS"/>
              </w:rPr>
              <w:t>However, Mr. F. Nevin, clarified to the elected members that should the request for further negotiation be rejected and/or the Council be served with legal notice as set out in the advice the disposal must be completed but also undertook to inform the members should that situation arise</w:t>
            </w:r>
            <w:r>
              <w:rPr>
                <w:color w:val="1F497D"/>
              </w:rPr>
              <w:t>.</w:t>
            </w:r>
          </w:p>
          <w:p w:rsidR="00EA4BEA" w:rsidRPr="00E23495" w:rsidRDefault="00EA4BEA" w:rsidP="00264432">
            <w:pPr>
              <w:spacing w:before="0" w:line="256" w:lineRule="auto"/>
              <w:rPr>
                <w:rFonts w:ascii="Trebuchet MS" w:eastAsiaTheme="minorEastAsia" w:hAnsi="Trebuchet MS" w:cs="Times New Roman"/>
                <w:lang w:eastAsia="en-IE"/>
              </w:rPr>
            </w:pP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w:t>
            </w:r>
            <w:r w:rsidR="007A552B">
              <w:rPr>
                <w:rFonts w:ascii="Trebuchet MS" w:eastAsiaTheme="minorEastAsia" w:hAnsi="Trebuchet MS" w:cs="Times New Roman"/>
                <w:b/>
                <w:bCs/>
                <w:u w:val="single"/>
                <w:lang w:eastAsia="en-IE"/>
              </w:rPr>
              <w:t>/</w:t>
            </w:r>
            <w:r>
              <w:rPr>
                <w:rFonts w:ascii="Trebuchet MS" w:eastAsiaTheme="minorEastAsia" w:hAnsi="Trebuchet MS" w:cs="Times New Roman"/>
                <w:b/>
                <w:bCs/>
                <w:u w:val="single"/>
                <w:lang w:eastAsia="en-IE"/>
              </w:rPr>
              <w:t>15</w:t>
            </w:r>
            <w:r w:rsidR="00E541E0">
              <w:rPr>
                <w:rFonts w:ascii="Trebuchet MS" w:eastAsiaTheme="minorEastAsia" w:hAnsi="Trebuchet MS" w:cs="Times New Roman"/>
                <w:b/>
                <w:bCs/>
                <w:u w:val="single"/>
                <w:lang w:eastAsia="en-IE"/>
              </w:rPr>
              <w:t>4</w:t>
            </w:r>
            <w:r w:rsidR="00FF1E55"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 xml:space="preserve"> </w:t>
            </w:r>
            <w:r w:rsidR="00FF1E55" w:rsidRPr="00E23495">
              <w:rPr>
                <w:rFonts w:ascii="Trebuchet MS" w:eastAsiaTheme="minorEastAsia" w:hAnsi="Trebuchet MS" w:cs="Times New Roman"/>
                <w:b/>
                <w:bCs/>
                <w:u w:val="single"/>
                <w:lang w:eastAsia="en-IE"/>
              </w:rPr>
              <w:t xml:space="preserve">C (9) </w:t>
            </w:r>
            <w:r w:rsidR="00264432" w:rsidRPr="00E23495">
              <w:rPr>
                <w:rFonts w:ascii="Trebuchet MS" w:eastAsiaTheme="minorEastAsia" w:hAnsi="Trebuchet MS" w:cs="Times New Roman"/>
                <w:b/>
                <w:bCs/>
                <w:u w:val="single"/>
                <w:lang w:eastAsia="en-IE"/>
              </w:rPr>
              <w:t>Item ID:47693</w:t>
            </w:r>
          </w:p>
          <w:p w:rsidR="008D787B" w:rsidRPr="00E541E0" w:rsidRDefault="008D787B" w:rsidP="00264432">
            <w:pPr>
              <w:spacing w:before="100" w:beforeAutospacing="1"/>
              <w:outlineLvl w:val="2"/>
              <w:rPr>
                <w:rFonts w:ascii="Trebuchet MS" w:eastAsiaTheme="minorEastAsia" w:hAnsi="Trebuchet MS" w:cs="Times New Roman"/>
                <w:bCs/>
                <w:lang w:eastAsia="en-IE"/>
              </w:rPr>
            </w:pPr>
            <w:r w:rsidRPr="00E541E0">
              <w:rPr>
                <w:rFonts w:ascii="Trebuchet MS" w:eastAsiaTheme="minorEastAsia" w:hAnsi="Trebuchet MS" w:cs="Times New Roman"/>
                <w:bCs/>
                <w:lang w:eastAsia="en-IE"/>
              </w:rPr>
              <w:t>Correspondence</w:t>
            </w:r>
          </w:p>
          <w:p w:rsidR="00FF1E55" w:rsidRPr="00E23495" w:rsidRDefault="00FF1E55" w:rsidP="00FF1E55">
            <w:pPr>
              <w:pStyle w:val="NormalWeb"/>
              <w:rPr>
                <w:rFonts w:ascii="Trebuchet MS" w:hAnsi="Trebuchet MS"/>
                <w:b/>
                <w:bCs/>
                <w:sz w:val="22"/>
                <w:szCs w:val="22"/>
              </w:rPr>
            </w:pPr>
            <w:r w:rsidRPr="00E23495">
              <w:rPr>
                <w:rStyle w:val="Strong"/>
                <w:rFonts w:ascii="Trebuchet MS" w:hAnsi="Trebuchet MS"/>
                <w:b w:val="0"/>
                <w:iCs/>
                <w:sz w:val="22"/>
                <w:szCs w:val="22"/>
              </w:rPr>
              <w:t xml:space="preserve">It was </w:t>
            </w:r>
            <w:r w:rsidRPr="00E23495">
              <w:rPr>
                <w:rStyle w:val="Strong"/>
                <w:rFonts w:ascii="Trebuchet MS" w:hAnsi="Trebuchet MS"/>
                <w:iCs/>
                <w:sz w:val="22"/>
                <w:szCs w:val="22"/>
              </w:rPr>
              <w:t>NOTED</w:t>
            </w:r>
            <w:r w:rsidRPr="00E23495">
              <w:rPr>
                <w:rStyle w:val="Strong"/>
                <w:rFonts w:ascii="Trebuchet MS" w:hAnsi="Trebuchet MS"/>
                <w:b w:val="0"/>
                <w:iCs/>
                <w:sz w:val="22"/>
                <w:szCs w:val="22"/>
              </w:rPr>
              <w:t xml:space="preserve"> that there was no business under this heading.</w:t>
            </w: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C/155</w:t>
            </w:r>
            <w:r w:rsidR="00FD6B24">
              <w:rPr>
                <w:rFonts w:ascii="Trebuchet MS" w:eastAsiaTheme="minorEastAsia" w:hAnsi="Trebuchet MS" w:cs="Times New Roman"/>
                <w:b/>
                <w:bCs/>
                <w:u w:val="single"/>
                <w:lang w:eastAsia="en-IE"/>
              </w:rPr>
              <w:t>/16 M (</w:t>
            </w:r>
            <w:r w:rsidR="00FF1E55" w:rsidRPr="00E23495">
              <w:rPr>
                <w:rFonts w:ascii="Trebuchet MS" w:eastAsiaTheme="minorEastAsia" w:hAnsi="Trebuchet MS" w:cs="Times New Roman"/>
                <w:b/>
                <w:bCs/>
                <w:u w:val="single"/>
                <w:lang w:eastAsia="en-IE"/>
              </w:rPr>
              <w:t>20</w:t>
            </w:r>
            <w:r w:rsidR="00FD6B24">
              <w:rPr>
                <w:rFonts w:ascii="Trebuchet MS" w:eastAsiaTheme="minorEastAsia" w:hAnsi="Trebuchet MS" w:cs="Times New Roman"/>
                <w:b/>
                <w:bCs/>
                <w:u w:val="single"/>
                <w:lang w:eastAsia="en-IE"/>
              </w:rPr>
              <w:t>)</w:t>
            </w:r>
            <w:r w:rsidR="00264432" w:rsidRPr="00E23495">
              <w:rPr>
                <w:rFonts w:ascii="Trebuchet MS" w:eastAsiaTheme="minorEastAsia" w:hAnsi="Trebuchet MS" w:cs="Times New Roman"/>
                <w:b/>
                <w:bCs/>
                <w:u w:val="single"/>
                <w:lang w:eastAsia="en-IE"/>
              </w:rPr>
              <w:t xml:space="preserve"> Item ID:48187</w:t>
            </w:r>
            <w:r w:rsidR="0058050B" w:rsidRPr="00E23495">
              <w:rPr>
                <w:rFonts w:ascii="Trebuchet MS" w:eastAsiaTheme="minorEastAsia" w:hAnsi="Trebuchet MS" w:cs="Times New Roman"/>
                <w:b/>
                <w:bCs/>
                <w:u w:val="single"/>
                <w:lang w:eastAsia="en-IE"/>
              </w:rPr>
              <w:t xml:space="preserve"> - Fairtrade</w:t>
            </w:r>
          </w:p>
          <w:p w:rsidR="00626DE1"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51359" w:rsidRPr="00E23495" w:rsidRDefault="00251359" w:rsidP="00251359">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Cathaoirleach's Business</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F. Timmons</w:t>
            </w:r>
            <w:r w:rsidRPr="00E23495">
              <w:rPr>
                <w:rFonts w:ascii="Trebuchet MS" w:eastAsiaTheme="minorEastAsia" w:hAnsi="Trebuchet MS" w:cs="Times New Roman"/>
                <w:lang w:eastAsia="en-IE"/>
              </w:rPr>
              <w:t xml:space="preserve"> and seconded by Councillor E. Ó Broin</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this committee supports Fairtrade fortnight from 29 February - 13 March 2016 and that SDCC works actively to promote the Fortnight, also to ask for an update on promotion of Clondalkin as a Fairtrade Town by SDCC in terms of a banner or sign as per previous agreed motions."</w:t>
            </w:r>
          </w:p>
          <w:p w:rsidR="00264432" w:rsidRPr="00E23495" w:rsidRDefault="002D32F4"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r w:rsidR="00264432" w:rsidRPr="00E23495">
              <w:rPr>
                <w:rFonts w:ascii="Trebuchet MS" w:eastAsiaTheme="minorEastAsia" w:hAnsi="Trebuchet MS" w:cs="Times New Roman"/>
                <w:b/>
                <w:bCs/>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lastRenderedPageBreak/>
              <w:t>Fairtrade incorporates social and environmental elements which are supported by the Council including through our Sustainable Business Programme.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Given the inherent principle of local business/community involvement, a Fairtrade campaign in Clondalkin that involves a range of measures including bringing local businesses, community groups and other interested parties together should be led by a local group who can develop an appropriate promotional and awareness campaign.  It appears that to date no such group has approached the Council for support in such a campaign but representatives from the Sustainable Business Programme and the Local Enterprise Office are available to meet with any such local organisers to discuss their proposed actions and to explore possible supports that can be offered to them, including possible use of the Civic Offices to display banners or to host a promotional event involving a visit by representatives of Fairtrade certified organisations in producer countries.</w:t>
            </w:r>
          </w:p>
          <w:p w:rsidR="00BF563D" w:rsidRPr="00E23495" w:rsidRDefault="00BF563D" w:rsidP="00BF563D">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w:t>
            </w:r>
            <w:r w:rsidR="00E541E0">
              <w:rPr>
                <w:rFonts w:ascii="Trebuchet MS" w:eastAsiaTheme="minorEastAsia" w:hAnsi="Trebuchet MS" w:cs="Times New Roman"/>
                <w:lang w:eastAsia="en-IE"/>
              </w:rPr>
              <w:t>ns from Councillors F. Timmons and</w:t>
            </w:r>
            <w:r w:rsidRPr="00E23495">
              <w:rPr>
                <w:rFonts w:ascii="Trebuchet MS" w:eastAsiaTheme="minorEastAsia" w:hAnsi="Trebuchet MS" w:cs="Times New Roman"/>
                <w:lang w:eastAsia="en-IE"/>
              </w:rPr>
              <w:t xml:space="preserve"> E. Ó Broin</w:t>
            </w:r>
            <w:r w:rsidR="00E541E0">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Mr. S. D</w:t>
            </w:r>
            <w:r w:rsidR="00E541E0">
              <w:rPr>
                <w:rFonts w:ascii="Trebuchet MS" w:eastAsiaTheme="minorEastAsia" w:hAnsi="Trebuchet MS" w:cs="Times New Roman"/>
                <w:lang w:eastAsia="en-IE"/>
              </w:rPr>
              <w:t>eegan, Senior Executive Officer</w:t>
            </w:r>
            <w:r w:rsidR="00893A90">
              <w:rPr>
                <w:rFonts w:ascii="Trebuchet MS" w:eastAsiaTheme="minorEastAsia" w:hAnsi="Trebuchet MS" w:cs="Times New Roman"/>
                <w:lang w:eastAsia="en-IE"/>
              </w:rPr>
              <w:t xml:space="preserve">, </w:t>
            </w:r>
            <w:r w:rsidRPr="00E23495">
              <w:rPr>
                <w:rFonts w:ascii="Trebuchet MS" w:eastAsiaTheme="minorEastAsia" w:hAnsi="Trebuchet MS" w:cs="Times New Roman"/>
                <w:lang w:eastAsia="en-IE"/>
              </w:rPr>
              <w:t>Ms. M</w:t>
            </w:r>
            <w:r w:rsidR="00147E78">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Maguire, Senior Executive Officer,</w:t>
            </w:r>
            <w:r w:rsidR="00CE3C6A" w:rsidRPr="00E23495">
              <w:rPr>
                <w:rFonts w:ascii="Trebuchet MS" w:eastAsiaTheme="minorEastAsia" w:hAnsi="Trebuchet MS" w:cs="Times New Roman"/>
                <w:lang w:eastAsia="en-IE"/>
              </w:rPr>
              <w:t xml:space="preserve"> and Ms. E. </w:t>
            </w:r>
            <w:r w:rsidR="00FD6B24">
              <w:rPr>
                <w:rFonts w:ascii="Trebuchet MS" w:eastAsiaTheme="minorEastAsia" w:hAnsi="Trebuchet MS" w:cs="Times New Roman"/>
                <w:lang w:eastAsia="en-IE"/>
              </w:rPr>
              <w:t>Leech, Administrative Officer, r</w:t>
            </w:r>
            <w:r w:rsidRPr="00E23495">
              <w:rPr>
                <w:rFonts w:ascii="Trebuchet MS" w:eastAsiaTheme="minorEastAsia" w:hAnsi="Trebuchet MS" w:cs="Times New Roman"/>
                <w:lang w:eastAsia="en-IE"/>
              </w:rPr>
              <w:t xml:space="preserve">esponded to queries raised and the report was </w:t>
            </w:r>
            <w:r w:rsidRPr="00E23495">
              <w:rPr>
                <w:rFonts w:ascii="Trebuchet MS" w:eastAsiaTheme="minorEastAsia" w:hAnsi="Trebuchet MS" w:cs="Times New Roman"/>
                <w:b/>
                <w:lang w:eastAsia="en-IE"/>
              </w:rPr>
              <w:t>NOTED</w:t>
            </w:r>
            <w:r w:rsidR="007660C9">
              <w:rPr>
                <w:rFonts w:ascii="Trebuchet MS" w:eastAsiaTheme="minorEastAsia" w:hAnsi="Trebuchet MS" w:cs="Times New Roman"/>
                <w:b/>
                <w:lang w:eastAsia="en-IE"/>
              </w:rPr>
              <w:t>.</w:t>
            </w:r>
          </w:p>
          <w:p w:rsidR="00BF563D" w:rsidRPr="00E23495" w:rsidRDefault="00BF563D" w:rsidP="00264432">
            <w:pPr>
              <w:spacing w:before="100" w:beforeAutospacing="1" w:after="100" w:afterAutospacing="1"/>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Performance &amp; Change Management</w:t>
            </w:r>
          </w:p>
          <w:p w:rsidR="00A42553" w:rsidRPr="00E23495" w:rsidRDefault="00A42553" w:rsidP="00A4255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F64FA1">
              <w:rPr>
                <w:rFonts w:ascii="Trebuchet MS" w:eastAsiaTheme="minorEastAsia" w:hAnsi="Trebuchet MS" w:cs="Times New Roman"/>
                <w:b/>
                <w:bCs/>
                <w:u w:val="single"/>
                <w:lang w:eastAsia="en-IE"/>
              </w:rPr>
              <w:t>156</w:t>
            </w:r>
            <w:r w:rsidRPr="00E23495">
              <w:rPr>
                <w:rFonts w:ascii="Trebuchet MS" w:eastAsiaTheme="minorEastAsia" w:hAnsi="Trebuchet MS" w:cs="Times New Roman"/>
                <w:b/>
                <w:bCs/>
                <w:u w:val="single"/>
                <w:lang w:eastAsia="en-IE"/>
              </w:rPr>
              <w:t>/16 Questions</w:t>
            </w:r>
          </w:p>
          <w:p w:rsidR="00A42553" w:rsidRPr="00E23495" w:rsidRDefault="00A42553" w:rsidP="00A4255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00FF1E55" w:rsidRPr="00E23495">
              <w:rPr>
                <w:rFonts w:ascii="Trebuchet MS" w:eastAsiaTheme="minorEastAsia" w:hAnsi="Trebuchet MS" w:cs="Times New Roman"/>
                <w:b/>
                <w:bCs/>
                <w:lang w:eastAsia="en-IE"/>
              </w:rPr>
              <w:t>NOTED</w:t>
            </w:r>
            <w:r w:rsidR="00FF1E55" w:rsidRPr="00E23495">
              <w:rPr>
                <w:rFonts w:ascii="Trebuchet MS" w:eastAsiaTheme="minorEastAsia" w:hAnsi="Trebuchet MS" w:cs="Times New Roman"/>
                <w:bCs/>
                <w:lang w:eastAsia="en-IE"/>
              </w:rPr>
              <w:t xml:space="preserve"> </w:t>
            </w:r>
            <w:r w:rsidRPr="00E23495">
              <w:rPr>
                <w:rFonts w:ascii="Trebuchet MS" w:eastAsiaTheme="minorEastAsia" w:hAnsi="Trebuchet MS" w:cs="Times New Roman"/>
                <w:bCs/>
                <w:lang w:eastAsia="en-IE"/>
              </w:rPr>
              <w:t>there was no business under this heading</w:t>
            </w: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C/157</w:t>
            </w:r>
            <w:r w:rsidR="00FF1E55" w:rsidRPr="00E23495">
              <w:rPr>
                <w:rFonts w:ascii="Trebuchet MS" w:eastAsiaTheme="minorEastAsia" w:hAnsi="Trebuchet MS" w:cs="Times New Roman"/>
                <w:b/>
                <w:bCs/>
                <w:u w:val="single"/>
                <w:lang w:eastAsia="en-IE"/>
              </w:rPr>
              <w:t>/16 H-22</w:t>
            </w:r>
            <w:r w:rsidR="00264432" w:rsidRPr="00E23495">
              <w:rPr>
                <w:rFonts w:ascii="Trebuchet MS" w:eastAsiaTheme="minorEastAsia" w:hAnsi="Trebuchet MS" w:cs="Times New Roman"/>
                <w:b/>
                <w:bCs/>
                <w:u w:val="single"/>
                <w:lang w:eastAsia="en-IE"/>
              </w:rPr>
              <w:t xml:space="preserve"> Item ID:47694</w:t>
            </w:r>
          </w:p>
          <w:p w:rsidR="008D787B" w:rsidRPr="00E23495" w:rsidRDefault="008D787B"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New Works</w:t>
            </w:r>
          </w:p>
          <w:p w:rsidR="00FF1E55" w:rsidRPr="00E23495" w:rsidRDefault="00F044D3"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NOTED</w:t>
            </w:r>
            <w:r w:rsidRPr="00E23495">
              <w:rPr>
                <w:rFonts w:ascii="Trebuchet MS" w:eastAsiaTheme="minorEastAsia" w:hAnsi="Trebuchet MS" w:cs="Times New Roman"/>
                <w:bCs/>
                <w:lang w:eastAsia="en-IE"/>
              </w:rPr>
              <w:t xml:space="preserve"> there was no business under this heading</w:t>
            </w:r>
          </w:p>
          <w:p w:rsidR="00264432" w:rsidRPr="00E23495" w:rsidRDefault="0026443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F64FA1">
              <w:rPr>
                <w:rFonts w:ascii="Trebuchet MS" w:eastAsiaTheme="minorEastAsia" w:hAnsi="Trebuchet MS" w:cs="Times New Roman"/>
                <w:b/>
                <w:bCs/>
                <w:u w:val="single"/>
                <w:lang w:eastAsia="en-IE"/>
              </w:rPr>
              <w:t>/158</w:t>
            </w:r>
            <w:r w:rsidR="00F044D3" w:rsidRPr="00E23495">
              <w:rPr>
                <w:rFonts w:ascii="Trebuchet MS" w:eastAsiaTheme="minorEastAsia" w:hAnsi="Trebuchet MS" w:cs="Times New Roman"/>
                <w:b/>
                <w:bCs/>
                <w:u w:val="single"/>
                <w:lang w:eastAsia="en-IE"/>
              </w:rPr>
              <w:t xml:space="preserve">/16 </w:t>
            </w:r>
            <w:r w:rsidRPr="00E23495">
              <w:rPr>
                <w:rFonts w:ascii="Trebuchet MS" w:eastAsiaTheme="minorEastAsia" w:hAnsi="Trebuchet MS" w:cs="Times New Roman"/>
                <w:b/>
                <w:bCs/>
                <w:u w:val="single"/>
                <w:lang w:eastAsia="en-IE"/>
              </w:rPr>
              <w:t xml:space="preserve"> Item ID:47695</w:t>
            </w:r>
          </w:p>
          <w:p w:rsidR="008D787B" w:rsidRPr="00E23495" w:rsidRDefault="008D787B"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Correspondence</w:t>
            </w:r>
          </w:p>
          <w:p w:rsidR="00F044D3" w:rsidRPr="00E23495" w:rsidRDefault="00F044D3" w:rsidP="00F044D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NOTED</w:t>
            </w:r>
            <w:r w:rsidRPr="00E23495">
              <w:rPr>
                <w:rFonts w:ascii="Trebuchet MS" w:eastAsiaTheme="minorEastAsia" w:hAnsi="Trebuchet MS" w:cs="Times New Roman"/>
                <w:bCs/>
                <w:lang w:eastAsia="en-IE"/>
              </w:rPr>
              <w:t xml:space="preserve"> there was no business under this heading</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p>
          <w:p w:rsidR="00264432" w:rsidRPr="00E23495" w:rsidRDefault="00264432" w:rsidP="00264432">
            <w:pPr>
              <w:spacing w:before="100" w:beforeAutospacing="1" w:after="100" w:afterAutospacing="1"/>
              <w:jc w:val="center"/>
              <w:outlineLvl w:val="1"/>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Corporate Support</w:t>
            </w:r>
          </w:p>
          <w:p w:rsidR="00A42553" w:rsidRPr="00E23495" w:rsidRDefault="00A42553" w:rsidP="00A4255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w:t>
            </w:r>
            <w:r w:rsidR="00F64FA1">
              <w:rPr>
                <w:rFonts w:ascii="Trebuchet MS" w:eastAsiaTheme="minorEastAsia" w:hAnsi="Trebuchet MS" w:cs="Times New Roman"/>
                <w:b/>
                <w:bCs/>
                <w:u w:val="single"/>
                <w:lang w:eastAsia="en-IE"/>
              </w:rPr>
              <w:t>159</w:t>
            </w:r>
            <w:r w:rsidR="00F044D3" w:rsidRPr="00E23495">
              <w:rPr>
                <w:rFonts w:ascii="Trebuchet MS" w:eastAsiaTheme="minorEastAsia" w:hAnsi="Trebuchet MS" w:cs="Times New Roman"/>
                <w:b/>
                <w:bCs/>
                <w:u w:val="single"/>
                <w:lang w:eastAsia="en-IE"/>
              </w:rPr>
              <w:t xml:space="preserve">/16 </w:t>
            </w:r>
            <w:r w:rsidRPr="00E23495">
              <w:rPr>
                <w:rFonts w:ascii="Trebuchet MS" w:eastAsiaTheme="minorEastAsia" w:hAnsi="Trebuchet MS" w:cs="Times New Roman"/>
                <w:b/>
                <w:bCs/>
                <w:u w:val="single"/>
                <w:lang w:eastAsia="en-IE"/>
              </w:rPr>
              <w:t xml:space="preserve"> Questions</w:t>
            </w:r>
          </w:p>
          <w:p w:rsidR="00A42553" w:rsidRPr="00E23495" w:rsidRDefault="00A42553" w:rsidP="00A42553">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 xml:space="preserve">It was </w:t>
            </w:r>
            <w:r w:rsidR="00F044D3" w:rsidRPr="00E23495">
              <w:rPr>
                <w:rFonts w:ascii="Trebuchet MS" w:eastAsiaTheme="minorEastAsia" w:hAnsi="Trebuchet MS" w:cs="Times New Roman"/>
                <w:b/>
                <w:bCs/>
                <w:lang w:eastAsia="en-IE"/>
              </w:rPr>
              <w:t>NOTED</w:t>
            </w:r>
            <w:r w:rsidRPr="00E23495">
              <w:rPr>
                <w:rFonts w:ascii="Trebuchet MS" w:eastAsiaTheme="minorEastAsia" w:hAnsi="Trebuchet MS" w:cs="Times New Roman"/>
                <w:bCs/>
                <w:lang w:eastAsia="en-IE"/>
              </w:rPr>
              <w:t xml:space="preserve"> there was no business under this heading</w:t>
            </w:r>
          </w:p>
          <w:p w:rsidR="00264432" w:rsidRPr="00E23495" w:rsidRDefault="00F044D3"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t>C/1</w:t>
            </w:r>
            <w:r w:rsidR="00F64FA1">
              <w:rPr>
                <w:rFonts w:ascii="Trebuchet MS" w:eastAsiaTheme="minorEastAsia" w:hAnsi="Trebuchet MS" w:cs="Times New Roman"/>
                <w:b/>
                <w:bCs/>
                <w:u w:val="single"/>
                <w:lang w:eastAsia="en-IE"/>
              </w:rPr>
              <w:t>60</w:t>
            </w:r>
            <w:r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H</w:t>
            </w:r>
            <w:r w:rsidRPr="00E23495">
              <w:rPr>
                <w:rFonts w:ascii="Trebuchet MS" w:eastAsiaTheme="minorEastAsia" w:hAnsi="Trebuchet MS" w:cs="Times New Roman"/>
                <w:b/>
                <w:bCs/>
                <w:u w:val="single"/>
                <w:lang w:eastAsia="en-IE"/>
              </w:rPr>
              <w:t>-23</w:t>
            </w:r>
            <w:r w:rsidR="00264432" w:rsidRPr="00E23495">
              <w:rPr>
                <w:rFonts w:ascii="Trebuchet MS" w:eastAsiaTheme="minorEastAsia" w:hAnsi="Trebuchet MS" w:cs="Times New Roman"/>
                <w:b/>
                <w:bCs/>
                <w:u w:val="single"/>
                <w:lang w:eastAsia="en-IE"/>
              </w:rPr>
              <w:t xml:space="preserve"> Item ID:47696</w:t>
            </w:r>
          </w:p>
          <w:p w:rsidR="008D787B" w:rsidRPr="00E23495" w:rsidRDefault="008D787B" w:rsidP="00264432">
            <w:pPr>
              <w:spacing w:before="100" w:beforeAutospacing="1"/>
              <w:outlineLvl w:val="2"/>
              <w:rPr>
                <w:rFonts w:ascii="Trebuchet MS" w:eastAsiaTheme="minorEastAsia" w:hAnsi="Trebuchet MS" w:cs="Times New Roman"/>
                <w:bCs/>
                <w:lang w:eastAsia="en-IE"/>
              </w:rPr>
            </w:pPr>
            <w:r w:rsidRPr="00E23495">
              <w:rPr>
                <w:rFonts w:ascii="Trebuchet MS" w:eastAsiaTheme="minorEastAsia" w:hAnsi="Trebuchet MS" w:cs="Times New Roman"/>
                <w:bCs/>
                <w:lang w:eastAsia="en-IE"/>
              </w:rPr>
              <w:t>New Works</w:t>
            </w:r>
          </w:p>
          <w:p w:rsidR="00F044D3" w:rsidRPr="00E23495" w:rsidRDefault="00F044D3" w:rsidP="00F044D3">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Cs/>
                <w:lang w:eastAsia="en-IE"/>
              </w:rPr>
              <w:t xml:space="preserve">It was </w:t>
            </w:r>
            <w:r w:rsidRPr="00E23495">
              <w:rPr>
                <w:rFonts w:ascii="Trebuchet MS" w:eastAsiaTheme="minorEastAsia" w:hAnsi="Trebuchet MS" w:cs="Times New Roman"/>
                <w:b/>
                <w:bCs/>
                <w:lang w:eastAsia="en-IE"/>
              </w:rPr>
              <w:t>NOTED</w:t>
            </w:r>
            <w:r w:rsidRPr="00E23495">
              <w:rPr>
                <w:rFonts w:ascii="Trebuchet MS" w:eastAsiaTheme="minorEastAsia" w:hAnsi="Trebuchet MS" w:cs="Times New Roman"/>
                <w:bCs/>
                <w:lang w:eastAsia="en-IE"/>
              </w:rPr>
              <w:t xml:space="preserve"> there was no business under this heading</w:t>
            </w:r>
          </w:p>
          <w:p w:rsidR="00264432" w:rsidRPr="00E23495" w:rsidRDefault="00264432"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eastAsiaTheme="minorEastAsia" w:hAnsi="Trebuchet MS" w:cs="Times New Roman"/>
                <w:b/>
                <w:bCs/>
                <w:u w:val="single"/>
                <w:lang w:eastAsia="en-IE"/>
              </w:rPr>
              <w:lastRenderedPageBreak/>
              <w:t>C</w:t>
            </w:r>
            <w:r w:rsidR="00F64FA1">
              <w:rPr>
                <w:rFonts w:ascii="Trebuchet MS" w:eastAsiaTheme="minorEastAsia" w:hAnsi="Trebuchet MS" w:cs="Times New Roman"/>
                <w:b/>
                <w:bCs/>
                <w:u w:val="single"/>
                <w:lang w:eastAsia="en-IE"/>
              </w:rPr>
              <w:t>161</w:t>
            </w:r>
            <w:r w:rsidR="00F044D3" w:rsidRPr="00E23495">
              <w:rPr>
                <w:rFonts w:ascii="Trebuchet MS" w:eastAsiaTheme="minorEastAsia" w:hAnsi="Trebuchet MS" w:cs="Times New Roman"/>
                <w:b/>
                <w:bCs/>
                <w:u w:val="single"/>
                <w:lang w:eastAsia="en-IE"/>
              </w:rPr>
              <w:t>/16 C (</w:t>
            </w:r>
            <w:r w:rsidRPr="00E23495">
              <w:rPr>
                <w:rFonts w:ascii="Trebuchet MS" w:eastAsiaTheme="minorEastAsia" w:hAnsi="Trebuchet MS" w:cs="Times New Roman"/>
                <w:b/>
                <w:bCs/>
                <w:u w:val="single"/>
                <w:lang w:eastAsia="en-IE"/>
              </w:rPr>
              <w:t>11</w:t>
            </w:r>
            <w:r w:rsidR="00F044D3" w:rsidRPr="00E23495">
              <w:rPr>
                <w:rFonts w:ascii="Trebuchet MS" w:eastAsiaTheme="minorEastAsia" w:hAnsi="Trebuchet MS" w:cs="Times New Roman"/>
                <w:b/>
                <w:bCs/>
                <w:u w:val="single"/>
                <w:lang w:eastAsia="en-IE"/>
              </w:rPr>
              <w:t>)</w:t>
            </w:r>
            <w:r w:rsidRPr="00E23495">
              <w:rPr>
                <w:rFonts w:ascii="Trebuchet MS" w:eastAsiaTheme="minorEastAsia" w:hAnsi="Trebuchet MS" w:cs="Times New Roman"/>
                <w:b/>
                <w:bCs/>
                <w:u w:val="single"/>
                <w:lang w:eastAsia="en-IE"/>
              </w:rPr>
              <w:t xml:space="preserve"> Item ID:47697</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Correspondence</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(a) Letters of congratulations dated 28th January 2016 to Ms. Bernadine Fitzpatrick, Clondalkin Rounder Towers Heritage and to Ms. Josephine Byrne, Clondalkin History Society</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(b) Letter dated 21st January 2016 to Minister Jan O'Sullivan, reply dated 26th January from Mr. Sean Tansey, Private Secretary, reply dated 3rd February from Minister of State Mr. Damien English and letter dated 8th February to Minister Alan Kelly.</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 Letter dated 21st January to Mr. Ray Coyne, Chief Executive, Dublin Bus, reply dated 11th February from Mr. Ray Coyne, Chief Executive, Dublin Bus</w:t>
            </w:r>
            <w:r w:rsidR="007660C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w:t>
            </w:r>
          </w:p>
          <w:p w:rsidR="00264432" w:rsidRDefault="00622F88" w:rsidP="00264432">
            <w:pPr>
              <w:spacing w:before="0" w:line="256" w:lineRule="auto"/>
              <w:rPr>
                <w:rFonts w:ascii="Trebuchet MS" w:eastAsiaTheme="minorEastAsia" w:hAnsi="Trebuchet MS" w:cs="Times New Roman"/>
                <w:color w:val="0000FF"/>
                <w:u w:val="single"/>
                <w:lang w:eastAsia="en-IE"/>
              </w:rPr>
            </w:pPr>
            <w:hyperlink r:id="rId16" w:tgtFrame="_blank" w:history="1">
              <w:proofErr w:type="spellStart"/>
              <w:r w:rsidR="00264432" w:rsidRPr="00E23495">
                <w:rPr>
                  <w:rFonts w:ascii="Trebuchet MS" w:eastAsiaTheme="minorEastAsia" w:hAnsi="Trebuchet MS" w:cs="Times New Roman"/>
                  <w:color w:val="0000FF"/>
                  <w:u w:val="single"/>
                  <w:lang w:eastAsia="en-IE"/>
                </w:rPr>
                <w:t>Corr</w:t>
              </w:r>
              <w:proofErr w:type="spellEnd"/>
              <w:r w:rsidR="00264432" w:rsidRPr="00E23495">
                <w:rPr>
                  <w:rFonts w:ascii="Trebuchet MS" w:eastAsiaTheme="minorEastAsia" w:hAnsi="Trebuchet MS" w:cs="Times New Roman"/>
                  <w:color w:val="0000FF"/>
                  <w:u w:val="single"/>
                  <w:lang w:eastAsia="en-IE"/>
                </w:rPr>
                <w:t xml:space="preserve"> (a)</w:t>
              </w:r>
            </w:hyperlink>
            <w:r w:rsidR="00264432" w:rsidRPr="00E23495">
              <w:rPr>
                <w:rFonts w:ascii="Trebuchet MS" w:eastAsiaTheme="minorEastAsia" w:hAnsi="Trebuchet MS" w:cs="Times New Roman"/>
                <w:lang w:eastAsia="en-IE"/>
              </w:rPr>
              <w:br/>
            </w:r>
            <w:hyperlink r:id="rId17" w:tgtFrame="_blank" w:history="1">
              <w:proofErr w:type="spellStart"/>
              <w:r w:rsidR="00264432" w:rsidRPr="00E23495">
                <w:rPr>
                  <w:rFonts w:ascii="Trebuchet MS" w:eastAsiaTheme="minorEastAsia" w:hAnsi="Trebuchet MS" w:cs="Times New Roman"/>
                  <w:color w:val="0000FF"/>
                  <w:u w:val="single"/>
                  <w:lang w:eastAsia="en-IE"/>
                </w:rPr>
                <w:t>corr</w:t>
              </w:r>
              <w:proofErr w:type="spellEnd"/>
              <w:r w:rsidR="00264432" w:rsidRPr="00E23495">
                <w:rPr>
                  <w:rFonts w:ascii="Trebuchet MS" w:eastAsiaTheme="minorEastAsia" w:hAnsi="Trebuchet MS" w:cs="Times New Roman"/>
                  <w:color w:val="0000FF"/>
                  <w:u w:val="single"/>
                  <w:lang w:eastAsia="en-IE"/>
                </w:rPr>
                <w:t xml:space="preserve"> (b)</w:t>
              </w:r>
            </w:hyperlink>
            <w:r w:rsidR="00264432" w:rsidRPr="00E23495">
              <w:rPr>
                <w:rFonts w:ascii="Trebuchet MS" w:eastAsiaTheme="minorEastAsia" w:hAnsi="Trebuchet MS" w:cs="Times New Roman"/>
                <w:lang w:eastAsia="en-IE"/>
              </w:rPr>
              <w:br/>
            </w:r>
            <w:hyperlink r:id="rId18" w:tgtFrame="_blank" w:history="1">
              <w:proofErr w:type="spellStart"/>
              <w:r w:rsidR="00264432" w:rsidRPr="00E23495">
                <w:rPr>
                  <w:rFonts w:ascii="Trebuchet MS" w:eastAsiaTheme="minorEastAsia" w:hAnsi="Trebuchet MS" w:cs="Times New Roman"/>
                  <w:color w:val="0000FF"/>
                  <w:u w:val="single"/>
                  <w:lang w:eastAsia="en-IE"/>
                </w:rPr>
                <w:t>corr</w:t>
              </w:r>
              <w:proofErr w:type="spellEnd"/>
              <w:r w:rsidR="00264432" w:rsidRPr="00E23495">
                <w:rPr>
                  <w:rFonts w:ascii="Trebuchet MS" w:eastAsiaTheme="minorEastAsia" w:hAnsi="Trebuchet MS" w:cs="Times New Roman"/>
                  <w:color w:val="0000FF"/>
                  <w:u w:val="single"/>
                  <w:lang w:eastAsia="en-IE"/>
                </w:rPr>
                <w:t xml:space="preserve"> (c)</w:t>
              </w:r>
            </w:hyperlink>
          </w:p>
          <w:p w:rsidR="00E541E0" w:rsidRPr="00E23495" w:rsidRDefault="00E541E0" w:rsidP="00264432">
            <w:pPr>
              <w:spacing w:before="0" w:line="256" w:lineRule="auto"/>
              <w:rPr>
                <w:rFonts w:ascii="Trebuchet MS" w:eastAsiaTheme="minorEastAsia" w:hAnsi="Trebuchet MS" w:cs="Times New Roman"/>
                <w:lang w:eastAsia="en-IE"/>
              </w:rPr>
            </w:pPr>
          </w:p>
          <w:p w:rsidR="00EA4BEA" w:rsidRPr="00E23495" w:rsidRDefault="00EA4BEA" w:rsidP="00264432">
            <w:pPr>
              <w:spacing w:before="100" w:beforeAutospacing="1"/>
              <w:outlineLvl w:val="2"/>
              <w:rPr>
                <w:rFonts w:ascii="Trebuchet MS" w:eastAsiaTheme="minorEastAsia" w:hAnsi="Trebuchet MS" w:cs="Times New Roman"/>
                <w:b/>
                <w:bCs/>
                <w:u w:val="single"/>
                <w:lang w:eastAsia="en-IE"/>
              </w:rPr>
            </w:pPr>
            <w:r w:rsidRPr="00E23495">
              <w:rPr>
                <w:rFonts w:ascii="Trebuchet MS" w:hAnsi="Trebuchet MS" w:cs="Times New Roman"/>
              </w:rPr>
              <w:t xml:space="preserve">The correspondence was </w:t>
            </w:r>
            <w:r w:rsidRPr="00E23495">
              <w:rPr>
                <w:rFonts w:ascii="Trebuchet MS" w:hAnsi="Trebuchet MS" w:cs="Times New Roman"/>
                <w:b/>
              </w:rPr>
              <w:t>NOTED</w:t>
            </w:r>
            <w:r w:rsidR="007660C9">
              <w:rPr>
                <w:rFonts w:ascii="Trebuchet MS" w:hAnsi="Trebuchet MS" w:cs="Times New Roman"/>
                <w:b/>
              </w:rPr>
              <w:t>.</w:t>
            </w:r>
          </w:p>
          <w:p w:rsidR="00264432" w:rsidRPr="00E23495" w:rsidRDefault="00F64FA1"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C/162</w:t>
            </w:r>
            <w:r w:rsidR="00FD6B24">
              <w:rPr>
                <w:rFonts w:ascii="Trebuchet MS" w:eastAsiaTheme="minorEastAsia" w:hAnsi="Trebuchet MS" w:cs="Times New Roman"/>
                <w:b/>
                <w:bCs/>
                <w:u w:val="single"/>
                <w:lang w:eastAsia="en-IE"/>
              </w:rPr>
              <w:t>/16 M</w:t>
            </w:r>
            <w:r w:rsidR="00140913">
              <w:rPr>
                <w:rFonts w:ascii="Trebuchet MS" w:eastAsiaTheme="minorEastAsia" w:hAnsi="Trebuchet MS" w:cs="Times New Roman"/>
                <w:b/>
                <w:bCs/>
                <w:u w:val="single"/>
                <w:lang w:eastAsia="en-IE"/>
              </w:rPr>
              <w:t xml:space="preserve"> </w:t>
            </w:r>
            <w:r w:rsidR="00FD6B24">
              <w:rPr>
                <w:rFonts w:ascii="Trebuchet MS" w:eastAsiaTheme="minorEastAsia" w:hAnsi="Trebuchet MS" w:cs="Times New Roman"/>
                <w:b/>
                <w:bCs/>
                <w:u w:val="single"/>
                <w:lang w:eastAsia="en-IE"/>
              </w:rPr>
              <w:t>(</w:t>
            </w:r>
            <w:r w:rsidR="00F044D3" w:rsidRPr="00E23495">
              <w:rPr>
                <w:rFonts w:ascii="Trebuchet MS" w:eastAsiaTheme="minorEastAsia" w:hAnsi="Trebuchet MS" w:cs="Times New Roman"/>
                <w:b/>
                <w:bCs/>
                <w:u w:val="single"/>
                <w:lang w:eastAsia="en-IE"/>
              </w:rPr>
              <w:t>21</w:t>
            </w:r>
            <w:r w:rsidR="00FD6B24">
              <w:rPr>
                <w:rFonts w:ascii="Trebuchet MS" w:eastAsiaTheme="minorEastAsia" w:hAnsi="Trebuchet MS" w:cs="Times New Roman"/>
                <w:b/>
                <w:bCs/>
                <w:u w:val="single"/>
                <w:lang w:eastAsia="en-IE"/>
              </w:rPr>
              <w:t xml:space="preserve">) </w:t>
            </w:r>
            <w:r w:rsidR="00F044D3"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ID:47558</w:t>
            </w:r>
            <w:r w:rsidR="0058050B" w:rsidRPr="00E23495">
              <w:rPr>
                <w:rFonts w:ascii="Trebuchet MS" w:eastAsiaTheme="minorEastAsia" w:hAnsi="Trebuchet MS" w:cs="Times New Roman"/>
                <w:b/>
                <w:bCs/>
                <w:u w:val="single"/>
                <w:lang w:eastAsia="en-IE"/>
              </w:rPr>
              <w:t xml:space="preserve"> </w:t>
            </w:r>
            <w:r w:rsidR="00BE1B7C">
              <w:rPr>
                <w:rFonts w:ascii="Trebuchet MS" w:eastAsiaTheme="minorEastAsia" w:hAnsi="Trebuchet MS" w:cs="Times New Roman"/>
                <w:bCs/>
                <w:u w:val="single"/>
                <w:lang w:eastAsia="en-IE"/>
              </w:rPr>
              <w:t>–</w:t>
            </w:r>
            <w:r w:rsidR="0058050B" w:rsidRPr="00E23495">
              <w:rPr>
                <w:rFonts w:ascii="Trebuchet MS" w:eastAsiaTheme="minorEastAsia" w:hAnsi="Trebuchet MS" w:cs="Times New Roman"/>
                <w:bCs/>
                <w:u w:val="single"/>
                <w:lang w:eastAsia="en-IE"/>
              </w:rPr>
              <w:t xml:space="preserve"> </w:t>
            </w:r>
            <w:r w:rsidR="00BE1B7C" w:rsidRPr="00BE1B7C">
              <w:rPr>
                <w:rFonts w:ascii="Trebuchet MS" w:eastAsiaTheme="minorEastAsia" w:hAnsi="Trebuchet MS" w:cs="Times New Roman"/>
                <w:b/>
                <w:bCs/>
                <w:u w:val="single"/>
                <w:lang w:eastAsia="en-IE"/>
              </w:rPr>
              <w:t>Letter of Congratulations to</w:t>
            </w:r>
            <w:r w:rsidR="00BE1B7C">
              <w:rPr>
                <w:rFonts w:ascii="Trebuchet MS" w:eastAsiaTheme="minorEastAsia" w:hAnsi="Trebuchet MS" w:cs="Times New Roman"/>
                <w:bCs/>
                <w:u w:val="single"/>
                <w:lang w:eastAsia="en-IE"/>
              </w:rPr>
              <w:t xml:space="preserve"> </w:t>
            </w:r>
            <w:r w:rsidR="0058050B" w:rsidRPr="00E23495">
              <w:rPr>
                <w:rFonts w:ascii="Trebuchet MS" w:eastAsiaTheme="minorEastAsia" w:hAnsi="Trebuchet MS" w:cs="Times New Roman"/>
                <w:b/>
                <w:lang w:eastAsia="en-IE"/>
              </w:rPr>
              <w:t>Áras Chrónáin</w:t>
            </w:r>
          </w:p>
          <w:p w:rsidR="003108FB" w:rsidRDefault="003108FB"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51359" w:rsidRPr="00E23495" w:rsidRDefault="00251359" w:rsidP="00251359">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
                <w:bCs/>
                <w:lang w:eastAsia="en-IE"/>
              </w:rPr>
              <w:t>Cathaoirleach's Business</w:t>
            </w:r>
          </w:p>
          <w:p w:rsidR="00264432" w:rsidRPr="00E23495" w:rsidRDefault="00626DE1"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F. Timmons</w:t>
            </w:r>
            <w:r w:rsidRPr="00E23495">
              <w:rPr>
                <w:rFonts w:ascii="Trebuchet MS" w:eastAsiaTheme="minorEastAsia" w:hAnsi="Trebuchet MS" w:cs="Times New Roman"/>
                <w:lang w:eastAsia="en-IE"/>
              </w:rPr>
              <w:t xml:space="preserve"> and seconded by Councillor </w:t>
            </w:r>
            <w:r w:rsidR="00083E7E">
              <w:rPr>
                <w:rFonts w:ascii="Trebuchet MS" w:eastAsiaTheme="minorEastAsia" w:hAnsi="Trebuchet MS" w:cs="Times New Roman"/>
                <w:lang w:eastAsia="en-IE"/>
              </w:rPr>
              <w:t xml:space="preserve">E. </w:t>
            </w:r>
            <w:r w:rsidR="00893A90">
              <w:rPr>
                <w:rFonts w:ascii="Trebuchet MS" w:eastAsiaTheme="minorEastAsia" w:hAnsi="Trebuchet MS" w:cs="Times New Roman"/>
                <w:lang w:eastAsia="en-IE"/>
              </w:rPr>
              <w:t xml:space="preserve">Ó </w:t>
            </w:r>
            <w:r w:rsidR="00083E7E">
              <w:rPr>
                <w:rFonts w:ascii="Trebuchet MS" w:eastAsiaTheme="minorEastAsia" w:hAnsi="Trebuchet MS" w:cs="Times New Roman"/>
                <w:lang w:eastAsia="en-IE"/>
              </w:rPr>
              <w:t>Broin</w:t>
            </w:r>
            <w:r w:rsidR="00251359">
              <w:rPr>
                <w:rFonts w:ascii="Trebuchet MS" w:eastAsiaTheme="minorEastAsia" w:hAnsi="Trebuchet MS" w:cs="Times New Roman"/>
                <w:lang w:eastAsia="en-IE"/>
              </w:rPr>
              <w:t>:</w:t>
            </w:r>
          </w:p>
          <w:p w:rsidR="00264432" w:rsidRPr="00E23495" w:rsidRDefault="00264432" w:rsidP="00264432">
            <w:pPr>
              <w:spacing w:before="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"That this committee write to Brian Ó Gáibhín in Áras Chrónáin to congratulate them on another very successful BEITHILÍN BEO 2015 (live crib) at Áras Chrónáin."</w:t>
            </w:r>
          </w:p>
          <w:p w:rsidR="007375FF" w:rsidRPr="00E23495" w:rsidRDefault="007375FF" w:rsidP="00264432">
            <w:pPr>
              <w:spacing w:before="100" w:beforeAutospacing="1" w:after="100" w:afterAutospacing="1"/>
              <w:rPr>
                <w:rFonts w:ascii="Trebuchet MS" w:eastAsiaTheme="minorEastAsia" w:hAnsi="Trebuchet MS" w:cs="Times New Roman"/>
                <w:b/>
                <w:bCs/>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If the Motion is passed a letter of congratulations will be issued to Brian Ó Gáibhín in Áras Chrónáin.</w:t>
            </w:r>
          </w:p>
          <w:p w:rsidR="00083E7E" w:rsidRPr="00E23495" w:rsidRDefault="00083E7E" w:rsidP="00264432">
            <w:pPr>
              <w:spacing w:before="100" w:beforeAutospacing="1" w:after="100" w:afterAutospacing="1"/>
              <w:rPr>
                <w:rFonts w:ascii="Trebuchet MS" w:eastAsiaTheme="minorEastAsia" w:hAnsi="Trebuchet MS" w:cs="Times New Roman"/>
                <w:lang w:eastAsia="en-IE"/>
              </w:rPr>
            </w:pPr>
            <w:r>
              <w:rPr>
                <w:rFonts w:ascii="Trebuchet MS" w:eastAsiaTheme="minorEastAsia" w:hAnsi="Trebuchet MS" w:cs="Times New Roman"/>
                <w:lang w:eastAsia="en-IE"/>
              </w:rPr>
              <w:t xml:space="preserve">The Motion was </w:t>
            </w:r>
            <w:r w:rsidRPr="00083E7E">
              <w:rPr>
                <w:rFonts w:ascii="Trebuchet MS" w:eastAsiaTheme="minorEastAsia" w:hAnsi="Trebuchet MS" w:cs="Times New Roman"/>
                <w:b/>
                <w:lang w:eastAsia="en-IE"/>
              </w:rPr>
              <w:t>PASSED.</w:t>
            </w:r>
          </w:p>
          <w:p w:rsidR="008D5A2A" w:rsidRPr="00E23495" w:rsidRDefault="008D5A2A" w:rsidP="00264432">
            <w:pPr>
              <w:spacing w:before="100" w:beforeAutospacing="1" w:after="100" w:afterAutospacing="1"/>
              <w:rPr>
                <w:rFonts w:ascii="Trebuchet MS" w:eastAsiaTheme="minorEastAsia" w:hAnsi="Trebuchet MS" w:cs="Times New Roman"/>
                <w:lang w:eastAsia="en-IE"/>
              </w:rPr>
            </w:pPr>
          </w:p>
          <w:p w:rsidR="00264432" w:rsidRPr="00E23495" w:rsidRDefault="009E1ED7"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C/163</w:t>
            </w:r>
            <w:r w:rsidR="00F044D3" w:rsidRPr="00E23495">
              <w:rPr>
                <w:rFonts w:ascii="Trebuchet MS" w:eastAsiaTheme="minorEastAsia" w:hAnsi="Trebuchet MS" w:cs="Times New Roman"/>
                <w:b/>
                <w:bCs/>
                <w:u w:val="single"/>
                <w:lang w:eastAsia="en-IE"/>
              </w:rPr>
              <w:t xml:space="preserve">/16 </w:t>
            </w:r>
            <w:r w:rsidR="00264432" w:rsidRPr="00E23495">
              <w:rPr>
                <w:rFonts w:ascii="Trebuchet MS" w:eastAsiaTheme="minorEastAsia" w:hAnsi="Trebuchet MS" w:cs="Times New Roman"/>
                <w:b/>
                <w:bCs/>
                <w:u w:val="single"/>
                <w:lang w:eastAsia="en-IE"/>
              </w:rPr>
              <w:t>M</w:t>
            </w:r>
            <w:r w:rsidR="00F044D3"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22</w:t>
            </w:r>
            <w:r w:rsidR="00F044D3" w:rsidRPr="00E23495">
              <w:rPr>
                <w:rFonts w:ascii="Trebuchet MS" w:eastAsiaTheme="minorEastAsia" w:hAnsi="Trebuchet MS" w:cs="Times New Roman"/>
                <w:b/>
                <w:bCs/>
                <w:u w:val="single"/>
                <w:lang w:eastAsia="en-IE"/>
              </w:rPr>
              <w:t xml:space="preserve">) </w:t>
            </w:r>
            <w:r w:rsidR="00264432" w:rsidRPr="00E23495">
              <w:rPr>
                <w:rFonts w:ascii="Trebuchet MS" w:eastAsiaTheme="minorEastAsia" w:hAnsi="Trebuchet MS" w:cs="Times New Roman"/>
                <w:b/>
                <w:bCs/>
                <w:u w:val="single"/>
                <w:lang w:eastAsia="en-IE"/>
              </w:rPr>
              <w:t>Item ID:47615</w:t>
            </w:r>
            <w:r w:rsidR="0058050B" w:rsidRPr="00E23495">
              <w:rPr>
                <w:rFonts w:ascii="Trebuchet MS" w:eastAsiaTheme="minorEastAsia" w:hAnsi="Trebuchet MS" w:cs="Times New Roman"/>
                <w:b/>
                <w:bCs/>
                <w:u w:val="single"/>
                <w:lang w:eastAsia="en-IE"/>
              </w:rPr>
              <w:t xml:space="preserve"> – </w:t>
            </w:r>
            <w:r w:rsidR="00BE1B7C">
              <w:rPr>
                <w:rFonts w:ascii="Trebuchet MS" w:eastAsiaTheme="minorEastAsia" w:hAnsi="Trebuchet MS" w:cs="Times New Roman"/>
                <w:b/>
                <w:bCs/>
                <w:u w:val="single"/>
                <w:lang w:eastAsia="en-IE"/>
              </w:rPr>
              <w:t xml:space="preserve">Use of </w:t>
            </w:r>
            <w:r w:rsidR="0058050B" w:rsidRPr="00E23495">
              <w:rPr>
                <w:rFonts w:ascii="Trebuchet MS" w:eastAsiaTheme="minorEastAsia" w:hAnsi="Trebuchet MS" w:cs="Times New Roman"/>
                <w:b/>
                <w:bCs/>
                <w:u w:val="single"/>
                <w:lang w:eastAsia="en-IE"/>
              </w:rPr>
              <w:t>Meeting Room in Clondalkin Office</w:t>
            </w:r>
          </w:p>
          <w:p w:rsidR="00454262" w:rsidRPr="00E23495" w:rsidRDefault="0045426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45426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F. Timmons</w:t>
            </w:r>
            <w:r w:rsidRPr="00E23495">
              <w:rPr>
                <w:rFonts w:ascii="Trebuchet MS" w:eastAsiaTheme="minorEastAsia" w:hAnsi="Trebuchet MS" w:cs="Times New Roman"/>
                <w:lang w:eastAsia="en-IE"/>
              </w:rPr>
              <w:t xml:space="preserve"> and seconded by Councillor E. Ó Broin</w:t>
            </w:r>
            <w:r w:rsidR="0025135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"That this committee agrees that the downstairs meeting room be done up as a civic room that can be used for meetings and Displays/Launches, That following a previous question </w:t>
            </w:r>
            <w:r w:rsidRPr="00E23495">
              <w:rPr>
                <w:rFonts w:ascii="Trebuchet MS" w:eastAsiaTheme="minorEastAsia" w:hAnsi="Trebuchet MS" w:cs="Times New Roman"/>
                <w:lang w:eastAsia="en-IE"/>
              </w:rPr>
              <w:lastRenderedPageBreak/>
              <w:t>and motion that a discussion report be given on possibilities to encourage use of the Clondalkin office as our civic centre."</w:t>
            </w:r>
          </w:p>
          <w:p w:rsidR="00454262" w:rsidRPr="00E23495" w:rsidRDefault="00454262" w:rsidP="00264432">
            <w:pPr>
              <w:spacing w:before="100" w:beforeAutospacing="1" w:after="100" w:afterAutospacing="1"/>
              <w:rPr>
                <w:rFonts w:ascii="Trebuchet MS" w:eastAsiaTheme="minorEastAsia" w:hAnsi="Trebuchet MS" w:cs="Times New Roman"/>
                <w:b/>
                <w:bCs/>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Events and displays which take place in County Hall, Tallaght and the Clondalkin Civic offices are organised by council staff in accordance with our events guide procedures and with partner agencies subject to them indemnifying the council for employer and public liability insurance. It is not protocol for the council to provide facilities to individual councillors in County Hall or Clondalkin Civic Offices for events or displays they wish to arrange with the exception of the Mayor. The Clondalkin Civic Office is a public office for local people to access council services and a place of work.  The downstairs room is a meeting room and it is not suitable for use as an event/display space on a regular basis. A number of excellent council owned facilities exist in the Clondalkin area including Community Centres where the purpose is to facilitate local events and it is recommended that councillors make contact with these centres which are more suitable for events.</w:t>
            </w:r>
          </w:p>
          <w:p w:rsidR="00454262" w:rsidRPr="00E23495" w:rsidRDefault="0045426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w:t>
            </w:r>
            <w:r w:rsidR="0011042E">
              <w:rPr>
                <w:rFonts w:ascii="Trebuchet MS" w:eastAsiaTheme="minorEastAsia" w:hAnsi="Trebuchet MS" w:cs="Times New Roman"/>
                <w:lang w:eastAsia="en-IE"/>
              </w:rPr>
              <w:t xml:space="preserve"> from Councillors F. Timmons,</w:t>
            </w:r>
            <w:r w:rsidRPr="00E23495">
              <w:rPr>
                <w:rFonts w:ascii="Trebuchet MS" w:eastAsiaTheme="minorEastAsia" w:hAnsi="Trebuchet MS" w:cs="Times New Roman"/>
                <w:lang w:eastAsia="en-IE"/>
              </w:rPr>
              <w:t xml:space="preserve"> B. Bonner </w:t>
            </w:r>
            <w:proofErr w:type="gramStart"/>
            <w:r w:rsidRPr="00E23495">
              <w:rPr>
                <w:rFonts w:ascii="Trebuchet MS" w:eastAsiaTheme="minorEastAsia" w:hAnsi="Trebuchet MS" w:cs="Times New Roman"/>
                <w:lang w:eastAsia="en-IE"/>
              </w:rPr>
              <w:t>and  E</w:t>
            </w:r>
            <w:proofErr w:type="gramEnd"/>
            <w:r w:rsidRPr="00E23495">
              <w:rPr>
                <w:rFonts w:ascii="Trebuchet MS" w:eastAsiaTheme="minorEastAsia" w:hAnsi="Trebuchet MS" w:cs="Times New Roman"/>
                <w:lang w:eastAsia="en-IE"/>
              </w:rPr>
              <w:t xml:space="preserve">. Ó Broin, Ms. E. Leech, Administrative Officer, responded to queries raised and the report was </w:t>
            </w:r>
            <w:r w:rsidRPr="00E23495">
              <w:rPr>
                <w:rFonts w:ascii="Trebuchet MS" w:eastAsiaTheme="minorEastAsia" w:hAnsi="Trebuchet MS" w:cs="Times New Roman"/>
                <w:b/>
                <w:lang w:eastAsia="en-IE"/>
              </w:rPr>
              <w:t>NOTED</w:t>
            </w:r>
            <w:r w:rsidR="00083E7E">
              <w:rPr>
                <w:rFonts w:ascii="Trebuchet MS" w:eastAsiaTheme="minorEastAsia" w:hAnsi="Trebuchet MS" w:cs="Times New Roman"/>
                <w:lang w:eastAsia="en-IE"/>
              </w:rPr>
              <w:t>.</w:t>
            </w:r>
            <w:r w:rsidRPr="00E23495">
              <w:rPr>
                <w:rFonts w:ascii="Trebuchet MS" w:eastAsiaTheme="minorEastAsia" w:hAnsi="Trebuchet MS" w:cs="Times New Roman"/>
                <w:lang w:eastAsia="en-IE"/>
              </w:rPr>
              <w:t xml:space="preserve">  </w:t>
            </w:r>
          </w:p>
          <w:p w:rsidR="00454262" w:rsidRPr="00E23495" w:rsidRDefault="00454262" w:rsidP="00264432">
            <w:pPr>
              <w:spacing w:before="100" w:beforeAutospacing="1" w:after="100" w:afterAutospacing="1"/>
              <w:rPr>
                <w:rFonts w:ascii="Trebuchet MS" w:eastAsiaTheme="minorEastAsia" w:hAnsi="Trebuchet MS" w:cs="Times New Roman"/>
                <w:lang w:eastAsia="en-IE"/>
              </w:rPr>
            </w:pPr>
          </w:p>
          <w:p w:rsidR="00264432" w:rsidRPr="00E23495" w:rsidRDefault="009E1ED7" w:rsidP="00264432">
            <w:pPr>
              <w:spacing w:before="100" w:beforeAutospacing="1"/>
              <w:outlineLvl w:val="2"/>
              <w:rPr>
                <w:rFonts w:ascii="Trebuchet MS" w:eastAsiaTheme="minorEastAsia" w:hAnsi="Trebuchet MS" w:cs="Times New Roman"/>
                <w:b/>
                <w:bCs/>
                <w:u w:val="single"/>
                <w:lang w:eastAsia="en-IE"/>
              </w:rPr>
            </w:pPr>
            <w:r>
              <w:rPr>
                <w:rFonts w:ascii="Trebuchet MS" w:eastAsiaTheme="minorEastAsia" w:hAnsi="Trebuchet MS" w:cs="Times New Roman"/>
                <w:b/>
                <w:bCs/>
                <w:u w:val="single"/>
                <w:lang w:eastAsia="en-IE"/>
              </w:rPr>
              <w:t>C/164</w:t>
            </w:r>
            <w:r w:rsidR="00F044D3" w:rsidRPr="00E23495">
              <w:rPr>
                <w:rFonts w:ascii="Trebuchet MS" w:eastAsiaTheme="minorEastAsia" w:hAnsi="Trebuchet MS" w:cs="Times New Roman"/>
                <w:b/>
                <w:bCs/>
                <w:u w:val="single"/>
                <w:lang w:eastAsia="en-IE"/>
              </w:rPr>
              <w:t xml:space="preserve">/16 M (23) </w:t>
            </w:r>
            <w:r w:rsidR="00264432" w:rsidRPr="00E23495">
              <w:rPr>
                <w:rFonts w:ascii="Trebuchet MS" w:eastAsiaTheme="minorEastAsia" w:hAnsi="Trebuchet MS" w:cs="Times New Roman"/>
                <w:b/>
                <w:bCs/>
                <w:u w:val="single"/>
                <w:lang w:eastAsia="en-IE"/>
              </w:rPr>
              <w:t>Item ID:48100</w:t>
            </w:r>
            <w:r w:rsidR="006F2C60" w:rsidRPr="00E23495">
              <w:rPr>
                <w:rFonts w:ascii="Trebuchet MS" w:eastAsiaTheme="minorEastAsia" w:hAnsi="Trebuchet MS" w:cs="Times New Roman"/>
                <w:b/>
                <w:bCs/>
                <w:u w:val="single"/>
                <w:lang w:eastAsia="en-IE"/>
              </w:rPr>
              <w:t xml:space="preserve"> – Photo exhibition in Civic Offices, Clondalkin</w:t>
            </w:r>
          </w:p>
          <w:p w:rsidR="00454262" w:rsidRPr="00E23495" w:rsidRDefault="0045426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Councillor F. Timmons</w:t>
            </w:r>
          </w:p>
          <w:p w:rsidR="00264432" w:rsidRPr="00E23495" w:rsidRDefault="00454262" w:rsidP="00264432">
            <w:pPr>
              <w:spacing w:before="0"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It was p</w:t>
            </w:r>
            <w:r w:rsidR="00264432" w:rsidRPr="00E23495">
              <w:rPr>
                <w:rFonts w:ascii="Trebuchet MS" w:eastAsiaTheme="minorEastAsia" w:hAnsi="Trebuchet MS" w:cs="Times New Roman"/>
                <w:lang w:eastAsia="en-IE"/>
              </w:rPr>
              <w:t>roposed by Councillor F. Timmons</w:t>
            </w:r>
            <w:r w:rsidRPr="00E23495">
              <w:rPr>
                <w:rFonts w:ascii="Trebuchet MS" w:eastAsiaTheme="minorEastAsia" w:hAnsi="Trebuchet MS" w:cs="Times New Roman"/>
                <w:lang w:eastAsia="en-IE"/>
              </w:rPr>
              <w:t xml:space="preserve"> and seconded by Councillor E. Ó Broin</w:t>
            </w:r>
            <w:r w:rsidR="00251359">
              <w:rPr>
                <w:rFonts w:ascii="Trebuchet MS" w:eastAsiaTheme="minorEastAsia" w:hAnsi="Trebuchet MS" w:cs="Times New Roman"/>
                <w:lang w:eastAsia="en-IE"/>
              </w:rPr>
              <w:t>:</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 xml:space="preserve">"That this committee commend Paula </w:t>
            </w:r>
            <w:proofErr w:type="spellStart"/>
            <w:r w:rsidRPr="00E23495">
              <w:rPr>
                <w:rFonts w:ascii="Trebuchet MS" w:eastAsiaTheme="minorEastAsia" w:hAnsi="Trebuchet MS" w:cs="Times New Roman"/>
                <w:lang w:eastAsia="en-IE"/>
              </w:rPr>
              <w:t>Haverty</w:t>
            </w:r>
            <w:proofErr w:type="spellEnd"/>
            <w:r w:rsidRPr="00E23495">
              <w:rPr>
                <w:rFonts w:ascii="Trebuchet MS" w:eastAsiaTheme="minorEastAsia" w:hAnsi="Trebuchet MS" w:cs="Times New Roman"/>
                <w:lang w:eastAsia="en-IE"/>
              </w:rPr>
              <w:t xml:space="preserve"> on her excellent and insightful photo exhibition on Life in Balgaddy via </w:t>
            </w:r>
            <w:proofErr w:type="spellStart"/>
            <w:r w:rsidRPr="00E23495">
              <w:rPr>
                <w:rFonts w:ascii="Trebuchet MS" w:eastAsiaTheme="minorEastAsia" w:hAnsi="Trebuchet MS" w:cs="Times New Roman"/>
                <w:lang w:eastAsia="en-IE"/>
              </w:rPr>
              <w:t>FemLens</w:t>
            </w:r>
            <w:proofErr w:type="spellEnd"/>
            <w:r w:rsidRPr="00E23495">
              <w:rPr>
                <w:rFonts w:ascii="Trebuchet MS" w:eastAsiaTheme="minorEastAsia" w:hAnsi="Trebuchet MS" w:cs="Times New Roman"/>
                <w:lang w:eastAsia="en-IE"/>
              </w:rPr>
              <w:t xml:space="preserve"> and that this be displayed in the Civic Office for all to see."</w:t>
            </w:r>
          </w:p>
          <w:p w:rsidR="00264432" w:rsidRPr="00E23495" w:rsidRDefault="0045426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bCs/>
                <w:lang w:eastAsia="en-IE"/>
              </w:rPr>
              <w:t>The following report by the Chief Executive was</w:t>
            </w:r>
            <w:r w:rsidRPr="00E23495">
              <w:rPr>
                <w:rFonts w:ascii="Trebuchet MS" w:eastAsiaTheme="minorEastAsia" w:hAnsi="Trebuchet MS" w:cs="Times New Roman"/>
                <w:b/>
                <w:bCs/>
                <w:lang w:eastAsia="en-IE"/>
              </w:rPr>
              <w:t xml:space="preserve"> READ:</w:t>
            </w:r>
          </w:p>
          <w:p w:rsidR="00264432" w:rsidRPr="00E23495" w:rsidRDefault="00264432" w:rsidP="00264432">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In order to consider this request the Council in consultation with our Arts Office will require further information regarding the content and dimensions of the exhibition and subject to the provision of public and employer liability insurance.</w:t>
            </w:r>
          </w:p>
          <w:p w:rsidR="00454262" w:rsidRPr="00E23495" w:rsidRDefault="00454262" w:rsidP="00893A90">
            <w:pPr>
              <w:spacing w:before="100" w:beforeAutospacing="1" w:after="100" w:afterAutospacing="1"/>
              <w:rPr>
                <w:rFonts w:ascii="Trebuchet MS" w:eastAsiaTheme="minorEastAsia" w:hAnsi="Trebuchet MS" w:cs="Times New Roman"/>
                <w:lang w:eastAsia="en-IE"/>
              </w:rPr>
            </w:pPr>
            <w:r w:rsidRPr="00E23495">
              <w:rPr>
                <w:rFonts w:ascii="Trebuchet MS" w:eastAsiaTheme="minorEastAsia" w:hAnsi="Trebuchet MS" w:cs="Times New Roman"/>
                <w:lang w:eastAsia="en-IE"/>
              </w:rPr>
              <w:t>Following contributions from Councillors F. Timmons</w:t>
            </w:r>
            <w:r w:rsidR="00083E7E">
              <w:rPr>
                <w:rFonts w:ascii="Trebuchet MS" w:eastAsiaTheme="minorEastAsia" w:hAnsi="Trebuchet MS" w:cs="Times New Roman"/>
                <w:lang w:eastAsia="en-IE"/>
              </w:rPr>
              <w:t xml:space="preserve">, E. </w:t>
            </w:r>
            <w:r w:rsidR="00893A90">
              <w:rPr>
                <w:rFonts w:ascii="Trebuchet MS" w:eastAsiaTheme="minorEastAsia" w:hAnsi="Trebuchet MS" w:cs="Times New Roman"/>
                <w:lang w:eastAsia="en-IE"/>
              </w:rPr>
              <w:t xml:space="preserve">Ó </w:t>
            </w:r>
            <w:r w:rsidR="00083E7E">
              <w:rPr>
                <w:rFonts w:ascii="Trebuchet MS" w:eastAsiaTheme="minorEastAsia" w:hAnsi="Trebuchet MS" w:cs="Times New Roman"/>
                <w:lang w:eastAsia="en-IE"/>
              </w:rPr>
              <w:t xml:space="preserve">Broin </w:t>
            </w:r>
            <w:r w:rsidRPr="00E23495">
              <w:rPr>
                <w:rFonts w:ascii="Trebuchet MS" w:eastAsiaTheme="minorEastAsia" w:hAnsi="Trebuchet MS" w:cs="Times New Roman"/>
                <w:lang w:eastAsia="en-IE"/>
              </w:rPr>
              <w:t xml:space="preserve">and B. Bonner, Ms. E. Leech, Administrative Officer, responded to queries raised and the report was </w:t>
            </w:r>
            <w:r w:rsidRPr="00E23495">
              <w:rPr>
                <w:rFonts w:ascii="Trebuchet MS" w:eastAsiaTheme="minorEastAsia" w:hAnsi="Trebuchet MS" w:cs="Times New Roman"/>
                <w:b/>
                <w:lang w:eastAsia="en-IE"/>
              </w:rPr>
              <w:t>NOTED</w:t>
            </w:r>
            <w:r w:rsidR="00083E7E">
              <w:rPr>
                <w:rFonts w:ascii="Trebuchet MS" w:eastAsiaTheme="minorEastAsia" w:hAnsi="Trebuchet MS" w:cs="Times New Roman"/>
                <w:lang w:eastAsia="en-IE"/>
              </w:rPr>
              <w:t>.</w:t>
            </w:r>
          </w:p>
        </w:tc>
      </w:tr>
      <w:tr w:rsidR="001A786F" w:rsidRPr="00E23495" w:rsidTr="00264432">
        <w:trPr>
          <w:tblCellSpacing w:w="15" w:type="dxa"/>
        </w:trPr>
        <w:tc>
          <w:tcPr>
            <w:tcW w:w="0" w:type="auto"/>
            <w:tcMar>
              <w:top w:w="15" w:type="dxa"/>
              <w:left w:w="15" w:type="dxa"/>
              <w:bottom w:w="15" w:type="dxa"/>
              <w:right w:w="15" w:type="dxa"/>
            </w:tcMar>
            <w:vAlign w:val="center"/>
          </w:tcPr>
          <w:p w:rsidR="001A786F" w:rsidRPr="00E23495" w:rsidRDefault="001A786F" w:rsidP="00264432">
            <w:pPr>
              <w:spacing w:before="100" w:beforeAutospacing="1" w:after="100" w:afterAutospacing="1"/>
              <w:jc w:val="center"/>
              <w:outlineLvl w:val="1"/>
              <w:rPr>
                <w:rFonts w:ascii="Trebuchet MS" w:eastAsiaTheme="minorEastAsia" w:hAnsi="Trebuchet MS" w:cs="Times New Roman"/>
                <w:b/>
                <w:bCs/>
                <w:u w:val="single"/>
                <w:lang w:eastAsia="en-IE"/>
              </w:rPr>
            </w:pPr>
          </w:p>
        </w:tc>
      </w:tr>
    </w:tbl>
    <w:p w:rsidR="00F41D94" w:rsidRPr="00E23495" w:rsidRDefault="00F41D94" w:rsidP="00F41D94">
      <w:pPr>
        <w:pStyle w:val="NormalWeb"/>
        <w:rPr>
          <w:rFonts w:ascii="Trebuchet MS" w:hAnsi="Trebuchet MS"/>
          <w:sz w:val="22"/>
          <w:szCs w:val="22"/>
        </w:rPr>
      </w:pPr>
      <w:r w:rsidRPr="00E23495">
        <w:rPr>
          <w:rFonts w:ascii="Trebuchet MS" w:hAnsi="Trebuchet MS"/>
          <w:sz w:val="22"/>
          <w:szCs w:val="22"/>
        </w:rPr>
        <w:t>Councillo</w:t>
      </w:r>
      <w:r w:rsidR="00FD6B24">
        <w:rPr>
          <w:rFonts w:ascii="Trebuchet MS" w:hAnsi="Trebuchet MS"/>
          <w:sz w:val="22"/>
          <w:szCs w:val="22"/>
        </w:rPr>
        <w:t>r B. Bonner and Ms. M. Maguire, extended their best wishes to the Councillors</w:t>
      </w:r>
      <w:r w:rsidR="008170AA" w:rsidRPr="00E23495">
        <w:rPr>
          <w:rFonts w:ascii="Trebuchet MS" w:hAnsi="Trebuchet MS"/>
          <w:sz w:val="22"/>
          <w:szCs w:val="22"/>
        </w:rPr>
        <w:t xml:space="preserve"> </w:t>
      </w:r>
      <w:r w:rsidRPr="00E23495">
        <w:rPr>
          <w:rFonts w:ascii="Trebuchet MS" w:hAnsi="Trebuchet MS"/>
          <w:sz w:val="22"/>
          <w:szCs w:val="22"/>
        </w:rPr>
        <w:t xml:space="preserve">in </w:t>
      </w:r>
      <w:proofErr w:type="gramStart"/>
      <w:r w:rsidRPr="00E23495">
        <w:rPr>
          <w:rFonts w:ascii="Trebuchet MS" w:hAnsi="Trebuchet MS"/>
          <w:sz w:val="22"/>
          <w:szCs w:val="22"/>
        </w:rPr>
        <w:t xml:space="preserve">the </w:t>
      </w:r>
      <w:r w:rsidR="0011042E">
        <w:rPr>
          <w:rFonts w:ascii="Trebuchet MS" w:hAnsi="Trebuchet MS"/>
          <w:sz w:val="22"/>
          <w:szCs w:val="22"/>
        </w:rPr>
        <w:t xml:space="preserve"> General</w:t>
      </w:r>
      <w:proofErr w:type="gramEnd"/>
      <w:r w:rsidR="0011042E">
        <w:rPr>
          <w:rFonts w:ascii="Trebuchet MS" w:hAnsi="Trebuchet MS"/>
          <w:sz w:val="22"/>
          <w:szCs w:val="22"/>
        </w:rPr>
        <w:t xml:space="preserve"> E</w:t>
      </w:r>
      <w:bookmarkStart w:id="1" w:name="_GoBack"/>
      <w:bookmarkEnd w:id="1"/>
      <w:r w:rsidRPr="00E23495">
        <w:rPr>
          <w:rFonts w:ascii="Trebuchet MS" w:hAnsi="Trebuchet MS"/>
          <w:sz w:val="22"/>
          <w:szCs w:val="22"/>
        </w:rPr>
        <w:t>lection.</w:t>
      </w:r>
    </w:p>
    <w:p w:rsidR="006F2C60" w:rsidRPr="00E23495" w:rsidRDefault="006F2C60" w:rsidP="00264432">
      <w:pPr>
        <w:spacing w:before="0" w:after="160" w:line="256" w:lineRule="auto"/>
        <w:rPr>
          <w:rFonts w:ascii="Trebuchet MS" w:eastAsiaTheme="minorEastAsia" w:hAnsi="Trebuchet MS" w:cs="Times New Roman"/>
          <w:lang w:eastAsia="en-IE"/>
        </w:rPr>
      </w:pPr>
    </w:p>
    <w:p w:rsidR="006F2C60" w:rsidRPr="00E23495" w:rsidRDefault="00083E7E" w:rsidP="00264432">
      <w:pPr>
        <w:spacing w:before="0" w:after="160" w:line="256" w:lineRule="auto"/>
        <w:rPr>
          <w:rFonts w:ascii="Trebuchet MS" w:eastAsiaTheme="minorEastAsia" w:hAnsi="Trebuchet MS" w:cs="Times New Roman"/>
          <w:lang w:eastAsia="en-IE"/>
        </w:rPr>
      </w:pPr>
      <w:r>
        <w:rPr>
          <w:rFonts w:ascii="Trebuchet MS" w:eastAsiaTheme="minorEastAsia" w:hAnsi="Trebuchet MS" w:cs="Times New Roman"/>
          <w:lang w:eastAsia="en-IE"/>
        </w:rPr>
        <w:t xml:space="preserve">The meeting concluded at 17.57 </w:t>
      </w:r>
      <w:r w:rsidR="006F2C60" w:rsidRPr="00E23495">
        <w:rPr>
          <w:rFonts w:ascii="Trebuchet MS" w:eastAsiaTheme="minorEastAsia" w:hAnsi="Trebuchet MS" w:cs="Times New Roman"/>
          <w:lang w:eastAsia="en-IE"/>
        </w:rPr>
        <w:t>p.m.</w:t>
      </w:r>
    </w:p>
    <w:p w:rsidR="006F2C60" w:rsidRPr="00E23495" w:rsidRDefault="006F2C60" w:rsidP="00264432">
      <w:pPr>
        <w:spacing w:before="0" w:after="160" w:line="256" w:lineRule="auto"/>
        <w:rPr>
          <w:rFonts w:ascii="Trebuchet MS" w:eastAsiaTheme="minorEastAsia" w:hAnsi="Trebuchet MS" w:cs="Times New Roman"/>
          <w:lang w:eastAsia="en-IE"/>
        </w:rPr>
      </w:pPr>
    </w:p>
    <w:p w:rsidR="006F2C60" w:rsidRPr="00E23495" w:rsidRDefault="006F2C60" w:rsidP="00264432">
      <w:pPr>
        <w:spacing w:before="0" w:after="160" w:line="256" w:lineRule="auto"/>
        <w:rPr>
          <w:rFonts w:ascii="Trebuchet MS" w:eastAsiaTheme="minorEastAsia" w:hAnsi="Trebuchet MS" w:cs="Times New Roman"/>
          <w:lang w:eastAsia="en-IE"/>
        </w:rPr>
      </w:pPr>
    </w:p>
    <w:p w:rsidR="006F2C60" w:rsidRPr="00E23495" w:rsidRDefault="006F2C60" w:rsidP="00264432">
      <w:pPr>
        <w:spacing w:before="0" w:after="160" w:line="256" w:lineRule="auto"/>
        <w:rPr>
          <w:rFonts w:ascii="Trebuchet MS" w:eastAsiaTheme="minorEastAsia" w:hAnsi="Trebuchet MS" w:cs="Times New Roman"/>
          <w:lang w:eastAsia="en-IE"/>
        </w:rPr>
      </w:pPr>
      <w:r w:rsidRPr="00E23495">
        <w:rPr>
          <w:rFonts w:ascii="Trebuchet MS" w:eastAsiaTheme="minorEastAsia" w:hAnsi="Trebuchet MS" w:cs="Times New Roman"/>
          <w:lang w:eastAsia="en-IE"/>
        </w:rPr>
        <w:t>Signed: ____________________                                     Date: _____________________</w:t>
      </w:r>
    </w:p>
    <w:p w:rsidR="00EB7EE4" w:rsidRPr="00E23495" w:rsidRDefault="00EB7EE4">
      <w:pPr>
        <w:rPr>
          <w:rFonts w:ascii="Trebuchet MS" w:hAnsi="Trebuchet MS"/>
        </w:rPr>
      </w:pPr>
    </w:p>
    <w:sectPr w:rsidR="00EB7EE4" w:rsidRPr="00E23495" w:rsidSect="00AA3F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F88" w:rsidRDefault="00622F88" w:rsidP="00AA3F00">
      <w:pPr>
        <w:spacing w:before="0"/>
      </w:pPr>
      <w:r>
        <w:separator/>
      </w:r>
    </w:p>
  </w:endnote>
  <w:endnote w:type="continuationSeparator" w:id="0">
    <w:p w:rsidR="00622F88" w:rsidRDefault="00622F88" w:rsidP="00AA3F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8" w:rsidRDefault="00622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595037"/>
      <w:docPartObj>
        <w:docPartGallery w:val="Page Numbers (Bottom of Page)"/>
        <w:docPartUnique/>
      </w:docPartObj>
    </w:sdtPr>
    <w:sdtEndPr>
      <w:rPr>
        <w:noProof/>
      </w:rPr>
    </w:sdtEndPr>
    <w:sdtContent>
      <w:p w:rsidR="00622F88" w:rsidRDefault="00622F88">
        <w:pPr>
          <w:pStyle w:val="Footer"/>
          <w:jc w:val="center"/>
        </w:pPr>
        <w:r>
          <w:fldChar w:fldCharType="begin"/>
        </w:r>
        <w:r>
          <w:instrText xml:space="preserve"> PAGE   \* MERGEFORMAT </w:instrText>
        </w:r>
        <w:r>
          <w:fldChar w:fldCharType="separate"/>
        </w:r>
        <w:r w:rsidR="0011042E">
          <w:rPr>
            <w:noProof/>
          </w:rPr>
          <w:t>63</w:t>
        </w:r>
        <w:r>
          <w:rPr>
            <w:noProof/>
          </w:rPr>
          <w:fldChar w:fldCharType="end"/>
        </w:r>
      </w:p>
    </w:sdtContent>
  </w:sdt>
  <w:p w:rsidR="00622F88" w:rsidRDefault="00622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8" w:rsidRDefault="00622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F88" w:rsidRDefault="00622F88" w:rsidP="00AA3F00">
      <w:pPr>
        <w:spacing w:before="0"/>
      </w:pPr>
      <w:r>
        <w:separator/>
      </w:r>
    </w:p>
  </w:footnote>
  <w:footnote w:type="continuationSeparator" w:id="0">
    <w:p w:rsidR="00622F88" w:rsidRDefault="00622F88" w:rsidP="00AA3F0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8" w:rsidRDefault="00622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8" w:rsidRDefault="00622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8" w:rsidRDefault="00622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5120D"/>
    <w:multiLevelType w:val="multilevel"/>
    <w:tmpl w:val="426EC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6E74D0"/>
    <w:multiLevelType w:val="multilevel"/>
    <w:tmpl w:val="3B929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6A3361"/>
    <w:multiLevelType w:val="multilevel"/>
    <w:tmpl w:val="BF80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7653B"/>
    <w:multiLevelType w:val="multilevel"/>
    <w:tmpl w:val="BCA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7933A1"/>
    <w:multiLevelType w:val="multilevel"/>
    <w:tmpl w:val="B0C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6701C"/>
    <w:multiLevelType w:val="multilevel"/>
    <w:tmpl w:val="87E2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4"/>
  </w:num>
  <w:num w:numId="4">
    <w:abstractNumId w:val="5"/>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32"/>
    <w:rsid w:val="000238D1"/>
    <w:rsid w:val="00064A1E"/>
    <w:rsid w:val="000807D8"/>
    <w:rsid w:val="00083E7E"/>
    <w:rsid w:val="000C3A01"/>
    <w:rsid w:val="0011042E"/>
    <w:rsid w:val="00140913"/>
    <w:rsid w:val="00147E78"/>
    <w:rsid w:val="001946D3"/>
    <w:rsid w:val="001A786F"/>
    <w:rsid w:val="001C7135"/>
    <w:rsid w:val="001F207E"/>
    <w:rsid w:val="00206D85"/>
    <w:rsid w:val="00251359"/>
    <w:rsid w:val="00252EE6"/>
    <w:rsid w:val="00264432"/>
    <w:rsid w:val="002D32F4"/>
    <w:rsid w:val="003108FB"/>
    <w:rsid w:val="00322A35"/>
    <w:rsid w:val="00325700"/>
    <w:rsid w:val="003536A5"/>
    <w:rsid w:val="00374A1B"/>
    <w:rsid w:val="00390411"/>
    <w:rsid w:val="00392375"/>
    <w:rsid w:val="00393D64"/>
    <w:rsid w:val="003E679A"/>
    <w:rsid w:val="003F5256"/>
    <w:rsid w:val="00430D93"/>
    <w:rsid w:val="00440727"/>
    <w:rsid w:val="004538D9"/>
    <w:rsid w:val="00454262"/>
    <w:rsid w:val="0048176C"/>
    <w:rsid w:val="004A06C6"/>
    <w:rsid w:val="004B16D1"/>
    <w:rsid w:val="004C6456"/>
    <w:rsid w:val="004C6E9E"/>
    <w:rsid w:val="004C72B6"/>
    <w:rsid w:val="00550325"/>
    <w:rsid w:val="0058050B"/>
    <w:rsid w:val="0058608B"/>
    <w:rsid w:val="005866F1"/>
    <w:rsid w:val="005C49D1"/>
    <w:rsid w:val="006025BC"/>
    <w:rsid w:val="00622F88"/>
    <w:rsid w:val="00626DE1"/>
    <w:rsid w:val="00631879"/>
    <w:rsid w:val="006339CD"/>
    <w:rsid w:val="00646910"/>
    <w:rsid w:val="006B2282"/>
    <w:rsid w:val="006F2C60"/>
    <w:rsid w:val="00717BDE"/>
    <w:rsid w:val="00723F21"/>
    <w:rsid w:val="007375FF"/>
    <w:rsid w:val="00755F09"/>
    <w:rsid w:val="007568FF"/>
    <w:rsid w:val="007660C9"/>
    <w:rsid w:val="007A552B"/>
    <w:rsid w:val="007C7909"/>
    <w:rsid w:val="00800C1F"/>
    <w:rsid w:val="00816E2E"/>
    <w:rsid w:val="008170AA"/>
    <w:rsid w:val="008263D9"/>
    <w:rsid w:val="00852A79"/>
    <w:rsid w:val="00893A90"/>
    <w:rsid w:val="008D5A2A"/>
    <w:rsid w:val="008D787B"/>
    <w:rsid w:val="00901332"/>
    <w:rsid w:val="00933062"/>
    <w:rsid w:val="00953808"/>
    <w:rsid w:val="00954717"/>
    <w:rsid w:val="00983419"/>
    <w:rsid w:val="009D2356"/>
    <w:rsid w:val="009E1ED7"/>
    <w:rsid w:val="009F672C"/>
    <w:rsid w:val="00A105AC"/>
    <w:rsid w:val="00A11ACA"/>
    <w:rsid w:val="00A127D7"/>
    <w:rsid w:val="00A358D6"/>
    <w:rsid w:val="00A36F9E"/>
    <w:rsid w:val="00A42553"/>
    <w:rsid w:val="00A86ADF"/>
    <w:rsid w:val="00AA3F00"/>
    <w:rsid w:val="00AA69F5"/>
    <w:rsid w:val="00AD04E4"/>
    <w:rsid w:val="00AF3AB0"/>
    <w:rsid w:val="00B257B1"/>
    <w:rsid w:val="00B378D2"/>
    <w:rsid w:val="00B62ABB"/>
    <w:rsid w:val="00BD74BC"/>
    <w:rsid w:val="00BE1B7C"/>
    <w:rsid w:val="00BF563D"/>
    <w:rsid w:val="00C25D83"/>
    <w:rsid w:val="00C83A1F"/>
    <w:rsid w:val="00CA667C"/>
    <w:rsid w:val="00CB6CA0"/>
    <w:rsid w:val="00CE3C6A"/>
    <w:rsid w:val="00CE4F04"/>
    <w:rsid w:val="00D37CDC"/>
    <w:rsid w:val="00D45D00"/>
    <w:rsid w:val="00DB7852"/>
    <w:rsid w:val="00DF2EF3"/>
    <w:rsid w:val="00E23495"/>
    <w:rsid w:val="00E31563"/>
    <w:rsid w:val="00E42E5A"/>
    <w:rsid w:val="00E541E0"/>
    <w:rsid w:val="00E54BCD"/>
    <w:rsid w:val="00E701E0"/>
    <w:rsid w:val="00EA4BEA"/>
    <w:rsid w:val="00EB5E25"/>
    <w:rsid w:val="00EB7EE4"/>
    <w:rsid w:val="00EE7543"/>
    <w:rsid w:val="00F044D3"/>
    <w:rsid w:val="00F41D94"/>
    <w:rsid w:val="00F64FA1"/>
    <w:rsid w:val="00FD698E"/>
    <w:rsid w:val="00FD6B24"/>
    <w:rsid w:val="00FF1E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CD558-BA5D-425B-B79B-42FD7952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4432"/>
    <w:pPr>
      <w:spacing w:before="100" w:beforeAutospacing="1" w:after="100" w:afterAutospacing="1"/>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264432"/>
    <w:pPr>
      <w:spacing w:before="100" w:beforeAutospacing="1" w:after="100" w:afterAutospacing="1"/>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432"/>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64432"/>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264432"/>
    <w:rPr>
      <w:color w:val="0000FF"/>
      <w:u w:val="single"/>
    </w:rPr>
  </w:style>
  <w:style w:type="character" w:styleId="FollowedHyperlink">
    <w:name w:val="FollowedHyperlink"/>
    <w:basedOn w:val="DefaultParagraphFont"/>
    <w:uiPriority w:val="99"/>
    <w:semiHidden/>
    <w:unhideWhenUsed/>
    <w:rsid w:val="00264432"/>
    <w:rPr>
      <w:color w:val="800080"/>
      <w:u w:val="single"/>
    </w:rPr>
  </w:style>
  <w:style w:type="paragraph" w:styleId="NormalWeb">
    <w:name w:val="Normal (Web)"/>
    <w:basedOn w:val="Normal"/>
    <w:uiPriority w:val="99"/>
    <w:unhideWhenUsed/>
    <w:rsid w:val="00264432"/>
    <w:pPr>
      <w:spacing w:before="100" w:beforeAutospacing="1" w:after="100" w:afterAutospacing="1"/>
    </w:pPr>
    <w:rPr>
      <w:rFonts w:ascii="Times New Roman" w:eastAsiaTheme="minorEastAsia" w:hAnsi="Times New Roman" w:cs="Times New Roman"/>
      <w:sz w:val="24"/>
      <w:szCs w:val="24"/>
      <w:lang w:eastAsia="en-IE"/>
    </w:rPr>
  </w:style>
  <w:style w:type="paragraph" w:customStyle="1" w:styleId="proposed">
    <w:name w:val="proposed"/>
    <w:basedOn w:val="Normal"/>
    <w:uiPriority w:val="99"/>
    <w:semiHidden/>
    <w:rsid w:val="00264432"/>
    <w:pPr>
      <w:spacing w:before="0" w:after="100" w:afterAutospacing="1"/>
    </w:pPr>
    <w:rPr>
      <w:rFonts w:ascii="Times New Roman" w:eastAsiaTheme="minorEastAsia" w:hAnsi="Times New Roman" w:cs="Times New Roman"/>
      <w:sz w:val="24"/>
      <w:szCs w:val="24"/>
      <w:lang w:eastAsia="en-IE"/>
    </w:rPr>
  </w:style>
  <w:style w:type="paragraph" w:customStyle="1" w:styleId="replyheader">
    <w:name w:val="replyheader"/>
    <w:basedOn w:val="Normal"/>
    <w:uiPriority w:val="99"/>
    <w:semiHidden/>
    <w:rsid w:val="00264432"/>
    <w:pPr>
      <w:spacing w:before="100" w:beforeAutospacing="1" w:after="100" w:afterAutospacing="1"/>
    </w:pPr>
    <w:rPr>
      <w:rFonts w:ascii="Times New Roman" w:eastAsiaTheme="minorEastAsia" w:hAnsi="Times New Roman" w:cs="Times New Roman"/>
      <w:sz w:val="24"/>
      <w:szCs w:val="24"/>
      <w:lang w:eastAsia="en-IE"/>
    </w:rPr>
  </w:style>
  <w:style w:type="paragraph" w:customStyle="1" w:styleId="replyimage">
    <w:name w:val="replyimage"/>
    <w:basedOn w:val="Normal"/>
    <w:uiPriority w:val="99"/>
    <w:semiHidden/>
    <w:rsid w:val="00264432"/>
    <w:pPr>
      <w:spacing w:before="100" w:beforeAutospacing="1" w:after="100" w:afterAutospacing="1"/>
    </w:pPr>
    <w:rPr>
      <w:rFonts w:ascii="Times New Roman" w:eastAsiaTheme="minorEastAsia" w:hAnsi="Times New Roman" w:cs="Times New Roman"/>
      <w:sz w:val="24"/>
      <w:szCs w:val="24"/>
      <w:lang w:eastAsia="en-IE"/>
    </w:rPr>
  </w:style>
  <w:style w:type="paragraph" w:customStyle="1" w:styleId="replymain">
    <w:name w:val="replymain"/>
    <w:basedOn w:val="Normal"/>
    <w:uiPriority w:val="99"/>
    <w:semiHidden/>
    <w:rsid w:val="00264432"/>
    <w:pPr>
      <w:spacing w:before="100" w:beforeAutospacing="1" w:after="100" w:afterAutospacing="1"/>
    </w:pPr>
    <w:rPr>
      <w:rFonts w:ascii="Times New Roman" w:eastAsiaTheme="minorEastAsia" w:hAnsi="Times New Roman" w:cs="Times New Roman"/>
      <w:sz w:val="24"/>
      <w:szCs w:val="24"/>
      <w:lang w:eastAsia="en-IE"/>
    </w:rPr>
  </w:style>
  <w:style w:type="character" w:styleId="Strong">
    <w:name w:val="Strong"/>
    <w:basedOn w:val="DefaultParagraphFont"/>
    <w:uiPriority w:val="22"/>
    <w:qFormat/>
    <w:rsid w:val="00264432"/>
    <w:rPr>
      <w:b/>
      <w:bCs/>
    </w:rPr>
  </w:style>
  <w:style w:type="character" w:customStyle="1" w:styleId="underline">
    <w:name w:val="underline"/>
    <w:basedOn w:val="DefaultParagraphFont"/>
    <w:rsid w:val="00264432"/>
  </w:style>
  <w:style w:type="character" w:styleId="Emphasis">
    <w:name w:val="Emphasis"/>
    <w:basedOn w:val="DefaultParagraphFont"/>
    <w:uiPriority w:val="20"/>
    <w:qFormat/>
    <w:rsid w:val="00264432"/>
    <w:rPr>
      <w:i/>
      <w:iCs/>
    </w:rPr>
  </w:style>
  <w:style w:type="table" w:styleId="TableGrid">
    <w:name w:val="Table Grid"/>
    <w:basedOn w:val="TableNormal"/>
    <w:uiPriority w:val="39"/>
    <w:rsid w:val="00CA667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F00"/>
    <w:pPr>
      <w:tabs>
        <w:tab w:val="center" w:pos="4513"/>
        <w:tab w:val="right" w:pos="9026"/>
      </w:tabs>
      <w:spacing w:before="0"/>
    </w:pPr>
  </w:style>
  <w:style w:type="character" w:customStyle="1" w:styleId="HeaderChar">
    <w:name w:val="Header Char"/>
    <w:basedOn w:val="DefaultParagraphFont"/>
    <w:link w:val="Header"/>
    <w:uiPriority w:val="99"/>
    <w:rsid w:val="00AA3F00"/>
  </w:style>
  <w:style w:type="paragraph" w:styleId="Footer">
    <w:name w:val="footer"/>
    <w:basedOn w:val="Normal"/>
    <w:link w:val="FooterChar"/>
    <w:uiPriority w:val="99"/>
    <w:unhideWhenUsed/>
    <w:rsid w:val="00AA3F00"/>
    <w:pPr>
      <w:tabs>
        <w:tab w:val="center" w:pos="4513"/>
        <w:tab w:val="right" w:pos="9026"/>
      </w:tabs>
      <w:spacing w:before="0"/>
    </w:pPr>
  </w:style>
  <w:style w:type="character" w:customStyle="1" w:styleId="FooterChar">
    <w:name w:val="Footer Char"/>
    <w:basedOn w:val="DefaultParagraphFont"/>
    <w:link w:val="Footer"/>
    <w:uiPriority w:val="99"/>
    <w:rsid w:val="00AA3F00"/>
  </w:style>
  <w:style w:type="paragraph" w:styleId="BalloonText">
    <w:name w:val="Balloon Text"/>
    <w:basedOn w:val="Normal"/>
    <w:link w:val="BalloonTextChar"/>
    <w:uiPriority w:val="99"/>
    <w:semiHidden/>
    <w:unhideWhenUsed/>
    <w:rsid w:val="00AD04E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4E4"/>
    <w:rPr>
      <w:rFonts w:ascii="Segoe UI" w:hAnsi="Segoe UI" w:cs="Segoe UI"/>
      <w:sz w:val="18"/>
      <w:szCs w:val="18"/>
    </w:rPr>
  </w:style>
  <w:style w:type="paragraph" w:styleId="ListParagraph">
    <w:name w:val="List Paragraph"/>
    <w:basedOn w:val="Normal"/>
    <w:uiPriority w:val="34"/>
    <w:qFormat/>
    <w:rsid w:val="0020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68333">
      <w:bodyDiv w:val="1"/>
      <w:marLeft w:val="0"/>
      <w:marRight w:val="0"/>
      <w:marTop w:val="0"/>
      <w:marBottom w:val="0"/>
      <w:divBdr>
        <w:top w:val="none" w:sz="0" w:space="0" w:color="auto"/>
        <w:left w:val="none" w:sz="0" w:space="0" w:color="auto"/>
        <w:bottom w:val="none" w:sz="0" w:space="0" w:color="auto"/>
        <w:right w:val="none" w:sz="0" w:space="0" w:color="auto"/>
      </w:divBdr>
    </w:div>
    <w:div w:id="681973570">
      <w:bodyDiv w:val="1"/>
      <w:marLeft w:val="0"/>
      <w:marRight w:val="0"/>
      <w:marTop w:val="0"/>
      <w:marBottom w:val="0"/>
      <w:divBdr>
        <w:top w:val="none" w:sz="0" w:space="0" w:color="auto"/>
        <w:left w:val="none" w:sz="0" w:space="0" w:color="auto"/>
        <w:bottom w:val="none" w:sz="0" w:space="0" w:color="auto"/>
        <w:right w:val="none" w:sz="0" w:space="0" w:color="auto"/>
      </w:divBdr>
    </w:div>
    <w:div w:id="745110857">
      <w:bodyDiv w:val="1"/>
      <w:marLeft w:val="0"/>
      <w:marRight w:val="0"/>
      <w:marTop w:val="0"/>
      <w:marBottom w:val="0"/>
      <w:divBdr>
        <w:top w:val="none" w:sz="0" w:space="0" w:color="auto"/>
        <w:left w:val="none" w:sz="0" w:space="0" w:color="auto"/>
        <w:bottom w:val="none" w:sz="0" w:space="0" w:color="auto"/>
        <w:right w:val="none" w:sz="0" w:space="0" w:color="auto"/>
      </w:divBdr>
      <w:divsChild>
        <w:div w:id="862981206">
          <w:marLeft w:val="0"/>
          <w:marRight w:val="0"/>
          <w:marTop w:val="0"/>
          <w:marBottom w:val="0"/>
          <w:divBdr>
            <w:top w:val="none" w:sz="0" w:space="0" w:color="auto"/>
            <w:left w:val="none" w:sz="0" w:space="0" w:color="auto"/>
            <w:bottom w:val="none" w:sz="0" w:space="0" w:color="auto"/>
            <w:right w:val="none" w:sz="0" w:space="0" w:color="auto"/>
          </w:divBdr>
        </w:div>
        <w:div w:id="1063792931">
          <w:marLeft w:val="0"/>
          <w:marRight w:val="0"/>
          <w:marTop w:val="0"/>
          <w:marBottom w:val="0"/>
          <w:divBdr>
            <w:top w:val="none" w:sz="0" w:space="0" w:color="auto"/>
            <w:left w:val="none" w:sz="0" w:space="0" w:color="auto"/>
            <w:bottom w:val="none" w:sz="0" w:space="0" w:color="auto"/>
            <w:right w:val="none" w:sz="0" w:space="0" w:color="auto"/>
          </w:divBdr>
        </w:div>
        <w:div w:id="1416635584">
          <w:marLeft w:val="0"/>
          <w:marRight w:val="0"/>
          <w:marTop w:val="0"/>
          <w:marBottom w:val="0"/>
          <w:divBdr>
            <w:top w:val="none" w:sz="0" w:space="0" w:color="auto"/>
            <w:left w:val="none" w:sz="0" w:space="0" w:color="auto"/>
            <w:bottom w:val="none" w:sz="0" w:space="0" w:color="auto"/>
            <w:right w:val="none" w:sz="0" w:space="0" w:color="auto"/>
          </w:divBdr>
        </w:div>
      </w:divsChild>
    </w:div>
    <w:div w:id="817265391">
      <w:bodyDiv w:val="1"/>
      <w:marLeft w:val="0"/>
      <w:marRight w:val="0"/>
      <w:marTop w:val="0"/>
      <w:marBottom w:val="0"/>
      <w:divBdr>
        <w:top w:val="none" w:sz="0" w:space="0" w:color="auto"/>
        <w:left w:val="none" w:sz="0" w:space="0" w:color="auto"/>
        <w:bottom w:val="none" w:sz="0" w:space="0" w:color="auto"/>
        <w:right w:val="none" w:sz="0" w:space="0" w:color="auto"/>
      </w:divBdr>
    </w:div>
    <w:div w:id="1287657440">
      <w:bodyDiv w:val="1"/>
      <w:marLeft w:val="0"/>
      <w:marRight w:val="0"/>
      <w:marTop w:val="0"/>
      <w:marBottom w:val="0"/>
      <w:divBdr>
        <w:top w:val="none" w:sz="0" w:space="0" w:color="auto"/>
        <w:left w:val="none" w:sz="0" w:space="0" w:color="auto"/>
        <w:bottom w:val="none" w:sz="0" w:space="0" w:color="auto"/>
        <w:right w:val="none" w:sz="0" w:space="0" w:color="auto"/>
      </w:divBdr>
      <w:divsChild>
        <w:div w:id="36319708">
          <w:marLeft w:val="0"/>
          <w:marRight w:val="0"/>
          <w:marTop w:val="0"/>
          <w:marBottom w:val="0"/>
          <w:divBdr>
            <w:top w:val="none" w:sz="0" w:space="0" w:color="auto"/>
            <w:left w:val="none" w:sz="0" w:space="0" w:color="auto"/>
            <w:bottom w:val="none" w:sz="0" w:space="0" w:color="auto"/>
            <w:right w:val="none" w:sz="0" w:space="0" w:color="auto"/>
          </w:divBdr>
        </w:div>
      </w:divsChild>
    </w:div>
    <w:div w:id="1525364548">
      <w:bodyDiv w:val="1"/>
      <w:marLeft w:val="0"/>
      <w:marRight w:val="0"/>
      <w:marTop w:val="0"/>
      <w:marBottom w:val="0"/>
      <w:divBdr>
        <w:top w:val="none" w:sz="0" w:space="0" w:color="auto"/>
        <w:left w:val="none" w:sz="0" w:space="0" w:color="auto"/>
        <w:bottom w:val="none" w:sz="0" w:space="0" w:color="auto"/>
        <w:right w:val="none" w:sz="0" w:space="0" w:color="auto"/>
      </w:divBdr>
      <w:divsChild>
        <w:div w:id="554658771">
          <w:marLeft w:val="0"/>
          <w:marRight w:val="0"/>
          <w:marTop w:val="0"/>
          <w:marBottom w:val="0"/>
          <w:divBdr>
            <w:top w:val="none" w:sz="0" w:space="0" w:color="auto"/>
            <w:left w:val="none" w:sz="0" w:space="0" w:color="auto"/>
            <w:bottom w:val="none" w:sz="0" w:space="0" w:color="auto"/>
            <w:right w:val="none" w:sz="0" w:space="0" w:color="auto"/>
          </w:divBdr>
        </w:div>
        <w:div w:id="795876499">
          <w:marLeft w:val="0"/>
          <w:marRight w:val="0"/>
          <w:marTop w:val="0"/>
          <w:marBottom w:val="0"/>
          <w:divBdr>
            <w:top w:val="none" w:sz="0" w:space="0" w:color="auto"/>
            <w:left w:val="none" w:sz="0" w:space="0" w:color="auto"/>
            <w:bottom w:val="none" w:sz="0" w:space="0" w:color="auto"/>
            <w:right w:val="none" w:sz="0" w:space="0" w:color="auto"/>
          </w:divBdr>
        </w:div>
        <w:div w:id="1489513502">
          <w:marLeft w:val="0"/>
          <w:marRight w:val="0"/>
          <w:marTop w:val="0"/>
          <w:marBottom w:val="0"/>
          <w:divBdr>
            <w:top w:val="none" w:sz="0" w:space="0" w:color="auto"/>
            <w:left w:val="none" w:sz="0" w:space="0" w:color="auto"/>
            <w:bottom w:val="none" w:sz="0" w:space="0" w:color="auto"/>
            <w:right w:val="none" w:sz="0" w:space="0" w:color="auto"/>
          </w:divBdr>
        </w:div>
      </w:divsChild>
    </w:div>
    <w:div w:id="1549537275">
      <w:bodyDiv w:val="1"/>
      <w:marLeft w:val="0"/>
      <w:marRight w:val="0"/>
      <w:marTop w:val="0"/>
      <w:marBottom w:val="0"/>
      <w:divBdr>
        <w:top w:val="none" w:sz="0" w:space="0" w:color="auto"/>
        <w:left w:val="none" w:sz="0" w:space="0" w:color="auto"/>
        <w:bottom w:val="none" w:sz="0" w:space="0" w:color="auto"/>
        <w:right w:val="none" w:sz="0" w:space="0" w:color="auto"/>
      </w:divBdr>
    </w:div>
    <w:div w:id="1639145398">
      <w:bodyDiv w:val="1"/>
      <w:marLeft w:val="0"/>
      <w:marRight w:val="0"/>
      <w:marTop w:val="0"/>
      <w:marBottom w:val="0"/>
      <w:divBdr>
        <w:top w:val="none" w:sz="0" w:space="0" w:color="auto"/>
        <w:left w:val="none" w:sz="0" w:space="0" w:color="auto"/>
        <w:bottom w:val="none" w:sz="0" w:space="0" w:color="auto"/>
        <w:right w:val="none" w:sz="0" w:space="0" w:color="auto"/>
      </w:divBdr>
    </w:div>
    <w:div w:id="20938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c.ie/services/community/funding-and-support/community-grants" TargetMode="External"/><Relationship Id="rId13" Type="http://schemas.openxmlformats.org/officeDocument/2006/relationships/hyperlink" Target="http://www.sdublincoco.ie/sdcc/departments/corporate/apps/cmas/documentsview.aspx?id=51053" TargetMode="External"/><Relationship Id="rId18" Type="http://schemas.openxmlformats.org/officeDocument/2006/relationships/hyperlink" Target="http://www.sdublincoco.ie/sdcc/departments/corporate/apps/cmas/documentsview.aspx?id=5106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dublincoco.ie/sdcc/departments/corporate/apps/cmas/documentsview.aspx?id=51129" TargetMode="External"/><Relationship Id="rId12" Type="http://schemas.openxmlformats.org/officeDocument/2006/relationships/hyperlink" Target="http://www.sdublincoco.ie/sdcc/departments/corporate/apps/cmas/documentsview.aspx?id=51054" TargetMode="External"/><Relationship Id="rId17" Type="http://schemas.openxmlformats.org/officeDocument/2006/relationships/hyperlink" Target="http://www.sdublincoco.ie/sdcc/departments/corporate/apps/cmas/documentsview.aspx?id=51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5101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120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0959" TargetMode="External"/><Relationship Id="rId23" Type="http://schemas.openxmlformats.org/officeDocument/2006/relationships/header" Target="header3.xml"/><Relationship Id="rId10" Type="http://schemas.openxmlformats.org/officeDocument/2006/relationships/hyperlink" Target="http://www.sdublincoco.ie/sdcc/departments/corporate/apps/cmas/documentsview.aspx?id=5114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1056" TargetMode="External"/><Relationship Id="rId14" Type="http://schemas.openxmlformats.org/officeDocument/2006/relationships/hyperlink" Target="http://www.sdublincoco.ie/sdcc/departments/corporate/apps/cmas/documentsview.aspx?id=5098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42</Pages>
  <Words>14098</Words>
  <Characters>80362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Breda Clifford</cp:lastModifiedBy>
  <cp:revision>8</cp:revision>
  <cp:lastPrinted>2016-03-10T09:49:00Z</cp:lastPrinted>
  <dcterms:created xsi:type="dcterms:W3CDTF">2016-02-23T10:50:00Z</dcterms:created>
  <dcterms:modified xsi:type="dcterms:W3CDTF">2016-03-10T12:33:00Z</dcterms:modified>
</cp:coreProperties>
</file>