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Ind w:w="851" w:type="dxa"/>
        <w:tblCellMar>
          <w:top w:w="15" w:type="dxa"/>
          <w:left w:w="15" w:type="dxa"/>
          <w:bottom w:w="15" w:type="dxa"/>
          <w:right w:w="15" w:type="dxa"/>
        </w:tblCellMar>
        <w:tblLook w:val="04A0" w:firstRow="1" w:lastRow="0" w:firstColumn="1" w:lastColumn="0" w:noHBand="0" w:noVBand="1"/>
      </w:tblPr>
      <w:tblGrid>
        <w:gridCol w:w="9216"/>
        <w:gridCol w:w="64"/>
        <w:gridCol w:w="64"/>
        <w:gridCol w:w="64"/>
        <w:gridCol w:w="64"/>
        <w:gridCol w:w="64"/>
        <w:gridCol w:w="79"/>
      </w:tblGrid>
      <w:tr w:rsidR="00456816" w:rsidRPr="00456816" w:rsidTr="00885173">
        <w:trPr>
          <w:tblCellSpacing w:w="15" w:type="dxa"/>
        </w:trPr>
        <w:tc>
          <w:tcPr>
            <w:tcW w:w="9171" w:type="dxa"/>
            <w:vAlign w:val="center"/>
            <w:hideMark/>
          </w:tcPr>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28"/>
                <w:szCs w:val="28"/>
                <w:u w:val="single"/>
                <w:lang w:eastAsia="en-IE"/>
              </w:rPr>
            </w:pPr>
            <w:r w:rsidRPr="00456816">
              <w:rPr>
                <w:rFonts w:ascii="Times New Roman" w:eastAsia="Times New Roman" w:hAnsi="Times New Roman" w:cs="Times New Roman"/>
                <w:b/>
                <w:bCs/>
                <w:sz w:val="28"/>
                <w:szCs w:val="28"/>
                <w:u w:val="single"/>
                <w:lang w:eastAsia="en-IE"/>
              </w:rPr>
              <w:t>COMHAIRLE CONTAE ÃTHA CLIATH THEAS</w:t>
            </w:r>
            <w:r w:rsidRPr="00456816">
              <w:rPr>
                <w:rFonts w:ascii="Times New Roman" w:eastAsia="Times New Roman" w:hAnsi="Times New Roman" w:cs="Times New Roman"/>
                <w:b/>
                <w:bCs/>
                <w:sz w:val="28"/>
                <w:szCs w:val="28"/>
                <w:u w:val="single"/>
                <w:lang w:eastAsia="en-IE"/>
              </w:rPr>
              <w:br/>
              <w:t>SOUTH DUBLIN COUNTY COUNCIL</w:t>
            </w:r>
          </w:p>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28"/>
                <w:szCs w:val="28"/>
                <w:u w:val="single"/>
                <w:lang w:eastAsia="en-IE"/>
              </w:rPr>
            </w:pPr>
            <w:r w:rsidRPr="00456816">
              <w:rPr>
                <w:rFonts w:ascii="Times New Roman" w:eastAsia="Times New Roman" w:hAnsi="Times New Roman" w:cs="Times New Roman"/>
                <w:b/>
                <w:bCs/>
                <w:sz w:val="28"/>
                <w:szCs w:val="28"/>
                <w:u w:val="single"/>
                <w:lang w:eastAsia="en-IE"/>
              </w:rPr>
              <w:t>Rathfarnham/Templeogue-Terenure Area Committee Meeting</w:t>
            </w:r>
          </w:p>
          <w:p w:rsidR="00456816" w:rsidRPr="00456816" w:rsidRDefault="00456816" w:rsidP="00456816">
            <w:pPr>
              <w:spacing w:after="0" w:line="240" w:lineRule="auto"/>
              <w:rPr>
                <w:rFonts w:ascii="Times New Roman" w:eastAsia="Times New Roman" w:hAnsi="Times New Roman" w:cs="Times New Roman"/>
                <w:b/>
                <w:sz w:val="24"/>
                <w:szCs w:val="24"/>
                <w:lang w:val="en-GB" w:eastAsia="en-GB"/>
              </w:rPr>
            </w:pPr>
            <w:r w:rsidRPr="00456816">
              <w:rPr>
                <w:rFonts w:ascii="Times New Roman" w:eastAsia="Times New Roman" w:hAnsi="Times New Roman" w:cs="Times New Roman"/>
                <w:b/>
                <w:sz w:val="24"/>
                <w:szCs w:val="24"/>
                <w:lang w:val="en-GB" w:eastAsia="en-GB"/>
              </w:rPr>
              <w:t>Minutes of Rathfarnham/Templeogue-Terenure Area Committee Meeting, dealing with Environment, Water &amp; Drainage, Public Realm, Community, Housing, Planning, Transportation, Libraries and Arts, Economic Development, Performance &amp; Change Management and Corporate Support held on 9</w:t>
            </w:r>
            <w:r w:rsidRPr="00456816">
              <w:rPr>
                <w:rFonts w:ascii="Times New Roman" w:eastAsia="Times New Roman" w:hAnsi="Times New Roman" w:cs="Times New Roman"/>
                <w:b/>
                <w:sz w:val="24"/>
                <w:szCs w:val="24"/>
                <w:vertAlign w:val="superscript"/>
                <w:lang w:val="en-GB" w:eastAsia="en-GB"/>
              </w:rPr>
              <w:t>th</w:t>
            </w:r>
            <w:r w:rsidRPr="00456816">
              <w:rPr>
                <w:rFonts w:ascii="Times New Roman" w:eastAsia="Times New Roman" w:hAnsi="Times New Roman" w:cs="Times New Roman"/>
                <w:b/>
                <w:sz w:val="24"/>
                <w:szCs w:val="24"/>
                <w:lang w:val="en-GB" w:eastAsia="en-GB"/>
              </w:rPr>
              <w:t xml:space="preserve"> February 2016.</w:t>
            </w:r>
          </w:p>
          <w:p w:rsidR="00456816" w:rsidRPr="00456816" w:rsidRDefault="00456816" w:rsidP="00456816">
            <w:pPr>
              <w:spacing w:after="0" w:line="240" w:lineRule="auto"/>
              <w:rPr>
                <w:rFonts w:ascii="Times New Roman" w:eastAsia="Times New Roman" w:hAnsi="Times New Roman" w:cs="Times New Roman"/>
                <w:b/>
                <w:sz w:val="24"/>
                <w:szCs w:val="24"/>
                <w:lang w:val="en-GB" w:eastAsia="en-GB"/>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p>
          <w:tbl>
            <w:tblPr>
              <w:tblStyle w:val="TableGrid"/>
              <w:tblW w:w="0" w:type="auto"/>
              <w:tblInd w:w="1348" w:type="dxa"/>
              <w:tblLook w:val="04A0" w:firstRow="1" w:lastRow="0" w:firstColumn="1" w:lastColumn="0" w:noHBand="0" w:noVBand="1"/>
            </w:tblPr>
            <w:tblGrid>
              <w:gridCol w:w="5154"/>
            </w:tblGrid>
            <w:tr w:rsidR="00456816" w:rsidRPr="00456816" w:rsidTr="00885173">
              <w:tc>
                <w:tcPr>
                  <w:tcW w:w="5154" w:type="dxa"/>
                </w:tcPr>
                <w:p w:rsidR="00456816" w:rsidRPr="00456816" w:rsidRDefault="00456816" w:rsidP="00456816">
                  <w:pPr>
                    <w:spacing w:before="100" w:beforeAutospacing="1" w:after="100" w:afterAutospacing="1"/>
                    <w:jc w:val="center"/>
                    <w:outlineLvl w:val="2"/>
                    <w:rPr>
                      <w:rFonts w:ascii="Times New Roman" w:hAnsi="Times New Roman"/>
                      <w:b/>
                      <w:bCs/>
                      <w:sz w:val="27"/>
                      <w:szCs w:val="27"/>
                    </w:rPr>
                  </w:pPr>
                  <w:r w:rsidRPr="00456816">
                    <w:rPr>
                      <w:rFonts w:ascii="Times New Roman" w:hAnsi="Times New Roman"/>
                      <w:b/>
                      <w:bCs/>
                      <w:sz w:val="27"/>
                      <w:szCs w:val="27"/>
                    </w:rPr>
                    <w:t>Present</w:t>
                  </w:r>
                </w:p>
              </w:tc>
            </w:tr>
            <w:tr w:rsidR="00456816" w:rsidRPr="00456816" w:rsidTr="00885173">
              <w:tc>
                <w:tcPr>
                  <w:tcW w:w="5154" w:type="dxa"/>
                </w:tcPr>
                <w:p w:rsidR="00456816" w:rsidRPr="00456816" w:rsidRDefault="00456816" w:rsidP="00456816">
                  <w:pPr>
                    <w:spacing w:before="100" w:beforeAutospacing="1" w:after="100" w:afterAutospacing="1"/>
                    <w:jc w:val="center"/>
                    <w:outlineLvl w:val="2"/>
                    <w:rPr>
                      <w:rFonts w:ascii="Times New Roman" w:hAnsi="Times New Roman"/>
                      <w:b/>
                      <w:bCs/>
                      <w:sz w:val="27"/>
                      <w:szCs w:val="27"/>
                    </w:rPr>
                  </w:pPr>
                  <w:r w:rsidRPr="00456816">
                    <w:rPr>
                      <w:rFonts w:ascii="Times New Roman" w:hAnsi="Times New Roman"/>
                      <w:b/>
                      <w:bCs/>
                      <w:sz w:val="27"/>
                      <w:szCs w:val="27"/>
                    </w:rPr>
                    <w:t>Councillors</w:t>
                  </w:r>
                </w:p>
              </w:tc>
            </w:tr>
            <w:tr w:rsidR="00456816" w:rsidRPr="00456816" w:rsidTr="00885173">
              <w:tc>
                <w:tcPr>
                  <w:tcW w:w="5154" w:type="dxa"/>
                </w:tcPr>
                <w:p w:rsidR="00456816" w:rsidRPr="00456816" w:rsidRDefault="00456816" w:rsidP="00456816">
                  <w:pPr>
                    <w:spacing w:before="100" w:beforeAutospacing="1" w:after="100" w:afterAutospacing="1"/>
                    <w:jc w:val="center"/>
                    <w:outlineLvl w:val="2"/>
                    <w:rPr>
                      <w:rFonts w:ascii="Times New Roman" w:hAnsi="Times New Roman"/>
                      <w:b/>
                      <w:bCs/>
                      <w:sz w:val="27"/>
                      <w:szCs w:val="27"/>
                    </w:rPr>
                  </w:pPr>
                  <w:r w:rsidRPr="00456816">
                    <w:rPr>
                      <w:rFonts w:ascii="Times New Roman" w:hAnsi="Times New Roman"/>
                      <w:b/>
                      <w:bCs/>
                      <w:sz w:val="27"/>
                      <w:szCs w:val="27"/>
                    </w:rPr>
                    <w:t>A M. Dermody</w:t>
                  </w:r>
                </w:p>
              </w:tc>
            </w:tr>
            <w:tr w:rsidR="00456816" w:rsidRPr="00456816" w:rsidTr="00885173">
              <w:tc>
                <w:tcPr>
                  <w:tcW w:w="5154" w:type="dxa"/>
                </w:tcPr>
                <w:p w:rsidR="00456816" w:rsidRPr="00456816" w:rsidRDefault="00456816" w:rsidP="00456816">
                  <w:pPr>
                    <w:spacing w:before="100" w:beforeAutospacing="1" w:after="100" w:afterAutospacing="1"/>
                    <w:jc w:val="center"/>
                    <w:outlineLvl w:val="2"/>
                    <w:rPr>
                      <w:rFonts w:ascii="Times New Roman" w:hAnsi="Times New Roman"/>
                      <w:b/>
                      <w:bCs/>
                      <w:sz w:val="27"/>
                      <w:szCs w:val="27"/>
                    </w:rPr>
                  </w:pPr>
                  <w:r w:rsidRPr="00456816">
                    <w:rPr>
                      <w:rFonts w:ascii="Times New Roman" w:hAnsi="Times New Roman"/>
                      <w:b/>
                      <w:bCs/>
                      <w:sz w:val="27"/>
                      <w:szCs w:val="27"/>
                    </w:rPr>
                    <w:t>P. Donovan</w:t>
                  </w:r>
                </w:p>
              </w:tc>
            </w:tr>
            <w:tr w:rsidR="00456816" w:rsidRPr="00456816" w:rsidTr="00885173">
              <w:tc>
                <w:tcPr>
                  <w:tcW w:w="5154" w:type="dxa"/>
                </w:tcPr>
                <w:p w:rsidR="00456816" w:rsidRPr="00456816" w:rsidRDefault="00456816" w:rsidP="00456816">
                  <w:pPr>
                    <w:spacing w:before="100" w:beforeAutospacing="1" w:after="100" w:afterAutospacing="1"/>
                    <w:jc w:val="center"/>
                    <w:outlineLvl w:val="2"/>
                    <w:rPr>
                      <w:rFonts w:ascii="Times New Roman" w:hAnsi="Times New Roman"/>
                      <w:b/>
                      <w:bCs/>
                      <w:sz w:val="27"/>
                      <w:szCs w:val="27"/>
                    </w:rPr>
                  </w:pPr>
                  <w:r w:rsidRPr="00456816">
                    <w:rPr>
                      <w:rFonts w:ascii="Times New Roman" w:hAnsi="Times New Roman"/>
                      <w:b/>
                      <w:bCs/>
                      <w:sz w:val="27"/>
                      <w:szCs w:val="27"/>
                    </w:rPr>
                    <w:t>F. Duffy</w:t>
                  </w:r>
                </w:p>
              </w:tc>
            </w:tr>
            <w:tr w:rsidR="00456816" w:rsidRPr="00456816" w:rsidTr="00885173">
              <w:tc>
                <w:tcPr>
                  <w:tcW w:w="5154" w:type="dxa"/>
                </w:tcPr>
                <w:p w:rsidR="00456816" w:rsidRPr="00456816" w:rsidRDefault="00456816" w:rsidP="00456816">
                  <w:pPr>
                    <w:spacing w:before="100" w:beforeAutospacing="1" w:after="100" w:afterAutospacing="1"/>
                    <w:jc w:val="center"/>
                    <w:outlineLvl w:val="2"/>
                    <w:rPr>
                      <w:rFonts w:ascii="Times New Roman" w:hAnsi="Times New Roman"/>
                      <w:b/>
                      <w:bCs/>
                      <w:sz w:val="27"/>
                      <w:szCs w:val="27"/>
                    </w:rPr>
                  </w:pPr>
                  <w:r w:rsidRPr="00456816">
                    <w:rPr>
                      <w:rFonts w:ascii="Times New Roman" w:hAnsi="Times New Roman"/>
                      <w:b/>
                      <w:bCs/>
                      <w:sz w:val="27"/>
                      <w:szCs w:val="27"/>
                    </w:rPr>
                    <w:t>P. Foley</w:t>
                  </w:r>
                </w:p>
              </w:tc>
            </w:tr>
            <w:tr w:rsidR="00456816" w:rsidRPr="00456816" w:rsidTr="00885173">
              <w:tc>
                <w:tcPr>
                  <w:tcW w:w="5154" w:type="dxa"/>
                </w:tcPr>
                <w:p w:rsidR="00456816" w:rsidRPr="00456816" w:rsidRDefault="00456816" w:rsidP="00456816">
                  <w:pPr>
                    <w:spacing w:before="100" w:beforeAutospacing="1" w:after="100" w:afterAutospacing="1"/>
                    <w:jc w:val="center"/>
                    <w:outlineLvl w:val="2"/>
                    <w:rPr>
                      <w:rFonts w:ascii="Times New Roman" w:hAnsi="Times New Roman"/>
                      <w:b/>
                      <w:bCs/>
                      <w:sz w:val="27"/>
                      <w:szCs w:val="27"/>
                    </w:rPr>
                  </w:pPr>
                  <w:r w:rsidRPr="00456816">
                    <w:rPr>
                      <w:rFonts w:ascii="Times New Roman" w:hAnsi="Times New Roman"/>
                      <w:b/>
                      <w:bCs/>
                      <w:sz w:val="27"/>
                      <w:szCs w:val="27"/>
                    </w:rPr>
                    <w:t>S. Holland</w:t>
                  </w:r>
                </w:p>
              </w:tc>
            </w:tr>
            <w:tr w:rsidR="00456816" w:rsidRPr="00456816" w:rsidTr="00885173">
              <w:tc>
                <w:tcPr>
                  <w:tcW w:w="5154" w:type="dxa"/>
                </w:tcPr>
                <w:p w:rsidR="00456816" w:rsidRPr="00456816" w:rsidRDefault="00456816" w:rsidP="00456816">
                  <w:pPr>
                    <w:spacing w:before="100" w:beforeAutospacing="1" w:after="100" w:afterAutospacing="1"/>
                    <w:jc w:val="center"/>
                    <w:outlineLvl w:val="2"/>
                    <w:rPr>
                      <w:rFonts w:ascii="Times New Roman" w:hAnsi="Times New Roman"/>
                      <w:b/>
                      <w:bCs/>
                      <w:sz w:val="27"/>
                      <w:szCs w:val="27"/>
                    </w:rPr>
                  </w:pPr>
                  <w:r w:rsidRPr="00456816">
                    <w:rPr>
                      <w:rFonts w:ascii="Times New Roman" w:hAnsi="Times New Roman"/>
                      <w:b/>
                      <w:bCs/>
                      <w:sz w:val="27"/>
                      <w:szCs w:val="27"/>
                    </w:rPr>
                    <w:t>P. Kearns</w:t>
                  </w:r>
                </w:p>
              </w:tc>
            </w:tr>
            <w:tr w:rsidR="00456816" w:rsidRPr="00456816" w:rsidTr="00885173">
              <w:tc>
                <w:tcPr>
                  <w:tcW w:w="5154" w:type="dxa"/>
                </w:tcPr>
                <w:p w:rsidR="00456816" w:rsidRPr="00456816" w:rsidRDefault="00456816" w:rsidP="00456816">
                  <w:pPr>
                    <w:spacing w:before="100" w:beforeAutospacing="1" w:after="100" w:afterAutospacing="1"/>
                    <w:jc w:val="center"/>
                    <w:outlineLvl w:val="2"/>
                    <w:rPr>
                      <w:rFonts w:ascii="Times New Roman" w:hAnsi="Times New Roman"/>
                      <w:b/>
                      <w:bCs/>
                      <w:sz w:val="27"/>
                      <w:szCs w:val="27"/>
                    </w:rPr>
                  </w:pPr>
                  <w:r w:rsidRPr="00456816">
                    <w:rPr>
                      <w:rFonts w:ascii="Times New Roman" w:hAnsi="Times New Roman"/>
                      <w:b/>
                      <w:bCs/>
                      <w:sz w:val="27"/>
                      <w:szCs w:val="27"/>
                    </w:rPr>
                    <w:t>D. Looney</w:t>
                  </w:r>
                </w:p>
              </w:tc>
            </w:tr>
            <w:tr w:rsidR="00456816" w:rsidRPr="00456816" w:rsidTr="00885173">
              <w:tc>
                <w:tcPr>
                  <w:tcW w:w="5154" w:type="dxa"/>
                </w:tcPr>
                <w:p w:rsidR="00456816" w:rsidRPr="00456816" w:rsidRDefault="00456816" w:rsidP="00456816">
                  <w:pPr>
                    <w:spacing w:before="100" w:beforeAutospacing="1" w:after="100" w:afterAutospacing="1"/>
                    <w:jc w:val="center"/>
                    <w:outlineLvl w:val="2"/>
                    <w:rPr>
                      <w:rFonts w:ascii="Times New Roman" w:hAnsi="Times New Roman"/>
                      <w:b/>
                      <w:bCs/>
                      <w:sz w:val="27"/>
                      <w:szCs w:val="27"/>
                    </w:rPr>
                  </w:pPr>
                  <w:r w:rsidRPr="00456816">
                    <w:rPr>
                      <w:rFonts w:ascii="Times New Roman" w:hAnsi="Times New Roman"/>
                      <w:b/>
                      <w:bCs/>
                      <w:sz w:val="27"/>
                      <w:szCs w:val="27"/>
                    </w:rPr>
                    <w:t>R. McMahon</w:t>
                  </w:r>
                </w:p>
              </w:tc>
            </w:tr>
            <w:tr w:rsidR="00456816" w:rsidRPr="00456816" w:rsidTr="00885173">
              <w:tc>
                <w:tcPr>
                  <w:tcW w:w="5154" w:type="dxa"/>
                </w:tcPr>
                <w:p w:rsidR="00456816" w:rsidRPr="00456816" w:rsidRDefault="00456816" w:rsidP="00456816">
                  <w:pPr>
                    <w:spacing w:before="100" w:beforeAutospacing="1" w:after="100" w:afterAutospacing="1"/>
                    <w:jc w:val="center"/>
                    <w:outlineLvl w:val="2"/>
                    <w:rPr>
                      <w:rFonts w:ascii="Times New Roman" w:hAnsi="Times New Roman"/>
                      <w:b/>
                      <w:bCs/>
                      <w:sz w:val="27"/>
                      <w:szCs w:val="27"/>
                    </w:rPr>
                  </w:pPr>
                  <w:r w:rsidRPr="00456816">
                    <w:rPr>
                      <w:rFonts w:ascii="Times New Roman" w:hAnsi="Times New Roman"/>
                      <w:b/>
                      <w:bCs/>
                      <w:sz w:val="27"/>
                      <w:szCs w:val="27"/>
                    </w:rPr>
                    <w:t>D. O’Donovan</w:t>
                  </w:r>
                </w:p>
              </w:tc>
            </w:tr>
            <w:tr w:rsidR="00456816" w:rsidRPr="00456816" w:rsidTr="00885173">
              <w:tc>
                <w:tcPr>
                  <w:tcW w:w="5154" w:type="dxa"/>
                </w:tcPr>
                <w:p w:rsidR="00456816" w:rsidRPr="00456816" w:rsidRDefault="00456816" w:rsidP="00456816">
                  <w:pPr>
                    <w:spacing w:before="100" w:beforeAutospacing="1" w:after="100" w:afterAutospacing="1"/>
                    <w:jc w:val="center"/>
                    <w:outlineLvl w:val="2"/>
                    <w:rPr>
                      <w:rFonts w:ascii="Times New Roman" w:hAnsi="Times New Roman"/>
                      <w:b/>
                      <w:bCs/>
                      <w:sz w:val="27"/>
                      <w:szCs w:val="27"/>
                    </w:rPr>
                  </w:pPr>
                  <w:r w:rsidRPr="00456816">
                    <w:rPr>
                      <w:rFonts w:ascii="Times New Roman" w:hAnsi="Times New Roman"/>
                      <w:b/>
                      <w:bCs/>
                      <w:sz w:val="27"/>
                      <w:szCs w:val="27"/>
                    </w:rPr>
                    <w:t>F. Warfield</w:t>
                  </w:r>
                </w:p>
              </w:tc>
            </w:tr>
          </w:tbl>
          <w:p w:rsidR="00456816" w:rsidRPr="00456816" w:rsidRDefault="00456816" w:rsidP="00456816">
            <w:pPr>
              <w:spacing w:before="100" w:beforeAutospacing="1" w:after="100" w:afterAutospacing="1" w:line="240" w:lineRule="auto"/>
              <w:outlineLvl w:val="2"/>
              <w:rPr>
                <w:rFonts w:ascii="Times New Roman" w:eastAsia="Times New Roman" w:hAnsi="Times New Roman" w:cs="Times New Roman"/>
                <w:bCs/>
                <w:sz w:val="27"/>
                <w:szCs w:val="27"/>
                <w:lang w:eastAsia="en-IE"/>
              </w:rPr>
            </w:pPr>
            <w:r w:rsidRPr="00456816">
              <w:rPr>
                <w:rFonts w:ascii="Times New Roman" w:eastAsia="Times New Roman" w:hAnsi="Times New Roman" w:cs="Times New Roman"/>
                <w:bCs/>
                <w:sz w:val="27"/>
                <w:szCs w:val="27"/>
                <w:lang w:eastAsia="en-IE"/>
              </w:rPr>
              <w:t>Cathaoirleach Councillor D O’ Donovan presided.</w:t>
            </w:r>
          </w:p>
          <w:p w:rsidR="00456816" w:rsidRPr="00456816" w:rsidRDefault="00456816" w:rsidP="00456816">
            <w:pPr>
              <w:spacing w:after="0" w:line="240" w:lineRule="auto"/>
              <w:jc w:val="center"/>
              <w:rPr>
                <w:rFonts w:ascii="Times New Roman" w:eastAsiaTheme="minorEastAsia" w:hAnsi="Times New Roman" w:cs="Times New Roman"/>
                <w:b/>
                <w:sz w:val="24"/>
                <w:szCs w:val="24"/>
                <w:u w:val="single"/>
                <w:lang w:eastAsia="en-IE"/>
              </w:rPr>
            </w:pPr>
            <w:r w:rsidRPr="00456816">
              <w:rPr>
                <w:rFonts w:ascii="Times New Roman" w:eastAsiaTheme="minorEastAsia" w:hAnsi="Times New Roman" w:cs="Times New Roman"/>
                <w:b/>
                <w:sz w:val="24"/>
                <w:szCs w:val="24"/>
                <w:u w:val="single"/>
                <w:lang w:eastAsia="en-IE"/>
              </w:rPr>
              <w:t>OFFICIALS PRESENT</w:t>
            </w:r>
          </w:p>
          <w:p w:rsidR="00456816" w:rsidRPr="00456816" w:rsidRDefault="00456816" w:rsidP="00456816">
            <w:pPr>
              <w:spacing w:after="0" w:line="240" w:lineRule="auto"/>
              <w:rPr>
                <w:rFonts w:ascii="Times New Roman" w:eastAsiaTheme="minorEastAsia" w:hAnsi="Times New Roman" w:cs="Times New Roman"/>
                <w:color w:val="FF0000"/>
                <w:sz w:val="24"/>
                <w:szCs w:val="24"/>
                <w:lang w:eastAsia="en-IE"/>
              </w:rPr>
            </w:pPr>
          </w:p>
          <w:tbl>
            <w:tblPr>
              <w:tblW w:w="8211" w:type="dxa"/>
              <w:tblInd w:w="828" w:type="dxa"/>
              <w:tblLook w:val="0000" w:firstRow="0" w:lastRow="0" w:firstColumn="0" w:lastColumn="0" w:noHBand="0" w:noVBand="0"/>
            </w:tblPr>
            <w:tblGrid>
              <w:gridCol w:w="4680"/>
              <w:gridCol w:w="3240"/>
              <w:gridCol w:w="291"/>
            </w:tblGrid>
            <w:tr w:rsidR="00456816" w:rsidRPr="00456816" w:rsidTr="00885173">
              <w:trPr>
                <w:trHeight w:val="369"/>
              </w:trPr>
              <w:tc>
                <w:tcPr>
                  <w:tcW w:w="4680" w:type="dxa"/>
                </w:tcPr>
                <w:p w:rsidR="00456816" w:rsidRPr="00456816" w:rsidRDefault="00456816" w:rsidP="00456816">
                  <w:pPr>
                    <w:spacing w:after="0" w:line="240" w:lineRule="auto"/>
                    <w:rPr>
                      <w:rFonts w:ascii="Times New Roman" w:eastAsiaTheme="minorEastAsia" w:hAnsi="Times New Roman" w:cs="Times New Roman"/>
                      <w:sz w:val="24"/>
                      <w:szCs w:val="24"/>
                      <w:lang w:eastAsia="en-IE"/>
                    </w:rPr>
                  </w:pPr>
                </w:p>
                <w:p w:rsidR="00456816" w:rsidRPr="00456816" w:rsidRDefault="00456816" w:rsidP="00456816">
                  <w:pPr>
                    <w:spacing w:after="0"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Senior Executive Parks Superintendent</w:t>
                  </w:r>
                </w:p>
              </w:tc>
              <w:tc>
                <w:tcPr>
                  <w:tcW w:w="3531" w:type="dxa"/>
                  <w:gridSpan w:val="2"/>
                </w:tcPr>
                <w:p w:rsidR="00456816" w:rsidRPr="00456816" w:rsidRDefault="00456816" w:rsidP="00456816">
                  <w:pPr>
                    <w:spacing w:after="0" w:line="240" w:lineRule="auto"/>
                    <w:ind w:right="-468"/>
                    <w:rPr>
                      <w:rFonts w:ascii="Times New Roman" w:eastAsiaTheme="minorEastAsia" w:hAnsi="Times New Roman" w:cs="Times New Roman"/>
                      <w:sz w:val="24"/>
                      <w:szCs w:val="24"/>
                      <w:lang w:eastAsia="en-IE"/>
                    </w:rPr>
                  </w:pPr>
                </w:p>
                <w:p w:rsidR="00456816" w:rsidRPr="00456816" w:rsidRDefault="00456816" w:rsidP="00456816">
                  <w:pPr>
                    <w:spacing w:after="0" w:line="240" w:lineRule="auto"/>
                    <w:ind w:right="-468"/>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M. Keenen.</w:t>
                  </w:r>
                </w:p>
              </w:tc>
            </w:tr>
            <w:tr w:rsidR="00456816" w:rsidRPr="00456816" w:rsidTr="00885173">
              <w:trPr>
                <w:gridAfter w:val="1"/>
                <w:wAfter w:w="291" w:type="dxa"/>
              </w:trPr>
              <w:tc>
                <w:tcPr>
                  <w:tcW w:w="4680" w:type="dxa"/>
                </w:tcPr>
                <w:p w:rsidR="00456816" w:rsidRPr="00456816" w:rsidRDefault="00456816" w:rsidP="00456816">
                  <w:pPr>
                    <w:spacing w:after="0"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Senior Engineer</w:t>
                  </w:r>
                </w:p>
                <w:p w:rsidR="00456816" w:rsidRPr="00456816" w:rsidRDefault="00456816" w:rsidP="00456816">
                  <w:pPr>
                    <w:spacing w:after="0" w:line="240" w:lineRule="auto"/>
                    <w:rPr>
                      <w:rFonts w:ascii="Times New Roman" w:eastAsiaTheme="minorEastAsia" w:hAnsi="Times New Roman" w:cs="Times New Roman"/>
                      <w:sz w:val="24"/>
                      <w:szCs w:val="24"/>
                      <w:lang w:eastAsia="en-IE"/>
                    </w:rPr>
                  </w:pPr>
                </w:p>
                <w:p w:rsidR="00456816" w:rsidRPr="00456816" w:rsidRDefault="00456816" w:rsidP="00456816">
                  <w:pPr>
                    <w:spacing w:after="0"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A/Senior Engineer</w:t>
                  </w:r>
                </w:p>
              </w:tc>
              <w:tc>
                <w:tcPr>
                  <w:tcW w:w="3240" w:type="dxa"/>
                </w:tcPr>
                <w:p w:rsidR="00456816" w:rsidRPr="00456816" w:rsidRDefault="00456816" w:rsidP="00456816">
                  <w:pPr>
                    <w:spacing w:after="0"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 xml:space="preserve">L. Magee, T .O’Grady </w:t>
                  </w:r>
                </w:p>
                <w:p w:rsidR="00456816" w:rsidRPr="00456816" w:rsidRDefault="00456816" w:rsidP="00456816">
                  <w:pPr>
                    <w:spacing w:after="0"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W. Purcell, T. Moyne</w:t>
                  </w:r>
                </w:p>
                <w:p w:rsidR="00456816" w:rsidRPr="00456816" w:rsidRDefault="00456816" w:rsidP="00456816">
                  <w:pPr>
                    <w:spacing w:after="0"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M. McAdam.</w:t>
                  </w:r>
                </w:p>
              </w:tc>
            </w:tr>
            <w:tr w:rsidR="00456816" w:rsidRPr="00456816" w:rsidTr="00885173">
              <w:trPr>
                <w:gridAfter w:val="1"/>
                <w:wAfter w:w="291" w:type="dxa"/>
              </w:trPr>
              <w:tc>
                <w:tcPr>
                  <w:tcW w:w="4680" w:type="dxa"/>
                </w:tcPr>
                <w:p w:rsidR="00456816" w:rsidRPr="00456816" w:rsidRDefault="00456816" w:rsidP="00456816">
                  <w:pPr>
                    <w:spacing w:after="0"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Senior Executive Officer</w:t>
                  </w:r>
                </w:p>
                <w:p w:rsidR="00456816" w:rsidRPr="00456816" w:rsidRDefault="00456816" w:rsidP="00456816">
                  <w:pPr>
                    <w:spacing w:after="0"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Senior Planner</w:t>
                  </w:r>
                </w:p>
              </w:tc>
              <w:tc>
                <w:tcPr>
                  <w:tcW w:w="3240" w:type="dxa"/>
                </w:tcPr>
                <w:p w:rsidR="00456816" w:rsidRPr="00456816" w:rsidRDefault="00456816" w:rsidP="00456816">
                  <w:pPr>
                    <w:spacing w:after="0"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H. Hogan, S. Deegan.</w:t>
                  </w:r>
                </w:p>
                <w:p w:rsidR="00456816" w:rsidRPr="00456816" w:rsidRDefault="00456816" w:rsidP="00456816">
                  <w:pPr>
                    <w:spacing w:after="0"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N. O’Byrne, B. Keaney.</w:t>
                  </w:r>
                </w:p>
              </w:tc>
            </w:tr>
            <w:tr w:rsidR="00456816" w:rsidRPr="00456816" w:rsidTr="00885173">
              <w:trPr>
                <w:gridAfter w:val="1"/>
                <w:wAfter w:w="291" w:type="dxa"/>
              </w:trPr>
              <w:tc>
                <w:tcPr>
                  <w:tcW w:w="4680" w:type="dxa"/>
                </w:tcPr>
                <w:p w:rsidR="00456816" w:rsidRPr="00456816" w:rsidRDefault="00456816" w:rsidP="00456816">
                  <w:pPr>
                    <w:spacing w:after="0"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Senior Executive Planner</w:t>
                  </w:r>
                </w:p>
                <w:p w:rsidR="00456816" w:rsidRPr="00456816" w:rsidRDefault="00456816" w:rsidP="00456816">
                  <w:pPr>
                    <w:spacing w:after="0"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Senior Executive Librarian</w:t>
                  </w:r>
                </w:p>
                <w:p w:rsidR="00456816" w:rsidRPr="00456816" w:rsidRDefault="00456816" w:rsidP="00456816">
                  <w:pPr>
                    <w:spacing w:after="0"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 xml:space="preserve">Administrative Officer                                                    </w:t>
                  </w:r>
                </w:p>
              </w:tc>
              <w:tc>
                <w:tcPr>
                  <w:tcW w:w="3240" w:type="dxa"/>
                </w:tcPr>
                <w:p w:rsidR="00456816" w:rsidRPr="00456816" w:rsidRDefault="00456816" w:rsidP="00456816">
                  <w:pPr>
                    <w:spacing w:after="0"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J. Johnston.</w:t>
                  </w:r>
                </w:p>
                <w:p w:rsidR="00456816" w:rsidRPr="00456816" w:rsidRDefault="00456816" w:rsidP="00456816">
                  <w:pPr>
                    <w:spacing w:after="0"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D. Fagan.</w:t>
                  </w:r>
                </w:p>
                <w:p w:rsidR="00456816" w:rsidRPr="00456816" w:rsidRDefault="00456816" w:rsidP="00456816">
                  <w:pPr>
                    <w:spacing w:after="0"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H. Griffin,</w:t>
                  </w:r>
                </w:p>
              </w:tc>
            </w:tr>
            <w:tr w:rsidR="00456816" w:rsidRPr="00456816" w:rsidTr="00885173">
              <w:trPr>
                <w:gridAfter w:val="1"/>
                <w:wAfter w:w="291" w:type="dxa"/>
              </w:trPr>
              <w:tc>
                <w:tcPr>
                  <w:tcW w:w="4680" w:type="dxa"/>
                </w:tcPr>
                <w:p w:rsidR="00456816" w:rsidRPr="00456816" w:rsidRDefault="00456816" w:rsidP="00456816">
                  <w:pPr>
                    <w:spacing w:after="0"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Staff  Officer</w:t>
                  </w:r>
                </w:p>
                <w:p w:rsidR="00456816" w:rsidRPr="00456816" w:rsidRDefault="00456816" w:rsidP="00456816">
                  <w:pPr>
                    <w:spacing w:after="0"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Clerical  Officer</w:t>
                  </w:r>
                </w:p>
                <w:p w:rsidR="00456816" w:rsidRPr="00456816" w:rsidRDefault="00456816" w:rsidP="00456816">
                  <w:pPr>
                    <w:spacing w:after="0" w:line="240" w:lineRule="auto"/>
                    <w:rPr>
                      <w:rFonts w:ascii="Times New Roman" w:eastAsiaTheme="minorEastAsia" w:hAnsi="Times New Roman" w:cs="Times New Roman"/>
                      <w:sz w:val="24"/>
                      <w:szCs w:val="24"/>
                      <w:lang w:eastAsia="en-IE"/>
                    </w:rPr>
                  </w:pPr>
                </w:p>
              </w:tc>
              <w:tc>
                <w:tcPr>
                  <w:tcW w:w="3240" w:type="dxa"/>
                </w:tcPr>
                <w:p w:rsidR="00456816" w:rsidRPr="00456816" w:rsidRDefault="00456816" w:rsidP="00456816">
                  <w:pPr>
                    <w:spacing w:after="0"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B. Reilly.</w:t>
                  </w:r>
                </w:p>
                <w:p w:rsidR="00456816" w:rsidRPr="00456816" w:rsidRDefault="00456816" w:rsidP="00456816">
                  <w:pPr>
                    <w:spacing w:after="0"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V. Weir.</w:t>
                  </w:r>
                </w:p>
              </w:tc>
            </w:tr>
          </w:tbl>
          <w:p w:rsidR="00456816" w:rsidRPr="00456816" w:rsidRDefault="00456816" w:rsidP="00456816">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456816">
              <w:rPr>
                <w:rFonts w:ascii="Times New Roman" w:eastAsia="Times New Roman" w:hAnsi="Times New Roman" w:cs="Times New Roman"/>
                <w:b/>
                <w:bCs/>
                <w:sz w:val="27"/>
                <w:szCs w:val="27"/>
                <w:lang w:eastAsia="en-IE"/>
              </w:rPr>
              <w:t xml:space="preserve">         </w:t>
            </w:r>
          </w:p>
          <w:p w:rsidR="00456816" w:rsidRPr="00456816" w:rsidRDefault="00456816" w:rsidP="00456816">
            <w:pPr>
              <w:spacing w:before="100" w:beforeAutospacing="1" w:after="100" w:afterAutospacing="1" w:line="240" w:lineRule="auto"/>
              <w:outlineLvl w:val="2"/>
              <w:rPr>
                <w:rFonts w:ascii="Times New Roman" w:eastAsia="Times New Roman" w:hAnsi="Times New Roman" w:cs="Times New Roman"/>
                <w:b/>
                <w:bCs/>
                <w:sz w:val="27"/>
                <w:szCs w:val="27"/>
                <w:u w:val="single"/>
                <w:lang w:eastAsia="en-IE"/>
              </w:rPr>
            </w:pPr>
            <w:r w:rsidRPr="00456816">
              <w:rPr>
                <w:rFonts w:ascii="Times New Roman" w:eastAsia="Times New Roman" w:hAnsi="Times New Roman" w:cs="Times New Roman"/>
                <w:b/>
                <w:bCs/>
                <w:sz w:val="27"/>
                <w:szCs w:val="27"/>
                <w:lang w:eastAsia="en-IE"/>
              </w:rPr>
              <w:t xml:space="preserve">            </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u w:val="single"/>
                <w:lang w:eastAsia="en-IE"/>
              </w:rPr>
            </w:pPr>
          </w:p>
          <w:p w:rsidR="00456816" w:rsidRPr="00456816" w:rsidRDefault="00456816" w:rsidP="00456816">
            <w:pPr>
              <w:spacing w:after="0" w:line="240" w:lineRule="auto"/>
              <w:rPr>
                <w:rFonts w:ascii="Times New Roman" w:eastAsia="Times New Roman" w:hAnsi="Times New Roman" w:cs="Times New Roman"/>
                <w:sz w:val="24"/>
                <w:szCs w:val="24"/>
                <w:lang w:val="en-GB" w:eastAsia="en-GB"/>
              </w:rPr>
            </w:pPr>
          </w:p>
          <w:p w:rsidR="00456816" w:rsidRPr="00456816" w:rsidRDefault="00456816" w:rsidP="00456816">
            <w:pPr>
              <w:spacing w:after="0"/>
              <w:rPr>
                <w:rFonts w:ascii="Times New Roman" w:eastAsia="Times New Roman" w:hAnsi="Times New Roman" w:cs="Times New Roman"/>
                <w:sz w:val="24"/>
                <w:szCs w:val="24"/>
                <w:lang w:eastAsia="en-IE"/>
              </w:rPr>
            </w:pPr>
            <w:hyperlink r:id="rId5" w:tgtFrame="_blank" w:history="1">
              <w:r w:rsidRPr="00456816">
                <w:rPr>
                  <w:rFonts w:ascii="Times New Roman" w:eastAsia="Times New Roman" w:hAnsi="Times New Roman" w:cs="Times New Roman"/>
                  <w:color w:val="0000FF"/>
                  <w:sz w:val="24"/>
                  <w:szCs w:val="24"/>
                  <w:u w:val="single"/>
                  <w:lang w:eastAsia="en-IE"/>
                </w:rPr>
                <w:t>HI 1</w:t>
              </w:r>
            </w:hyperlink>
            <w:r w:rsidRPr="00456816">
              <w:rPr>
                <w:rFonts w:ascii="Times New Roman" w:eastAsia="Times New Roman" w:hAnsi="Times New Roman" w:cs="Times New Roman"/>
                <w:sz w:val="24"/>
                <w:szCs w:val="24"/>
                <w:lang w:eastAsia="en-IE"/>
              </w:rPr>
              <w:t xml:space="preserve"> </w:t>
            </w:r>
          </w:p>
          <w:p w:rsidR="00456816" w:rsidRPr="00456816" w:rsidRDefault="00456816" w:rsidP="00456816">
            <w:pPr>
              <w:spacing w:after="0"/>
              <w:rPr>
                <w:rFonts w:ascii="Times New Roman" w:eastAsiaTheme="minorEastAsia" w:hAnsi="Times New Roman" w:cs="Times New Roman"/>
                <w:b/>
                <w:sz w:val="24"/>
                <w:szCs w:val="24"/>
                <w:u w:val="single"/>
                <w:lang w:eastAsia="en-IE"/>
              </w:rPr>
            </w:pPr>
            <w:r w:rsidRPr="00456816">
              <w:rPr>
                <w:rFonts w:ascii="Times New Roman" w:eastAsia="Times New Roman" w:hAnsi="Times New Roman" w:cs="Times New Roman"/>
                <w:b/>
                <w:sz w:val="24"/>
                <w:szCs w:val="24"/>
                <w:u w:val="single"/>
                <w:lang w:eastAsia="en-IE"/>
              </w:rPr>
              <w:t>RTT/40/16 – H1 Item ID: 47905 –</w:t>
            </w:r>
            <w:r w:rsidRPr="00456816">
              <w:rPr>
                <w:rFonts w:ascii="Times New Roman" w:eastAsiaTheme="minorEastAsia" w:hAnsi="Times New Roman" w:cs="Times New Roman"/>
                <w:b/>
                <w:sz w:val="24"/>
                <w:szCs w:val="24"/>
                <w:u w:val="single"/>
                <w:lang w:eastAsia="en-IE"/>
              </w:rPr>
              <w:t xml:space="preserve"> Confirmation and re-affirmation of Minutes 12</w:t>
            </w:r>
            <w:r w:rsidRPr="00456816">
              <w:rPr>
                <w:rFonts w:ascii="Times New Roman" w:eastAsiaTheme="minorEastAsia" w:hAnsi="Times New Roman" w:cs="Times New Roman"/>
                <w:b/>
                <w:sz w:val="24"/>
                <w:szCs w:val="24"/>
                <w:u w:val="single"/>
                <w:vertAlign w:val="superscript"/>
                <w:lang w:eastAsia="en-IE"/>
              </w:rPr>
              <w:t>th</w:t>
            </w:r>
            <w:r w:rsidRPr="00456816">
              <w:rPr>
                <w:rFonts w:ascii="Times New Roman" w:eastAsiaTheme="minorEastAsia" w:hAnsi="Times New Roman" w:cs="Times New Roman"/>
                <w:b/>
                <w:sz w:val="24"/>
                <w:szCs w:val="24"/>
                <w:u w:val="single"/>
                <w:lang w:eastAsia="en-IE"/>
              </w:rPr>
              <w:t xml:space="preserve"> January 2016. </w:t>
            </w:r>
          </w:p>
          <w:p w:rsidR="00456816" w:rsidRPr="00456816" w:rsidRDefault="00456816" w:rsidP="00456816">
            <w:pPr>
              <w:spacing w:after="0" w:line="240" w:lineRule="auto"/>
              <w:rPr>
                <w:rFonts w:ascii="Times New Roman" w:eastAsiaTheme="minorEastAsia" w:hAnsi="Times New Roman" w:cs="Times New Roman"/>
                <w:sz w:val="24"/>
                <w:szCs w:val="24"/>
                <w:u w:val="single"/>
                <w:lang w:val="en-GB" w:eastAsia="en-GB"/>
              </w:rPr>
            </w:pPr>
          </w:p>
          <w:p w:rsidR="00456816" w:rsidRPr="00456816" w:rsidRDefault="00456816" w:rsidP="00456816">
            <w:pPr>
              <w:spacing w:after="0" w:line="240" w:lineRule="auto"/>
              <w:rPr>
                <w:rFonts w:ascii="Times New Roman" w:eastAsia="Times New Roman" w:hAnsi="Times New Roman" w:cs="Times New Roman"/>
                <w:sz w:val="24"/>
                <w:szCs w:val="24"/>
                <w:lang w:val="en-GB" w:eastAsia="en-GB"/>
              </w:rPr>
            </w:pPr>
            <w:r w:rsidRPr="00456816">
              <w:rPr>
                <w:rFonts w:ascii="Times New Roman" w:eastAsia="Times New Roman" w:hAnsi="Times New Roman" w:cs="Times New Roman"/>
                <w:sz w:val="24"/>
                <w:szCs w:val="24"/>
                <w:lang w:val="en-GB" w:eastAsia="en-GB"/>
              </w:rPr>
              <w:t>Minutes of Rathfarnham/Templeogue-Terenure Area Committee Meeting, dealing with, Corporate Support, Performance &amp; Change Management, Water &amp; Drainage, Public Realm, Environment, Housing, Community, Transportation, Planning, Economic Development and Libraries &amp; Arts held on 12</w:t>
            </w:r>
            <w:r w:rsidRPr="00456816">
              <w:rPr>
                <w:rFonts w:ascii="Times New Roman" w:eastAsia="Times New Roman" w:hAnsi="Times New Roman" w:cs="Times New Roman"/>
                <w:sz w:val="24"/>
                <w:szCs w:val="24"/>
                <w:vertAlign w:val="superscript"/>
                <w:lang w:val="en-GB" w:eastAsia="en-GB"/>
              </w:rPr>
              <w:t>th</w:t>
            </w:r>
            <w:r w:rsidRPr="00456816">
              <w:rPr>
                <w:rFonts w:ascii="Times New Roman" w:eastAsia="Times New Roman" w:hAnsi="Times New Roman" w:cs="Times New Roman"/>
                <w:sz w:val="24"/>
                <w:szCs w:val="24"/>
                <w:lang w:val="en-GB" w:eastAsia="en-GB"/>
              </w:rPr>
              <w:t xml:space="preserve"> January 2016, which had been circulated, were submitted and </w:t>
            </w:r>
            <w:r w:rsidRPr="00456816">
              <w:rPr>
                <w:rFonts w:ascii="Times New Roman" w:eastAsia="Times New Roman" w:hAnsi="Times New Roman" w:cs="Times New Roman"/>
                <w:b/>
                <w:sz w:val="24"/>
                <w:szCs w:val="24"/>
                <w:lang w:val="en-GB" w:eastAsia="en-GB"/>
              </w:rPr>
              <w:t>APPROVED</w:t>
            </w:r>
            <w:r w:rsidRPr="00456816">
              <w:rPr>
                <w:rFonts w:ascii="Times New Roman" w:eastAsia="Times New Roman" w:hAnsi="Times New Roman" w:cs="Times New Roman"/>
                <w:sz w:val="24"/>
                <w:szCs w:val="24"/>
                <w:lang w:val="en-GB" w:eastAsia="en-GB"/>
              </w:rPr>
              <w:t xml:space="preserve"> as a true record and signed.</w:t>
            </w:r>
          </w:p>
          <w:p w:rsidR="00456816" w:rsidRPr="00456816" w:rsidRDefault="00456816" w:rsidP="00456816">
            <w:pPr>
              <w:spacing w:after="0" w:line="240" w:lineRule="auto"/>
              <w:jc w:val="center"/>
              <w:rPr>
                <w:rFonts w:ascii="Times New Roman" w:eastAsia="Times New Roman" w:hAnsi="Times New Roman" w:cs="Times New Roman"/>
                <w:sz w:val="24"/>
                <w:szCs w:val="24"/>
                <w:lang w:val="en-GB" w:eastAsia="en-GB"/>
              </w:rPr>
            </w:pPr>
          </w:p>
          <w:p w:rsidR="00456816" w:rsidRPr="00456816" w:rsidRDefault="00456816" w:rsidP="00456816">
            <w:pPr>
              <w:spacing w:after="0" w:line="240" w:lineRule="auto"/>
              <w:rPr>
                <w:rFonts w:ascii="Times New Roman" w:eastAsia="Times New Roman" w:hAnsi="Times New Roman" w:cs="Times New Roman"/>
                <w:b/>
                <w:sz w:val="24"/>
                <w:szCs w:val="24"/>
                <w:lang w:val="en-GB" w:eastAsia="en-GB"/>
              </w:rPr>
            </w:pPr>
            <w:r w:rsidRPr="00456816">
              <w:rPr>
                <w:rFonts w:ascii="Times New Roman" w:eastAsia="Times New Roman" w:hAnsi="Times New Roman" w:cs="Times New Roman"/>
                <w:sz w:val="24"/>
                <w:szCs w:val="24"/>
                <w:lang w:val="en-GB" w:eastAsia="en-GB"/>
              </w:rPr>
              <w:t xml:space="preserve">It was proposed by Councillor P. Foley  and seconded by Councillor P. Donovan  and </w:t>
            </w:r>
            <w:r w:rsidRPr="00456816">
              <w:rPr>
                <w:rFonts w:ascii="Times New Roman" w:eastAsia="Times New Roman" w:hAnsi="Times New Roman" w:cs="Times New Roman"/>
                <w:b/>
                <w:sz w:val="24"/>
                <w:szCs w:val="24"/>
                <w:lang w:val="en-GB" w:eastAsia="en-GB"/>
              </w:rPr>
              <w:t>RESOLVED: “</w:t>
            </w:r>
            <w:r w:rsidRPr="00456816">
              <w:rPr>
                <w:rFonts w:ascii="Times New Roman" w:eastAsia="Times New Roman" w:hAnsi="Times New Roman" w:cs="Times New Roman"/>
                <w:sz w:val="24"/>
                <w:szCs w:val="24"/>
                <w:lang w:val="en-GB" w:eastAsia="en-GB"/>
              </w:rPr>
              <w:t>That the recommendations contained in the Minutes of the 12</w:t>
            </w:r>
            <w:r w:rsidRPr="00456816">
              <w:rPr>
                <w:rFonts w:ascii="Times New Roman" w:eastAsia="Times New Roman" w:hAnsi="Times New Roman" w:cs="Times New Roman"/>
                <w:sz w:val="24"/>
                <w:szCs w:val="24"/>
                <w:vertAlign w:val="superscript"/>
                <w:lang w:val="en-GB" w:eastAsia="en-GB"/>
              </w:rPr>
              <w:t>th</w:t>
            </w:r>
            <w:r w:rsidRPr="00456816">
              <w:rPr>
                <w:rFonts w:ascii="Times New Roman" w:eastAsia="Times New Roman" w:hAnsi="Times New Roman" w:cs="Times New Roman"/>
                <w:sz w:val="24"/>
                <w:szCs w:val="24"/>
                <w:lang w:val="en-GB" w:eastAsia="en-GB"/>
              </w:rPr>
              <w:t xml:space="preserve"> January 2016 be </w:t>
            </w:r>
            <w:r w:rsidRPr="00456816">
              <w:rPr>
                <w:rFonts w:ascii="Times New Roman" w:eastAsia="Times New Roman" w:hAnsi="Times New Roman" w:cs="Times New Roman"/>
                <w:b/>
                <w:sz w:val="24"/>
                <w:szCs w:val="24"/>
                <w:lang w:val="en-GB" w:eastAsia="en-GB"/>
              </w:rPr>
              <w:t xml:space="preserve">ADOPTED </w:t>
            </w:r>
            <w:r w:rsidRPr="00456816">
              <w:rPr>
                <w:rFonts w:ascii="Times New Roman" w:eastAsia="Times New Roman" w:hAnsi="Times New Roman" w:cs="Times New Roman"/>
                <w:sz w:val="24"/>
                <w:szCs w:val="24"/>
                <w:lang w:val="en-GB" w:eastAsia="en-GB"/>
              </w:rPr>
              <w:t xml:space="preserve">and </w:t>
            </w:r>
            <w:r w:rsidRPr="00456816">
              <w:rPr>
                <w:rFonts w:ascii="Times New Roman" w:eastAsia="Times New Roman" w:hAnsi="Times New Roman" w:cs="Times New Roman"/>
                <w:b/>
                <w:sz w:val="24"/>
                <w:szCs w:val="24"/>
                <w:lang w:val="en-GB" w:eastAsia="en-GB"/>
              </w:rPr>
              <w:t>APPROVED</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u w:val="single"/>
                <w:lang w:eastAsia="en-IE"/>
              </w:rPr>
            </w:pPr>
          </w:p>
          <w:p w:rsidR="00456816" w:rsidRPr="00456816" w:rsidRDefault="00456816" w:rsidP="00456816">
            <w:pPr>
              <w:spacing w:after="0" w:line="240" w:lineRule="auto"/>
              <w:rPr>
                <w:rFonts w:ascii="Times New Roman" w:eastAsiaTheme="minorEastAsia" w:hAnsi="Times New Roman" w:cs="Times New Roman"/>
                <w:b/>
                <w:sz w:val="24"/>
                <w:szCs w:val="24"/>
                <w:u w:val="single"/>
                <w:lang w:eastAsia="en-IE"/>
              </w:rPr>
            </w:pPr>
            <w:r w:rsidRPr="00456816">
              <w:rPr>
                <w:rFonts w:ascii="Times New Roman" w:eastAsiaTheme="minorEastAsia" w:hAnsi="Times New Roman" w:cs="Times New Roman"/>
                <w:b/>
                <w:sz w:val="24"/>
                <w:szCs w:val="24"/>
                <w:u w:val="single"/>
                <w:lang w:eastAsia="en-IE"/>
              </w:rPr>
              <w:t xml:space="preserve">RTT/41/16 - QUESTIONS </w:t>
            </w:r>
          </w:p>
          <w:p w:rsidR="00456816" w:rsidRPr="00456816" w:rsidRDefault="00456816" w:rsidP="00456816">
            <w:pPr>
              <w:spacing w:after="0" w:line="240" w:lineRule="auto"/>
              <w:rPr>
                <w:rFonts w:ascii="Times New Roman" w:eastAsia="Times New Roman" w:hAnsi="Times New Roman" w:cs="Times New Roman"/>
                <w:b/>
                <w:sz w:val="24"/>
                <w:szCs w:val="24"/>
                <w:lang w:val="en-GB" w:eastAsia="en-GB"/>
              </w:rPr>
            </w:pPr>
            <w:r w:rsidRPr="00456816">
              <w:rPr>
                <w:rFonts w:ascii="Times New Roman" w:eastAsia="Times New Roman" w:hAnsi="Times New Roman" w:cs="Times New Roman"/>
                <w:sz w:val="24"/>
                <w:szCs w:val="24"/>
                <w:lang w:val="en-GB" w:eastAsia="en-GB"/>
              </w:rPr>
              <w:t xml:space="preserve">It was proposed by Councillor D. Looney seconded by Councillor P. Foley and </w:t>
            </w:r>
            <w:r w:rsidRPr="00456816">
              <w:rPr>
                <w:rFonts w:ascii="Times New Roman" w:eastAsia="Times New Roman" w:hAnsi="Times New Roman" w:cs="Times New Roman"/>
                <w:b/>
                <w:sz w:val="24"/>
                <w:szCs w:val="24"/>
                <w:lang w:val="en-GB" w:eastAsia="en-GB"/>
              </w:rPr>
              <w:t>RESOLVED:</w:t>
            </w:r>
          </w:p>
          <w:p w:rsidR="00456816" w:rsidRPr="00456816" w:rsidRDefault="00456816" w:rsidP="00456816">
            <w:pPr>
              <w:spacing w:after="0" w:line="240" w:lineRule="auto"/>
              <w:rPr>
                <w:rFonts w:ascii="Times New Roman" w:eastAsia="Times New Roman" w:hAnsi="Times New Roman" w:cs="Times New Roman"/>
                <w:b/>
                <w:sz w:val="24"/>
                <w:szCs w:val="24"/>
                <w:lang w:val="en-GB" w:eastAsia="en-GB"/>
              </w:rPr>
            </w:pPr>
          </w:p>
          <w:p w:rsidR="00456816" w:rsidRPr="00456816" w:rsidRDefault="00456816" w:rsidP="00456816">
            <w:pPr>
              <w:spacing w:after="0"/>
              <w:rPr>
                <w:rFonts w:ascii="Times New Roman" w:eastAsiaTheme="minorEastAsia" w:hAnsi="Times New Roman" w:cs="Times New Roman"/>
                <w:color w:val="FF0000"/>
                <w:sz w:val="24"/>
                <w:szCs w:val="24"/>
                <w:lang w:eastAsia="en-IE"/>
              </w:rPr>
            </w:pPr>
            <w:r w:rsidRPr="00456816">
              <w:rPr>
                <w:rFonts w:ascii="Times New Roman" w:eastAsiaTheme="minorEastAsia" w:hAnsi="Times New Roman" w:cs="Times New Roman"/>
                <w:sz w:val="24"/>
                <w:szCs w:val="24"/>
                <w:lang w:eastAsia="en-IE"/>
              </w:rPr>
              <w:t xml:space="preserve">“That pursuant to Standing Order No.13, Questions 1 - 11 be </w:t>
            </w:r>
            <w:r w:rsidRPr="00456816">
              <w:rPr>
                <w:rFonts w:ascii="Times New Roman" w:eastAsiaTheme="minorEastAsia" w:hAnsi="Times New Roman" w:cs="Times New Roman"/>
                <w:b/>
                <w:sz w:val="24"/>
                <w:szCs w:val="24"/>
                <w:lang w:eastAsia="en-IE"/>
              </w:rPr>
              <w:t>ADOPTED</w:t>
            </w:r>
            <w:r w:rsidRPr="00456816">
              <w:rPr>
                <w:rFonts w:ascii="Times New Roman" w:eastAsiaTheme="minorEastAsia" w:hAnsi="Times New Roman" w:cs="Times New Roman"/>
                <w:sz w:val="24"/>
                <w:szCs w:val="24"/>
                <w:lang w:eastAsia="en-IE"/>
              </w:rPr>
              <w:t xml:space="preserve"> and </w:t>
            </w:r>
            <w:r w:rsidRPr="00456816">
              <w:rPr>
                <w:rFonts w:ascii="Times New Roman" w:eastAsiaTheme="minorEastAsia" w:hAnsi="Times New Roman" w:cs="Times New Roman"/>
                <w:b/>
                <w:sz w:val="24"/>
                <w:szCs w:val="24"/>
                <w:lang w:eastAsia="en-IE"/>
              </w:rPr>
              <w:t>APPROVED.</w:t>
            </w:r>
            <w:r w:rsidRPr="00456816">
              <w:rPr>
                <w:rFonts w:ascii="Times New Roman" w:eastAsiaTheme="minorEastAsia" w:hAnsi="Times New Roman" w:cs="Times New Roman"/>
                <w:sz w:val="24"/>
                <w:szCs w:val="24"/>
                <w:lang w:eastAsia="en-IE"/>
              </w:rPr>
              <w:t>”</w:t>
            </w:r>
            <w:r w:rsidRPr="00456816">
              <w:rPr>
                <w:rFonts w:ascii="Times New Roman" w:eastAsiaTheme="minorEastAsia" w:hAnsi="Times New Roman" w:cs="Times New Roman"/>
                <w:color w:val="FF0000"/>
                <w:sz w:val="24"/>
                <w:szCs w:val="24"/>
                <w:lang w:eastAsia="en-IE"/>
              </w:rPr>
              <w:t xml:space="preserve"> </w:t>
            </w:r>
          </w:p>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36"/>
                <w:szCs w:val="36"/>
                <w:u w:val="single"/>
                <w:lang w:eastAsia="en-IE"/>
              </w:rPr>
            </w:pPr>
          </w:p>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36"/>
                <w:szCs w:val="36"/>
                <w:u w:val="single"/>
                <w:lang w:eastAsia="en-IE"/>
              </w:rPr>
            </w:pPr>
            <w:r w:rsidRPr="00456816">
              <w:rPr>
                <w:rFonts w:ascii="Times New Roman" w:eastAsia="Times New Roman" w:hAnsi="Times New Roman" w:cs="Times New Roman"/>
                <w:b/>
                <w:bCs/>
                <w:sz w:val="36"/>
                <w:szCs w:val="36"/>
                <w:u w:val="single"/>
                <w:lang w:eastAsia="en-IE"/>
              </w:rPr>
              <w:t>Environment</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4"/>
                <w:szCs w:val="24"/>
                <w:u w:val="single"/>
                <w:lang w:eastAsia="en-IE"/>
              </w:rPr>
            </w:pPr>
            <w:r w:rsidRPr="00456816">
              <w:rPr>
                <w:rFonts w:ascii="Times New Roman" w:eastAsia="Times New Roman" w:hAnsi="Times New Roman" w:cs="Times New Roman"/>
                <w:b/>
                <w:bCs/>
                <w:sz w:val="24"/>
                <w:szCs w:val="24"/>
                <w:u w:val="single"/>
                <w:lang w:eastAsia="en-IE"/>
              </w:rPr>
              <w:t xml:space="preserve">RTT/42/16 - H2 Item ID: 47906 – New Works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(No Business)</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4"/>
                <w:szCs w:val="24"/>
                <w:u w:val="single"/>
                <w:lang w:eastAsia="en-IE"/>
              </w:rPr>
            </w:pPr>
            <w:r w:rsidRPr="00456816">
              <w:rPr>
                <w:rFonts w:ascii="Times New Roman" w:eastAsia="Times New Roman" w:hAnsi="Times New Roman" w:cs="Times New Roman"/>
                <w:b/>
                <w:bCs/>
                <w:sz w:val="24"/>
                <w:szCs w:val="24"/>
                <w:u w:val="single"/>
                <w:lang w:eastAsia="en-IE"/>
              </w:rPr>
              <w:t>RTT/43/16 - C1 Item ID: 47907 – Correspondence</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(No Business)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sz w:val="24"/>
                <w:szCs w:val="24"/>
                <w:u w:val="single"/>
                <w:lang w:eastAsia="en-IE"/>
              </w:rPr>
              <w:t xml:space="preserve">RTT/44/16 – M1 Item ID: 48167 Rubbish Bin on Oldcourt Avenue                                                      </w:t>
            </w:r>
            <w:r w:rsidRPr="00456816">
              <w:rPr>
                <w:rFonts w:ascii="Times New Roman" w:eastAsia="Times New Roman" w:hAnsi="Times New Roman" w:cs="Times New Roman"/>
                <w:sz w:val="24"/>
                <w:szCs w:val="24"/>
                <w:lang w:eastAsia="en-IE"/>
              </w:rPr>
              <w:t xml:space="preserve">Proposed by Councillor D. O’Donovan and seconded by Councillor D. Looney.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r w:rsidRPr="00456816">
              <w:rPr>
                <w:rFonts w:ascii="Times New Roman" w:eastAsiaTheme="minorEastAsia" w:hAnsi="Times New Roman" w:cs="Times New Roman"/>
                <w:b/>
                <w:sz w:val="24"/>
                <w:szCs w:val="24"/>
                <w:lang w:eastAsia="en-IE"/>
              </w:rPr>
              <w:t>Cathaoirleachs Business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r w:rsidRPr="00456816">
              <w:rPr>
                <w:rFonts w:ascii="Times New Roman" w:eastAsiaTheme="minorEastAsia" w:hAnsi="Times New Roman" w:cs="Times New Roman"/>
                <w:sz w:val="24"/>
                <w:szCs w:val="24"/>
                <w:lang w:eastAsia="en-IE"/>
              </w:rPr>
              <w:t>"That the Chief Executive installs a rubbish bin on the Old Court Avenue."</w:t>
            </w:r>
            <w:r w:rsidRPr="00456816">
              <w:rPr>
                <w:rFonts w:ascii="Times New Roman" w:eastAsia="Times New Roman" w:hAnsi="Times New Roman" w:cs="Times New Roman"/>
                <w:b/>
                <w:sz w:val="24"/>
                <w:szCs w:val="24"/>
                <w:u w:val="single"/>
                <w:lang w:eastAsia="en-IE"/>
              </w:rPr>
              <w:t xml:space="preserve">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lang w:eastAsia="en-IE"/>
              </w:rPr>
            </w:pPr>
            <w:r w:rsidRPr="00456816">
              <w:rPr>
                <w:rFonts w:ascii="Times New Roman" w:eastAsia="Times New Roman" w:hAnsi="Times New Roman" w:cs="Times New Roman"/>
                <w:sz w:val="24"/>
                <w:szCs w:val="24"/>
                <w:lang w:eastAsia="en-IE"/>
              </w:rPr>
              <w:t xml:space="preserve">The following report by the Chief Executive was </w:t>
            </w:r>
            <w:r w:rsidRPr="00456816">
              <w:rPr>
                <w:rFonts w:ascii="Times New Roman" w:eastAsia="Times New Roman" w:hAnsi="Times New Roman" w:cs="Times New Roman"/>
                <w:b/>
                <w:sz w:val="24"/>
                <w:szCs w:val="24"/>
                <w:lang w:eastAsia="en-IE"/>
              </w:rPr>
              <w:t>READ:-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Council has 4 litter bins in place nearby on Parklands Road adjacent to both Ballycragh Park and the local shops there, and these bins are serviced daily.  On inspection recently no litter problem was identified at Oldcourt Avenue.  It is proposed that one further litter bin will be installed on Oldcourt Avenue close to its junction with Parklands Road, to capture any litter that may arise from those local shops.”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This item was </w:t>
            </w:r>
            <w:r w:rsidRPr="00456816">
              <w:rPr>
                <w:rFonts w:ascii="Times New Roman" w:eastAsia="Times New Roman" w:hAnsi="Times New Roman" w:cs="Times New Roman"/>
                <w:b/>
                <w:sz w:val="24"/>
                <w:szCs w:val="24"/>
                <w:lang w:eastAsia="en-IE"/>
              </w:rPr>
              <w:t>MOVED</w:t>
            </w:r>
            <w:r w:rsidRPr="00456816">
              <w:rPr>
                <w:rFonts w:ascii="Times New Roman" w:eastAsia="Times New Roman" w:hAnsi="Times New Roman" w:cs="Times New Roman"/>
                <w:sz w:val="24"/>
                <w:szCs w:val="24"/>
                <w:lang w:eastAsia="en-IE"/>
              </w:rPr>
              <w:t xml:space="preserve"> without debate.</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sz w:val="24"/>
                <w:szCs w:val="24"/>
                <w:u w:val="single"/>
                <w:lang w:eastAsia="en-IE"/>
              </w:rPr>
              <w:lastRenderedPageBreak/>
              <w:t xml:space="preserve">RTT/45/16 – M2 Item ID: 47731 Extra Bottle Banks over Christmas Period                                                                  </w:t>
            </w:r>
            <w:r w:rsidRPr="00456816">
              <w:rPr>
                <w:rFonts w:ascii="Times New Roman" w:eastAsia="Times New Roman" w:hAnsi="Times New Roman" w:cs="Times New Roman"/>
                <w:sz w:val="24"/>
                <w:szCs w:val="24"/>
                <w:lang w:eastAsia="en-IE"/>
              </w:rPr>
              <w:t>Proposed by Councillor S. Holland and Seconded by Councillor D. Looney.</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"That the Chief Executive to introduce extra bottle bank clearances over the Christmas period. The bank filled up and everyone in the county had illegal dumping at the sites as a result of this."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lang w:eastAsia="en-IE"/>
              </w:rPr>
            </w:pPr>
            <w:r w:rsidRPr="00456816">
              <w:rPr>
                <w:rFonts w:ascii="Times New Roman" w:eastAsia="Times New Roman" w:hAnsi="Times New Roman" w:cs="Times New Roman"/>
                <w:sz w:val="24"/>
                <w:szCs w:val="24"/>
                <w:lang w:eastAsia="en-IE"/>
              </w:rPr>
              <w:t xml:space="preserve">The following report by the Chief Executive was </w:t>
            </w:r>
            <w:r w:rsidRPr="00456816">
              <w:rPr>
                <w:rFonts w:ascii="Times New Roman" w:eastAsia="Times New Roman" w:hAnsi="Times New Roman" w:cs="Times New Roman"/>
                <w:b/>
                <w:sz w:val="24"/>
                <w:szCs w:val="24"/>
                <w:lang w:eastAsia="en-IE"/>
              </w:rPr>
              <w:t>READ:-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Council's glass recycling service provider, Rehab Glassco, is responsible for keeping the bring sites in the County fully and properly serviced at all times and this includes increasing the frequency of service at times such as the Christmas and New Year holiday period when such an increase in service is required.  In recent years the contractor resumed service on December 26th, as it had been found that the recycling sites were being heavily used from that day onwards.  On this occasion however this did not happen, the contractor did not resume service until Monday December 28th at which time problems had begun to develop.  This decision of the contractor was not notified to the Council, we would not have allowed it to occur had we been given prior notification.  In addition to this a number of sites were not serviced between Christmas and New Year, these sites were eventually serviced on or after Monday January 4th.  Again this decision was taken by the contractor and was not notified to the Council in advance.  No problems were experienced at those sites which were serviced between Christmas and New Year. It is clear from previous years that all sites require servicing between Christmas and New Year, and this will be required from the contractor in future years.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These issues have been raised with the service provider and a meeting is due to take place on the matter on Monday February 9th to ensure that no such issues arise again.”</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This item was </w:t>
            </w:r>
            <w:r w:rsidRPr="00456816">
              <w:rPr>
                <w:rFonts w:ascii="Times New Roman" w:eastAsia="Times New Roman" w:hAnsi="Times New Roman" w:cs="Times New Roman"/>
                <w:b/>
                <w:sz w:val="24"/>
                <w:szCs w:val="24"/>
                <w:lang w:eastAsia="en-IE"/>
              </w:rPr>
              <w:t>MOVED</w:t>
            </w:r>
            <w:r w:rsidRPr="00456816">
              <w:rPr>
                <w:rFonts w:ascii="Times New Roman" w:eastAsia="Times New Roman" w:hAnsi="Times New Roman" w:cs="Times New Roman"/>
                <w:sz w:val="24"/>
                <w:szCs w:val="24"/>
                <w:lang w:eastAsia="en-IE"/>
              </w:rPr>
              <w:t xml:space="preserve"> without debate.</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sz w:val="24"/>
                <w:szCs w:val="24"/>
                <w:u w:val="single"/>
                <w:lang w:eastAsia="en-IE"/>
              </w:rPr>
              <w:t xml:space="preserve">RTT/46/16 – M3 Item ID: </w:t>
            </w:r>
            <w:r w:rsidRPr="00456816">
              <w:rPr>
                <w:rFonts w:ascii="Times New Roman" w:eastAsia="Times New Roman" w:hAnsi="Times New Roman" w:cs="Times New Roman"/>
                <w:b/>
                <w:sz w:val="24"/>
                <w:szCs w:val="24"/>
                <w:u w:val="single"/>
                <w:lang w:eastAsia="en-IE"/>
              </w:rPr>
              <w:t>48191 Clean</w:t>
            </w:r>
            <w:r w:rsidRPr="00456816">
              <w:rPr>
                <w:rFonts w:ascii="Times New Roman" w:eastAsia="Times New Roman" w:hAnsi="Times New Roman" w:cs="Times New Roman"/>
                <w:b/>
                <w:sz w:val="24"/>
                <w:szCs w:val="24"/>
                <w:u w:val="single"/>
                <w:lang w:eastAsia="en-IE"/>
              </w:rPr>
              <w:t xml:space="preserve">-up of derelict former McHugh’s Site                                        </w:t>
            </w:r>
            <w:r w:rsidRPr="00456816">
              <w:rPr>
                <w:rFonts w:ascii="Times New Roman" w:eastAsia="Times New Roman" w:hAnsi="Times New Roman" w:cs="Times New Roman"/>
                <w:sz w:val="24"/>
                <w:szCs w:val="24"/>
                <w:lang w:eastAsia="en-IE"/>
              </w:rPr>
              <w:t xml:space="preserve">Proposed by Councillor D. Looney and seconded by Councillor P. Kearns.  </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"That this Committee calls for the immediate clean-up of the derelict former McHugh's site on Limekiln Ave/St James' Rd, and calls for an inspection be carried out to determine if it should be re-entered on the Derelict Sites Register."</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lang w:eastAsia="en-IE"/>
              </w:rPr>
            </w:pPr>
            <w:r w:rsidRPr="00456816">
              <w:rPr>
                <w:rFonts w:ascii="Times New Roman" w:eastAsiaTheme="minorEastAsia" w:hAnsi="Times New Roman" w:cs="Times New Roman"/>
                <w:sz w:val="24"/>
                <w:szCs w:val="24"/>
                <w:lang w:eastAsia="en-IE"/>
              </w:rPr>
              <w:t xml:space="preserve">The following report by the Chief Executive was </w:t>
            </w:r>
            <w:r w:rsidRPr="00456816">
              <w:rPr>
                <w:rFonts w:ascii="Times New Roman" w:eastAsiaTheme="minorEastAsia" w:hAnsi="Times New Roman" w:cs="Times New Roman"/>
                <w:b/>
                <w:sz w:val="24"/>
                <w:szCs w:val="24"/>
                <w:lang w:eastAsia="en-IE"/>
              </w:rPr>
              <w:t>READ:-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“This site was inspected by the Council's Clerk of Works on 1st February 2016. The site was found to be secure, in good condition and with no major works required. It was noted, however, that some windblown litter had been caught between the mesh fencing and the boundary wall of the site. As a result, contact has been made with the agent in control of the site, who has agreed to make arrangements to have this litter removed promptly.”  </w:t>
            </w:r>
          </w:p>
          <w:p w:rsidR="00456816" w:rsidRPr="00456816" w:rsidRDefault="00456816" w:rsidP="00456816">
            <w:pPr>
              <w:spacing w:before="100" w:beforeAutospacing="1" w:after="0" w:line="240" w:lineRule="auto"/>
              <w:rPr>
                <w:rFonts w:ascii="Times New Roman" w:eastAsia="Times New Roman" w:hAnsi="Times New Roman" w:cs="Times New Roman"/>
                <w:b/>
                <w:sz w:val="24"/>
                <w:szCs w:val="24"/>
                <w:lang w:eastAsia="en-IE"/>
              </w:rPr>
            </w:pPr>
            <w:r w:rsidRPr="00456816">
              <w:rPr>
                <w:rFonts w:ascii="Times New Roman" w:eastAsia="Times New Roman" w:hAnsi="Times New Roman" w:cs="Times New Roman"/>
                <w:sz w:val="24"/>
                <w:szCs w:val="24"/>
                <w:lang w:eastAsia="en-IE"/>
              </w:rPr>
              <w:t xml:space="preserve">Following contributions from Councillors D. Looney, P. Kearns and P. Foley, Ms. H. Griffin, Administrative Officer responded to issues raised and the Report was </w:t>
            </w:r>
            <w:r w:rsidRPr="00456816">
              <w:rPr>
                <w:rFonts w:ascii="Times New Roman" w:eastAsia="Times New Roman" w:hAnsi="Times New Roman" w:cs="Times New Roman"/>
                <w:b/>
                <w:sz w:val="24"/>
                <w:szCs w:val="24"/>
                <w:lang w:eastAsia="en-IE"/>
              </w:rPr>
              <w:t>NOTED.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sz w:val="24"/>
                <w:szCs w:val="24"/>
                <w:u w:val="single"/>
                <w:lang w:eastAsia="en-IE"/>
              </w:rPr>
              <w:lastRenderedPageBreak/>
              <w:t xml:space="preserve">RTT/47/16 – M4 Item ID: 48169 CCTV in Church Lane Rathfarnham                                              </w:t>
            </w:r>
            <w:r w:rsidRPr="00456816">
              <w:rPr>
                <w:rFonts w:ascii="Times New Roman" w:eastAsia="Times New Roman" w:hAnsi="Times New Roman" w:cs="Times New Roman"/>
                <w:sz w:val="24"/>
                <w:szCs w:val="24"/>
                <w:lang w:eastAsia="en-IE"/>
              </w:rPr>
              <w:t xml:space="preserve"> Proposed by Councillor D. O’Donovan and seconded by Councillor P. Donovan.</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"That the Chief Executive installs CCTV in Church Lane, Rathfarnham to combat the ongoing graffiti problem in the area."  </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lang w:eastAsia="en-IE"/>
              </w:rPr>
            </w:pPr>
            <w:r w:rsidRPr="00456816">
              <w:rPr>
                <w:rFonts w:ascii="Times New Roman" w:eastAsiaTheme="minorEastAsia" w:hAnsi="Times New Roman" w:cs="Times New Roman"/>
                <w:sz w:val="24"/>
                <w:szCs w:val="24"/>
                <w:lang w:eastAsia="en-IE"/>
              </w:rPr>
              <w:t xml:space="preserve">The following report by the Chief Executive was </w:t>
            </w:r>
            <w:r w:rsidRPr="00456816">
              <w:rPr>
                <w:rFonts w:ascii="Times New Roman" w:eastAsiaTheme="minorEastAsia" w:hAnsi="Times New Roman" w:cs="Times New Roman"/>
                <w:b/>
                <w:sz w:val="24"/>
                <w:szCs w:val="24"/>
                <w:lang w:eastAsia="en-IE"/>
              </w:rPr>
              <w:t>READ:-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“Graffiti is a major problem across South Dublin County and it is a criminal offence to deface property.</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South Dublin County Council is responsible for the management of limited Closed Circuit Television Camera (CCTV) systems which it operates in the County to monitor various unauthorised activity in known locations.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In managing this service, the Council is mindful of resources available, and requests for the installation of technologies (fixed and mobile, overt and covert) is assessed on a case by case basis.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To date 6 complaints of graffiti were reported for Church Lane, Rathfarnham.</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It is a requirement of Section 20 of the Litter Pollution Act 1997 for property owners to remedy defacement and as part of the Litter Management Action Plan it is proposed to maximise the Graffiti Response Protocol which  provides as follows: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i/>
                <w:iCs/>
                <w:sz w:val="24"/>
                <w:szCs w:val="24"/>
                <w:lang w:eastAsia="en-IE"/>
              </w:rPr>
              <w:t xml:space="preserve">Depending on the location, and if the property faces onto a strategic public place, the Council will endeavour to have the defacement removed.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i/>
                <w:iCs/>
                <w:sz w:val="24"/>
                <w:szCs w:val="24"/>
                <w:lang w:eastAsia="en-IE"/>
              </w:rPr>
              <w:t>The Council will require indemnity from the property owner or an agent of the property owner to enter onto the property for the purpose of removal of the defacement.   The property owner or an agent of the property owner will sign an indemnity and in all cases there will be a fee involved.   No works will take place on private property in the absence of such indemnity and no chargeable work will be carried out until such charges are agreed by both parties.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Subject to resources the Council may also engage ancillary environmental monitoring services as appropriate (including audio devises) for environmental enforcement and monitoring, and again this is assessed on a case by case basis.”</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lang w:eastAsia="en-IE"/>
              </w:rPr>
            </w:pPr>
            <w:r w:rsidRPr="00456816">
              <w:rPr>
                <w:rFonts w:ascii="Times New Roman" w:eastAsia="Times New Roman" w:hAnsi="Times New Roman" w:cs="Times New Roman"/>
                <w:sz w:val="24"/>
                <w:szCs w:val="24"/>
                <w:lang w:eastAsia="en-IE"/>
              </w:rPr>
              <w:t xml:space="preserve">Following contributions by Councillors D. O’Donovan, P. Donovan, P. Kearns and P. Foley, Mr. L. Magee, Senior Engineer and Ms. H. Griffin, Administrative Officer responded to queries raised and </w:t>
            </w:r>
            <w:r w:rsidRPr="00456816">
              <w:rPr>
                <w:rFonts w:ascii="Times New Roman" w:eastAsia="Times New Roman" w:hAnsi="Times New Roman" w:cs="Times New Roman"/>
                <w:b/>
                <w:sz w:val="24"/>
                <w:szCs w:val="24"/>
                <w:lang w:eastAsia="en-IE"/>
              </w:rPr>
              <w:t>AGREED</w:t>
            </w:r>
            <w:r w:rsidRPr="00456816">
              <w:rPr>
                <w:rFonts w:ascii="Times New Roman" w:eastAsia="Times New Roman" w:hAnsi="Times New Roman" w:cs="Times New Roman"/>
                <w:sz w:val="24"/>
                <w:szCs w:val="24"/>
                <w:lang w:eastAsia="en-IE"/>
              </w:rPr>
              <w:t xml:space="preserve"> to inspect the site for suitability for CCTV and the Report was</w:t>
            </w:r>
            <w:r w:rsidRPr="00456816">
              <w:rPr>
                <w:rFonts w:ascii="Times New Roman" w:eastAsia="Times New Roman" w:hAnsi="Times New Roman" w:cs="Times New Roman"/>
                <w:b/>
                <w:sz w:val="24"/>
                <w:szCs w:val="24"/>
                <w:lang w:eastAsia="en-IE"/>
              </w:rPr>
              <w:t xml:space="preserve"> NOTED.</w:t>
            </w:r>
          </w:p>
          <w:p w:rsidR="00456816" w:rsidRPr="00456816" w:rsidRDefault="00456816" w:rsidP="00456816">
            <w:pPr>
              <w:spacing w:before="100" w:beforeAutospacing="1" w:after="0"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p>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36"/>
                <w:szCs w:val="36"/>
                <w:u w:val="single"/>
                <w:lang w:eastAsia="en-IE"/>
              </w:rPr>
            </w:pPr>
            <w:r w:rsidRPr="00456816">
              <w:rPr>
                <w:rFonts w:ascii="Times New Roman" w:eastAsia="Times New Roman" w:hAnsi="Times New Roman" w:cs="Times New Roman"/>
                <w:b/>
                <w:bCs/>
                <w:sz w:val="36"/>
                <w:szCs w:val="36"/>
                <w:u w:val="single"/>
                <w:lang w:eastAsia="en-IE"/>
              </w:rPr>
              <w:lastRenderedPageBreak/>
              <w:t>Water and Drainage</w:t>
            </w:r>
          </w:p>
          <w:p w:rsidR="00456816" w:rsidRPr="00456816" w:rsidRDefault="00456816" w:rsidP="00456816">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r w:rsidRPr="00456816">
              <w:rPr>
                <w:rFonts w:ascii="Times New Roman" w:eastAsia="Times New Roman" w:hAnsi="Times New Roman" w:cs="Times New Roman"/>
                <w:b/>
                <w:bCs/>
                <w:sz w:val="24"/>
                <w:szCs w:val="24"/>
                <w:u w:val="single"/>
                <w:lang w:eastAsia="en-IE"/>
              </w:rPr>
              <w:t xml:space="preserve">RTT/48/16 – Q1 Item ID: 48183 Pipework for Sewer Connection                                                     </w:t>
            </w:r>
            <w:r w:rsidRPr="00456816">
              <w:rPr>
                <w:rFonts w:ascii="Times New Roman" w:eastAsia="Times New Roman" w:hAnsi="Times New Roman" w:cs="Times New Roman"/>
                <w:bCs/>
                <w:sz w:val="24"/>
                <w:szCs w:val="24"/>
                <w:lang w:eastAsia="en-IE"/>
              </w:rPr>
              <w:t>Proposed by Councillor P. Foley</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“To ask the Chief Executive report back on where the responsibility for the pipework for a sewer connection begins and ends for a private resident?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 (Address Supplied)</w:t>
            </w:r>
            <w:r w:rsidRPr="00456816">
              <w:rPr>
                <w:rFonts w:ascii="Times New Roman" w:eastAsia="Times New Roman" w:hAnsi="Times New Roman" w:cs="Times New Roman"/>
                <w:sz w:val="24"/>
                <w:szCs w:val="24"/>
                <w:lang w:eastAsia="en-IE"/>
              </w:rPr>
              <w:t>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REPLY:</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Private householders and businesses are responsible for the private drains from their houses up to the connection point to the public sewer.</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A private drain is a single pipe which removes sewage or rainwater from one or more premises and any associated buildings.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It remains to be a private drain after it crosses the property boundary until it joins a public sewer.</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maintenance and ownership of public foul sewers is now an Irish Water matter.</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Irish Water does not involve itself in matters relating to private drains.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sz w:val="24"/>
                <w:szCs w:val="24"/>
                <w:u w:val="single"/>
                <w:lang w:eastAsia="en-IE"/>
              </w:rPr>
              <w:t xml:space="preserve">RTT/49/16 -  Q2 Item ID: 47832 River beside Stocking Wood                                                                </w:t>
            </w:r>
            <w:r w:rsidRPr="00456816">
              <w:rPr>
                <w:rFonts w:ascii="Times New Roman" w:eastAsia="Times New Roman" w:hAnsi="Times New Roman" w:cs="Times New Roman"/>
                <w:b/>
                <w:bCs/>
                <w:sz w:val="24"/>
                <w:szCs w:val="24"/>
                <w:lang w:eastAsia="en-IE"/>
              </w:rPr>
              <w:t xml:space="preserve"> </w:t>
            </w:r>
            <w:r w:rsidRPr="00456816">
              <w:rPr>
                <w:rFonts w:ascii="Times New Roman" w:eastAsia="Times New Roman" w:hAnsi="Times New Roman" w:cs="Times New Roman"/>
                <w:bCs/>
                <w:sz w:val="24"/>
                <w:szCs w:val="24"/>
                <w:lang w:eastAsia="en-IE"/>
              </w:rPr>
              <w:t>Proposed by Councillor S. Holland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"To ask the Chief Executive the river beside Stocking Wood Estate is overflowing as there is now no ground for drainage due to the estates being built. This problem is only going to escalate if more property is built. Please give an update on fl</w:t>
            </w:r>
            <w:r>
              <w:rPr>
                <w:rFonts w:ascii="Times New Roman" w:eastAsia="Times New Roman" w:hAnsi="Times New Roman" w:cs="Times New Roman"/>
                <w:sz w:val="24"/>
                <w:szCs w:val="24"/>
                <w:lang w:eastAsia="en-IE"/>
              </w:rPr>
              <w:t>ooding prevention in this area?</w:t>
            </w:r>
            <w:r w:rsidRPr="00456816">
              <w:rPr>
                <w:rFonts w:ascii="Times New Roman" w:eastAsia="Times New Roman" w:hAnsi="Times New Roman" w:cs="Times New Roman"/>
                <w:sz w:val="24"/>
                <w:szCs w:val="24"/>
                <w:lang w:eastAsia="en-IE"/>
              </w:rPr>
              <w:t>"</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REPLY:</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In mid-January, South Dublin County Council cleared an obstruction in the stream channel south of the Ballycullen Oldcourt Road on the east boundary to the Stocking Wood development. The works were required to address flooding which was occurring at the Stocking Wood roundabout.</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Flood Prevention is addressed throughout the planning process by South Dublin County Council.  In particular this issue is addressed as part of any planning permission for development in this or any other area in South Dublin County Council. </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u w:val="single"/>
                <w:lang w:eastAsia="en-IE"/>
              </w:rPr>
            </w:pP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u w:val="single"/>
                <w:lang w:eastAsia="en-IE"/>
              </w:rPr>
            </w:pPr>
            <w:r w:rsidRPr="00456816">
              <w:rPr>
                <w:rFonts w:ascii="Times New Roman" w:eastAsia="Times New Roman" w:hAnsi="Times New Roman" w:cs="Times New Roman"/>
                <w:b/>
                <w:bCs/>
                <w:sz w:val="27"/>
                <w:szCs w:val="27"/>
                <w:u w:val="single"/>
                <w:lang w:eastAsia="en-IE"/>
              </w:rPr>
              <w:t xml:space="preserve">RTT/50/16 - H3 Item ID: 47908 – New Works  </w:t>
            </w:r>
          </w:p>
          <w:p w:rsidR="00456816" w:rsidRPr="00456816" w:rsidRDefault="00456816" w:rsidP="00456816">
            <w:pPr>
              <w:spacing w:before="100" w:beforeAutospacing="1" w:after="0" w:line="240" w:lineRule="auto"/>
              <w:outlineLvl w:val="2"/>
              <w:rPr>
                <w:rFonts w:ascii="Times New Roman" w:eastAsia="Times New Roman" w:hAnsi="Times New Roman" w:cs="Times New Roman"/>
                <w:bCs/>
                <w:sz w:val="27"/>
                <w:szCs w:val="27"/>
                <w:lang w:eastAsia="en-IE"/>
              </w:rPr>
            </w:pPr>
            <w:r w:rsidRPr="00456816">
              <w:rPr>
                <w:rFonts w:ascii="Times New Roman" w:eastAsia="Times New Roman" w:hAnsi="Times New Roman" w:cs="Times New Roman"/>
                <w:b/>
                <w:bCs/>
                <w:sz w:val="27"/>
                <w:szCs w:val="27"/>
                <w:lang w:eastAsia="en-IE"/>
              </w:rPr>
              <w:t>(</w:t>
            </w:r>
            <w:r w:rsidRPr="00456816">
              <w:rPr>
                <w:rFonts w:ascii="Times New Roman" w:eastAsia="Times New Roman" w:hAnsi="Times New Roman" w:cs="Times New Roman"/>
                <w:bCs/>
                <w:sz w:val="27"/>
                <w:szCs w:val="27"/>
                <w:lang w:eastAsia="en-IE"/>
              </w:rPr>
              <w:t>No Business)</w:t>
            </w:r>
          </w:p>
          <w:p w:rsidR="00456816" w:rsidRPr="00456816" w:rsidRDefault="00456816" w:rsidP="00456816">
            <w:pPr>
              <w:spacing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lastRenderedPageBreak/>
              <w:t xml:space="preserve"> </w:t>
            </w:r>
          </w:p>
          <w:p w:rsidR="00456816" w:rsidRPr="00456816" w:rsidRDefault="00456816" w:rsidP="00456816">
            <w:pPr>
              <w:spacing w:after="100" w:afterAutospacing="1" w:line="240" w:lineRule="auto"/>
              <w:rPr>
                <w:rFonts w:ascii="Times New Roman" w:eastAsia="Times New Roman" w:hAnsi="Times New Roman" w:cs="Times New Roman"/>
                <w:b/>
                <w:sz w:val="24"/>
                <w:szCs w:val="24"/>
                <w:u w:val="single"/>
                <w:lang w:eastAsia="en-IE"/>
              </w:rPr>
            </w:pPr>
            <w:r w:rsidRPr="00456816">
              <w:rPr>
                <w:rFonts w:ascii="Times New Roman" w:eastAsia="Times New Roman" w:hAnsi="Times New Roman" w:cs="Times New Roman"/>
                <w:b/>
                <w:sz w:val="24"/>
                <w:szCs w:val="24"/>
                <w:u w:val="single"/>
                <w:lang w:eastAsia="en-IE"/>
              </w:rPr>
              <w:t>RTT/51/16 -  C2 Item ID:47909 - Correspondence</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(No Business)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sz w:val="24"/>
                <w:szCs w:val="24"/>
                <w:u w:val="single"/>
                <w:lang w:eastAsia="en-IE"/>
              </w:rPr>
              <w:t xml:space="preserve">RTT/52/16 – M5 Item ID: 48163 Sewerage problem Mount Carmel Park                         </w:t>
            </w:r>
            <w:r w:rsidRPr="00456816">
              <w:rPr>
                <w:rFonts w:ascii="Times New Roman" w:eastAsia="Times New Roman" w:hAnsi="Times New Roman" w:cs="Times New Roman"/>
                <w:sz w:val="24"/>
                <w:szCs w:val="24"/>
                <w:lang w:eastAsia="en-IE"/>
              </w:rPr>
              <w:t>Proposed by Councillor D. O’Donovan and seconded by Councillor P. Foley</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 xml:space="preserve"> Cathaoirleachs Business</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"That the Chief Executive outlines the cause of and undertakes to deal with the ongoing sewerage problem in front of Mount Carmel Park in Firhouse. At the moment the drain is simply surrounded with barriers, but locals as well as park users, have had to deal with raw sewerage overflowing from this drain during heavy rain, and this runs down as far as the red footbridge nearby, causing very serious health risks."  </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lang w:eastAsia="en-IE"/>
              </w:rPr>
            </w:pPr>
            <w:r w:rsidRPr="00456816">
              <w:rPr>
                <w:rFonts w:ascii="Times New Roman" w:eastAsiaTheme="minorEastAsia" w:hAnsi="Times New Roman" w:cs="Times New Roman"/>
                <w:sz w:val="24"/>
                <w:szCs w:val="24"/>
                <w:lang w:eastAsia="en-IE"/>
              </w:rPr>
              <w:t xml:space="preserve">The following report by the Chief Executive was </w:t>
            </w:r>
            <w:r w:rsidRPr="00456816">
              <w:rPr>
                <w:rFonts w:ascii="Times New Roman" w:eastAsiaTheme="minorEastAsia" w:hAnsi="Times New Roman" w:cs="Times New Roman"/>
                <w:b/>
                <w:sz w:val="24"/>
                <w:szCs w:val="24"/>
                <w:lang w:eastAsia="en-IE"/>
              </w:rPr>
              <w:t>READ:-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maintenance and ownership of public foul sewers is now an Irish Water matter. South Dublin Drainage Operations Section on behalf of Irish Water have investigated the issue and note the following;</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The manhole in question is part of the Dodder Valley Foul Trunk Sewer. The manhole and sewage overflow </w:t>
            </w:r>
            <w:r w:rsidRPr="00456816">
              <w:rPr>
                <w:rFonts w:ascii="Times New Roman" w:eastAsia="Times New Roman" w:hAnsi="Times New Roman" w:cs="Times New Roman"/>
                <w:sz w:val="24"/>
                <w:szCs w:val="24"/>
                <w:lang w:eastAsia="en-IE"/>
              </w:rPr>
              <w:t>occurred</w:t>
            </w:r>
            <w:r w:rsidRPr="00456816">
              <w:rPr>
                <w:rFonts w:ascii="Times New Roman" w:eastAsia="Times New Roman" w:hAnsi="Times New Roman" w:cs="Times New Roman"/>
                <w:sz w:val="24"/>
                <w:szCs w:val="24"/>
                <w:lang w:eastAsia="en-IE"/>
              </w:rPr>
              <w:t xml:space="preserve"> as a result of a capacity issue with this sewer during heavy rainfall.</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Irish Water will be appointing consultants in March 2016 for the design of Ballycullen Oldcourt West - Local Network Reinforcement Project which includes for the design of a storage tank at Firhouse. This storage tank will reduce the capacity pressure on the Dodder Valley sewer at Mount Carmel.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repair of the manhole has been delayed due to the soft ground conditions in order to limit damage to the parkland when the required heavy vehicles and equipment are brought in to undertake the repairs. It is hoped to carry out these works in the next week.”</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Following contributions from Councillor D. O’Donovan, Mr. M. McAdam, A/Senior Engineer Responded to issues raised and the report was </w:t>
            </w:r>
            <w:r w:rsidRPr="00456816">
              <w:rPr>
                <w:rFonts w:ascii="Times New Roman" w:eastAsia="Times New Roman" w:hAnsi="Times New Roman" w:cs="Times New Roman"/>
                <w:b/>
                <w:sz w:val="24"/>
                <w:szCs w:val="24"/>
                <w:lang w:eastAsia="en-IE"/>
              </w:rPr>
              <w:t>NOTED.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sz w:val="24"/>
                <w:szCs w:val="24"/>
                <w:u w:val="single"/>
                <w:lang w:eastAsia="en-IE"/>
              </w:rPr>
              <w:t xml:space="preserve">RTT/53/16 – M6 Item ID: 48164 Flooding outside St. Jude’s GAA Club Templeogue                        </w:t>
            </w:r>
            <w:r w:rsidRPr="00456816">
              <w:rPr>
                <w:rFonts w:ascii="Times New Roman" w:eastAsia="Times New Roman" w:hAnsi="Times New Roman" w:cs="Times New Roman"/>
                <w:sz w:val="24"/>
                <w:szCs w:val="24"/>
                <w:lang w:eastAsia="en-IE"/>
              </w:rPr>
              <w:t>Proposed by Councillor D. O’Donovan and  seconded by Councillor D. Looney</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"That the Chief Executive outlines the cause of and undertakes to rectify the ongoing flooding in the car park outside St. Jude's GAA Club in Templeogue."</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lang w:eastAsia="en-IE"/>
              </w:rPr>
            </w:pPr>
            <w:r w:rsidRPr="00456816">
              <w:rPr>
                <w:rFonts w:ascii="Times New Roman" w:eastAsiaTheme="minorEastAsia" w:hAnsi="Times New Roman" w:cs="Times New Roman"/>
                <w:sz w:val="24"/>
                <w:szCs w:val="24"/>
                <w:lang w:eastAsia="en-IE"/>
              </w:rPr>
              <w:t xml:space="preserve">The following report by the Chief Executive was </w:t>
            </w:r>
            <w:r w:rsidRPr="00456816">
              <w:rPr>
                <w:rFonts w:ascii="Times New Roman" w:eastAsiaTheme="minorEastAsia" w:hAnsi="Times New Roman" w:cs="Times New Roman"/>
                <w:b/>
                <w:sz w:val="24"/>
                <w:szCs w:val="24"/>
                <w:lang w:eastAsia="en-IE"/>
              </w:rPr>
              <w:t>READ:-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following works have been carried out in the past two months to alleviate flooding at this location:-</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lastRenderedPageBreak/>
              <w:t xml:space="preserve">1. The outfall from St. </w:t>
            </w:r>
            <w:r w:rsidRPr="00456816">
              <w:rPr>
                <w:rFonts w:ascii="Times New Roman" w:eastAsia="Times New Roman" w:hAnsi="Times New Roman" w:cs="Times New Roman"/>
                <w:sz w:val="24"/>
                <w:szCs w:val="24"/>
                <w:lang w:eastAsia="en-IE"/>
              </w:rPr>
              <w:t>Jude’s</w:t>
            </w:r>
            <w:r w:rsidRPr="00456816">
              <w:rPr>
                <w:rFonts w:ascii="Times New Roman" w:eastAsia="Times New Roman" w:hAnsi="Times New Roman" w:cs="Times New Roman"/>
                <w:sz w:val="24"/>
                <w:szCs w:val="24"/>
                <w:lang w:eastAsia="en-IE"/>
              </w:rPr>
              <w:t xml:space="preserve"> to the upper Tymon Lake has been </w:t>
            </w:r>
            <w:r w:rsidRPr="00456816">
              <w:rPr>
                <w:rFonts w:ascii="Times New Roman" w:eastAsia="Times New Roman" w:hAnsi="Times New Roman" w:cs="Times New Roman"/>
                <w:sz w:val="24"/>
                <w:szCs w:val="24"/>
                <w:lang w:eastAsia="en-IE"/>
              </w:rPr>
              <w:t>re-laid</w:t>
            </w:r>
            <w:r w:rsidRPr="00456816">
              <w:rPr>
                <w:rFonts w:ascii="Times New Roman" w:eastAsia="Times New Roman" w:hAnsi="Times New Roman" w:cs="Times New Roman"/>
                <w:sz w:val="24"/>
                <w:szCs w:val="24"/>
                <w:lang w:eastAsia="en-IE"/>
              </w:rPr>
              <w:t>.</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2. A second pipe has been laid from the lower lake into the Spawell grounds.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Currently the link between the two lakes is being reviewed to ensure that flow is maintained at all times and how this might be best achieved. A blockage of the screen on the existing pipe connecting the lakes caused the carpark flooding in January. We are therefore seeking a solution to prevent a reoccurrence of this problem.</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It is also proposed to examine the wider drainage to these lakes and the discharge to the Dodder.”</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 xml:space="preserve">It was </w:t>
            </w:r>
            <w:r w:rsidRPr="00456816">
              <w:rPr>
                <w:rFonts w:ascii="Times New Roman" w:eastAsiaTheme="minorEastAsia" w:hAnsi="Times New Roman" w:cs="Times New Roman"/>
                <w:b/>
                <w:sz w:val="24"/>
                <w:szCs w:val="24"/>
                <w:lang w:eastAsia="en-IE"/>
              </w:rPr>
              <w:t>AGREED</w:t>
            </w:r>
            <w:r w:rsidRPr="00456816">
              <w:rPr>
                <w:rFonts w:ascii="Times New Roman" w:eastAsiaTheme="minorEastAsia" w:hAnsi="Times New Roman" w:cs="Times New Roman"/>
                <w:sz w:val="24"/>
                <w:szCs w:val="24"/>
                <w:lang w:eastAsia="en-IE"/>
              </w:rPr>
              <w:t xml:space="preserve"> to take Motion 9 in Conjunction with Motion 6.</w:t>
            </w:r>
          </w:p>
          <w:p w:rsidR="00456816" w:rsidRPr="00456816" w:rsidRDefault="00456816" w:rsidP="00456816">
            <w:pPr>
              <w:spacing w:after="0" w:line="240" w:lineRule="auto"/>
              <w:rPr>
                <w:rFonts w:ascii="Times New Roman" w:eastAsiaTheme="minorEastAsia" w:hAnsi="Times New Roman" w:cs="Times New Roman"/>
                <w:b/>
                <w:sz w:val="24"/>
                <w:szCs w:val="24"/>
                <w:u w:val="single"/>
                <w:lang w:eastAsia="en-IE"/>
              </w:rPr>
            </w:pPr>
            <w:r w:rsidRPr="00456816">
              <w:rPr>
                <w:rFonts w:ascii="Times New Roman" w:eastAsiaTheme="minorEastAsia" w:hAnsi="Times New Roman" w:cs="Times New Roman"/>
                <w:b/>
                <w:sz w:val="24"/>
                <w:szCs w:val="24"/>
                <w:u w:val="single"/>
                <w:lang w:eastAsia="en-IE"/>
              </w:rPr>
              <w:t xml:space="preserve">M9 Item ID: 47845 Flooding at St. Jude’s GAA Club Templeogue </w:t>
            </w:r>
          </w:p>
          <w:p w:rsidR="00456816" w:rsidRPr="00456816" w:rsidRDefault="00456816" w:rsidP="00456816">
            <w:pPr>
              <w:spacing w:after="0" w:line="240" w:lineRule="auto"/>
              <w:rPr>
                <w:rFonts w:ascii="Times New Roman" w:eastAsiaTheme="minorEastAsia" w:hAnsi="Times New Roman" w:cs="Times New Roman"/>
                <w:b/>
                <w:sz w:val="24"/>
                <w:szCs w:val="24"/>
                <w:u w:val="single"/>
                <w:lang w:eastAsia="en-IE"/>
              </w:rPr>
            </w:pPr>
          </w:p>
          <w:p w:rsidR="00456816" w:rsidRPr="00456816" w:rsidRDefault="00456816" w:rsidP="00456816">
            <w:pPr>
              <w:spacing w:after="0"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"The Council owned lakes in Tymon Park at the Wellington Lane entrance is flooding the car park and surrounding walkways.  It is also flooding the car parks and walkways of the neighbouring sports clubs including Faughs GAA, St. </w:t>
            </w:r>
            <w:r w:rsidRPr="00456816">
              <w:rPr>
                <w:rFonts w:ascii="Times New Roman" w:eastAsia="Times New Roman" w:hAnsi="Times New Roman" w:cs="Times New Roman"/>
                <w:sz w:val="24"/>
                <w:szCs w:val="24"/>
                <w:lang w:eastAsia="en-IE"/>
              </w:rPr>
              <w:t>Jude’s</w:t>
            </w:r>
            <w:r w:rsidRPr="00456816">
              <w:rPr>
                <w:rFonts w:ascii="Times New Roman" w:eastAsia="Times New Roman" w:hAnsi="Times New Roman" w:cs="Times New Roman"/>
                <w:sz w:val="24"/>
                <w:szCs w:val="24"/>
                <w:lang w:eastAsia="en-IE"/>
              </w:rPr>
              <w:t xml:space="preserve"> GAA and Templeogue United FC. </w:t>
            </w:r>
          </w:p>
          <w:p w:rsidR="00456816" w:rsidRPr="00456816" w:rsidRDefault="00456816" w:rsidP="00456816">
            <w:pPr>
              <w:spacing w:after="0"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In response to a previous representation regarding the flooding of this lake, I was told it was a blockage and that the problem had been sorted.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There seems to be a more serious underlying issue that needs to be resolved as the lake continues to flood and cause untold </w:t>
            </w:r>
            <w:r w:rsidRPr="00456816">
              <w:rPr>
                <w:rFonts w:ascii="Times New Roman" w:eastAsia="Times New Roman" w:hAnsi="Times New Roman" w:cs="Times New Roman"/>
                <w:sz w:val="24"/>
                <w:szCs w:val="24"/>
                <w:lang w:eastAsia="en-IE"/>
              </w:rPr>
              <w:t>disruption</w:t>
            </w:r>
            <w:r w:rsidRPr="00456816">
              <w:rPr>
                <w:rFonts w:ascii="Times New Roman" w:eastAsia="Times New Roman" w:hAnsi="Times New Roman" w:cs="Times New Roman"/>
                <w:sz w:val="24"/>
                <w:szCs w:val="24"/>
                <w:lang w:eastAsia="en-IE"/>
              </w:rPr>
              <w:t xml:space="preserve"> to the 3 clubs.   Can the matter be investigated and a statement made"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lang w:eastAsia="en-IE"/>
              </w:rPr>
            </w:pPr>
            <w:r w:rsidRPr="00456816">
              <w:rPr>
                <w:rFonts w:ascii="Times New Roman" w:eastAsia="Times New Roman" w:hAnsi="Times New Roman" w:cs="Times New Roman"/>
                <w:sz w:val="24"/>
                <w:szCs w:val="24"/>
                <w:lang w:eastAsia="en-IE"/>
              </w:rPr>
              <w:t xml:space="preserve">The following report by the Chief Executive was </w:t>
            </w:r>
            <w:r w:rsidRPr="00456816">
              <w:rPr>
                <w:rFonts w:ascii="Times New Roman" w:eastAsia="Times New Roman" w:hAnsi="Times New Roman" w:cs="Times New Roman"/>
                <w:b/>
                <w:sz w:val="24"/>
                <w:szCs w:val="24"/>
                <w:lang w:eastAsia="en-IE"/>
              </w:rPr>
              <w:t>READ:-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following works have been carried out in the past two months to alleviate flooding at this location:-</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1. The outfall from St. </w:t>
            </w:r>
            <w:r w:rsidRPr="00456816">
              <w:rPr>
                <w:rFonts w:ascii="Times New Roman" w:eastAsia="Times New Roman" w:hAnsi="Times New Roman" w:cs="Times New Roman"/>
                <w:sz w:val="24"/>
                <w:szCs w:val="24"/>
                <w:lang w:eastAsia="en-IE"/>
              </w:rPr>
              <w:t>Jude’s</w:t>
            </w:r>
            <w:r w:rsidRPr="00456816">
              <w:rPr>
                <w:rFonts w:ascii="Times New Roman" w:eastAsia="Times New Roman" w:hAnsi="Times New Roman" w:cs="Times New Roman"/>
                <w:sz w:val="24"/>
                <w:szCs w:val="24"/>
                <w:lang w:eastAsia="en-IE"/>
              </w:rPr>
              <w:t xml:space="preserve"> to the upper Tymon Lake has been </w:t>
            </w:r>
            <w:r w:rsidRPr="00456816">
              <w:rPr>
                <w:rFonts w:ascii="Times New Roman" w:eastAsia="Times New Roman" w:hAnsi="Times New Roman" w:cs="Times New Roman"/>
                <w:sz w:val="24"/>
                <w:szCs w:val="24"/>
                <w:lang w:eastAsia="en-IE"/>
              </w:rPr>
              <w:t>re-laid</w:t>
            </w:r>
            <w:r w:rsidRPr="00456816">
              <w:rPr>
                <w:rFonts w:ascii="Times New Roman" w:eastAsia="Times New Roman" w:hAnsi="Times New Roman" w:cs="Times New Roman"/>
                <w:sz w:val="24"/>
                <w:szCs w:val="24"/>
                <w:lang w:eastAsia="en-IE"/>
              </w:rPr>
              <w:t>.</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2. A second pipe has been laid from the lower lake into the Spawell grounds.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Currently the link between the two lakes is being reviewed to ensure that flow is maintained at all times and how this might be best achieved. A blockage of the screen on the existing pipe connecting the lakes caused the carpark flooding in January. We are therefore seeking a solution to prevent a reoccurrence of this problem.</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u w:val="single"/>
                <w:lang w:eastAsia="en-IE"/>
              </w:rPr>
            </w:pPr>
            <w:r w:rsidRPr="00456816">
              <w:rPr>
                <w:rFonts w:ascii="Times New Roman" w:eastAsia="Times New Roman" w:hAnsi="Times New Roman" w:cs="Times New Roman"/>
                <w:sz w:val="24"/>
                <w:szCs w:val="24"/>
                <w:lang w:eastAsia="en-IE"/>
              </w:rPr>
              <w:t>It is also proposed to examine the wider drainage to these lakes and the discharge to the Dodder.”</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 xml:space="preserve">Following contributions by Councillor P. Foley, P. Kearns, D. Looney and F. Warfield, Mr M. McAdam, A/Senior Engineer and Mr L. Magee, Senior Engineer responded to queries raised and it was </w:t>
            </w:r>
            <w:r w:rsidRPr="00456816">
              <w:rPr>
                <w:rFonts w:ascii="Times New Roman" w:eastAsiaTheme="minorEastAsia" w:hAnsi="Times New Roman" w:cs="Times New Roman"/>
                <w:b/>
                <w:sz w:val="24"/>
                <w:szCs w:val="24"/>
                <w:lang w:eastAsia="en-IE"/>
              </w:rPr>
              <w:t>AGREED</w:t>
            </w:r>
            <w:r w:rsidRPr="00456816">
              <w:rPr>
                <w:rFonts w:ascii="Times New Roman" w:eastAsiaTheme="minorEastAsia" w:hAnsi="Times New Roman" w:cs="Times New Roman"/>
                <w:sz w:val="24"/>
                <w:szCs w:val="24"/>
                <w:lang w:eastAsia="en-IE"/>
              </w:rPr>
              <w:t xml:space="preserve"> to bring a Headed Item to a Future Meeting of this Committee.</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b/>
                <w:sz w:val="24"/>
                <w:szCs w:val="24"/>
                <w:u w:val="single"/>
                <w:lang w:eastAsia="en-IE"/>
              </w:rPr>
              <w:lastRenderedPageBreak/>
              <w:t xml:space="preserve">RTT/54/16 -  M7 Item ID: 48197 River Poddle                                                                             </w:t>
            </w:r>
            <w:r w:rsidRPr="00456816">
              <w:rPr>
                <w:rFonts w:ascii="Times New Roman" w:eastAsiaTheme="minorEastAsia" w:hAnsi="Times New Roman" w:cs="Times New Roman"/>
                <w:sz w:val="24"/>
                <w:szCs w:val="24"/>
                <w:lang w:eastAsia="en-IE"/>
              </w:rPr>
              <w:t>Proposed by Councillor D. Looney Seconded by Councillor F. Duffy</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"That this Committee calls for the immediate roll-out of the flood alleviation scheme for the River Poddle, and requests a report with full details of the scheme since its initial inception."</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lang w:eastAsia="en-IE"/>
              </w:rPr>
            </w:pPr>
            <w:r w:rsidRPr="00456816">
              <w:rPr>
                <w:rFonts w:ascii="Times New Roman" w:eastAsiaTheme="minorEastAsia" w:hAnsi="Times New Roman" w:cs="Times New Roman"/>
                <w:sz w:val="24"/>
                <w:szCs w:val="24"/>
                <w:lang w:eastAsia="en-IE"/>
              </w:rPr>
              <w:t xml:space="preserve">The following report by the Chief Executive was </w:t>
            </w:r>
            <w:r w:rsidRPr="00456816">
              <w:rPr>
                <w:rFonts w:ascii="Times New Roman" w:eastAsiaTheme="minorEastAsia" w:hAnsi="Times New Roman" w:cs="Times New Roman"/>
                <w:b/>
                <w:sz w:val="24"/>
                <w:szCs w:val="24"/>
                <w:lang w:eastAsia="en-IE"/>
              </w:rPr>
              <w:t>READ:-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u w:val="single"/>
                <w:lang w:eastAsia="en-IE"/>
              </w:rPr>
              <w:t>“River Poddle Flood Alleviation Scheme</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Options for dealing with flood risk on the Poddle River were identified under the Eastern Catchment Flood Risk Assessment and Management (ECFRAM) study and consultations with the public took place in 2013. The preferred proposals for flood mitigation measures on the River Poddle include: </w:t>
            </w:r>
          </w:p>
          <w:p w:rsidR="00456816" w:rsidRPr="00456816" w:rsidRDefault="00456816" w:rsidP="0045681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Flood walls and embankments with flood storage in Tymon Park </w:t>
            </w:r>
          </w:p>
          <w:p w:rsidR="00456816" w:rsidRPr="00456816" w:rsidRDefault="00456816" w:rsidP="0045681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Culvert inlet screens </w:t>
            </w:r>
          </w:p>
          <w:p w:rsidR="00456816" w:rsidRPr="00456816" w:rsidRDefault="00456816" w:rsidP="0045681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Flap valves </w:t>
            </w:r>
          </w:p>
          <w:p w:rsidR="00456816" w:rsidRPr="00456816" w:rsidRDefault="00456816" w:rsidP="0045681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Sealed manholes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proposed works for the overall scheme cross two Council boundaries and South Dublin County Council (SDCC) working in collaboration with Dublin City Council (DCC) will take the proposals forward through planning and eventual construction. Documents for the procurement of the design and environmental consultants for the Scheme are currently being finalised. The consultants will also prepare a detailed Cost Benefit Analysis for the proposed works.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documents for the procurement of a consultant are informed by the Poddle Options Report which was produced by the OPW in July 2014. It was originally intended that SDCC would procure a design consultant and an environmental consultant from DCC’s existing framework in order to avoid having to tender from scratch. However following legal advice it was decided that DCC would invite tenders from their framework and that the design and environmental services would be merged into one brief for the procurement of one consultant. DCC are finalising the brief and they intend to invite tenders from consultants within the next few weeks.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project involves an Environmental Impact Statement which requires public consultation and has to be submitted to An Bord Pleannala for approval.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It is intended to divide the scheme into two phases: the first phase is the works at Tymon Park and the second phase is the works downstream of Tymon Park.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Subject to the identification of an environmentally viable and cost beneficial scheme and successful completion of the planning process (including acquisition of land and wayleaves) it is hoped to be in a position to commence construction of the Tymon Park works in 2017 and the downstream works in 2018.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Construction of the works in Tymon Park will take about one year while construction of the remainder of the works will take about two years.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lastRenderedPageBreak/>
              <w:t>The Office of Public Works (OPW) has given a commitment, in principle, to funding a viable, cost beneficial and environmentally acceptable scheme for the Poddle and has made indicative provision for its cost in its Multi-Annual Capital Budget Profiles.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works proposed to alleviate flooding on the Poddle are to be designed to the standard level of protection often referred to as the 100-year flood, which is to prevent flooding during events with a 1% annual exceedance probability (AEP) for fluvial floods. The design will take account also of climate change.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Interim works carried out to date by SDCC involve new debris screens placed on culverts on the river which are monitored remotely by telemetry. Any alarms can be responded to quickly so that debris build up can be removed in good time.”</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lang w:eastAsia="en-IE"/>
              </w:rPr>
            </w:pPr>
            <w:r w:rsidRPr="00456816">
              <w:rPr>
                <w:rFonts w:ascii="Times New Roman" w:eastAsiaTheme="minorEastAsia" w:hAnsi="Times New Roman" w:cs="Times New Roman"/>
                <w:sz w:val="24"/>
                <w:szCs w:val="24"/>
                <w:lang w:eastAsia="en-IE"/>
              </w:rPr>
              <w:t xml:space="preserve">Following contributions from Councillors D. Looney and P. Donovan,                                     Mr. T. Moyne, Senior Engineer responded to queries raised and the Report was </w:t>
            </w:r>
            <w:r w:rsidRPr="00456816">
              <w:rPr>
                <w:rFonts w:ascii="Times New Roman" w:eastAsiaTheme="minorEastAsia" w:hAnsi="Times New Roman" w:cs="Times New Roman"/>
                <w:b/>
                <w:sz w:val="24"/>
                <w:szCs w:val="24"/>
                <w:lang w:eastAsia="en-IE"/>
              </w:rPr>
              <w:t>NOTED.</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36"/>
                <w:szCs w:val="36"/>
                <w:u w:val="single"/>
                <w:lang w:eastAsia="en-IE"/>
              </w:rPr>
            </w:pPr>
            <w:r w:rsidRPr="00456816">
              <w:rPr>
                <w:rFonts w:ascii="Times New Roman" w:eastAsia="Times New Roman" w:hAnsi="Times New Roman" w:cs="Times New Roman"/>
                <w:b/>
                <w:bCs/>
                <w:sz w:val="36"/>
                <w:szCs w:val="36"/>
                <w:u w:val="single"/>
                <w:lang w:eastAsia="en-IE"/>
              </w:rPr>
              <w:t>Public Realm</w:t>
            </w:r>
          </w:p>
          <w:p w:rsidR="00456816" w:rsidRPr="00456816" w:rsidRDefault="00456816" w:rsidP="00456816">
            <w:pPr>
              <w:spacing w:before="100" w:beforeAutospacing="1" w:after="100" w:afterAutospacing="1" w:line="240" w:lineRule="auto"/>
              <w:outlineLvl w:val="1"/>
              <w:rPr>
                <w:rFonts w:ascii="Times New Roman" w:eastAsia="Times New Roman" w:hAnsi="Times New Roman" w:cs="Times New Roman"/>
                <w:b/>
                <w:bCs/>
                <w:sz w:val="24"/>
                <w:szCs w:val="24"/>
                <w:lang w:eastAsia="en-IE"/>
              </w:rPr>
            </w:pPr>
            <w:r w:rsidRPr="00456816">
              <w:rPr>
                <w:rFonts w:ascii="Times New Roman" w:eastAsia="Times New Roman" w:hAnsi="Times New Roman" w:cs="Times New Roman"/>
                <w:b/>
                <w:bCs/>
                <w:sz w:val="24"/>
                <w:szCs w:val="24"/>
                <w:u w:val="single"/>
                <w:lang w:eastAsia="en-IE"/>
              </w:rPr>
              <w:t xml:space="preserve">RTT55/16 – Q3 Item ID: 48174 Tree Pruning Whitechurch Estate                                                 </w:t>
            </w:r>
            <w:r w:rsidRPr="00456816">
              <w:rPr>
                <w:rFonts w:ascii="Times New Roman" w:eastAsia="Times New Roman" w:hAnsi="Times New Roman" w:cs="Times New Roman"/>
                <w:b/>
                <w:bCs/>
                <w:sz w:val="24"/>
                <w:szCs w:val="24"/>
                <w:lang w:eastAsia="en-IE"/>
              </w:rPr>
              <w:t xml:space="preserve"> </w:t>
            </w:r>
            <w:r w:rsidRPr="00456816">
              <w:rPr>
                <w:rFonts w:ascii="Times New Roman" w:eastAsia="Times New Roman" w:hAnsi="Times New Roman" w:cs="Times New Roman"/>
                <w:bCs/>
                <w:sz w:val="24"/>
                <w:szCs w:val="24"/>
                <w:lang w:eastAsia="en-IE"/>
              </w:rPr>
              <w:t>Proposed by Councillor S. Holland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"To ask the Chief Executive when the Whitechurch Estate tree pruning will be completed.  Residents have been asking council about this for years?"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REPLY:</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From 2016, in line with the Council's Tree Management Policy 2015-2020 "Living With Trees", the focus of the 2016 Tree Maintenance Programme and future programmes will be on entire roads or whole estates. This approach will increase the efficiency and productivity of the tree maintenance crews and advance a proactive programme of cyclical pruning targeting priority locations where intervention is most needed.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Council is currently completing outstanding works from the 2015 programme and the 2016 Tree Maintenance Programme will</w:t>
            </w:r>
            <w:r w:rsidRPr="00456816">
              <w:rPr>
                <w:rFonts w:ascii="Times New Roman" w:eastAsia="Times New Roman" w:hAnsi="Times New Roman" w:cs="Times New Roman"/>
                <w:sz w:val="24"/>
                <w:szCs w:val="24"/>
                <w:lang w:eastAsia="en-IE"/>
              </w:rPr>
              <w:t> be</w:t>
            </w:r>
            <w:r w:rsidRPr="00456816">
              <w:rPr>
                <w:rFonts w:ascii="Times New Roman" w:eastAsia="Times New Roman" w:hAnsi="Times New Roman" w:cs="Times New Roman"/>
                <w:sz w:val="24"/>
                <w:szCs w:val="24"/>
                <w:lang w:eastAsia="en-IE"/>
              </w:rPr>
              <w:t xml:space="preserve"> presented to the Area Committees shortly and published on the </w:t>
            </w:r>
            <w:hyperlink r:id="rId6" w:history="1">
              <w:r w:rsidRPr="00456816">
                <w:rPr>
                  <w:rFonts w:ascii="Times New Roman" w:eastAsia="Times New Roman" w:hAnsi="Times New Roman" w:cs="Times New Roman"/>
                  <w:b/>
                  <w:bCs/>
                  <w:color w:val="0000FF"/>
                  <w:sz w:val="24"/>
                  <w:szCs w:val="24"/>
                  <w:u w:val="single"/>
                  <w:lang w:eastAsia="en-IE"/>
                </w:rPr>
                <w:t xml:space="preserve">'Trees' </w:t>
              </w:r>
            </w:hyperlink>
            <w:r w:rsidRPr="00456816">
              <w:rPr>
                <w:rFonts w:ascii="Times New Roman" w:eastAsia="Times New Roman" w:hAnsi="Times New Roman" w:cs="Times New Roman"/>
                <w:sz w:val="24"/>
                <w:szCs w:val="24"/>
                <w:lang w:eastAsia="en-IE"/>
              </w:rPr>
              <w:t xml:space="preserve">page on the Council's website </w:t>
            </w:r>
            <w:hyperlink r:id="rId7" w:history="1">
              <w:r w:rsidRPr="00456816">
                <w:rPr>
                  <w:rFonts w:ascii="Times New Roman" w:eastAsia="Times New Roman" w:hAnsi="Times New Roman" w:cs="Times New Roman"/>
                  <w:b/>
                  <w:bCs/>
                  <w:color w:val="0000FF"/>
                  <w:sz w:val="24"/>
                  <w:szCs w:val="24"/>
                  <w:u w:val="single"/>
                  <w:lang w:eastAsia="en-IE"/>
                </w:rPr>
                <w:t>www.sdcc.ie</w:t>
              </w:r>
            </w:hyperlink>
            <w:r w:rsidRPr="00456816">
              <w:rPr>
                <w:rFonts w:ascii="Times New Roman" w:eastAsia="Times New Roman" w:hAnsi="Times New Roman" w:cs="Times New Roman"/>
                <w:sz w:val="24"/>
                <w:szCs w:val="24"/>
                <w:lang w:eastAsia="en-IE"/>
              </w:rPr>
              <w:t>.  This programme will be regularly updated to enable elected members and members of the public to readily access and follow progress of the programme.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In early 2015, the Council commenced a countywide survey of all Council owned and managed trees – this is a long-term process. The trees at Whitechurch Estate will be surveyed as part of this process. The survey will be used to determine the extent of the requirement for tree maintenance in Whitechurch estate and will inform the prioritisation of the estate in a future programme of tree maintenance for the whole estate.</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p>
          <w:p w:rsidR="00456816" w:rsidRPr="00456816" w:rsidRDefault="00456816" w:rsidP="00456816">
            <w:pPr>
              <w:spacing w:before="100" w:beforeAutospacing="1" w:after="100" w:afterAutospacing="1" w:line="240" w:lineRule="auto"/>
              <w:outlineLvl w:val="1"/>
              <w:rPr>
                <w:rFonts w:ascii="Times New Roman" w:eastAsia="Times New Roman" w:hAnsi="Times New Roman" w:cs="Times New Roman"/>
                <w:b/>
                <w:bCs/>
                <w:sz w:val="24"/>
                <w:szCs w:val="24"/>
                <w:u w:val="single"/>
                <w:lang w:eastAsia="en-IE"/>
              </w:rPr>
            </w:pPr>
          </w:p>
          <w:p w:rsidR="00456816" w:rsidRPr="00456816" w:rsidRDefault="00456816" w:rsidP="00456816">
            <w:pPr>
              <w:spacing w:before="100" w:beforeAutospacing="1" w:after="100" w:afterAutospacing="1" w:line="240" w:lineRule="auto"/>
              <w:outlineLvl w:val="1"/>
              <w:rPr>
                <w:rFonts w:ascii="Times New Roman" w:eastAsia="Times New Roman" w:hAnsi="Times New Roman" w:cs="Times New Roman"/>
                <w:b/>
                <w:bCs/>
                <w:sz w:val="24"/>
                <w:szCs w:val="24"/>
                <w:lang w:eastAsia="en-IE"/>
              </w:rPr>
            </w:pPr>
            <w:r w:rsidRPr="00456816">
              <w:rPr>
                <w:rFonts w:ascii="Times New Roman" w:eastAsia="Times New Roman" w:hAnsi="Times New Roman" w:cs="Times New Roman"/>
                <w:b/>
                <w:bCs/>
                <w:sz w:val="24"/>
                <w:szCs w:val="24"/>
                <w:u w:val="single"/>
                <w:lang w:eastAsia="en-IE"/>
              </w:rPr>
              <w:lastRenderedPageBreak/>
              <w:t xml:space="preserve">RTT/56/16 – Q4 Item ID 48192 Arboricultural Programme                                                               </w:t>
            </w:r>
            <w:r w:rsidRPr="00456816">
              <w:rPr>
                <w:rFonts w:ascii="Times New Roman" w:eastAsia="Times New Roman" w:hAnsi="Times New Roman" w:cs="Times New Roman"/>
                <w:b/>
                <w:bCs/>
                <w:sz w:val="24"/>
                <w:szCs w:val="24"/>
                <w:lang w:eastAsia="en-IE"/>
              </w:rPr>
              <w:t xml:space="preserve"> </w:t>
            </w:r>
            <w:r w:rsidRPr="00456816">
              <w:rPr>
                <w:rFonts w:ascii="Times New Roman" w:eastAsia="Times New Roman" w:hAnsi="Times New Roman" w:cs="Times New Roman"/>
                <w:bCs/>
                <w:sz w:val="24"/>
                <w:szCs w:val="24"/>
                <w:lang w:eastAsia="en-IE"/>
              </w:rPr>
              <w:t>Proposed by Councillor D. Looney</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"To ask the Chief Executive how many trees, estates and other areas on the 2015 Arboricultural Programme have had work carried out on them; how many have yet to be done; and to state the same statistics for trees and other work which had been committed to in 2014 and previously, where figures are available?"</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REPLY:</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table below outlines the work carried out to date on the 2015 Tree Maintenance Programme in the Rathfarnham, Templeogue and Terenure area which was presented to the meeting of this Area Committee in November 2014. The table includes the additional trees that were added to the programme since then – this was as a result of work recommended following tree inspections and damage to trees due to the high winds that were prevalent in the past months.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2015 work programme is ongoing and will be completed by the end of February.</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A large part of the remainder of the trees are under or next to ESB power lines. Following discussions with the ESB, the Council have engaged with 2 arboricultural contractors who are specially trained and authorised by the ESB in working with trees close to power lines.</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86"/>
              <w:gridCol w:w="627"/>
              <w:gridCol w:w="1067"/>
              <w:gridCol w:w="1174"/>
              <w:gridCol w:w="1272"/>
              <w:gridCol w:w="1174"/>
            </w:tblGrid>
            <w:tr w:rsidR="00456816" w:rsidRPr="00456816" w:rsidTr="0088517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Additions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Completed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completed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Remaining</w:t>
                  </w:r>
                </w:p>
              </w:tc>
            </w:tr>
            <w:tr w:rsidR="00456816" w:rsidRPr="00456816" w:rsidTr="0088517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Tree Pruning / Removal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746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232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196</w:t>
                  </w:r>
                </w:p>
              </w:tc>
            </w:tr>
            <w:tr w:rsidR="00456816" w:rsidRPr="00456816" w:rsidTr="0088517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Stump Removal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368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233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135</w:t>
                  </w:r>
                </w:p>
              </w:tc>
            </w:tr>
            <w:tr w:rsidR="00456816" w:rsidRPr="00456816" w:rsidTr="0088517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Hedge Maintenance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16</w:t>
                  </w:r>
                </w:p>
              </w:tc>
            </w:tr>
          </w:tbl>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4"/>
                <w:szCs w:val="24"/>
                <w:u w:val="single"/>
                <w:lang w:eastAsia="en-IE"/>
              </w:rPr>
            </w:pP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lang w:eastAsia="en-IE"/>
              </w:rPr>
            </w:pPr>
            <w:r w:rsidRPr="00456816">
              <w:rPr>
                <w:rFonts w:ascii="Times New Roman" w:eastAsia="Times New Roman" w:hAnsi="Times New Roman" w:cs="Times New Roman"/>
                <w:b/>
                <w:bCs/>
                <w:sz w:val="27"/>
                <w:szCs w:val="27"/>
                <w:u w:val="single"/>
                <w:lang w:eastAsia="en-IE"/>
              </w:rPr>
              <w:t xml:space="preserve">RTT/57/16 - H4 Item ID: 47475 – New Works </w:t>
            </w:r>
          </w:p>
          <w:p w:rsidR="00456816" w:rsidRPr="00456816" w:rsidRDefault="00456816" w:rsidP="00456816">
            <w:pPr>
              <w:spacing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br/>
              <w:t>(No Business)</w:t>
            </w:r>
          </w:p>
          <w:p w:rsidR="00456816" w:rsidRPr="00456816" w:rsidRDefault="00456816" w:rsidP="00456816">
            <w:pPr>
              <w:spacing w:before="100" w:beforeAutospacing="1" w:after="0" w:line="240" w:lineRule="auto"/>
              <w:outlineLvl w:val="2"/>
              <w:rPr>
                <w:rFonts w:ascii="Times New Roman" w:eastAsia="Times New Roman" w:hAnsi="Times New Roman" w:cs="Times New Roman"/>
                <w:bCs/>
                <w:sz w:val="27"/>
                <w:szCs w:val="27"/>
                <w:lang w:eastAsia="en-IE"/>
              </w:rPr>
            </w:pPr>
            <w:r w:rsidRPr="00456816">
              <w:rPr>
                <w:rFonts w:ascii="Times New Roman" w:eastAsia="Times New Roman" w:hAnsi="Times New Roman" w:cs="Times New Roman"/>
                <w:b/>
                <w:bCs/>
                <w:sz w:val="27"/>
                <w:szCs w:val="27"/>
                <w:u w:val="single"/>
                <w:lang w:eastAsia="en-IE"/>
              </w:rPr>
              <w:t>RTT/58/16 - C3 Item ID: 47476 – Correspondence</w:t>
            </w:r>
            <w:r w:rsidRPr="00456816">
              <w:rPr>
                <w:rFonts w:ascii="Times New Roman" w:eastAsia="Times New Roman" w:hAnsi="Times New Roman" w:cs="Times New Roman"/>
                <w:b/>
                <w:bCs/>
                <w:sz w:val="27"/>
                <w:szCs w:val="27"/>
                <w:u w:val="single"/>
                <w:lang w:eastAsia="en-IE"/>
              </w:rPr>
              <w:br/>
            </w:r>
            <w:r w:rsidRPr="00456816">
              <w:rPr>
                <w:rFonts w:ascii="Times New Roman" w:eastAsia="Times New Roman" w:hAnsi="Times New Roman" w:cs="Times New Roman"/>
                <w:b/>
                <w:bCs/>
                <w:sz w:val="27"/>
                <w:szCs w:val="27"/>
                <w:lang w:eastAsia="en-IE"/>
              </w:rPr>
              <w:br/>
            </w:r>
            <w:r w:rsidRPr="00456816">
              <w:rPr>
                <w:rFonts w:ascii="Times New Roman" w:eastAsia="Times New Roman" w:hAnsi="Times New Roman" w:cs="Times New Roman"/>
                <w:bCs/>
                <w:sz w:val="27"/>
                <w:szCs w:val="27"/>
                <w:lang w:eastAsia="en-IE"/>
              </w:rPr>
              <w:t>(No Business)</w:t>
            </w:r>
          </w:p>
          <w:p w:rsidR="00456816" w:rsidRPr="00456816" w:rsidRDefault="00456816" w:rsidP="00456816">
            <w:pPr>
              <w:spacing w:before="100" w:beforeAutospacing="1" w:after="0" w:line="240" w:lineRule="auto"/>
              <w:outlineLvl w:val="2"/>
              <w:rPr>
                <w:rFonts w:ascii="Times New Roman" w:eastAsia="Times New Roman" w:hAnsi="Times New Roman" w:cs="Times New Roman"/>
                <w:bCs/>
                <w:sz w:val="24"/>
                <w:szCs w:val="24"/>
                <w:lang w:eastAsia="en-IE"/>
              </w:rPr>
            </w:pPr>
            <w:r w:rsidRPr="00456816">
              <w:rPr>
                <w:rFonts w:ascii="Times New Roman" w:eastAsia="Times New Roman" w:hAnsi="Times New Roman" w:cs="Times New Roman"/>
                <w:b/>
                <w:bCs/>
                <w:sz w:val="27"/>
                <w:szCs w:val="27"/>
                <w:u w:val="single"/>
                <w:lang w:eastAsia="en-IE"/>
              </w:rPr>
              <w:lastRenderedPageBreak/>
              <w:t xml:space="preserve">RTT/59/16 – M8 Item ID 47758 Old Bawn Bridge                                                                 </w:t>
            </w:r>
            <w:r w:rsidRPr="00456816">
              <w:rPr>
                <w:rFonts w:ascii="Times New Roman" w:eastAsia="Times New Roman" w:hAnsi="Times New Roman" w:cs="Times New Roman"/>
                <w:bCs/>
                <w:sz w:val="24"/>
                <w:szCs w:val="24"/>
                <w:lang w:eastAsia="en-IE"/>
              </w:rPr>
              <w:t>Proposed by Councillor R. McMahon and seconded by Councillor P. Foley.</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"That the Council do whatever works are necessary around Old Bawn Bridge in order to make it more visible from the Dodder Linear Park. It is a lovely piece of Architecture and should be show case to be proud of and shown off."</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lang w:eastAsia="en-IE"/>
              </w:rPr>
            </w:pPr>
            <w:r w:rsidRPr="00456816">
              <w:rPr>
                <w:rFonts w:ascii="Times New Roman" w:eastAsiaTheme="minorEastAsia" w:hAnsi="Times New Roman" w:cs="Times New Roman"/>
                <w:sz w:val="24"/>
                <w:szCs w:val="24"/>
                <w:lang w:eastAsia="en-IE"/>
              </w:rPr>
              <w:t xml:space="preserve">The following report by the Chief Executive was </w:t>
            </w:r>
            <w:r w:rsidRPr="00456816">
              <w:rPr>
                <w:rFonts w:ascii="Times New Roman" w:eastAsiaTheme="minorEastAsia" w:hAnsi="Times New Roman" w:cs="Times New Roman"/>
                <w:b/>
                <w:sz w:val="24"/>
                <w:szCs w:val="24"/>
                <w:lang w:eastAsia="en-IE"/>
              </w:rPr>
              <w:t>READ:-</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imes New Roman" w:hAnsi="Times New Roman" w:cs="Times New Roman"/>
                <w:sz w:val="24"/>
                <w:szCs w:val="24"/>
                <w:lang w:eastAsia="en-IE"/>
              </w:rPr>
              <w:t>“The Public Realm Section will carry out works as requested here both to improve visibility of the river and waterfall from the Old Bawn Road, and to improve visibility of the bridge from within the park.  Some work will also be carried out to improve access to the river bank from within the park.   It should be noted that public safety is a major issue here due to the steep nature of the river bank close to the Old Bawn Road, ensuring that the area remains safe after works are carried out will be major importance”</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 xml:space="preserve">Following contributions by Councillors D. O’Donovan and R. McMahon,                               Mr. L Magee, Senior Engineer responded to queries raised and the Report was </w:t>
            </w:r>
            <w:r w:rsidRPr="00456816">
              <w:rPr>
                <w:rFonts w:ascii="Times New Roman" w:eastAsiaTheme="minorEastAsia" w:hAnsi="Times New Roman" w:cs="Times New Roman"/>
                <w:b/>
                <w:sz w:val="24"/>
                <w:szCs w:val="24"/>
                <w:lang w:eastAsia="en-IE"/>
              </w:rPr>
              <w:t>NOTED.</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u w:val="single"/>
                <w:lang w:eastAsia="en-IE"/>
              </w:rPr>
            </w:pPr>
            <w:r w:rsidRPr="00456816">
              <w:rPr>
                <w:rFonts w:ascii="Times New Roman" w:eastAsiaTheme="minorEastAsia" w:hAnsi="Times New Roman" w:cs="Times New Roman"/>
                <w:b/>
                <w:sz w:val="24"/>
                <w:szCs w:val="24"/>
                <w:u w:val="single"/>
                <w:lang w:eastAsia="en-IE"/>
              </w:rPr>
              <w:t xml:space="preserve">RTT/60/16 – M10 Item ID: 48173 Rathfarnham Wood Estate                                                                                                                                          </w:t>
            </w:r>
            <w:r w:rsidRPr="00456816">
              <w:rPr>
                <w:rFonts w:ascii="Times New Roman" w:eastAsiaTheme="minorEastAsia" w:hAnsi="Times New Roman" w:cs="Times New Roman"/>
                <w:sz w:val="24"/>
                <w:szCs w:val="24"/>
                <w:lang w:eastAsia="en-IE"/>
              </w:rPr>
              <w:t>Proposed by Councillor S. Holland and  seconded by Councillor P. Foley</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"Rathfarnham Wood Estate has suffered a crime spree recently and they have asked again that the trees be pruned back."</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lang w:eastAsia="en-IE"/>
              </w:rPr>
            </w:pPr>
            <w:r w:rsidRPr="00456816">
              <w:rPr>
                <w:rFonts w:ascii="Times New Roman" w:eastAsiaTheme="minorEastAsia" w:hAnsi="Times New Roman" w:cs="Times New Roman"/>
                <w:sz w:val="24"/>
                <w:szCs w:val="24"/>
                <w:lang w:eastAsia="en-IE"/>
              </w:rPr>
              <w:t xml:space="preserve">The following report by the Chief Executive was </w:t>
            </w:r>
            <w:r w:rsidRPr="00456816">
              <w:rPr>
                <w:rFonts w:ascii="Times New Roman" w:eastAsiaTheme="minorEastAsia" w:hAnsi="Times New Roman" w:cs="Times New Roman"/>
                <w:b/>
                <w:sz w:val="24"/>
                <w:szCs w:val="24"/>
                <w:lang w:eastAsia="en-IE"/>
              </w:rPr>
              <w:t>READ:-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“From 2016, in line with the Council's Tree Management Policy 2015-2020 "Living With Trees", the focus of the 2016 Tree Maintenance Programme and future programmes will be on entire roads or whole estates. This represents a move away from reactive pruning of individual trees on a one off basis to a planned programme of maintenance. This approach will increase the efficiency and productivity of the tree maintenance crews and advance a proactive programme of cyclical pruning targeting priority locations where intervention is most needed.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The Council is currently completing outstanding works from the 2015 programme and the 2016 Tree Maintenance Programme will be presented to the Area Committees shortly and published on the </w:t>
            </w:r>
            <w:hyperlink r:id="rId8" w:history="1">
              <w:r w:rsidRPr="00456816">
                <w:rPr>
                  <w:rFonts w:ascii="Times New Roman" w:eastAsia="Times New Roman" w:hAnsi="Times New Roman" w:cs="Times New Roman"/>
                  <w:b/>
                  <w:bCs/>
                  <w:color w:val="0000FF"/>
                  <w:sz w:val="24"/>
                  <w:szCs w:val="24"/>
                  <w:u w:val="single"/>
                  <w:lang w:eastAsia="en-IE"/>
                </w:rPr>
                <w:t xml:space="preserve">'Trees' </w:t>
              </w:r>
            </w:hyperlink>
            <w:r w:rsidRPr="00456816">
              <w:rPr>
                <w:rFonts w:ascii="Times New Roman" w:eastAsia="Times New Roman" w:hAnsi="Times New Roman" w:cs="Times New Roman"/>
                <w:sz w:val="24"/>
                <w:szCs w:val="24"/>
                <w:lang w:eastAsia="en-IE"/>
              </w:rPr>
              <w:t xml:space="preserve">page on the Council's website </w:t>
            </w:r>
            <w:hyperlink r:id="rId9" w:history="1">
              <w:r w:rsidRPr="00456816">
                <w:rPr>
                  <w:rFonts w:ascii="Times New Roman" w:eastAsia="Times New Roman" w:hAnsi="Times New Roman" w:cs="Times New Roman"/>
                  <w:b/>
                  <w:bCs/>
                  <w:color w:val="0000FF"/>
                  <w:sz w:val="24"/>
                  <w:szCs w:val="24"/>
                  <w:u w:val="single"/>
                  <w:lang w:eastAsia="en-IE"/>
                </w:rPr>
                <w:t>www.sdcc.ie</w:t>
              </w:r>
            </w:hyperlink>
            <w:r w:rsidRPr="00456816">
              <w:rPr>
                <w:rFonts w:ascii="Times New Roman" w:eastAsia="Times New Roman" w:hAnsi="Times New Roman" w:cs="Times New Roman"/>
                <w:sz w:val="24"/>
                <w:szCs w:val="24"/>
                <w:lang w:eastAsia="en-IE"/>
              </w:rPr>
              <w:t>. This programme will be regularly updated to enable elected members and members of the public to readily access and follow progress of the programme.</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Rathfarnham Woods was listed for whole estate work in 2015 and because of outstanding commitments for individual tree works on the programme, the estate has not yet been completed. The estate is currently listed for inspection of all of its street trees in the near future to determine the extent of the requirement for tree maintenance in the estate and the required maintenance work will be included in the 2016 Tree Maintenance Programme.”</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lang w:eastAsia="en-IE"/>
              </w:rPr>
            </w:pPr>
            <w:r w:rsidRPr="00456816">
              <w:rPr>
                <w:rFonts w:ascii="Times New Roman" w:eastAsiaTheme="minorEastAsia" w:hAnsi="Times New Roman" w:cs="Times New Roman"/>
                <w:sz w:val="24"/>
                <w:szCs w:val="24"/>
                <w:lang w:eastAsia="en-IE"/>
              </w:rPr>
              <w:t xml:space="preserve">Following contributions by Councillor S. Holland Ms. M. Keenan, Senior Executive Parks Superintendent responded to queries raised and the Report was </w:t>
            </w:r>
            <w:r w:rsidRPr="00456816">
              <w:rPr>
                <w:rFonts w:ascii="Times New Roman" w:eastAsiaTheme="minorEastAsia" w:hAnsi="Times New Roman" w:cs="Times New Roman"/>
                <w:b/>
                <w:sz w:val="24"/>
                <w:szCs w:val="24"/>
                <w:lang w:eastAsia="en-IE"/>
              </w:rPr>
              <w:t>NOTED.</w:t>
            </w:r>
          </w:p>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36"/>
                <w:szCs w:val="36"/>
                <w:u w:val="single"/>
                <w:lang w:eastAsia="en-IE"/>
              </w:rPr>
            </w:pPr>
            <w:r w:rsidRPr="00456816">
              <w:rPr>
                <w:rFonts w:ascii="Times New Roman" w:eastAsia="Times New Roman" w:hAnsi="Times New Roman" w:cs="Times New Roman"/>
                <w:b/>
                <w:bCs/>
                <w:sz w:val="36"/>
                <w:szCs w:val="36"/>
                <w:u w:val="single"/>
                <w:lang w:eastAsia="en-IE"/>
              </w:rPr>
              <w:lastRenderedPageBreak/>
              <w:t>Community</w:t>
            </w:r>
          </w:p>
          <w:p w:rsidR="00456816" w:rsidRPr="00456816" w:rsidRDefault="00456816" w:rsidP="00456816">
            <w:pPr>
              <w:spacing w:before="100" w:beforeAutospacing="1" w:after="100" w:afterAutospacing="1" w:line="240" w:lineRule="auto"/>
              <w:outlineLvl w:val="1"/>
              <w:rPr>
                <w:rFonts w:ascii="Times New Roman" w:eastAsia="Times New Roman" w:hAnsi="Times New Roman" w:cs="Times New Roman"/>
                <w:b/>
                <w:bCs/>
                <w:sz w:val="24"/>
                <w:szCs w:val="24"/>
                <w:u w:val="single"/>
                <w:lang w:eastAsia="en-IE"/>
              </w:rPr>
            </w:pPr>
          </w:p>
          <w:p w:rsidR="00456816" w:rsidRPr="00456816" w:rsidRDefault="00456816" w:rsidP="00456816">
            <w:pPr>
              <w:spacing w:before="100" w:beforeAutospacing="1" w:after="100" w:afterAutospacing="1" w:line="240" w:lineRule="auto"/>
              <w:outlineLvl w:val="1"/>
              <w:rPr>
                <w:rFonts w:ascii="Times New Roman" w:eastAsia="Times New Roman" w:hAnsi="Times New Roman" w:cs="Times New Roman"/>
                <w:bCs/>
                <w:sz w:val="36"/>
                <w:szCs w:val="36"/>
                <w:lang w:eastAsia="en-IE"/>
              </w:rPr>
            </w:pPr>
            <w:r w:rsidRPr="00456816">
              <w:rPr>
                <w:rFonts w:ascii="Times New Roman" w:eastAsia="Times New Roman" w:hAnsi="Times New Roman" w:cs="Times New Roman"/>
                <w:b/>
                <w:bCs/>
                <w:sz w:val="24"/>
                <w:szCs w:val="24"/>
                <w:u w:val="single"/>
                <w:lang w:eastAsia="en-IE"/>
              </w:rPr>
              <w:t xml:space="preserve">RTT/61/16 – Q5 Item ID: 48193    Providing bus service to elderly                                                  </w:t>
            </w:r>
            <w:r w:rsidRPr="00456816">
              <w:rPr>
                <w:rFonts w:ascii="Times New Roman" w:eastAsia="Times New Roman" w:hAnsi="Times New Roman" w:cs="Times New Roman"/>
                <w:bCs/>
                <w:sz w:val="24"/>
                <w:szCs w:val="24"/>
                <w:lang w:eastAsia="en-IE"/>
              </w:rPr>
              <w:t>Proposed by</w:t>
            </w:r>
            <w:r w:rsidRPr="00456816">
              <w:rPr>
                <w:rFonts w:ascii="Times New Roman" w:eastAsia="Times New Roman" w:hAnsi="Times New Roman" w:cs="Times New Roman"/>
                <w:b/>
                <w:bCs/>
                <w:sz w:val="24"/>
                <w:szCs w:val="24"/>
                <w:lang w:eastAsia="en-IE"/>
              </w:rPr>
              <w:t xml:space="preserve"> </w:t>
            </w:r>
            <w:r w:rsidRPr="00456816">
              <w:rPr>
                <w:rFonts w:ascii="Times New Roman" w:eastAsia="Times New Roman" w:hAnsi="Times New Roman" w:cs="Times New Roman"/>
                <w:bCs/>
                <w:sz w:val="24"/>
                <w:szCs w:val="24"/>
                <w:lang w:eastAsia="en-IE"/>
              </w:rPr>
              <w:t>Councillor D. Looney</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"To ask the Chief Executive what progress has been made in providing a bus service to elderly and other residents in the Dublin 12 area of SDCC for health and other appointments, as previously supported at this Committee; to ask how many residents in the Dublin 12 area of SDCC are being supported by such services; and to make a statement on the matter?"</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REPLY:</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Unfortunately no further progress has been made since the last report to the Area Committee. As Members are aware funding was made available by the Council through the Age Friendly County Programme in 2014 and again in 2015 for a pilot scheme that would explore the feasibility of a bus service for older people attending outpatient clinics in Tallaght Hospital. This pilot scheme was to be operated by Trustus.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Due to a number of issues Trustus have not yet been in a position to access this funding, however this organisation does continue to provide transport, </w:t>
            </w:r>
            <w:r w:rsidRPr="00456816">
              <w:rPr>
                <w:rFonts w:ascii="Times New Roman" w:eastAsia="Times New Roman" w:hAnsi="Times New Roman" w:cs="Times New Roman"/>
                <w:sz w:val="24"/>
                <w:szCs w:val="24"/>
                <w:lang w:eastAsia="en-IE"/>
              </w:rPr>
              <w:t>day-care</w:t>
            </w:r>
            <w:r w:rsidRPr="00456816">
              <w:rPr>
                <w:rFonts w:ascii="Times New Roman" w:eastAsia="Times New Roman" w:hAnsi="Times New Roman" w:cs="Times New Roman"/>
                <w:sz w:val="24"/>
                <w:szCs w:val="24"/>
                <w:lang w:eastAsia="en-IE"/>
              </w:rPr>
              <w:t xml:space="preserve"> and meals on wheels services. The Council has made a </w:t>
            </w:r>
            <w:r w:rsidRPr="00456816">
              <w:rPr>
                <w:rFonts w:ascii="Times New Roman" w:eastAsia="Times New Roman" w:hAnsi="Times New Roman" w:cs="Times New Roman"/>
                <w:sz w:val="24"/>
                <w:szCs w:val="24"/>
                <w:lang w:eastAsia="en-IE"/>
              </w:rPr>
              <w:t>commitment</w:t>
            </w:r>
            <w:r w:rsidRPr="00456816">
              <w:rPr>
                <w:rFonts w:ascii="Times New Roman" w:eastAsia="Times New Roman" w:hAnsi="Times New Roman" w:cs="Times New Roman"/>
                <w:sz w:val="24"/>
                <w:szCs w:val="24"/>
                <w:lang w:eastAsia="en-IE"/>
              </w:rPr>
              <w:t xml:space="preserve"> in the recently </w:t>
            </w:r>
            <w:r w:rsidRPr="00456816">
              <w:rPr>
                <w:rFonts w:ascii="Times New Roman" w:eastAsia="Times New Roman" w:hAnsi="Times New Roman" w:cs="Times New Roman"/>
                <w:sz w:val="24"/>
                <w:szCs w:val="24"/>
                <w:lang w:eastAsia="en-IE"/>
              </w:rPr>
              <w:t>adopted</w:t>
            </w:r>
            <w:r w:rsidRPr="00456816">
              <w:rPr>
                <w:rFonts w:ascii="Times New Roman" w:eastAsia="Times New Roman" w:hAnsi="Times New Roman" w:cs="Times New Roman"/>
                <w:sz w:val="24"/>
                <w:szCs w:val="24"/>
                <w:lang w:eastAsia="en-IE"/>
              </w:rPr>
              <w:t> Local Economic and Community Plan to carry out an assessment of current transport provision including a feasibility study in relation to transport specifically for older people. This is scheduled in the Plan to be carried out in 2016.</w:t>
            </w:r>
          </w:p>
          <w:p w:rsidR="00456816" w:rsidRPr="00456816" w:rsidRDefault="00456816" w:rsidP="00456816">
            <w:pPr>
              <w:spacing w:before="100" w:beforeAutospacing="1" w:after="100" w:afterAutospacing="1" w:line="240" w:lineRule="auto"/>
              <w:outlineLvl w:val="1"/>
              <w:rPr>
                <w:rFonts w:ascii="Times New Roman" w:eastAsia="Times New Roman" w:hAnsi="Times New Roman" w:cs="Times New Roman"/>
                <w:b/>
                <w:bCs/>
                <w:sz w:val="24"/>
                <w:szCs w:val="24"/>
                <w:u w:val="single"/>
                <w:lang w:eastAsia="en-IE"/>
              </w:rPr>
            </w:pP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4"/>
                <w:szCs w:val="24"/>
                <w:u w:val="single"/>
                <w:lang w:eastAsia="en-IE"/>
              </w:rPr>
            </w:pPr>
            <w:r w:rsidRPr="00456816">
              <w:rPr>
                <w:rFonts w:ascii="Times New Roman" w:eastAsia="Times New Roman" w:hAnsi="Times New Roman" w:cs="Times New Roman"/>
                <w:b/>
                <w:bCs/>
                <w:sz w:val="24"/>
                <w:szCs w:val="24"/>
                <w:u w:val="single"/>
                <w:lang w:eastAsia="en-IE"/>
              </w:rPr>
              <w:t>RTT/62/16 - H5 Item ID: 47912 – New Works</w:t>
            </w:r>
          </w:p>
          <w:tbl>
            <w:tblPr>
              <w:tblW w:w="8565" w:type="dxa"/>
              <w:tblCellSpacing w:w="15" w:type="dxa"/>
              <w:tblCellMar>
                <w:top w:w="15" w:type="dxa"/>
                <w:left w:w="15" w:type="dxa"/>
                <w:bottom w:w="15" w:type="dxa"/>
                <w:right w:w="15" w:type="dxa"/>
              </w:tblCellMar>
              <w:tblLook w:val="04A0" w:firstRow="1" w:lastRow="0" w:firstColumn="1" w:lastColumn="0" w:noHBand="0" w:noVBand="1"/>
            </w:tblPr>
            <w:tblGrid>
              <w:gridCol w:w="2516"/>
              <w:gridCol w:w="2026"/>
              <w:gridCol w:w="1422"/>
              <w:gridCol w:w="2601"/>
            </w:tblGrid>
            <w:tr w:rsidR="00456816" w:rsidRPr="00456816" w:rsidTr="00885173">
              <w:trPr>
                <w:tblCellSpacing w:w="15" w:type="dxa"/>
              </w:trPr>
              <w:tc>
                <w:tcPr>
                  <w:tcW w:w="2471" w:type="dxa"/>
                  <w:vAlign w:val="center"/>
                </w:tcPr>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 (No Business)</w:t>
                  </w:r>
                </w:p>
              </w:tc>
              <w:tc>
                <w:tcPr>
                  <w:tcW w:w="1996" w:type="dxa"/>
                  <w:vAlign w:val="center"/>
                </w:tcPr>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p>
              </w:tc>
              <w:tc>
                <w:tcPr>
                  <w:tcW w:w="1392" w:type="dxa"/>
                  <w:vAlign w:val="center"/>
                </w:tcPr>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p>
              </w:tc>
              <w:tc>
                <w:tcPr>
                  <w:tcW w:w="2556" w:type="dxa"/>
                  <w:vAlign w:val="center"/>
                </w:tcPr>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p>
              </w:tc>
            </w:tr>
            <w:tr w:rsidR="00456816" w:rsidRPr="00456816" w:rsidTr="00885173">
              <w:trPr>
                <w:tblCellSpacing w:w="15" w:type="dxa"/>
              </w:trPr>
              <w:tc>
                <w:tcPr>
                  <w:tcW w:w="2471" w:type="dxa"/>
                  <w:vAlign w:val="center"/>
                </w:tcPr>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p>
              </w:tc>
              <w:tc>
                <w:tcPr>
                  <w:tcW w:w="1996" w:type="dxa"/>
                  <w:vAlign w:val="center"/>
                </w:tcPr>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p>
              </w:tc>
              <w:tc>
                <w:tcPr>
                  <w:tcW w:w="1392" w:type="dxa"/>
                  <w:vAlign w:val="center"/>
                </w:tcPr>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p>
              </w:tc>
              <w:tc>
                <w:tcPr>
                  <w:tcW w:w="2556" w:type="dxa"/>
                  <w:vAlign w:val="center"/>
                </w:tcPr>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p>
              </w:tc>
            </w:tr>
          </w:tbl>
          <w:p w:rsidR="00456816" w:rsidRPr="00456816" w:rsidRDefault="00456816" w:rsidP="00456816">
            <w:pPr>
              <w:keepNext/>
              <w:keepLines/>
              <w:spacing w:before="240" w:after="0" w:line="240" w:lineRule="auto"/>
              <w:outlineLvl w:val="0"/>
              <w:rPr>
                <w:rFonts w:ascii="Times New Roman" w:eastAsiaTheme="majorEastAsia" w:hAnsi="Times New Roman" w:cs="Times New Roman"/>
                <w:b/>
                <w:color w:val="000000" w:themeColor="text1"/>
                <w:sz w:val="24"/>
                <w:szCs w:val="24"/>
                <w:u w:val="single"/>
                <w:lang w:eastAsia="en-IE"/>
              </w:rPr>
            </w:pPr>
            <w:r w:rsidRPr="00456816">
              <w:rPr>
                <w:rFonts w:ascii="Times New Roman" w:eastAsiaTheme="majorEastAsia" w:hAnsi="Times New Roman" w:cs="Times New Roman"/>
                <w:b/>
                <w:color w:val="000000" w:themeColor="text1"/>
                <w:sz w:val="24"/>
                <w:szCs w:val="24"/>
                <w:u w:val="single"/>
                <w:lang w:eastAsia="en-IE"/>
              </w:rPr>
              <w:t>RTT/63/16 - C4 Item ID: 47478 - Correspondence</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(No Business)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p>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36"/>
                <w:szCs w:val="36"/>
                <w:u w:val="single"/>
                <w:lang w:eastAsia="en-IE"/>
              </w:rPr>
            </w:pPr>
            <w:r w:rsidRPr="00456816">
              <w:rPr>
                <w:rFonts w:ascii="Times New Roman" w:eastAsia="Times New Roman" w:hAnsi="Times New Roman" w:cs="Times New Roman"/>
                <w:b/>
                <w:bCs/>
                <w:sz w:val="36"/>
                <w:szCs w:val="36"/>
                <w:u w:val="single"/>
                <w:lang w:eastAsia="en-IE"/>
              </w:rPr>
              <w:t>Housing</w:t>
            </w:r>
          </w:p>
          <w:p w:rsidR="00456816" w:rsidRPr="00456816" w:rsidRDefault="00456816" w:rsidP="00456816">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r w:rsidRPr="00456816">
              <w:rPr>
                <w:rFonts w:ascii="Times New Roman" w:eastAsia="Times New Roman" w:hAnsi="Times New Roman" w:cs="Times New Roman"/>
                <w:b/>
                <w:bCs/>
                <w:sz w:val="24"/>
                <w:szCs w:val="24"/>
                <w:u w:val="single"/>
                <w:lang w:eastAsia="en-IE"/>
              </w:rPr>
              <w:t xml:space="preserve">RTT/64/16 – Q6 Item ID 48196 How many homes for Social Housing built                                    </w:t>
            </w:r>
            <w:r w:rsidRPr="00456816">
              <w:rPr>
                <w:rFonts w:ascii="Times New Roman" w:eastAsia="Times New Roman" w:hAnsi="Times New Roman" w:cs="Times New Roman"/>
                <w:bCs/>
                <w:sz w:val="24"/>
                <w:szCs w:val="24"/>
                <w:lang w:eastAsia="en-IE"/>
              </w:rPr>
              <w:t xml:space="preserve"> Proposed by Councillor D. Looney</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"To ask the Chief Executive how many new homes for social housing have been built, procured or otherwise secured for use in (a) the Templeogue-Terenure LEA and (b) the Rathfarnham LEA in 2015 and so far in 2016; to state current commitments and future plans for such; and to make a statement on the matter?"</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lastRenderedPageBreak/>
              <w:t>REPLY:</w:t>
            </w:r>
            <w:r w:rsidRPr="00456816">
              <w:rPr>
                <w:rFonts w:ascii="Times New Roman" w:eastAsia="Times New Roman" w:hAnsi="Times New Roman" w:cs="Times New Roman"/>
                <w:sz w:val="24"/>
                <w:szCs w:val="24"/>
                <w:lang w:eastAsia="en-IE"/>
              </w:rPr>
              <w:t>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Social Housing Build Programme 2015-2017 commenced in 2015 with the roll out of the Part 8 programme of construction projects throughout the County. One of the Part 8 projects approved at Council in October 2015 is the development to build 40 social housing units at Ballyboden. This project is currently awaiting DECLG approval to proceed to tender. No other developments have been proposed through the current Part 8 programme in the Templeogue-Terenure or Rathfarnham Local Elected Areas. There were no social housing build completions in the County in 2015.</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In the period January to December 2015 the Council's purchased one 3 bedroom house within the area of this Committee. </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4"/>
                <w:szCs w:val="24"/>
                <w:u w:val="single"/>
                <w:lang w:eastAsia="en-IE"/>
              </w:rPr>
            </w:pPr>
            <w:r w:rsidRPr="00456816">
              <w:rPr>
                <w:rFonts w:ascii="Times New Roman" w:eastAsia="Times New Roman" w:hAnsi="Times New Roman" w:cs="Times New Roman"/>
                <w:b/>
                <w:bCs/>
                <w:sz w:val="24"/>
                <w:szCs w:val="24"/>
                <w:u w:val="single"/>
                <w:lang w:eastAsia="en-IE"/>
              </w:rPr>
              <w:t>RTT/65/16 – H6 Item ID: 47479 – Anti Social Quarterly Statistics for 2015 – ACM Report</w:t>
            </w:r>
          </w:p>
          <w:p w:rsidR="00456816" w:rsidRPr="00456816" w:rsidRDefault="00456816" w:rsidP="00456816">
            <w:pPr>
              <w:spacing w:before="100" w:beforeAutospacing="1" w:after="0" w:line="240" w:lineRule="auto"/>
              <w:outlineLvl w:val="2"/>
              <w:rPr>
                <w:rFonts w:ascii="Times New Roman" w:eastAsia="Times New Roman" w:hAnsi="Times New Roman" w:cs="Times New Roman"/>
                <w:bCs/>
                <w:sz w:val="24"/>
                <w:szCs w:val="24"/>
                <w:lang w:eastAsia="en-IE"/>
              </w:rPr>
            </w:pPr>
            <w:r w:rsidRPr="00456816">
              <w:rPr>
                <w:rFonts w:ascii="Times New Roman" w:eastAsia="Times New Roman" w:hAnsi="Times New Roman" w:cs="Times New Roman"/>
                <w:bCs/>
                <w:sz w:val="24"/>
                <w:szCs w:val="24"/>
                <w:lang w:eastAsia="en-IE"/>
              </w:rPr>
              <w:t>Mr Hugh Hogan, Senior Executive Officer presented the following report:-</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4"/>
                <w:szCs w:val="24"/>
                <w:u w:val="single"/>
                <w:lang w:eastAsia="en-IE"/>
              </w:rPr>
            </w:pPr>
            <w:r w:rsidRPr="00456816">
              <w:rPr>
                <w:rFonts w:ascii="Times New Roman" w:eastAsia="Times New Roman" w:hAnsi="Times New Roman" w:cs="Times New Roman"/>
                <w:b/>
                <w:bCs/>
                <w:sz w:val="24"/>
                <w:szCs w:val="24"/>
                <w:lang w:eastAsia="en-IE"/>
              </w:rPr>
              <w:t>The following provides information in respect of anti-social incidents reported to SDCC in 2015:</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74"/>
              <w:gridCol w:w="965"/>
              <w:gridCol w:w="1454"/>
              <w:gridCol w:w="1747"/>
              <w:gridCol w:w="1160"/>
            </w:tblGrid>
            <w:tr w:rsidR="00456816" w:rsidRPr="00456816" w:rsidTr="00885173">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ACM</w:t>
                  </w:r>
                </w:p>
              </w:tc>
              <w:tc>
                <w:tcPr>
                  <w:tcW w:w="11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No. of Houses</w:t>
                  </w:r>
                </w:p>
              </w:tc>
              <w:tc>
                <w:tcPr>
                  <w:tcW w:w="8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INCIDENTS</w:t>
                  </w:r>
                </w:p>
              </w:tc>
              <w:tc>
                <w:tcPr>
                  <w:tcW w:w="10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COMPLAINTS</w:t>
                  </w:r>
                </w:p>
              </w:tc>
              <w:tc>
                <w:tcPr>
                  <w:tcW w:w="12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 of Incidents per ACM Area</w:t>
                  </w:r>
                </w:p>
              </w:tc>
            </w:tr>
            <w:tr w:rsidR="00456816" w:rsidRPr="00456816" w:rsidTr="0088517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2968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156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157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32%</w:t>
                  </w:r>
                </w:p>
              </w:tc>
            </w:tr>
            <w:tr w:rsidR="00456816" w:rsidRPr="00456816" w:rsidTr="0088517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492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5%</w:t>
                  </w:r>
                </w:p>
              </w:tc>
            </w:tr>
            <w:tr w:rsidR="00456816" w:rsidRPr="00456816" w:rsidTr="0088517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RATHFARNHAM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7%</w:t>
                  </w:r>
                </w:p>
              </w:tc>
            </w:tr>
            <w:tr w:rsidR="00456816" w:rsidRPr="00456816" w:rsidTr="0088517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5059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422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441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225" w:after="225"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55%</w:t>
                  </w:r>
                </w:p>
              </w:tc>
            </w:tr>
          </w:tbl>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lang w:eastAsia="en-IE"/>
              </w:rPr>
            </w:pPr>
            <w:r w:rsidRPr="00456816">
              <w:rPr>
                <w:rFonts w:ascii="Times New Roman" w:eastAsia="Times New Roman" w:hAnsi="Times New Roman" w:cs="Times New Roman"/>
                <w:sz w:val="24"/>
                <w:szCs w:val="24"/>
                <w:lang w:eastAsia="en-IE"/>
              </w:rPr>
              <w:t xml:space="preserve"> Report was moved without </w:t>
            </w:r>
            <w:r w:rsidRPr="00456816">
              <w:rPr>
                <w:rFonts w:ascii="Times New Roman" w:eastAsia="Times New Roman" w:hAnsi="Times New Roman" w:cs="Times New Roman"/>
                <w:b/>
                <w:sz w:val="24"/>
                <w:szCs w:val="24"/>
                <w:lang w:eastAsia="en-IE"/>
              </w:rPr>
              <w:t>Debate.</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r w:rsidRPr="00456816">
              <w:rPr>
                <w:rFonts w:ascii="Times New Roman" w:eastAsia="Times New Roman" w:hAnsi="Times New Roman" w:cs="Times New Roman"/>
                <w:sz w:val="24"/>
                <w:szCs w:val="24"/>
                <w:lang w:eastAsia="en-IE"/>
              </w:rPr>
              <w:t> </w:t>
            </w:r>
            <w:r w:rsidRPr="00456816">
              <w:rPr>
                <w:rFonts w:ascii="Times New Roman" w:eastAsia="Times New Roman" w:hAnsi="Times New Roman" w:cs="Times New Roman"/>
                <w:b/>
                <w:sz w:val="24"/>
                <w:szCs w:val="24"/>
                <w:u w:val="single"/>
                <w:lang w:eastAsia="en-IE"/>
              </w:rPr>
              <w:t>RTT/66/16 – H7 Item ID 47914 New Works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(No Business)</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4"/>
                <w:szCs w:val="24"/>
                <w:u w:val="single"/>
                <w:lang w:eastAsia="en-IE"/>
              </w:rPr>
            </w:pPr>
            <w:r w:rsidRPr="00456816">
              <w:rPr>
                <w:rFonts w:ascii="Times New Roman" w:eastAsia="Times New Roman" w:hAnsi="Times New Roman" w:cs="Times New Roman"/>
                <w:b/>
                <w:bCs/>
                <w:sz w:val="24"/>
                <w:szCs w:val="24"/>
                <w:u w:val="single"/>
                <w:lang w:eastAsia="en-IE"/>
              </w:rPr>
              <w:t>RTT/67/16 - C5 Item ID: 47480 – Correspondence</w:t>
            </w:r>
          </w:p>
          <w:p w:rsidR="00456816" w:rsidRPr="00456816" w:rsidRDefault="00456816" w:rsidP="00456816">
            <w:pPr>
              <w:spacing w:before="100" w:beforeAutospacing="1" w:after="0" w:line="240" w:lineRule="auto"/>
              <w:outlineLvl w:val="2"/>
              <w:rPr>
                <w:rFonts w:ascii="Times New Roman" w:eastAsia="Times New Roman" w:hAnsi="Times New Roman" w:cs="Times New Roman"/>
                <w:bCs/>
                <w:sz w:val="27"/>
                <w:szCs w:val="27"/>
                <w:lang w:eastAsia="en-IE"/>
              </w:rPr>
            </w:pPr>
            <w:r w:rsidRPr="00456816">
              <w:rPr>
                <w:rFonts w:ascii="Times New Roman" w:eastAsia="Times New Roman" w:hAnsi="Times New Roman" w:cs="Times New Roman"/>
                <w:bCs/>
                <w:sz w:val="27"/>
                <w:szCs w:val="27"/>
                <w:lang w:eastAsia="en-IE"/>
              </w:rPr>
              <w:t>(No Business)</w:t>
            </w:r>
          </w:p>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36"/>
                <w:szCs w:val="36"/>
                <w:u w:val="single"/>
                <w:lang w:eastAsia="en-IE"/>
              </w:rPr>
            </w:pPr>
            <w:r w:rsidRPr="00456816">
              <w:rPr>
                <w:rFonts w:ascii="Times New Roman" w:eastAsia="Times New Roman" w:hAnsi="Times New Roman" w:cs="Times New Roman"/>
                <w:b/>
                <w:bCs/>
                <w:sz w:val="36"/>
                <w:szCs w:val="36"/>
                <w:u w:val="single"/>
                <w:lang w:eastAsia="en-IE"/>
              </w:rPr>
              <w:lastRenderedPageBreak/>
              <w:t>Planning</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u w:val="single"/>
                <w:lang w:eastAsia="en-IE"/>
              </w:rPr>
            </w:pP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u w:val="single"/>
                <w:lang w:eastAsia="en-IE"/>
              </w:rPr>
            </w:pPr>
            <w:r w:rsidRPr="00456816">
              <w:rPr>
                <w:rFonts w:ascii="Times New Roman" w:eastAsia="Times New Roman" w:hAnsi="Times New Roman" w:cs="Times New Roman"/>
                <w:b/>
                <w:bCs/>
                <w:sz w:val="27"/>
                <w:szCs w:val="27"/>
                <w:u w:val="single"/>
                <w:lang w:eastAsia="en-IE"/>
              </w:rPr>
              <w:t xml:space="preserve">RTT/68/16 - H8 Item ID: 47916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lang w:eastAsia="en-IE"/>
              </w:rPr>
            </w:pPr>
            <w:r w:rsidRPr="00456816">
              <w:rPr>
                <w:rFonts w:ascii="Times New Roman" w:eastAsia="Times New Roman" w:hAnsi="Times New Roman" w:cs="Times New Roman"/>
                <w:bCs/>
                <w:sz w:val="24"/>
                <w:szCs w:val="24"/>
                <w:lang w:eastAsia="en-IE"/>
              </w:rPr>
              <w:t>Mr. J. Johnston, Senior Executive Planner presented the following report:-</w:t>
            </w:r>
          </w:p>
          <w:p w:rsidR="00456816" w:rsidRPr="00456816" w:rsidRDefault="00456816" w:rsidP="00456816">
            <w:pPr>
              <w:numPr>
                <w:ilvl w:val="0"/>
                <w:numId w:val="3"/>
              </w:numPr>
              <w:spacing w:before="100" w:beforeAutospacing="1" w:after="0" w:line="240" w:lineRule="auto"/>
              <w:rPr>
                <w:rFonts w:ascii="Times New Roman" w:eastAsia="Times New Roman" w:hAnsi="Times New Roman" w:cs="Times New Roman"/>
                <w:b/>
                <w:sz w:val="24"/>
                <w:szCs w:val="24"/>
                <w:u w:val="single"/>
                <w:lang w:eastAsia="en-IE"/>
              </w:rPr>
            </w:pPr>
            <w:r w:rsidRPr="00456816">
              <w:rPr>
                <w:rFonts w:ascii="Times New Roman" w:eastAsia="Times New Roman" w:hAnsi="Times New Roman" w:cs="Times New Roman"/>
                <w:b/>
                <w:sz w:val="24"/>
                <w:szCs w:val="24"/>
                <w:lang w:eastAsia="en-IE"/>
              </w:rPr>
              <w:t xml:space="preserve">Large Applications Under Consideration </w:t>
            </w:r>
          </w:p>
          <w:p w:rsidR="00456816" w:rsidRPr="00456816" w:rsidRDefault="00456816" w:rsidP="00456816">
            <w:pPr>
              <w:spacing w:before="100" w:beforeAutospacing="1" w:after="0" w:line="240" w:lineRule="auto"/>
              <w:ind w:left="60"/>
              <w:rPr>
                <w:rFonts w:ascii="Times New Roman" w:eastAsia="Times New Roman" w:hAnsi="Times New Roman" w:cs="Times New Roman"/>
                <w:sz w:val="24"/>
                <w:szCs w:val="24"/>
                <w:u w:val="single"/>
                <w:lang w:eastAsia="en-IE"/>
              </w:rPr>
            </w:pPr>
            <w:r w:rsidRPr="00456816">
              <w:rPr>
                <w:rFonts w:ascii="Times New Roman" w:eastAsia="Times New Roman" w:hAnsi="Times New Roman" w:cs="Times New Roman"/>
                <w:b/>
                <w:sz w:val="24"/>
                <w:szCs w:val="24"/>
                <w:lang w:eastAsia="en-IE"/>
              </w:rPr>
              <w:t>___________________________________________________________________________</w:t>
            </w:r>
          </w:p>
          <w:p w:rsidR="00456816" w:rsidRPr="00456816" w:rsidRDefault="00456816" w:rsidP="00456816">
            <w:pPr>
              <w:spacing w:before="100" w:beforeAutospacing="1" w:after="100" w:afterAutospacing="1" w:line="240" w:lineRule="auto"/>
              <w:ind w:left="2880" w:hanging="2880"/>
              <w:rPr>
                <w:rFonts w:ascii="Tahoma" w:eastAsia="Times New Roman" w:hAnsi="Tahoma" w:cs="Tahoma"/>
                <w:bCs/>
                <w:sz w:val="24"/>
                <w:szCs w:val="24"/>
                <w:lang w:eastAsia="en-IE"/>
              </w:rPr>
            </w:pPr>
            <w:r w:rsidRPr="00456816">
              <w:rPr>
                <w:rFonts w:ascii="Times New Roman" w:eastAsia="Times New Roman" w:hAnsi="Times New Roman" w:cs="Times New Roman"/>
                <w:b/>
                <w:sz w:val="24"/>
                <w:szCs w:val="24"/>
                <w:lang w:eastAsia="en-IE"/>
              </w:rPr>
              <w:t>FILE DISUCSSED</w:t>
            </w:r>
            <w:r w:rsidRPr="00456816">
              <w:rPr>
                <w:rFonts w:ascii="Times New Roman" w:eastAsia="Times New Roman" w:hAnsi="Times New Roman" w:cs="Times New Roman"/>
                <w:bCs/>
                <w:sz w:val="24"/>
                <w:szCs w:val="24"/>
                <w:lang w:eastAsia="en-IE"/>
              </w:rPr>
              <w:t>:</w:t>
            </w:r>
            <w:r w:rsidRPr="00456816">
              <w:rPr>
                <w:rFonts w:ascii="Times New Roman" w:eastAsia="Times New Roman" w:hAnsi="Times New Roman" w:cs="Times New Roman"/>
                <w:bCs/>
                <w:sz w:val="24"/>
                <w:szCs w:val="24"/>
                <w:lang w:eastAsia="en-IE"/>
              </w:rPr>
              <w:tab/>
            </w:r>
            <w:r w:rsidRPr="00456816">
              <w:rPr>
                <w:rFonts w:ascii="Times New Roman" w:eastAsia="Times New Roman" w:hAnsi="Times New Roman" w:cs="Times New Roman"/>
                <w:bCs/>
                <w:sz w:val="24"/>
                <w:szCs w:val="24"/>
                <w:lang w:eastAsia="en-IE"/>
              </w:rPr>
              <w:tab/>
              <w:t>SD15A/0386</w:t>
            </w:r>
            <w:r w:rsidRPr="00456816">
              <w:rPr>
                <w:rFonts w:ascii="Tahoma" w:eastAsia="Times New Roman" w:hAnsi="Tahoma" w:cs="Tahoma"/>
                <w:bCs/>
                <w:sz w:val="24"/>
                <w:szCs w:val="24"/>
                <w:lang w:eastAsia="en-IE"/>
              </w:rPr>
              <w:tab/>
            </w:r>
          </w:p>
          <w:p w:rsidR="00456816" w:rsidRPr="00456816" w:rsidRDefault="00456816" w:rsidP="00456816">
            <w:pPr>
              <w:spacing w:before="100" w:beforeAutospacing="1" w:after="100" w:afterAutospacing="1" w:line="240" w:lineRule="auto"/>
              <w:ind w:left="3600" w:hanging="3600"/>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LOCATION</w:t>
            </w:r>
            <w:r w:rsidRPr="00456816">
              <w:rPr>
                <w:rFonts w:ascii="Times New Roman" w:eastAsia="Times New Roman" w:hAnsi="Times New Roman" w:cs="Times New Roman"/>
                <w:sz w:val="24"/>
                <w:szCs w:val="24"/>
                <w:lang w:eastAsia="en-IE"/>
              </w:rPr>
              <w:t>:</w:t>
            </w:r>
            <w:r w:rsidRPr="00456816">
              <w:rPr>
                <w:rFonts w:ascii="Times New Roman" w:eastAsia="Times New Roman" w:hAnsi="Times New Roman" w:cs="Times New Roman"/>
                <w:sz w:val="24"/>
                <w:szCs w:val="24"/>
                <w:lang w:eastAsia="en-IE"/>
              </w:rPr>
              <w:tab/>
              <w:t>Red Cow Complex, Naas Road, Dublin 22.</w:t>
            </w:r>
          </w:p>
          <w:p w:rsidR="00456816" w:rsidRPr="00456816" w:rsidRDefault="00456816" w:rsidP="00456816">
            <w:pPr>
              <w:pBdr>
                <w:bottom w:val="single" w:sz="12" w:space="1" w:color="auto"/>
              </w:pBdr>
              <w:spacing w:after="0" w:line="240" w:lineRule="auto"/>
              <w:ind w:left="3600" w:hanging="3600"/>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COMMENTS</w:t>
            </w:r>
            <w:r w:rsidRPr="00456816">
              <w:rPr>
                <w:rFonts w:ascii="Times New Roman" w:eastAsia="Times New Roman" w:hAnsi="Times New Roman" w:cs="Times New Roman"/>
                <w:sz w:val="24"/>
                <w:szCs w:val="24"/>
                <w:lang w:eastAsia="en-IE"/>
              </w:rPr>
              <w:t>:</w:t>
            </w:r>
            <w:r w:rsidRPr="00456816">
              <w:rPr>
                <w:rFonts w:ascii="Times New Roman" w:eastAsia="Times New Roman" w:hAnsi="Times New Roman" w:cs="Times New Roman"/>
                <w:sz w:val="24"/>
                <w:szCs w:val="24"/>
                <w:lang w:eastAsia="en-IE"/>
              </w:rPr>
              <w:tab/>
              <w:t xml:space="preserve">Councillor D. Looney noted the application.                       </w:t>
            </w:r>
          </w:p>
          <w:p w:rsidR="00456816" w:rsidRPr="00456816" w:rsidRDefault="00456816" w:rsidP="00456816">
            <w:pPr>
              <w:numPr>
                <w:ilvl w:val="0"/>
                <w:numId w:val="3"/>
              </w:numPr>
              <w:spacing w:after="0" w:line="240" w:lineRule="auto"/>
              <w:contextualSpacing/>
              <w:rPr>
                <w:rFonts w:ascii="Times New Roman" w:eastAsia="Times New Roman" w:hAnsi="Times New Roman" w:cs="Times New Roman"/>
                <w:b/>
                <w:sz w:val="24"/>
                <w:szCs w:val="24"/>
                <w:lang w:eastAsia="en-IE"/>
              </w:rPr>
            </w:pPr>
            <w:r w:rsidRPr="00456816">
              <w:rPr>
                <w:rFonts w:ascii="Times New Roman" w:eastAsia="Times New Roman" w:hAnsi="Times New Roman" w:cs="Times New Roman"/>
                <w:b/>
                <w:sz w:val="24"/>
                <w:szCs w:val="24"/>
                <w:lang w:eastAsia="en-IE"/>
              </w:rPr>
              <w:t>Files requested my Members</w:t>
            </w:r>
          </w:p>
          <w:p w:rsidR="00456816" w:rsidRPr="00456816" w:rsidRDefault="00456816" w:rsidP="00456816">
            <w:pPr>
              <w:spacing w:before="100" w:beforeAutospacing="1" w:after="100" w:afterAutospacing="1" w:line="240" w:lineRule="auto"/>
              <w:ind w:left="2880" w:hanging="2880"/>
              <w:rPr>
                <w:rFonts w:ascii="Tahoma" w:eastAsia="Times New Roman" w:hAnsi="Tahoma" w:cs="Tahoma"/>
                <w:bCs/>
                <w:sz w:val="24"/>
                <w:szCs w:val="24"/>
                <w:lang w:eastAsia="en-IE"/>
              </w:rPr>
            </w:pPr>
            <w:r w:rsidRPr="00456816">
              <w:rPr>
                <w:rFonts w:ascii="Times New Roman" w:eastAsia="Times New Roman" w:hAnsi="Times New Roman" w:cs="Times New Roman"/>
                <w:b/>
                <w:sz w:val="24"/>
                <w:szCs w:val="24"/>
                <w:lang w:eastAsia="en-IE"/>
              </w:rPr>
              <w:t>FILE DISUCSSED</w:t>
            </w:r>
            <w:r w:rsidRPr="00456816">
              <w:rPr>
                <w:rFonts w:ascii="Times New Roman" w:eastAsia="Times New Roman" w:hAnsi="Times New Roman" w:cs="Times New Roman"/>
                <w:bCs/>
                <w:sz w:val="24"/>
                <w:szCs w:val="24"/>
                <w:lang w:eastAsia="en-IE"/>
              </w:rPr>
              <w:t>:</w:t>
            </w:r>
            <w:r w:rsidRPr="00456816">
              <w:rPr>
                <w:rFonts w:ascii="Times New Roman" w:eastAsia="Times New Roman" w:hAnsi="Times New Roman" w:cs="Times New Roman"/>
                <w:bCs/>
                <w:sz w:val="24"/>
                <w:szCs w:val="24"/>
                <w:lang w:eastAsia="en-IE"/>
              </w:rPr>
              <w:tab/>
            </w:r>
            <w:r w:rsidRPr="00456816">
              <w:rPr>
                <w:rFonts w:ascii="Times New Roman" w:eastAsia="Times New Roman" w:hAnsi="Times New Roman" w:cs="Times New Roman"/>
                <w:bCs/>
                <w:sz w:val="24"/>
                <w:szCs w:val="24"/>
                <w:lang w:eastAsia="en-IE"/>
              </w:rPr>
              <w:tab/>
              <w:t>SD16A/0010</w:t>
            </w:r>
          </w:p>
          <w:p w:rsidR="00456816" w:rsidRPr="00456816" w:rsidRDefault="00456816" w:rsidP="00456816">
            <w:pPr>
              <w:spacing w:before="100" w:beforeAutospacing="1" w:after="100" w:afterAutospacing="1" w:line="240" w:lineRule="auto"/>
              <w:ind w:left="3600" w:hanging="3600"/>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LOCATION</w:t>
            </w:r>
            <w:r w:rsidRPr="00456816">
              <w:rPr>
                <w:rFonts w:ascii="Times New Roman" w:eastAsia="Times New Roman" w:hAnsi="Times New Roman" w:cs="Times New Roman"/>
                <w:sz w:val="24"/>
                <w:szCs w:val="24"/>
                <w:lang w:eastAsia="en-IE"/>
              </w:rPr>
              <w:t>:</w:t>
            </w:r>
            <w:r w:rsidRPr="00456816">
              <w:rPr>
                <w:rFonts w:ascii="Times New Roman" w:eastAsia="Times New Roman" w:hAnsi="Times New Roman" w:cs="Times New Roman"/>
                <w:sz w:val="24"/>
                <w:szCs w:val="24"/>
                <w:lang w:eastAsia="en-IE"/>
              </w:rPr>
              <w:tab/>
              <w:t>44, Muckross Avenue, Dublin 1</w:t>
            </w:r>
          </w:p>
          <w:p w:rsidR="00456816" w:rsidRPr="00456816" w:rsidRDefault="00456816" w:rsidP="00456816">
            <w:pPr>
              <w:spacing w:after="0" w:line="240" w:lineRule="auto"/>
              <w:ind w:left="3600" w:hanging="3600"/>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COMMENTS</w:t>
            </w:r>
            <w:r w:rsidRPr="00456816">
              <w:rPr>
                <w:rFonts w:ascii="Times New Roman" w:eastAsia="Times New Roman" w:hAnsi="Times New Roman" w:cs="Times New Roman"/>
                <w:sz w:val="24"/>
                <w:szCs w:val="24"/>
                <w:lang w:eastAsia="en-IE"/>
              </w:rPr>
              <w:t>:</w:t>
            </w:r>
            <w:r w:rsidRPr="00456816">
              <w:rPr>
                <w:rFonts w:ascii="Times New Roman" w:eastAsia="Times New Roman" w:hAnsi="Times New Roman" w:cs="Times New Roman"/>
                <w:sz w:val="24"/>
                <w:szCs w:val="24"/>
                <w:lang w:eastAsia="en-IE"/>
              </w:rPr>
              <w:tab/>
              <w:t>Councillor D. Looney noted the application.</w:t>
            </w:r>
          </w:p>
          <w:p w:rsidR="00456816" w:rsidRPr="00456816" w:rsidRDefault="00456816" w:rsidP="00456816">
            <w:pPr>
              <w:spacing w:after="0" w:line="240" w:lineRule="auto"/>
              <w:ind w:left="3600" w:hanging="3600"/>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___________________________________________________________________________</w:t>
            </w:r>
          </w:p>
          <w:p w:rsidR="00456816" w:rsidRPr="00456816" w:rsidRDefault="00456816" w:rsidP="00456816">
            <w:pPr>
              <w:spacing w:after="0" w:line="240" w:lineRule="auto"/>
              <w:ind w:left="3600" w:hanging="3600"/>
              <w:rPr>
                <w:rFonts w:ascii="Times New Roman" w:eastAsia="Times New Roman" w:hAnsi="Times New Roman" w:cs="Times New Roman"/>
                <w:sz w:val="24"/>
                <w:szCs w:val="24"/>
                <w:lang w:eastAsia="en-IE"/>
              </w:rPr>
            </w:pPr>
          </w:p>
          <w:tbl>
            <w:tblPr>
              <w:tblW w:w="7995" w:type="dxa"/>
              <w:tblCellSpacing w:w="15" w:type="dxa"/>
              <w:tblCellMar>
                <w:top w:w="15" w:type="dxa"/>
                <w:left w:w="15" w:type="dxa"/>
                <w:bottom w:w="15" w:type="dxa"/>
                <w:right w:w="15" w:type="dxa"/>
              </w:tblCellMar>
              <w:tblLook w:val="04A0" w:firstRow="1" w:lastRow="0" w:firstColumn="1" w:lastColumn="0" w:noHBand="0" w:noVBand="1"/>
            </w:tblPr>
            <w:tblGrid>
              <w:gridCol w:w="8715"/>
              <w:gridCol w:w="66"/>
              <w:gridCol w:w="66"/>
              <w:gridCol w:w="66"/>
              <w:gridCol w:w="66"/>
              <w:gridCol w:w="81"/>
            </w:tblGrid>
            <w:tr w:rsidR="00456816" w:rsidRPr="00456816" w:rsidTr="00885173">
              <w:trPr>
                <w:tblCellSpacing w:w="15" w:type="dxa"/>
              </w:trPr>
              <w:tc>
                <w:tcPr>
                  <w:tcW w:w="2359" w:type="dxa"/>
                  <w:vAlign w:val="center"/>
                </w:tcPr>
                <w:p w:rsidR="00456816" w:rsidRPr="00456816" w:rsidRDefault="00456816" w:rsidP="00456816">
                  <w:pPr>
                    <w:spacing w:before="100" w:beforeAutospacing="1" w:after="100" w:afterAutospacing="1" w:line="240" w:lineRule="auto"/>
                    <w:ind w:left="2880" w:hanging="2880"/>
                    <w:rPr>
                      <w:rFonts w:ascii="Tahoma" w:eastAsia="Times New Roman" w:hAnsi="Tahoma" w:cs="Tahoma"/>
                      <w:bCs/>
                      <w:sz w:val="24"/>
                      <w:szCs w:val="24"/>
                      <w:lang w:eastAsia="en-IE"/>
                    </w:rPr>
                  </w:pPr>
                  <w:r w:rsidRPr="00456816">
                    <w:rPr>
                      <w:rFonts w:ascii="Times New Roman" w:eastAsia="Times New Roman" w:hAnsi="Times New Roman" w:cs="Times New Roman"/>
                      <w:b/>
                      <w:sz w:val="24"/>
                      <w:szCs w:val="24"/>
                      <w:lang w:eastAsia="en-IE"/>
                    </w:rPr>
                    <w:t>FILE DISUCSSED</w:t>
                  </w:r>
                  <w:r w:rsidRPr="00456816">
                    <w:rPr>
                      <w:rFonts w:ascii="Times New Roman" w:eastAsia="Times New Roman" w:hAnsi="Times New Roman" w:cs="Times New Roman"/>
                      <w:bCs/>
                      <w:sz w:val="24"/>
                      <w:szCs w:val="24"/>
                      <w:lang w:eastAsia="en-IE"/>
                    </w:rPr>
                    <w:t>:</w:t>
                  </w:r>
                  <w:r w:rsidRPr="00456816">
                    <w:rPr>
                      <w:rFonts w:ascii="Times New Roman" w:eastAsia="Times New Roman" w:hAnsi="Times New Roman" w:cs="Times New Roman"/>
                      <w:bCs/>
                      <w:sz w:val="24"/>
                      <w:szCs w:val="24"/>
                      <w:lang w:eastAsia="en-IE"/>
                    </w:rPr>
                    <w:tab/>
                  </w:r>
                  <w:r w:rsidRPr="00456816">
                    <w:rPr>
                      <w:rFonts w:ascii="Times New Roman" w:eastAsia="Times New Roman" w:hAnsi="Times New Roman" w:cs="Times New Roman"/>
                      <w:bCs/>
                      <w:sz w:val="24"/>
                      <w:szCs w:val="24"/>
                      <w:lang w:eastAsia="en-IE"/>
                    </w:rPr>
                    <w:tab/>
                    <w:t>SD15A/0386</w:t>
                  </w:r>
                  <w:r w:rsidRPr="00456816">
                    <w:rPr>
                      <w:rFonts w:ascii="Tahoma" w:eastAsia="Times New Roman" w:hAnsi="Tahoma" w:cs="Tahoma"/>
                      <w:bCs/>
                      <w:sz w:val="24"/>
                      <w:szCs w:val="24"/>
                      <w:lang w:eastAsia="en-IE"/>
                    </w:rPr>
                    <w:tab/>
                  </w:r>
                </w:p>
                <w:p w:rsidR="00456816" w:rsidRPr="00456816" w:rsidRDefault="00456816" w:rsidP="00456816">
                  <w:pPr>
                    <w:spacing w:before="100" w:beforeAutospacing="1" w:after="100" w:afterAutospacing="1" w:line="240" w:lineRule="auto"/>
                    <w:ind w:left="3600" w:hanging="3600"/>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LOCATION</w:t>
                  </w:r>
                  <w:r w:rsidRPr="00456816">
                    <w:rPr>
                      <w:rFonts w:ascii="Times New Roman" w:eastAsia="Times New Roman" w:hAnsi="Times New Roman" w:cs="Times New Roman"/>
                      <w:sz w:val="24"/>
                      <w:szCs w:val="24"/>
                      <w:lang w:eastAsia="en-IE"/>
                    </w:rPr>
                    <w:t>:</w:t>
                  </w:r>
                  <w:r w:rsidRPr="00456816">
                    <w:rPr>
                      <w:rFonts w:ascii="Times New Roman" w:eastAsia="Times New Roman" w:hAnsi="Times New Roman" w:cs="Times New Roman"/>
                      <w:sz w:val="24"/>
                      <w:szCs w:val="24"/>
                      <w:lang w:eastAsia="en-IE"/>
                    </w:rPr>
                    <w:tab/>
                    <w:t>Red Cow Complex, Naas Road, Dublin 22.</w:t>
                  </w:r>
                </w:p>
                <w:p w:rsidR="00456816" w:rsidRPr="00456816" w:rsidRDefault="00456816" w:rsidP="00456816">
                  <w:pPr>
                    <w:spacing w:after="0" w:line="240" w:lineRule="auto"/>
                    <w:ind w:left="3600" w:hanging="3600"/>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COMMENTS</w:t>
                  </w:r>
                  <w:r w:rsidRPr="00456816">
                    <w:rPr>
                      <w:rFonts w:ascii="Times New Roman" w:eastAsia="Times New Roman" w:hAnsi="Times New Roman" w:cs="Times New Roman"/>
                      <w:sz w:val="24"/>
                      <w:szCs w:val="24"/>
                      <w:lang w:eastAsia="en-IE"/>
                    </w:rPr>
                    <w:t>:</w:t>
                  </w:r>
                  <w:r w:rsidRPr="00456816">
                    <w:rPr>
                      <w:rFonts w:ascii="Times New Roman" w:eastAsia="Times New Roman" w:hAnsi="Times New Roman" w:cs="Times New Roman"/>
                      <w:sz w:val="24"/>
                      <w:szCs w:val="24"/>
                      <w:lang w:eastAsia="en-IE"/>
                    </w:rPr>
                    <w:tab/>
                    <w:t>Councillor D. Looney noted the application.</w:t>
                  </w:r>
                </w:p>
                <w:p w:rsidR="00456816" w:rsidRPr="00456816" w:rsidRDefault="00456816" w:rsidP="00456816">
                  <w:pPr>
                    <w:spacing w:after="0" w:line="240" w:lineRule="auto"/>
                    <w:ind w:left="3600" w:hanging="3600"/>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________________________________________________________________________</w:t>
                  </w:r>
                </w:p>
                <w:p w:rsidR="00456816" w:rsidRPr="00456816" w:rsidRDefault="00456816" w:rsidP="00456816">
                  <w:pPr>
                    <w:rPr>
                      <w:rFonts w:ascii="Times New Roman" w:eastAsia="Times New Roman" w:hAnsi="Times New Roman" w:cs="Times New Roman"/>
                      <w:sz w:val="24"/>
                      <w:szCs w:val="24"/>
                      <w:lang w:eastAsia="en-IE"/>
                    </w:rPr>
                  </w:pPr>
                </w:p>
              </w:tc>
              <w:tc>
                <w:tcPr>
                  <w:tcW w:w="0" w:type="auto"/>
                  <w:vAlign w:val="center"/>
                </w:tcPr>
                <w:p w:rsidR="00456816" w:rsidRPr="00456816" w:rsidRDefault="00456816" w:rsidP="00456816">
                  <w:pPr>
                    <w:rPr>
                      <w:rFonts w:ascii="Times New Roman" w:eastAsia="Times New Roman" w:hAnsi="Times New Roman" w:cs="Times New Roman"/>
                      <w:sz w:val="24"/>
                      <w:szCs w:val="24"/>
                      <w:lang w:eastAsia="en-IE"/>
                    </w:rPr>
                  </w:pPr>
                </w:p>
              </w:tc>
              <w:tc>
                <w:tcPr>
                  <w:tcW w:w="0" w:type="auto"/>
                  <w:vAlign w:val="center"/>
                </w:tcPr>
                <w:p w:rsidR="00456816" w:rsidRPr="00456816" w:rsidRDefault="00456816" w:rsidP="00456816">
                  <w:pPr>
                    <w:rPr>
                      <w:rFonts w:ascii="Times New Roman" w:eastAsia="Times New Roman" w:hAnsi="Times New Roman" w:cs="Times New Roman"/>
                      <w:sz w:val="24"/>
                      <w:szCs w:val="24"/>
                      <w:lang w:eastAsia="en-IE"/>
                    </w:rPr>
                  </w:pPr>
                </w:p>
              </w:tc>
              <w:tc>
                <w:tcPr>
                  <w:tcW w:w="0" w:type="auto"/>
                  <w:vAlign w:val="center"/>
                </w:tcPr>
                <w:p w:rsidR="00456816" w:rsidRPr="00456816" w:rsidRDefault="00456816" w:rsidP="00456816">
                  <w:pPr>
                    <w:rPr>
                      <w:rFonts w:ascii="Times New Roman" w:eastAsia="Times New Roman" w:hAnsi="Times New Roman" w:cs="Times New Roman"/>
                      <w:sz w:val="24"/>
                      <w:szCs w:val="24"/>
                      <w:lang w:eastAsia="en-IE"/>
                    </w:rPr>
                  </w:pPr>
                </w:p>
              </w:tc>
              <w:tc>
                <w:tcPr>
                  <w:tcW w:w="0" w:type="auto"/>
                  <w:vAlign w:val="center"/>
                </w:tcPr>
                <w:p w:rsidR="00456816" w:rsidRPr="00456816" w:rsidRDefault="00456816" w:rsidP="00456816">
                  <w:pPr>
                    <w:rPr>
                      <w:rFonts w:ascii="Times New Roman" w:eastAsia="Times New Roman" w:hAnsi="Times New Roman" w:cs="Times New Roman"/>
                      <w:sz w:val="24"/>
                      <w:szCs w:val="24"/>
                      <w:lang w:eastAsia="en-IE"/>
                    </w:rPr>
                  </w:pPr>
                </w:p>
              </w:tc>
              <w:tc>
                <w:tcPr>
                  <w:tcW w:w="0" w:type="auto"/>
                  <w:vAlign w:val="center"/>
                </w:tcPr>
                <w:p w:rsidR="00456816" w:rsidRPr="00456816" w:rsidRDefault="00456816" w:rsidP="00456816">
                  <w:pPr>
                    <w:rPr>
                      <w:rFonts w:ascii="Times New Roman" w:eastAsia="Times New Roman" w:hAnsi="Times New Roman" w:cs="Times New Roman"/>
                      <w:sz w:val="24"/>
                      <w:szCs w:val="24"/>
                      <w:lang w:eastAsia="en-IE"/>
                    </w:rPr>
                  </w:pPr>
                </w:p>
              </w:tc>
            </w:tr>
          </w:tbl>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r w:rsidRPr="00456816">
              <w:rPr>
                <w:rFonts w:ascii="Times New Roman" w:eastAsia="Times New Roman" w:hAnsi="Times New Roman" w:cs="Times New Roman"/>
                <w:b/>
                <w:sz w:val="24"/>
                <w:szCs w:val="24"/>
                <w:u w:val="single"/>
                <w:lang w:eastAsia="en-IE"/>
              </w:rPr>
              <w:t>RTT/69/16 – H9 Item ID: 47917 – New Works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(No Business)</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4"/>
                <w:szCs w:val="24"/>
                <w:u w:val="single"/>
                <w:lang w:eastAsia="en-IE"/>
              </w:rPr>
            </w:pP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4"/>
                <w:szCs w:val="24"/>
                <w:u w:val="single"/>
                <w:lang w:eastAsia="en-IE"/>
              </w:rPr>
            </w:pPr>
            <w:r w:rsidRPr="00456816">
              <w:rPr>
                <w:rFonts w:ascii="Times New Roman" w:eastAsia="Times New Roman" w:hAnsi="Times New Roman" w:cs="Times New Roman"/>
                <w:b/>
                <w:bCs/>
                <w:sz w:val="24"/>
                <w:szCs w:val="24"/>
                <w:u w:val="single"/>
                <w:lang w:eastAsia="en-IE"/>
              </w:rPr>
              <w:t>RTT/70/16 – C6 Item ID: 47918 - Correspondence</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(No Business)</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4"/>
                <w:szCs w:val="24"/>
                <w:u w:val="single"/>
                <w:lang w:eastAsia="en-IE"/>
              </w:rPr>
            </w:pP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4"/>
                <w:szCs w:val="24"/>
                <w:u w:val="single"/>
                <w:lang w:eastAsia="en-IE"/>
              </w:rPr>
            </w:pP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4"/>
                <w:szCs w:val="24"/>
                <w:u w:val="single"/>
                <w:lang w:eastAsia="en-IE"/>
              </w:rPr>
            </w:pPr>
            <w:r w:rsidRPr="00456816">
              <w:rPr>
                <w:rFonts w:ascii="Times New Roman" w:eastAsia="Times New Roman" w:hAnsi="Times New Roman" w:cs="Times New Roman"/>
                <w:b/>
                <w:bCs/>
                <w:sz w:val="24"/>
                <w:szCs w:val="24"/>
                <w:u w:val="single"/>
                <w:lang w:eastAsia="en-IE"/>
              </w:rPr>
              <w:lastRenderedPageBreak/>
              <w:t>RTT/71/16 – M11 Item ID: 48166 – Spawell Driving Range</w:t>
            </w:r>
          </w:p>
          <w:p w:rsidR="00456816" w:rsidRPr="00456816" w:rsidRDefault="00456816" w:rsidP="00456816">
            <w:pPr>
              <w:spacing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It was proposed by Councillor D. O'Donovan and seconded by Councillor P. Foley:-</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bCs/>
                <w:sz w:val="24"/>
                <w:szCs w:val="24"/>
                <w:lang w:eastAsia="en-IE"/>
              </w:rPr>
            </w:pPr>
            <w:r w:rsidRPr="00456816">
              <w:rPr>
                <w:rFonts w:ascii="Times New Roman" w:eastAsia="Times New Roman" w:hAnsi="Times New Roman" w:cs="Times New Roman"/>
                <w:b/>
                <w:bCs/>
                <w:sz w:val="24"/>
                <w:szCs w:val="24"/>
                <w:lang w:eastAsia="en-IE"/>
              </w:rPr>
              <w:t>Cathaoirleach's Business</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"That the Chief Executive brings members up to date on the planning situation in regard to the Spawell Driving Range.  There seems to be much confusion over who has responsibility for the golf balls leaving the range and hitting cars and properties in neighbouring estates.  What was the original planning permission for this facility"</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lang w:eastAsia="en-IE"/>
              </w:rPr>
            </w:pPr>
            <w:r w:rsidRPr="00456816">
              <w:rPr>
                <w:rFonts w:ascii="Times New Roman" w:eastAsiaTheme="minorEastAsia" w:hAnsi="Times New Roman" w:cs="Times New Roman"/>
                <w:sz w:val="24"/>
                <w:szCs w:val="24"/>
                <w:lang w:eastAsia="en-IE"/>
              </w:rPr>
              <w:t xml:space="preserve">The following report by the Chief Executive was </w:t>
            </w:r>
            <w:r w:rsidRPr="00456816">
              <w:rPr>
                <w:rFonts w:ascii="Times New Roman" w:eastAsiaTheme="minorEastAsia" w:hAnsi="Times New Roman" w:cs="Times New Roman"/>
                <w:b/>
                <w:sz w:val="24"/>
                <w:szCs w:val="24"/>
                <w:lang w:eastAsia="en-IE"/>
              </w:rPr>
              <w:t>READ:-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planning applications below specifically relate to the Golf Driving Range: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WA/0800</w:t>
            </w:r>
            <w:r w:rsidRPr="00456816">
              <w:rPr>
                <w:rFonts w:ascii="Times New Roman" w:eastAsia="Times New Roman" w:hAnsi="Times New Roman" w:cs="Times New Roman"/>
                <w:sz w:val="24"/>
                <w:szCs w:val="24"/>
                <w:lang w:eastAsia="en-IE"/>
              </w:rPr>
              <w:t>- Planning permission granted by Dublin County Council for a new golfing range with accompanying tennis courts, gymnasium, clubroom and bar</w:t>
            </w:r>
            <w:r w:rsidRPr="00456816">
              <w:rPr>
                <w:rFonts w:ascii="Times New Roman" w:eastAsia="Times New Roman" w:hAnsi="Times New Roman" w:cs="Times New Roman"/>
                <w:b/>
                <w:bCs/>
                <w:sz w:val="24"/>
                <w:szCs w:val="24"/>
                <w:lang w:eastAsia="en-IE"/>
              </w:rPr>
              <w:t>. </w:t>
            </w:r>
            <w:r w:rsidRPr="00456816">
              <w:rPr>
                <w:rFonts w:ascii="Times New Roman" w:eastAsia="Times New Roman" w:hAnsi="Times New Roman" w:cs="Times New Roman"/>
                <w:sz w:val="24"/>
                <w:szCs w:val="24"/>
                <w:lang w:eastAsia="en-IE"/>
              </w:rPr>
              <w:t>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details of this file cannot be located. Permission was granted on 30/06/1981.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S98A/0062</w:t>
            </w:r>
            <w:r w:rsidRPr="00456816">
              <w:rPr>
                <w:rFonts w:ascii="Times New Roman" w:eastAsia="Times New Roman" w:hAnsi="Times New Roman" w:cs="Times New Roman"/>
                <w:sz w:val="24"/>
                <w:szCs w:val="24"/>
                <w:lang w:eastAsia="en-IE"/>
              </w:rPr>
              <w:t>- Planning permission granted by SDCC for a Metal Canopy to Driving Range.</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permission relates to the extension of an existing canopy at the golf driving range at the Spawell Grounds. The canopy granted permission slopes upwards from the existing canopy from a height of approx. 3m to 3.8m over a width of 3.7m.</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Condition 6 of the grant of permission states: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i/>
                <w:iCs/>
                <w:sz w:val="24"/>
                <w:szCs w:val="24"/>
                <w:lang w:eastAsia="en-IE"/>
              </w:rPr>
              <w:t>That the applicant shall confirm to the Planning Authority in writing that the development will not result in dispersal of golf balls (or other such related objects)outside the curtilage of the site. In this regard the applicant to indemnify the Council regarding any such claims prior to the commencement if development on the proposal.</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i/>
                <w:iCs/>
                <w:sz w:val="24"/>
                <w:szCs w:val="24"/>
                <w:lang w:eastAsia="en-IE"/>
              </w:rPr>
              <w:t xml:space="preserve">REASON: In the interest of safety. </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imes New Roman" w:hAnsi="Times New Roman" w:cs="Times New Roman"/>
                <w:sz w:val="24"/>
                <w:szCs w:val="24"/>
                <w:lang w:eastAsia="en-IE"/>
              </w:rPr>
              <w:t>There is no record of the receipt of details of confirmation from the applicant relating to the dispersal of golf balls or other related objects outside the curtilage of the site, or details of any indemnification of the Council by the applicant.  Golf balls hitting cars on the public road would be an issue for investigation by the Gardaí.  Golf balls being on the public road may be an issue for the Litter Warden.  Golf balls affecting neighbouring properties would be a civil matter between the facility and the neighbours.”</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lang w:eastAsia="en-IE"/>
              </w:rPr>
            </w:pPr>
            <w:r w:rsidRPr="00456816">
              <w:rPr>
                <w:rFonts w:ascii="Times New Roman" w:eastAsiaTheme="minorEastAsia" w:hAnsi="Times New Roman" w:cs="Times New Roman"/>
                <w:sz w:val="24"/>
                <w:szCs w:val="24"/>
                <w:lang w:eastAsia="en-IE"/>
              </w:rPr>
              <w:t xml:space="preserve">Following contributions from Councillors D .O’Donovan, P. Foley and D. Looney, Mr J. Johnston, Senior Executive Planner responded to queries raised and the report was </w:t>
            </w:r>
            <w:r w:rsidRPr="00456816">
              <w:rPr>
                <w:rFonts w:ascii="Times New Roman" w:eastAsiaTheme="minorEastAsia" w:hAnsi="Times New Roman" w:cs="Times New Roman"/>
                <w:b/>
                <w:sz w:val="24"/>
                <w:szCs w:val="24"/>
                <w:lang w:eastAsia="en-IE"/>
              </w:rPr>
              <w:t>NOTED.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r w:rsidRPr="00456816">
              <w:rPr>
                <w:rFonts w:ascii="Times New Roman" w:eastAsia="Times New Roman" w:hAnsi="Times New Roman" w:cs="Times New Roman"/>
                <w:b/>
                <w:sz w:val="24"/>
                <w:szCs w:val="24"/>
                <w:u w:val="single"/>
                <w:lang w:eastAsia="en-IE"/>
              </w:rPr>
              <w:t xml:space="preserve">RTT/72/16 – M12 Item ID: 48140 – Third Party Observations on Applications                               </w:t>
            </w:r>
            <w:r w:rsidRPr="00456816">
              <w:rPr>
                <w:rFonts w:ascii="Times New Roman" w:eastAsia="Times New Roman" w:hAnsi="Times New Roman" w:cs="Times New Roman"/>
                <w:sz w:val="24"/>
                <w:szCs w:val="24"/>
                <w:lang w:eastAsia="en-IE"/>
              </w:rPr>
              <w:t>Proposed by Councillor P. Foley and  seconded by Councillor D. Looney</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"What duty of care does the Council have to third parties making observations on planning applications to ensure that they are notified of the decision?  I refer to the planning application for Ashfield, Templeogue (SDA15A/0036)."</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lang w:eastAsia="en-IE"/>
              </w:rPr>
            </w:pPr>
            <w:r w:rsidRPr="00456816">
              <w:rPr>
                <w:rFonts w:ascii="Times New Roman" w:eastAsiaTheme="minorEastAsia" w:hAnsi="Times New Roman" w:cs="Times New Roman"/>
                <w:sz w:val="24"/>
                <w:szCs w:val="24"/>
                <w:lang w:eastAsia="en-IE"/>
              </w:rPr>
              <w:lastRenderedPageBreak/>
              <w:t xml:space="preserve">The following report by the Chief Executive was </w:t>
            </w:r>
            <w:r w:rsidRPr="00456816">
              <w:rPr>
                <w:rFonts w:ascii="Times New Roman" w:eastAsiaTheme="minorEastAsia" w:hAnsi="Times New Roman" w:cs="Times New Roman"/>
                <w:b/>
                <w:sz w:val="24"/>
                <w:szCs w:val="24"/>
                <w:lang w:eastAsia="en-IE"/>
              </w:rPr>
              <w:t>READ:-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“Under the Planning &amp; Development Regulations 2001 (as amended) a Planning Authority must notify any person or body who made a submission or observation on a planning application of the decision made on a planning application.  This link shows the regulation (Article 31) for notification of decision on planning application:</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hyperlink r:id="rId10" w:history="1">
              <w:r w:rsidRPr="00456816">
                <w:rPr>
                  <w:rFonts w:ascii="Times New Roman" w:eastAsia="Times New Roman" w:hAnsi="Times New Roman" w:cs="Times New Roman"/>
                  <w:b/>
                  <w:bCs/>
                  <w:color w:val="0000FF"/>
                  <w:sz w:val="24"/>
                  <w:szCs w:val="24"/>
                  <w:u w:val="single"/>
                  <w:lang w:eastAsia="en-IE"/>
                </w:rPr>
                <w:t>Planning &amp; Development Regulations 2001 (as amended)</w:t>
              </w:r>
            </w:hyperlink>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Unfortunately, in the case of the application referred to in the question, due to an oversight, that should not reoccur, the third parties were not notified of the decision.” </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lang w:eastAsia="en-IE"/>
              </w:rPr>
            </w:pPr>
            <w:r w:rsidRPr="00456816">
              <w:rPr>
                <w:rFonts w:ascii="Times New Roman" w:eastAsiaTheme="minorEastAsia" w:hAnsi="Times New Roman" w:cs="Times New Roman"/>
                <w:sz w:val="24"/>
                <w:szCs w:val="24"/>
                <w:lang w:eastAsia="en-IE"/>
              </w:rPr>
              <w:t xml:space="preserve">Following contributions from Councillors D. O’Donovan and P. Foley, Mr. B. Keaney, Senior Planner and Mr. N. O’Byrne, Senior Planner responded to queries raised and the report was </w:t>
            </w:r>
            <w:r w:rsidRPr="00456816">
              <w:rPr>
                <w:rFonts w:ascii="Times New Roman" w:eastAsiaTheme="minorEastAsia" w:hAnsi="Times New Roman" w:cs="Times New Roman"/>
                <w:b/>
                <w:sz w:val="24"/>
                <w:szCs w:val="24"/>
                <w:lang w:eastAsia="en-IE"/>
              </w:rPr>
              <w:t>NOTED.</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u w:val="single"/>
                <w:lang w:eastAsia="en-IE"/>
              </w:rPr>
            </w:pPr>
            <w:r w:rsidRPr="00456816">
              <w:rPr>
                <w:rFonts w:ascii="Times New Roman" w:eastAsia="Times New Roman" w:hAnsi="Times New Roman" w:cs="Times New Roman"/>
                <w:b/>
                <w:bCs/>
                <w:sz w:val="27"/>
                <w:szCs w:val="27"/>
                <w:u w:val="single"/>
                <w:lang w:eastAsia="en-IE"/>
              </w:rPr>
              <w:t>RTT/73/16 – M13 Item ID: 48199- Tagged Wildlife</w:t>
            </w:r>
          </w:p>
          <w:p w:rsidR="00456816" w:rsidRPr="00456816" w:rsidRDefault="00456816" w:rsidP="00456816">
            <w:pPr>
              <w:spacing w:after="100" w:afterAutospacing="1" w:line="256" w:lineRule="auto"/>
              <w:rPr>
                <w:rFonts w:ascii="Times New Roman" w:eastAsia="Times New Roman" w:hAnsi="Times New Roman" w:cs="Times New Roman"/>
                <w:b/>
                <w:sz w:val="24"/>
                <w:szCs w:val="24"/>
                <w:lang w:eastAsia="en-IE"/>
              </w:rPr>
            </w:pPr>
            <w:r w:rsidRPr="00456816">
              <w:rPr>
                <w:rFonts w:ascii="Times New Roman" w:eastAsia="Times New Roman" w:hAnsi="Times New Roman" w:cs="Times New Roman"/>
                <w:sz w:val="24"/>
                <w:szCs w:val="24"/>
                <w:lang w:eastAsia="en-IE"/>
              </w:rPr>
              <w:t xml:space="preserve">In the absence of Councillor P. Kearns, the following motion </w:t>
            </w:r>
            <w:r w:rsidRPr="00456816">
              <w:rPr>
                <w:rFonts w:ascii="Times New Roman" w:eastAsia="Times New Roman" w:hAnsi="Times New Roman" w:cs="Times New Roman"/>
                <w:b/>
                <w:sz w:val="24"/>
                <w:szCs w:val="24"/>
                <w:lang w:eastAsia="en-IE"/>
              </w:rPr>
              <w:t>FELL.</w:t>
            </w:r>
          </w:p>
          <w:p w:rsidR="00456816" w:rsidRPr="00456816" w:rsidRDefault="00456816" w:rsidP="00456816">
            <w:pPr>
              <w:spacing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“That the Chief Executive establishes who is responsible for tagged wildlife in our public parks”</w:t>
            </w:r>
          </w:p>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36"/>
                <w:szCs w:val="36"/>
                <w:u w:val="single"/>
                <w:lang w:eastAsia="en-IE"/>
              </w:rPr>
            </w:pPr>
          </w:p>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36"/>
                <w:szCs w:val="36"/>
                <w:u w:val="single"/>
                <w:lang w:eastAsia="en-IE"/>
              </w:rPr>
            </w:pPr>
            <w:r>
              <w:rPr>
                <w:rFonts w:ascii="Times New Roman" w:eastAsia="Times New Roman" w:hAnsi="Times New Roman" w:cs="Times New Roman"/>
                <w:b/>
                <w:bCs/>
                <w:sz w:val="36"/>
                <w:szCs w:val="36"/>
                <w:u w:val="single"/>
                <w:lang w:eastAsia="en-IE"/>
              </w:rPr>
              <w:t>Transportation</w:t>
            </w:r>
          </w:p>
          <w:p w:rsidR="00456816" w:rsidRPr="00456816" w:rsidRDefault="00456816" w:rsidP="00456816">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r w:rsidRPr="00456816">
              <w:rPr>
                <w:rFonts w:ascii="Times New Roman" w:eastAsia="Times New Roman" w:hAnsi="Times New Roman" w:cs="Times New Roman"/>
                <w:b/>
                <w:bCs/>
                <w:sz w:val="24"/>
                <w:szCs w:val="24"/>
                <w:u w:val="single"/>
                <w:lang w:eastAsia="en-IE"/>
              </w:rPr>
              <w:t xml:space="preserve">RTT/74/16 Q7 Item ID: 47833  Traffic at Woodstown Roundabout                                                       </w:t>
            </w:r>
            <w:r w:rsidRPr="00456816">
              <w:rPr>
                <w:rFonts w:ascii="Times New Roman" w:eastAsia="Times New Roman" w:hAnsi="Times New Roman" w:cs="Times New Roman"/>
                <w:b/>
                <w:bCs/>
                <w:sz w:val="24"/>
                <w:szCs w:val="24"/>
                <w:lang w:eastAsia="en-IE"/>
              </w:rPr>
              <w:t xml:space="preserve"> </w:t>
            </w:r>
            <w:r w:rsidRPr="00456816">
              <w:rPr>
                <w:rFonts w:ascii="Times New Roman" w:eastAsia="Times New Roman" w:hAnsi="Times New Roman" w:cs="Times New Roman"/>
                <w:bCs/>
                <w:sz w:val="24"/>
                <w:szCs w:val="24"/>
                <w:lang w:eastAsia="en-IE"/>
              </w:rPr>
              <w:t>Proposed by Councillor S. Holland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"To ask the Chief Executive concerns have been raised by residents on an ongoing basis about traffic at Woodstown roundabout and at Scholarstown Road in the mornings. Please provide a report on plans to alleviate traffic considering the new developments planned in Ballycullen?"</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REPLY:</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A number of developments are ongoing and proposed in the Ballycullen area south of Woodstown roundabout. SDCC have approved layouts which encourage traffic to disperse in a number of directions when exiting new developments. It is not until a significant proportion of developments takes place in the area that SDCC will be able to ascertain the actual traffic volumes using certain routes. However this information will guide and inform decisions regarding pedestrian and traffic safety measures to be implemented. If there is an immediate problem the Member is requested to contact traffic department through the TMM with details.</w:t>
            </w:r>
          </w:p>
          <w:p w:rsidR="00456816" w:rsidRPr="00456816" w:rsidRDefault="00456816" w:rsidP="00456816">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r w:rsidRPr="00456816">
              <w:rPr>
                <w:rFonts w:ascii="Times New Roman" w:eastAsia="Times New Roman" w:hAnsi="Times New Roman" w:cs="Times New Roman"/>
                <w:b/>
                <w:bCs/>
                <w:sz w:val="24"/>
                <w:szCs w:val="24"/>
                <w:u w:val="single"/>
                <w:lang w:eastAsia="en-IE"/>
              </w:rPr>
              <w:t xml:space="preserve">RTT/75/16 Q8 Item ID: 47567 Finger sign for Elkwood                                                                          </w:t>
            </w:r>
            <w:r w:rsidRPr="00456816">
              <w:rPr>
                <w:rFonts w:ascii="Times New Roman" w:eastAsia="Times New Roman" w:hAnsi="Times New Roman" w:cs="Times New Roman"/>
                <w:bCs/>
                <w:sz w:val="24"/>
                <w:szCs w:val="24"/>
                <w:lang w:eastAsia="en-IE"/>
              </w:rPr>
              <w:t>Proposed by Councillor J. Lahart</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"To ask the Chief Executive having erected a finger sign for Elkwood pointing into Ashton/Knockcullen Estate will add a finger sign for Knockcullen/Ashton at this location also?"</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bCs/>
                <w:sz w:val="24"/>
                <w:szCs w:val="24"/>
                <w:lang w:eastAsia="en-IE"/>
              </w:rPr>
            </w:pPr>
            <w:r w:rsidRPr="00456816">
              <w:rPr>
                <w:rFonts w:ascii="Times New Roman" w:eastAsia="Times New Roman" w:hAnsi="Times New Roman" w:cs="Times New Roman"/>
                <w:b/>
                <w:bCs/>
                <w:sz w:val="24"/>
                <w:szCs w:val="24"/>
                <w:lang w:eastAsia="en-IE"/>
              </w:rPr>
              <w:lastRenderedPageBreak/>
              <w:t>REPLY:</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New signs for Knockcullen/Ashton will be installed in due course.</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sz w:val="24"/>
                <w:szCs w:val="24"/>
                <w:u w:val="single"/>
                <w:lang w:eastAsia="en-IE"/>
              </w:rPr>
              <w:t xml:space="preserve">RTT/76/16 Q9 Item ID: 48188 Repair to wall at Templemanor Estate                                                </w:t>
            </w:r>
            <w:r w:rsidRPr="00456816">
              <w:rPr>
                <w:rFonts w:ascii="Times New Roman" w:eastAsia="Times New Roman" w:hAnsi="Times New Roman" w:cs="Times New Roman"/>
                <w:sz w:val="24"/>
                <w:szCs w:val="24"/>
                <w:lang w:eastAsia="en-IE"/>
              </w:rPr>
              <w:t>Proposed by</w:t>
            </w:r>
            <w:r w:rsidRPr="00456816">
              <w:rPr>
                <w:rFonts w:ascii="Times New Roman" w:eastAsia="Times New Roman" w:hAnsi="Times New Roman" w:cs="Times New Roman"/>
                <w:b/>
                <w:sz w:val="24"/>
                <w:szCs w:val="24"/>
                <w:lang w:eastAsia="en-IE"/>
              </w:rPr>
              <w:t xml:space="preserve"> </w:t>
            </w:r>
            <w:r w:rsidRPr="00456816">
              <w:rPr>
                <w:rFonts w:ascii="Times New Roman" w:eastAsia="Times New Roman" w:hAnsi="Times New Roman" w:cs="Times New Roman"/>
                <w:bCs/>
                <w:sz w:val="24"/>
                <w:szCs w:val="24"/>
                <w:lang w:eastAsia="en-IE"/>
              </w:rPr>
              <w:t>Councillor D. Looney</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"To ask the Chief Executive for an update on the required repairs to the wall between Temple Manor Estate and the site of St Peter's BNS, what planned action is to be taken, and to make a statement on the matter?"</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REPLY:</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wall in question is a private wall and not the responsibility of Roads Department.</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r w:rsidRPr="00456816">
              <w:rPr>
                <w:rFonts w:ascii="Times New Roman" w:eastAsia="Times New Roman" w:hAnsi="Times New Roman" w:cs="Times New Roman"/>
                <w:b/>
                <w:sz w:val="24"/>
                <w:szCs w:val="24"/>
                <w:u w:val="single"/>
                <w:lang w:eastAsia="en-IE"/>
              </w:rPr>
              <w:t xml:space="preserve">RTT/77/16 Q10 Item ID: 48189  Wall at Whitehall Close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Cs/>
                <w:sz w:val="24"/>
                <w:szCs w:val="24"/>
                <w:lang w:eastAsia="en-IE"/>
              </w:rPr>
              <w:t>Proposed by Councillor D. Looney</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"To ask the Chief Executive for an update on works for the wall on Whitehall Close, and to make a statement on the matter?"</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REPLY:</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There are no works being carried out by Roads Department in Whitehall Close.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u w:val="single"/>
                <w:lang w:eastAsia="en-IE"/>
              </w:rPr>
              <w:t>RTT/78/16 Item ID: 48165 Foot</w:t>
            </w:r>
            <w:bookmarkStart w:id="0" w:name="_GoBack"/>
            <w:bookmarkEnd w:id="0"/>
            <w:r w:rsidRPr="00456816">
              <w:rPr>
                <w:rFonts w:ascii="Times New Roman" w:eastAsia="Times New Roman" w:hAnsi="Times New Roman" w:cs="Times New Roman"/>
                <w:b/>
                <w:sz w:val="24"/>
                <w:szCs w:val="24"/>
                <w:u w:val="single"/>
                <w:lang w:eastAsia="en-IE"/>
              </w:rPr>
              <w:t xml:space="preserve">path repairs in Knocklyon                                                               </w:t>
            </w:r>
            <w:r w:rsidRPr="00456816">
              <w:rPr>
                <w:rFonts w:ascii="Times New Roman" w:eastAsia="Times New Roman" w:hAnsi="Times New Roman" w:cs="Times New Roman"/>
                <w:sz w:val="24"/>
                <w:szCs w:val="24"/>
                <w:lang w:eastAsia="en-IE"/>
              </w:rPr>
              <w:t>Proposed by</w:t>
            </w:r>
            <w:r w:rsidRPr="00456816">
              <w:rPr>
                <w:rFonts w:ascii="Times New Roman" w:eastAsia="Times New Roman" w:hAnsi="Times New Roman" w:cs="Times New Roman"/>
                <w:b/>
                <w:sz w:val="24"/>
                <w:szCs w:val="24"/>
                <w:lang w:eastAsia="en-IE"/>
              </w:rPr>
              <w:t xml:space="preserve"> </w:t>
            </w:r>
            <w:r w:rsidRPr="00456816">
              <w:rPr>
                <w:rFonts w:ascii="Times New Roman" w:eastAsia="Times New Roman" w:hAnsi="Times New Roman" w:cs="Times New Roman"/>
                <w:bCs/>
                <w:sz w:val="24"/>
                <w:szCs w:val="24"/>
                <w:lang w:eastAsia="en-IE"/>
              </w:rPr>
              <w:t>Councillor D. O'Donovan</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"To ask the Chief Executive who is responsible for the footpath repairs necessary after serious flooding in the Knocklyon area.  The footpath on Knocklyon Grove is uneven and dangerous, as is the footpath on Knocklyon Avenue after necessary water works were carried out in the area?"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REPLY:</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Any emergency footpath repairs needed after flooding is the responsibility of the Roads Department.</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Can the location be sent on to the Area </w:t>
            </w:r>
            <w:r w:rsidRPr="00456816">
              <w:rPr>
                <w:rFonts w:ascii="Times New Roman" w:eastAsia="Times New Roman" w:hAnsi="Times New Roman" w:cs="Times New Roman"/>
                <w:sz w:val="24"/>
                <w:szCs w:val="24"/>
                <w:lang w:eastAsia="en-IE"/>
              </w:rPr>
              <w:t>Engineer</w:t>
            </w:r>
            <w:r w:rsidRPr="00456816">
              <w:rPr>
                <w:rFonts w:ascii="Times New Roman" w:eastAsia="Times New Roman" w:hAnsi="Times New Roman" w:cs="Times New Roman"/>
                <w:sz w:val="24"/>
                <w:szCs w:val="24"/>
                <w:lang w:eastAsia="en-IE"/>
              </w:rPr>
              <w:t>.</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Irish Water are responsible for works necessary after water repairs/improvements and should be pursued via SDCC Water Section. </w:t>
            </w:r>
          </w:p>
          <w:p w:rsidR="00456816" w:rsidRPr="00456816" w:rsidRDefault="00456816" w:rsidP="00456816">
            <w:pPr>
              <w:spacing w:before="100" w:beforeAutospacing="1" w:after="100" w:afterAutospacing="1" w:line="240" w:lineRule="auto"/>
              <w:outlineLvl w:val="1"/>
              <w:rPr>
                <w:rFonts w:ascii="Times New Roman" w:eastAsia="Times New Roman" w:hAnsi="Times New Roman" w:cs="Times New Roman"/>
                <w:b/>
                <w:bCs/>
                <w:sz w:val="24"/>
                <w:szCs w:val="24"/>
                <w:u w:val="single"/>
                <w:lang w:eastAsia="en-IE"/>
              </w:rPr>
            </w:pP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u w:val="single"/>
                <w:lang w:eastAsia="en-IE"/>
              </w:rPr>
            </w:pPr>
            <w:r w:rsidRPr="00456816">
              <w:rPr>
                <w:rFonts w:ascii="Times New Roman" w:eastAsia="Times New Roman" w:hAnsi="Times New Roman" w:cs="Times New Roman"/>
                <w:b/>
                <w:bCs/>
                <w:sz w:val="27"/>
                <w:szCs w:val="27"/>
                <w:u w:val="single"/>
                <w:lang w:eastAsia="en-IE"/>
              </w:rPr>
              <w:lastRenderedPageBreak/>
              <w:t>RTT/79/16 - H10 Item ID: 48208</w:t>
            </w:r>
          </w:p>
          <w:p w:rsidR="00456816" w:rsidRPr="00456816" w:rsidRDefault="00456816" w:rsidP="00456816">
            <w:pPr>
              <w:spacing w:after="0" w:line="240" w:lineRule="auto"/>
              <w:ind w:left="3600" w:hanging="3600"/>
              <w:rPr>
                <w:rFonts w:ascii="Times New Roman" w:eastAsia="Times New Roman" w:hAnsi="Times New Roman" w:cs="Times New Roman"/>
                <w:sz w:val="24"/>
                <w:szCs w:val="24"/>
                <w:lang w:eastAsia="en-IE"/>
              </w:rPr>
            </w:pPr>
          </w:p>
          <w:p w:rsidR="00456816" w:rsidRPr="00456816" w:rsidRDefault="00456816" w:rsidP="00456816">
            <w:pPr>
              <w:spacing w:after="0" w:line="240" w:lineRule="auto"/>
              <w:ind w:left="3600" w:hanging="3600"/>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Mr. T. O’Grady, Senior Engineer presented the following Report:-</w:t>
            </w:r>
          </w:p>
          <w:tbl>
            <w:tblPr>
              <w:tblW w:w="13140" w:type="dxa"/>
              <w:tblCellSpacing w:w="15" w:type="dxa"/>
              <w:tblCellMar>
                <w:top w:w="15" w:type="dxa"/>
                <w:left w:w="15" w:type="dxa"/>
                <w:bottom w:w="15" w:type="dxa"/>
                <w:right w:w="15" w:type="dxa"/>
              </w:tblCellMar>
              <w:tblLook w:val="04A0" w:firstRow="1" w:lastRow="0" w:firstColumn="1" w:lastColumn="0" w:noHBand="0" w:noVBand="1"/>
            </w:tblPr>
            <w:tblGrid>
              <w:gridCol w:w="13140"/>
            </w:tblGrid>
            <w:tr w:rsidR="00456816" w:rsidRPr="00456816" w:rsidTr="00885173">
              <w:trPr>
                <w:tblCellSpacing w:w="15" w:type="dxa"/>
              </w:trPr>
              <w:tc>
                <w:tcPr>
                  <w:tcW w:w="13080" w:type="dxa"/>
                  <w:vAlign w:val="center"/>
                </w:tcPr>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hyperlink r:id="rId11" w:history="1">
                    <w:r w:rsidRPr="00456816">
                      <w:rPr>
                        <w:rFonts w:ascii="Times New Roman" w:eastAsiaTheme="minorEastAsia" w:hAnsi="Times New Roman" w:cs="Times New Roman"/>
                        <w:color w:val="0000FF"/>
                        <w:sz w:val="24"/>
                        <w:szCs w:val="24"/>
                        <w:u w:val="single"/>
                        <w:lang w:eastAsia="en-IE"/>
                      </w:rPr>
                      <w:t>Transport Infrastructure Ireland 2016- Road Grants</w:t>
                    </w:r>
                  </w:hyperlink>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 xml:space="preserve">The report was </w:t>
                  </w:r>
                  <w:r w:rsidRPr="00456816">
                    <w:rPr>
                      <w:rFonts w:ascii="Times New Roman" w:eastAsiaTheme="minorEastAsia" w:hAnsi="Times New Roman" w:cs="Times New Roman"/>
                      <w:b/>
                      <w:sz w:val="24"/>
                      <w:szCs w:val="24"/>
                      <w:lang w:eastAsia="en-IE"/>
                    </w:rPr>
                    <w:t>NOTED.</w:t>
                  </w:r>
                </w:p>
              </w:tc>
            </w:tr>
            <w:tr w:rsidR="00456816" w:rsidRPr="00456816" w:rsidTr="00885173">
              <w:trPr>
                <w:tblCellSpacing w:w="15" w:type="dxa"/>
              </w:trPr>
              <w:tc>
                <w:tcPr>
                  <w:tcW w:w="13080" w:type="dxa"/>
                  <w:vAlign w:val="center"/>
                </w:tcPr>
                <w:p w:rsidR="00456816" w:rsidRPr="00456816" w:rsidRDefault="00456816" w:rsidP="00456816">
                  <w:pPr>
                    <w:spacing w:before="100" w:beforeAutospacing="1" w:after="100" w:afterAutospacing="1" w:line="240" w:lineRule="auto"/>
                    <w:ind w:left="2880" w:hanging="2880"/>
                    <w:rPr>
                      <w:rFonts w:ascii="Tahoma" w:eastAsia="Times New Roman" w:hAnsi="Tahoma" w:cs="Tahoma"/>
                      <w:b/>
                      <w:sz w:val="24"/>
                      <w:szCs w:val="24"/>
                      <w:lang w:eastAsia="en-IE"/>
                    </w:rPr>
                  </w:pP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u w:val="single"/>
                      <w:lang w:eastAsia="en-IE"/>
                    </w:rPr>
                  </w:pP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u w:val="single"/>
                      <w:lang w:eastAsia="en-IE"/>
                    </w:rPr>
                  </w:pPr>
                  <w:r w:rsidRPr="00456816">
                    <w:rPr>
                      <w:rFonts w:ascii="Times New Roman" w:eastAsia="Times New Roman" w:hAnsi="Times New Roman" w:cs="Times New Roman"/>
                      <w:b/>
                      <w:bCs/>
                      <w:sz w:val="27"/>
                      <w:szCs w:val="27"/>
                      <w:u w:val="single"/>
                      <w:lang w:eastAsia="en-IE"/>
                    </w:rPr>
                    <w:t>RTT/80/16 - H11 Item ID: 48204 Road Works Programme 2016</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lang w:eastAsia="en-IE"/>
                    </w:rPr>
                  </w:pPr>
                  <w:r w:rsidRPr="00456816">
                    <w:rPr>
                      <w:rFonts w:ascii="Times New Roman" w:eastAsia="Times New Roman" w:hAnsi="Times New Roman" w:cs="Times New Roman"/>
                      <w:sz w:val="24"/>
                      <w:szCs w:val="24"/>
                      <w:lang w:eastAsia="en-IE"/>
                    </w:rPr>
                    <w:t>Mr T. O’Grady, Senior Engineer presented the following Report:-</w:t>
                  </w:r>
                  <w:r w:rsidRPr="00456816">
                    <w:rPr>
                      <w:rFonts w:ascii="Times New Roman" w:eastAsia="Times New Roman" w:hAnsi="Times New Roman" w:cs="Times New Roman"/>
                      <w:sz w:val="24"/>
                      <w:szCs w:val="24"/>
                      <w:lang w:eastAsia="en-IE"/>
                    </w:rPr>
                    <w:br/>
                  </w:r>
                  <w:hyperlink r:id="rId12" w:history="1">
                    <w:r w:rsidRPr="00456816">
                      <w:rPr>
                        <w:rFonts w:ascii="Times New Roman" w:eastAsia="Times New Roman" w:hAnsi="Times New Roman" w:cs="Times New Roman"/>
                        <w:b/>
                        <w:color w:val="0000FF"/>
                        <w:sz w:val="24"/>
                        <w:szCs w:val="24"/>
                        <w:u w:val="single"/>
                        <w:lang w:eastAsia="en-IE"/>
                      </w:rPr>
                      <w:t>ROADWORKS PROGRAMME 2016</w:t>
                    </w:r>
                  </w:hyperlink>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lang w:eastAsia="en-IE"/>
                    </w:rPr>
                  </w:pPr>
                  <w:r w:rsidRPr="00456816">
                    <w:rPr>
                      <w:rFonts w:ascii="Times New Roman" w:eastAsia="Times New Roman" w:hAnsi="Times New Roman" w:cs="Times New Roman"/>
                      <w:sz w:val="24"/>
                      <w:szCs w:val="24"/>
                      <w:lang w:eastAsia="en-IE"/>
                    </w:rPr>
                    <w:t xml:space="preserve">Following contributions from Councillor D. Looney, P. Donovan and                                                                                                    Councillor D. O’Donovan the Report was </w:t>
                  </w:r>
                  <w:r w:rsidRPr="00456816">
                    <w:rPr>
                      <w:rFonts w:ascii="Times New Roman" w:eastAsia="Times New Roman" w:hAnsi="Times New Roman" w:cs="Times New Roman"/>
                      <w:b/>
                      <w:sz w:val="24"/>
                      <w:szCs w:val="24"/>
                      <w:lang w:eastAsia="en-IE"/>
                    </w:rPr>
                    <w:t>NOTED.</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u w:val="single"/>
                      <w:lang w:eastAsia="en-IE"/>
                    </w:rPr>
                  </w:pP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u w:val="single"/>
                      <w:lang w:eastAsia="en-IE"/>
                    </w:rPr>
                  </w:pPr>
                </w:p>
                <w:p w:rsidR="00456816" w:rsidRPr="00456816" w:rsidRDefault="00456816" w:rsidP="00456816">
                  <w:pPr>
                    <w:spacing w:before="100" w:beforeAutospacing="1" w:after="0" w:line="240" w:lineRule="auto"/>
                    <w:outlineLvl w:val="2"/>
                    <w:rPr>
                      <w:rFonts w:ascii="Times New Roman" w:eastAsia="Times New Roman" w:hAnsi="Times New Roman" w:cs="Times New Roman"/>
                      <w:bCs/>
                      <w:sz w:val="27"/>
                      <w:szCs w:val="27"/>
                      <w:lang w:eastAsia="en-IE"/>
                    </w:rPr>
                  </w:pPr>
                  <w:r w:rsidRPr="00456816">
                    <w:rPr>
                      <w:rFonts w:ascii="Times New Roman" w:eastAsia="Times New Roman" w:hAnsi="Times New Roman" w:cs="Times New Roman"/>
                      <w:b/>
                      <w:bCs/>
                      <w:sz w:val="27"/>
                      <w:szCs w:val="27"/>
                      <w:u w:val="single"/>
                      <w:lang w:eastAsia="en-IE"/>
                    </w:rPr>
                    <w:t xml:space="preserve">RTT/81/16 – H12 Item ID: 48306 Speed Limit Review                                                                                                                       </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u w:val="single"/>
                      <w:lang w:eastAsia="en-IE"/>
                    </w:rPr>
                  </w:pPr>
                  <w:r w:rsidRPr="00456816">
                    <w:rPr>
                      <w:rFonts w:ascii="Times New Roman" w:eastAsia="Times New Roman" w:hAnsi="Times New Roman" w:cs="Times New Roman"/>
                      <w:bCs/>
                      <w:sz w:val="24"/>
                      <w:szCs w:val="24"/>
                      <w:lang w:eastAsia="en-IE"/>
                    </w:rPr>
                    <w:t>Mr W. Purcell, Senior Engineer presented the following Report:-</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SPEED LIMIT REVIEW </w:t>
                  </w:r>
                  <w:r w:rsidRPr="00456816">
                    <w:rPr>
                      <w:rFonts w:ascii="Times New Roman" w:eastAsia="Times New Roman" w:hAnsi="Times New Roman" w:cs="Times New Roman"/>
                      <w:b/>
                      <w:bCs/>
                      <w:sz w:val="24"/>
                      <w:szCs w:val="24"/>
                      <w:lang w:eastAsia="en-IE"/>
                    </w:rPr>
                    <w:br/>
                  </w:r>
                  <w:r w:rsidRPr="00456816">
                    <w:rPr>
                      <w:rFonts w:ascii="Times New Roman" w:eastAsia="Times New Roman" w:hAnsi="Times New Roman" w:cs="Times New Roman"/>
                      <w:b/>
                      <w:bCs/>
                      <w:sz w:val="24"/>
                      <w:szCs w:val="24"/>
                      <w:lang w:eastAsia="en-IE"/>
                    </w:rPr>
                    <w:br/>
                  </w:r>
                  <w:r w:rsidRPr="00456816">
                    <w:rPr>
                      <w:rFonts w:ascii="Times New Roman" w:eastAsia="Times New Roman" w:hAnsi="Times New Roman" w:cs="Times New Roman"/>
                      <w:sz w:val="24"/>
                      <w:szCs w:val="24"/>
                      <w:lang w:eastAsia="en-IE"/>
                    </w:rPr>
                    <w:t xml:space="preserve">The speed limit review is being undertaken in accordance with the document “Guidelines for Setting and Managing Speed Limits in Ireland” issued in 2015 by the Department of Transport, Tourism and Sport. A copy was issued to all elected members. These guidelines constitute a </w:t>
                  </w:r>
                  <w:r w:rsidRPr="00456816">
                    <w:rPr>
                      <w:rFonts w:ascii="Times New Roman" w:eastAsia="Times New Roman" w:hAnsi="Times New Roman" w:cs="Times New Roman"/>
                      <w:sz w:val="24"/>
                      <w:szCs w:val="24"/>
                      <w:u w:val="single"/>
                      <w:lang w:eastAsia="en-IE"/>
                    </w:rPr>
                    <w:t>direction</w:t>
                  </w:r>
                  <w:r w:rsidRPr="00456816">
                    <w:rPr>
                      <w:rFonts w:ascii="Times New Roman" w:eastAsia="Times New Roman" w:hAnsi="Times New Roman" w:cs="Times New Roman"/>
                      <w:sz w:val="24"/>
                      <w:szCs w:val="24"/>
                      <w:lang w:eastAsia="en-IE"/>
                    </w:rPr>
                    <w:t xml:space="preserve"> of the Minister for Transport having regard to Section 9(9) of the 2004 Road Traffic Act.</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guidelines allow for and encourage the introduction of a 30kph speed limit in certain areas such as local residential and housing estate roads. Roads which have direct frontage housing or are immediately adjacent to play areas should have speed limits of 30kph. Roads which are through roads within estates and which have very little direct frontage housing and are not immediately adjacent to play areas would generally have a speed limit of 50kph but may be reduced where the road authority deems it to be appropriate.</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following must be taken into consideration when considering to implement a 30kph speed limit:</w:t>
                  </w:r>
                </w:p>
                <w:p w:rsidR="00456816" w:rsidRPr="00456816" w:rsidRDefault="00456816" w:rsidP="0045681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Speed surveys must be undertaken to establish the 85</w:t>
                  </w:r>
                  <w:r w:rsidRPr="00456816">
                    <w:rPr>
                      <w:rFonts w:ascii="Times New Roman" w:eastAsia="Times New Roman" w:hAnsi="Times New Roman" w:cs="Times New Roman"/>
                      <w:sz w:val="24"/>
                      <w:szCs w:val="24"/>
                      <w:vertAlign w:val="superscript"/>
                      <w:lang w:eastAsia="en-IE"/>
                    </w:rPr>
                    <w:t>th</w:t>
                  </w:r>
                  <w:r w:rsidRPr="00456816">
                    <w:rPr>
                      <w:rFonts w:ascii="Times New Roman" w:eastAsia="Times New Roman" w:hAnsi="Times New Roman" w:cs="Times New Roman"/>
                      <w:sz w:val="24"/>
                      <w:szCs w:val="24"/>
                      <w:lang w:eastAsia="en-IE"/>
                    </w:rPr>
                    <w:t xml:space="preserve"> Percentile Speed (the speed at or below which 85% of all vehicles are observed to travel under free flowing conditions past a nominated point). </w:t>
                  </w:r>
                </w:p>
                <w:p w:rsidR="00456816" w:rsidRPr="00456816" w:rsidRDefault="00456816" w:rsidP="0045681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Roads must be representative but not all roads within an estate need to be surveyed. </w:t>
                  </w:r>
                </w:p>
                <w:p w:rsidR="00456816" w:rsidRPr="00456816" w:rsidRDefault="00456816" w:rsidP="0045681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SDCC must liaise with adjoining local authorities to ensure a consistent approach and results. </w:t>
                  </w:r>
                </w:p>
                <w:p w:rsidR="00456816" w:rsidRPr="00456816" w:rsidRDefault="00456816" w:rsidP="0045681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After implementation of a 30kph limit monitoring will have to be undertaken to identify if the new speed limits are being observed. </w:t>
                  </w:r>
                </w:p>
                <w:p w:rsidR="00456816" w:rsidRPr="00456816" w:rsidRDefault="00456816" w:rsidP="0045681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Existing speeds cannot be assumed – speed surveys have to be undertaken. </w:t>
                  </w:r>
                </w:p>
                <w:p w:rsidR="00456816" w:rsidRPr="00456816" w:rsidRDefault="00456816" w:rsidP="0045681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Existing traffic calmed estates must be surveyed to determine the 85</w:t>
                  </w:r>
                  <w:r w:rsidRPr="00456816">
                    <w:rPr>
                      <w:rFonts w:ascii="Times New Roman" w:eastAsia="Times New Roman" w:hAnsi="Times New Roman" w:cs="Times New Roman"/>
                      <w:sz w:val="24"/>
                      <w:szCs w:val="24"/>
                      <w:vertAlign w:val="superscript"/>
                      <w:lang w:eastAsia="en-IE"/>
                    </w:rPr>
                    <w:t>th</w:t>
                  </w:r>
                  <w:r w:rsidRPr="00456816">
                    <w:rPr>
                      <w:rFonts w:ascii="Times New Roman" w:eastAsia="Times New Roman" w:hAnsi="Times New Roman" w:cs="Times New Roman"/>
                      <w:sz w:val="24"/>
                      <w:szCs w:val="24"/>
                      <w:lang w:eastAsia="en-IE"/>
                    </w:rPr>
                    <w:t xml:space="preserve"> percentile speed. </w:t>
                  </w:r>
                </w:p>
                <w:p w:rsidR="00456816" w:rsidRPr="00456816" w:rsidRDefault="00456816" w:rsidP="0045681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Speed survey results cannot be extrapolated into other areas.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lastRenderedPageBreak/>
                    <w:t>As a result of repeated requests from the members for 30kph speed limit implementation in</w:t>
                  </w:r>
                  <w:r w:rsidRPr="00456816">
                    <w:rPr>
                      <w:rFonts w:ascii="Times New Roman" w:eastAsia="Times New Roman" w:hAnsi="Times New Roman" w:cs="Times New Roman"/>
                      <w:sz w:val="24"/>
                      <w:szCs w:val="24"/>
                      <w:lang w:eastAsia="en-IE"/>
                    </w:rPr>
                    <w:br/>
                    <w:t xml:space="preserve">residential estates throughout the electoral area SDCC propose to implement this limit on a </w:t>
                  </w:r>
                  <w:r w:rsidRPr="00456816">
                    <w:rPr>
                      <w:rFonts w:ascii="Times New Roman" w:eastAsia="Times New Roman" w:hAnsi="Times New Roman" w:cs="Times New Roman"/>
                      <w:sz w:val="24"/>
                      <w:szCs w:val="24"/>
                      <w:lang w:eastAsia="en-IE"/>
                    </w:rPr>
                    <w:br/>
                    <w:t>blanket basis save for local distributor and other house and open park frontage free roads.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bCs/>
                      <w:sz w:val="24"/>
                      <w:szCs w:val="24"/>
                      <w:lang w:eastAsia="en-IE"/>
                    </w:rPr>
                    <w:t>Speed Limits Review 2016</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Notes on sample area drawing</w:t>
                  </w:r>
                </w:p>
                <w:p w:rsidR="00456816" w:rsidRPr="00456816" w:rsidRDefault="00456816" w:rsidP="0045681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The sample area shown is representative of the whole county. </w:t>
                  </w:r>
                </w:p>
                <w:p w:rsidR="00456816" w:rsidRPr="00456816" w:rsidRDefault="00456816" w:rsidP="0045681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The default speed limit for the designated built up area in South Dublin which includes the sample area remains at 50 km/h, this is shown in red. </w:t>
                  </w:r>
                </w:p>
                <w:p w:rsidR="00456816" w:rsidRPr="00456816" w:rsidRDefault="00456816" w:rsidP="0045681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Special speed limit of 60km/h within the 50km/h zone shown in green. </w:t>
                  </w:r>
                </w:p>
                <w:p w:rsidR="00456816" w:rsidRPr="00456816" w:rsidRDefault="00456816" w:rsidP="0045681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Areas with a special speed limit of 30km/h shown in yellow. </w:t>
                  </w:r>
                </w:p>
                <w:p w:rsidR="00456816" w:rsidRPr="00456816" w:rsidRDefault="00456816" w:rsidP="0045681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Areas not in charge of South Dublin County Council shown hatched yellow.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Following contributions from Councillors P. Donovan, D. Looney, D. O’Donovan, </w:t>
                  </w:r>
                  <w:r w:rsidRPr="00456816">
                    <w:rPr>
                      <w:rFonts w:ascii="Times New Roman" w:eastAsia="Times New Roman" w:hAnsi="Times New Roman" w:cs="Times New Roman"/>
                      <w:sz w:val="24"/>
                      <w:szCs w:val="24"/>
                      <w:lang w:eastAsia="en-IE"/>
                    </w:rPr>
                    <w:br/>
                    <w:t>F. Warfield, and R. McMahon, Mr. W. Purcell, Senior Engineer, responded to queries raised</w:t>
                  </w:r>
                  <w:r w:rsidRPr="00456816">
                    <w:rPr>
                      <w:rFonts w:ascii="Times New Roman" w:eastAsia="Times New Roman" w:hAnsi="Times New Roman" w:cs="Times New Roman"/>
                      <w:sz w:val="24"/>
                      <w:szCs w:val="24"/>
                      <w:lang w:eastAsia="en-IE"/>
                    </w:rPr>
                    <w:br/>
                    <w:t xml:space="preserve">and it was </w:t>
                  </w:r>
                  <w:r w:rsidRPr="00456816">
                    <w:rPr>
                      <w:rFonts w:ascii="Times New Roman" w:eastAsia="Times New Roman" w:hAnsi="Times New Roman" w:cs="Times New Roman"/>
                      <w:b/>
                      <w:sz w:val="24"/>
                      <w:szCs w:val="24"/>
                      <w:lang w:eastAsia="en-IE"/>
                    </w:rPr>
                    <w:t>AGREED</w:t>
                  </w:r>
                  <w:r w:rsidRPr="00456816">
                    <w:rPr>
                      <w:rFonts w:ascii="Times New Roman" w:eastAsia="Times New Roman" w:hAnsi="Times New Roman" w:cs="Times New Roman"/>
                      <w:sz w:val="24"/>
                      <w:szCs w:val="24"/>
                      <w:lang w:eastAsia="en-IE"/>
                    </w:rPr>
                    <w:t xml:space="preserve"> to arrange an information meeting for the Members out of the Area</w:t>
                  </w:r>
                  <w:r w:rsidRPr="00456816">
                    <w:rPr>
                      <w:rFonts w:ascii="Times New Roman" w:eastAsia="Times New Roman" w:hAnsi="Times New Roman" w:cs="Times New Roman"/>
                      <w:sz w:val="24"/>
                      <w:szCs w:val="24"/>
                      <w:lang w:eastAsia="en-IE"/>
                    </w:rPr>
                    <w:br/>
                    <w:t xml:space="preserve">Committee to discuss further.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r w:rsidRPr="00456816">
                    <w:rPr>
                      <w:rFonts w:ascii="Times New Roman" w:eastAsia="Times New Roman" w:hAnsi="Times New Roman" w:cs="Times New Roman"/>
                      <w:b/>
                      <w:sz w:val="24"/>
                      <w:szCs w:val="24"/>
                      <w:u w:val="single"/>
                      <w:lang w:eastAsia="en-IE"/>
                    </w:rPr>
                    <w:lastRenderedPageBreak/>
                    <w:t>RTT/82/16 Emergency Motion Gaelscoil Knocklyon</w:t>
                  </w:r>
                </w:p>
                <w:p w:rsidR="00456816" w:rsidRPr="00456816" w:rsidRDefault="00456816" w:rsidP="00456816">
                  <w:pPr>
                    <w:spacing w:before="100" w:beforeAutospacing="1" w:after="100" w:afterAutospacing="1" w:line="240" w:lineRule="auto"/>
                    <w:rPr>
                      <w:rFonts w:ascii="Verdana" w:eastAsia="Times New Roman" w:hAnsi="Verdana" w:cs="Times New Roman"/>
                      <w:sz w:val="24"/>
                      <w:szCs w:val="24"/>
                      <w:lang w:eastAsia="en-IE"/>
                    </w:rPr>
                  </w:pPr>
                  <w:r w:rsidRPr="00456816">
                    <w:rPr>
                      <w:rFonts w:ascii="Verdana" w:eastAsia="Times New Roman" w:hAnsi="Verdana" w:cs="Times New Roman"/>
                      <w:sz w:val="24"/>
                      <w:szCs w:val="24"/>
                      <w:lang w:eastAsia="en-IE"/>
                    </w:rPr>
                    <w:t xml:space="preserve">In accordance with Standing Order 74 it was </w:t>
                  </w:r>
                  <w:r w:rsidRPr="00456816">
                    <w:rPr>
                      <w:rFonts w:ascii="Verdana" w:eastAsia="Times New Roman" w:hAnsi="Verdana" w:cs="Times New Roman"/>
                      <w:b/>
                      <w:sz w:val="24"/>
                      <w:szCs w:val="24"/>
                      <w:lang w:eastAsia="en-IE"/>
                    </w:rPr>
                    <w:t>AGREED</w:t>
                  </w:r>
                  <w:r w:rsidRPr="00456816">
                    <w:rPr>
                      <w:rFonts w:ascii="Verdana" w:eastAsia="Times New Roman" w:hAnsi="Verdana" w:cs="Times New Roman"/>
                      <w:sz w:val="24"/>
                      <w:szCs w:val="24"/>
                      <w:lang w:eastAsia="en-IE"/>
                    </w:rPr>
                    <w:t xml:space="preserve"> to suspend standing</w:t>
                  </w:r>
                  <w:r w:rsidRPr="00456816">
                    <w:rPr>
                      <w:rFonts w:ascii="Verdana" w:eastAsia="Times New Roman" w:hAnsi="Verdana" w:cs="Times New Roman"/>
                      <w:sz w:val="24"/>
                      <w:szCs w:val="24"/>
                      <w:lang w:eastAsia="en-IE"/>
                    </w:rPr>
                    <w:br/>
                    <w:t>orders to deal with the following Emergency Motion in the names of</w:t>
                  </w:r>
                </w:p>
                <w:p w:rsidR="00456816" w:rsidRPr="00456816" w:rsidRDefault="00456816" w:rsidP="00456816">
                  <w:pPr>
                    <w:spacing w:before="100" w:beforeAutospacing="1" w:after="100" w:afterAutospacing="1" w:line="240" w:lineRule="auto"/>
                    <w:rPr>
                      <w:rFonts w:ascii="Verdana" w:eastAsia="Times New Roman" w:hAnsi="Verdana" w:cs="Times New Roman"/>
                      <w:sz w:val="24"/>
                      <w:szCs w:val="24"/>
                      <w:lang w:eastAsia="en-IE"/>
                    </w:rPr>
                  </w:pPr>
                  <w:r w:rsidRPr="00456816">
                    <w:rPr>
                      <w:rFonts w:ascii="Verdana" w:eastAsia="Times New Roman" w:hAnsi="Verdana" w:cs="Times New Roman"/>
                      <w:sz w:val="24"/>
                      <w:szCs w:val="24"/>
                      <w:lang w:eastAsia="en-IE"/>
                    </w:rPr>
                    <w:t xml:space="preserve">Councillors P. Kearns, P. Donovan, S. Holland, D. Looney, F. Warfield, P. </w:t>
                  </w:r>
                  <w:r w:rsidRPr="00456816">
                    <w:rPr>
                      <w:rFonts w:ascii="Verdana" w:eastAsia="Times New Roman" w:hAnsi="Verdana" w:cs="Times New Roman"/>
                      <w:sz w:val="24"/>
                      <w:szCs w:val="24"/>
                      <w:lang w:eastAsia="en-IE"/>
                    </w:rPr>
                    <w:br/>
                    <w:t xml:space="preserve">Foley and R. McMahon:- </w:t>
                  </w:r>
                </w:p>
                <w:p w:rsidR="00456816" w:rsidRPr="00456816" w:rsidRDefault="00456816" w:rsidP="00456816">
                  <w:pPr>
                    <w:spacing w:before="100" w:beforeAutospacing="1" w:after="100" w:afterAutospacing="1" w:line="240" w:lineRule="auto"/>
                    <w:rPr>
                      <w:rFonts w:ascii="Verdana" w:eastAsia="Times New Roman" w:hAnsi="Verdana" w:cs="Times New Roman"/>
                      <w:sz w:val="24"/>
                      <w:szCs w:val="24"/>
                      <w:lang w:eastAsia="en-IE"/>
                    </w:rPr>
                  </w:pPr>
                  <w:r w:rsidRPr="00456816">
                    <w:rPr>
                      <w:rFonts w:ascii="Verdana" w:eastAsia="Times New Roman" w:hAnsi="Verdana" w:cs="Times New Roman"/>
                      <w:noProof/>
                      <w:sz w:val="24"/>
                      <w:szCs w:val="24"/>
                      <w:lang w:eastAsia="en-IE"/>
                    </w:rPr>
                    <w:drawing>
                      <wp:inline distT="0" distB="0" distL="0" distR="0" wp14:anchorId="27A8B3F6" wp14:editId="0E0CB452">
                        <wp:extent cx="4883150" cy="6800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83492" cy="6801326"/>
                                </a:xfrm>
                                <a:prstGeom prst="rect">
                                  <a:avLst/>
                                </a:prstGeom>
                                <a:noFill/>
                                <a:ln>
                                  <a:noFill/>
                                </a:ln>
                              </pic:spPr>
                            </pic:pic>
                          </a:graphicData>
                        </a:graphic>
                      </wp:inline>
                    </w:drawing>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It was </w:t>
                  </w:r>
                  <w:r w:rsidRPr="00456816">
                    <w:rPr>
                      <w:rFonts w:ascii="Times New Roman" w:eastAsia="Times New Roman" w:hAnsi="Times New Roman" w:cs="Times New Roman"/>
                      <w:b/>
                      <w:sz w:val="24"/>
                      <w:szCs w:val="24"/>
                      <w:lang w:eastAsia="en-IE"/>
                    </w:rPr>
                    <w:t>AGREED</w:t>
                  </w:r>
                  <w:r w:rsidRPr="00456816">
                    <w:rPr>
                      <w:rFonts w:ascii="Times New Roman" w:eastAsia="Times New Roman" w:hAnsi="Times New Roman" w:cs="Times New Roman"/>
                      <w:sz w:val="24"/>
                      <w:szCs w:val="24"/>
                      <w:lang w:eastAsia="en-IE"/>
                    </w:rPr>
                    <w:t xml:space="preserve"> to bring a Headed Item to the next meeting of this Committee.</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r w:rsidRPr="00456816">
                    <w:rPr>
                      <w:rFonts w:ascii="Times New Roman" w:eastAsia="Times New Roman" w:hAnsi="Times New Roman" w:cs="Times New Roman"/>
                      <w:b/>
                      <w:sz w:val="24"/>
                      <w:szCs w:val="24"/>
                      <w:u w:val="single"/>
                      <w:lang w:eastAsia="en-IE"/>
                    </w:rPr>
                    <w:lastRenderedPageBreak/>
                    <w:t xml:space="preserve">RTT/83/16 -  H13 Item ID: 48307                                                                                                                                                                                                                                   </w:t>
                  </w:r>
                </w:p>
                <w:p w:rsidR="00456816" w:rsidRPr="00456816" w:rsidRDefault="00456816" w:rsidP="00456816">
                  <w:pPr>
                    <w:spacing w:after="0" w:line="240" w:lineRule="auto"/>
                    <w:rPr>
                      <w:rFonts w:ascii="Tahoma" w:eastAsia="Times New Roman" w:hAnsi="Tahoma" w:cs="Tahoma"/>
                      <w:b/>
                      <w:sz w:val="24"/>
                      <w:szCs w:val="24"/>
                      <w:u w:val="single"/>
                      <w:lang w:eastAsia="en-IE"/>
                    </w:rPr>
                  </w:pPr>
                  <w:r w:rsidRPr="00456816">
                    <w:rPr>
                      <w:rFonts w:ascii="Times New Roman" w:eastAsia="Times New Roman" w:hAnsi="Times New Roman" w:cs="Times New Roman"/>
                      <w:sz w:val="24"/>
                      <w:szCs w:val="24"/>
                      <w:lang w:val="en-GB" w:eastAsia="en-GB"/>
                    </w:rPr>
                    <w:t>Mr W. Purcell, Senior Engineer presented the following report:</w:t>
                  </w:r>
                </w:p>
              </w:tc>
            </w:tr>
            <w:tr w:rsidR="00456816" w:rsidRPr="00456816" w:rsidTr="00885173">
              <w:trPr>
                <w:tblCellSpacing w:w="15" w:type="dxa"/>
              </w:trPr>
              <w:tc>
                <w:tcPr>
                  <w:tcW w:w="13080" w:type="dxa"/>
                  <w:vAlign w:val="center"/>
                </w:tcPr>
                <w:p w:rsidR="00456816" w:rsidRPr="00456816" w:rsidRDefault="00456816" w:rsidP="00456816">
                  <w:pPr>
                    <w:spacing w:after="0" w:line="240" w:lineRule="auto"/>
                    <w:rPr>
                      <w:rFonts w:ascii="Times New Roman" w:eastAsia="Times New Roman" w:hAnsi="Times New Roman" w:cs="Times New Roman"/>
                      <w:b/>
                      <w:sz w:val="24"/>
                      <w:szCs w:val="24"/>
                      <w:lang w:val="en-GB" w:eastAsia="en-GB"/>
                    </w:rPr>
                  </w:pPr>
                  <w:r w:rsidRPr="00456816">
                    <w:rPr>
                      <w:rFonts w:ascii="Times New Roman" w:eastAsia="Times New Roman" w:hAnsi="Times New Roman" w:cs="Times New Roman"/>
                      <w:b/>
                      <w:sz w:val="24"/>
                      <w:szCs w:val="24"/>
                      <w:lang w:val="en-GB" w:eastAsia="en-GB"/>
                    </w:rPr>
                    <w:lastRenderedPageBreak/>
                    <w:t>The works program for 2015 included the provision of 8 no. pedestrian crossings (i.e. 2 per EA). Locations were not identified in 2015 but equipment for 8 crossings was purchased and is in storage for installation when sites are identified.</w:t>
                  </w:r>
                </w:p>
                <w:p w:rsidR="00456816" w:rsidRPr="00456816" w:rsidRDefault="00456816" w:rsidP="00456816">
                  <w:pPr>
                    <w:spacing w:after="0" w:line="240" w:lineRule="auto"/>
                    <w:jc w:val="center"/>
                    <w:rPr>
                      <w:rFonts w:ascii="Times New Roman" w:eastAsia="Times New Roman" w:hAnsi="Times New Roman" w:cs="Times New Roman"/>
                      <w:b/>
                      <w:sz w:val="24"/>
                      <w:szCs w:val="24"/>
                      <w:u w:val="single"/>
                      <w:lang w:val="en-GB" w:eastAsia="en-GB"/>
                    </w:rPr>
                  </w:pPr>
                </w:p>
                <w:p w:rsidR="00456816" w:rsidRPr="00456816" w:rsidRDefault="00456816" w:rsidP="00456816">
                  <w:pPr>
                    <w:spacing w:after="0" w:line="240" w:lineRule="auto"/>
                    <w:rPr>
                      <w:rFonts w:ascii="Times New Roman" w:eastAsia="Times New Roman" w:hAnsi="Times New Roman" w:cs="Times New Roman"/>
                      <w:b/>
                      <w:sz w:val="24"/>
                      <w:szCs w:val="24"/>
                      <w:u w:val="single"/>
                      <w:lang w:val="en-GB" w:eastAsia="en-GB"/>
                    </w:rPr>
                  </w:pPr>
                  <w:hyperlink r:id="rId14" w:history="1">
                    <w:r w:rsidRPr="00456816">
                      <w:rPr>
                        <w:rFonts w:ascii="Times New Roman" w:eastAsia="Times New Roman" w:hAnsi="Times New Roman" w:cs="Times New Roman"/>
                        <w:b/>
                        <w:color w:val="0000FF"/>
                        <w:sz w:val="24"/>
                        <w:szCs w:val="24"/>
                        <w:u w:val="single"/>
                        <w:lang w:val="en-GB" w:eastAsia="en-GB"/>
                      </w:rPr>
                      <w:t>List of Locations for Pedestrian Crossings/Lights 2015</w:t>
                    </w:r>
                  </w:hyperlink>
                </w:p>
                <w:p w:rsidR="00456816" w:rsidRPr="00456816" w:rsidRDefault="00456816" w:rsidP="00456816">
                  <w:pPr>
                    <w:spacing w:after="0" w:line="240" w:lineRule="auto"/>
                    <w:jc w:val="center"/>
                    <w:rPr>
                      <w:rFonts w:ascii="Times New Roman" w:eastAsia="Times New Roman" w:hAnsi="Times New Roman" w:cs="Times New Roman"/>
                      <w:b/>
                      <w:sz w:val="24"/>
                      <w:szCs w:val="24"/>
                      <w:u w:val="single"/>
                      <w:lang w:val="en-GB" w:eastAsia="en-GB"/>
                    </w:rPr>
                  </w:pPr>
                </w:p>
                <w:p w:rsidR="00456816" w:rsidRPr="00456816" w:rsidRDefault="00456816" w:rsidP="00456816">
                  <w:pPr>
                    <w:spacing w:after="0"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Following contributions from Councillors P. Donovan and D. Looney, Mr. W. Purcell, Senior</w:t>
                  </w:r>
                  <w:r w:rsidRPr="00456816">
                    <w:rPr>
                      <w:rFonts w:ascii="Times New Roman" w:eastAsia="Times New Roman" w:hAnsi="Times New Roman" w:cs="Times New Roman"/>
                      <w:sz w:val="24"/>
                      <w:szCs w:val="24"/>
                      <w:lang w:eastAsia="en-IE"/>
                    </w:rPr>
                    <w:br/>
                    <w:t xml:space="preserve">Engineer responded to queries raised and the report was </w:t>
                  </w:r>
                  <w:r w:rsidRPr="00456816">
                    <w:rPr>
                      <w:rFonts w:ascii="Times New Roman" w:eastAsia="Times New Roman" w:hAnsi="Times New Roman" w:cs="Times New Roman"/>
                      <w:b/>
                      <w:sz w:val="24"/>
                      <w:szCs w:val="24"/>
                      <w:lang w:eastAsia="en-IE"/>
                    </w:rPr>
                    <w:t>NOTED.</w:t>
                  </w:r>
                </w:p>
                <w:p w:rsidR="00456816" w:rsidRPr="00456816" w:rsidRDefault="00456816" w:rsidP="00456816">
                  <w:pPr>
                    <w:spacing w:before="100" w:beforeAutospacing="1" w:after="100" w:afterAutospacing="1" w:line="240" w:lineRule="auto"/>
                    <w:ind w:left="2880" w:hanging="2880"/>
                    <w:rPr>
                      <w:rFonts w:ascii="Times New Roman" w:eastAsia="Times New Roman" w:hAnsi="Times New Roman" w:cs="Times New Roman"/>
                      <w:b/>
                      <w:sz w:val="24"/>
                      <w:szCs w:val="24"/>
                      <w:lang w:eastAsia="en-IE"/>
                    </w:rPr>
                  </w:pPr>
                </w:p>
                <w:p w:rsidR="00456816" w:rsidRPr="00456816" w:rsidRDefault="00456816" w:rsidP="00456816">
                  <w:pPr>
                    <w:spacing w:before="100" w:beforeAutospacing="1" w:after="100" w:afterAutospacing="1" w:line="240" w:lineRule="auto"/>
                    <w:ind w:left="2880" w:hanging="2880"/>
                    <w:rPr>
                      <w:rFonts w:ascii="Times New Roman" w:eastAsia="Times New Roman" w:hAnsi="Times New Roman" w:cs="Times New Roman"/>
                      <w:b/>
                      <w:sz w:val="24"/>
                      <w:szCs w:val="24"/>
                      <w:u w:val="single"/>
                      <w:lang w:eastAsia="en-IE"/>
                    </w:rPr>
                  </w:pPr>
                  <w:r w:rsidRPr="00456816">
                    <w:rPr>
                      <w:rFonts w:ascii="Times New Roman" w:eastAsia="Times New Roman" w:hAnsi="Times New Roman" w:cs="Times New Roman"/>
                      <w:b/>
                      <w:sz w:val="24"/>
                      <w:szCs w:val="24"/>
                      <w:u w:val="single"/>
                      <w:lang w:eastAsia="en-IE"/>
                    </w:rPr>
                    <w:t xml:space="preserve">RTT/84/16- H14 Item ID: 48241 Taking in Charge </w:t>
                  </w:r>
                </w:p>
                <w:p w:rsidR="00456816" w:rsidRPr="00456816" w:rsidRDefault="00456816" w:rsidP="00456816">
                  <w:pPr>
                    <w:spacing w:before="100" w:beforeAutospacing="1" w:after="100" w:afterAutospacing="1" w:line="240" w:lineRule="auto"/>
                    <w:ind w:left="2880" w:hanging="2880"/>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(No Business)</w:t>
                  </w:r>
                </w:p>
                <w:p w:rsidR="00456816" w:rsidRPr="00456816" w:rsidRDefault="00456816" w:rsidP="00456816">
                  <w:pPr>
                    <w:spacing w:before="100" w:beforeAutospacing="1" w:after="100" w:afterAutospacing="1" w:line="240" w:lineRule="auto"/>
                    <w:ind w:left="2880" w:hanging="2880"/>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ind w:left="2880" w:hanging="2880"/>
                    <w:rPr>
                      <w:rFonts w:ascii="Times New Roman" w:eastAsia="Times New Roman" w:hAnsi="Times New Roman" w:cs="Times New Roman"/>
                      <w:b/>
                      <w:sz w:val="24"/>
                      <w:szCs w:val="24"/>
                      <w:u w:val="single"/>
                      <w:lang w:eastAsia="en-IE"/>
                    </w:rPr>
                  </w:pPr>
                  <w:r w:rsidRPr="00456816">
                    <w:rPr>
                      <w:rFonts w:ascii="Times New Roman" w:eastAsia="Times New Roman" w:hAnsi="Times New Roman" w:cs="Times New Roman"/>
                      <w:b/>
                      <w:sz w:val="24"/>
                      <w:szCs w:val="24"/>
                      <w:u w:val="single"/>
                      <w:lang w:eastAsia="en-IE"/>
                    </w:rPr>
                    <w:t xml:space="preserve">RTT/85/16 – H15 Item ID: 47620                                                                                                                                                         </w:t>
                  </w:r>
                </w:p>
              </w:tc>
            </w:tr>
          </w:tbl>
          <w:p w:rsidR="00456816" w:rsidRPr="00456816" w:rsidRDefault="00456816" w:rsidP="00456816">
            <w:pPr>
              <w:spacing w:before="100" w:beforeAutospacing="1" w:after="100" w:afterAutospacing="1" w:line="240" w:lineRule="auto"/>
              <w:rPr>
                <w:rFonts w:ascii="Times New Roman" w:eastAsiaTheme="minorEastAsia" w:hAnsi="Times New Roman" w:cs="Times New Roman"/>
                <w:b/>
                <w:bCs/>
                <w:sz w:val="24"/>
                <w:szCs w:val="24"/>
                <w:lang w:eastAsia="en-IE"/>
              </w:rPr>
            </w:pPr>
            <w:hyperlink r:id="rId15" w:history="1">
              <w:r w:rsidRPr="00456816">
                <w:rPr>
                  <w:rFonts w:ascii="Times New Roman" w:eastAsiaTheme="minorEastAsia" w:hAnsi="Times New Roman" w:cs="Times New Roman"/>
                  <w:b/>
                  <w:bCs/>
                  <w:color w:val="0000FF"/>
                  <w:sz w:val="24"/>
                  <w:szCs w:val="24"/>
                  <w:u w:val="single"/>
                  <w:lang w:eastAsia="en-IE"/>
                </w:rPr>
                <w:t>Proposed Extinguishment of Public Right of Way  between Wood Dale Crescent and Parkland Road</w:t>
              </w:r>
            </w:hyperlink>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bCs/>
                <w:sz w:val="24"/>
                <w:szCs w:val="24"/>
                <w:lang w:eastAsia="en-IE"/>
              </w:rPr>
            </w:pPr>
            <w:r w:rsidRPr="00456816">
              <w:rPr>
                <w:rFonts w:ascii="Times New Roman" w:eastAsiaTheme="minorEastAsia" w:hAnsi="Times New Roman" w:cs="Times New Roman"/>
                <w:bCs/>
                <w:sz w:val="24"/>
                <w:szCs w:val="24"/>
                <w:lang w:eastAsia="en-IE"/>
              </w:rPr>
              <w:t xml:space="preserve">Following contributions by Councillors P. Donovan and S. Holland, Mr T. O’Grady, Senior Engineer, responded to issues raised and the extinguishment of the Public Right of Way between Wood Dale Crescent and Parkland Road was </w:t>
            </w:r>
            <w:r w:rsidRPr="00456816">
              <w:rPr>
                <w:rFonts w:ascii="Times New Roman" w:eastAsiaTheme="minorEastAsia" w:hAnsi="Times New Roman" w:cs="Times New Roman"/>
                <w:b/>
                <w:bCs/>
                <w:sz w:val="24"/>
                <w:szCs w:val="24"/>
                <w:lang w:eastAsia="en-IE"/>
              </w:rPr>
              <w:t>AGREED.</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bCs/>
                <w:sz w:val="24"/>
                <w:szCs w:val="24"/>
                <w:u w:val="single"/>
                <w:lang w:eastAsia="en-IE"/>
              </w:rPr>
            </w:pPr>
            <w:r w:rsidRPr="00456816">
              <w:rPr>
                <w:rFonts w:ascii="Times New Roman" w:eastAsiaTheme="minorEastAsia" w:hAnsi="Times New Roman" w:cs="Times New Roman"/>
                <w:b/>
                <w:bCs/>
                <w:sz w:val="24"/>
                <w:szCs w:val="24"/>
                <w:u w:val="single"/>
                <w:lang w:eastAsia="en-IE"/>
              </w:rPr>
              <w:t>RTT/86/16 – H16 Item ID: 47919 Proposed Declaration of Roads to be Public Roads</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Cs/>
                <w:sz w:val="24"/>
                <w:szCs w:val="24"/>
                <w:lang w:eastAsia="en-IE"/>
              </w:rPr>
            </w:pPr>
            <w:r w:rsidRPr="00456816">
              <w:rPr>
                <w:rFonts w:ascii="Times New Roman" w:eastAsiaTheme="minorEastAsia" w:hAnsi="Times New Roman" w:cs="Times New Roman"/>
                <w:bCs/>
                <w:sz w:val="24"/>
                <w:szCs w:val="24"/>
                <w:lang w:eastAsia="en-IE"/>
              </w:rPr>
              <w:t>(No Business)</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bCs/>
                <w:sz w:val="24"/>
                <w:szCs w:val="24"/>
                <w:u w:val="single"/>
                <w:lang w:eastAsia="en-IE"/>
              </w:rPr>
            </w:pPr>
            <w:r w:rsidRPr="00456816">
              <w:rPr>
                <w:rFonts w:ascii="Times New Roman" w:eastAsiaTheme="minorEastAsia" w:hAnsi="Times New Roman" w:cs="Times New Roman"/>
                <w:b/>
                <w:bCs/>
                <w:sz w:val="24"/>
                <w:szCs w:val="24"/>
                <w:u w:val="single"/>
                <w:lang w:eastAsia="en-IE"/>
              </w:rPr>
              <w:t xml:space="preserve">RTT/87/16 – H17 Item ID: 47920 New Works </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Cs/>
                <w:sz w:val="24"/>
                <w:szCs w:val="24"/>
                <w:lang w:eastAsia="en-IE"/>
              </w:rPr>
            </w:pPr>
            <w:r w:rsidRPr="00456816">
              <w:rPr>
                <w:rFonts w:ascii="Times New Roman" w:eastAsiaTheme="minorEastAsia" w:hAnsi="Times New Roman" w:cs="Times New Roman"/>
                <w:bCs/>
                <w:sz w:val="24"/>
                <w:szCs w:val="24"/>
                <w:lang w:eastAsia="en-IE"/>
              </w:rPr>
              <w:t>(No Business)</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bCs/>
                <w:sz w:val="24"/>
                <w:szCs w:val="24"/>
                <w:u w:val="single"/>
                <w:lang w:eastAsia="en-IE"/>
              </w:rPr>
            </w:pPr>
            <w:r w:rsidRPr="00456816">
              <w:rPr>
                <w:rFonts w:ascii="Times New Roman" w:eastAsiaTheme="minorEastAsia" w:hAnsi="Times New Roman" w:cs="Times New Roman"/>
                <w:b/>
                <w:bCs/>
                <w:sz w:val="24"/>
                <w:szCs w:val="24"/>
                <w:u w:val="single"/>
                <w:lang w:eastAsia="en-IE"/>
              </w:rPr>
              <w:t>RTT/88/16 – C7 Item ID: 47921 Correspondence</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Cs/>
                <w:sz w:val="24"/>
                <w:szCs w:val="24"/>
                <w:lang w:eastAsia="en-IE"/>
              </w:rPr>
            </w:pPr>
            <w:r w:rsidRPr="00456816">
              <w:rPr>
                <w:rFonts w:ascii="Times New Roman" w:eastAsiaTheme="minorEastAsia" w:hAnsi="Times New Roman" w:cs="Times New Roman"/>
                <w:bCs/>
                <w:sz w:val="24"/>
                <w:szCs w:val="24"/>
                <w:lang w:eastAsia="en-IE"/>
              </w:rPr>
              <w:t>(NO Business)</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Cs/>
                <w:sz w:val="24"/>
                <w:szCs w:val="24"/>
                <w:lang w:eastAsia="en-IE"/>
              </w:rPr>
            </w:pPr>
            <w:r w:rsidRPr="00456816">
              <w:rPr>
                <w:rFonts w:ascii="Times New Roman" w:eastAsiaTheme="minorEastAsia" w:hAnsi="Times New Roman" w:cs="Times New Roman"/>
                <w:b/>
                <w:bCs/>
                <w:sz w:val="24"/>
                <w:szCs w:val="24"/>
                <w:u w:val="single"/>
                <w:lang w:eastAsia="en-IE"/>
              </w:rPr>
              <w:t xml:space="preserve">RTT/89/16 – M14 Item ID: 47560 Cattle Grids                                                                                         </w:t>
            </w:r>
          </w:p>
          <w:p w:rsidR="00456816" w:rsidRPr="00456816" w:rsidRDefault="00456816" w:rsidP="00456816">
            <w:pPr>
              <w:spacing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In the absence of Councillor J. Lahart, the following motion </w:t>
            </w:r>
            <w:r w:rsidRPr="00456816">
              <w:rPr>
                <w:rFonts w:ascii="Times New Roman" w:eastAsia="Times New Roman" w:hAnsi="Times New Roman" w:cs="Times New Roman"/>
                <w:b/>
                <w:sz w:val="24"/>
                <w:szCs w:val="24"/>
                <w:lang w:eastAsia="en-IE"/>
              </w:rPr>
              <w:t>FELL.</w:t>
            </w:r>
          </w:p>
          <w:p w:rsidR="00456816" w:rsidRPr="00456816" w:rsidRDefault="00456816" w:rsidP="00456816">
            <w:pPr>
              <w:spacing w:before="100" w:beforeAutospacing="1" w:after="0" w:line="240" w:lineRule="auto"/>
              <w:outlineLvl w:val="2"/>
              <w:rPr>
                <w:rFonts w:ascii="Times New Roman" w:eastAsiaTheme="minorEastAsia" w:hAnsi="Times New Roman" w:cs="Times New Roman"/>
                <w:bCs/>
                <w:sz w:val="24"/>
                <w:szCs w:val="24"/>
                <w:lang w:eastAsia="en-IE"/>
              </w:rPr>
            </w:pPr>
            <w:r w:rsidRPr="00456816">
              <w:rPr>
                <w:rFonts w:ascii="Times New Roman" w:eastAsiaTheme="minorEastAsia" w:hAnsi="Times New Roman" w:cs="Times New Roman"/>
                <w:bCs/>
                <w:sz w:val="24"/>
                <w:szCs w:val="24"/>
                <w:lang w:eastAsia="en-IE"/>
              </w:rPr>
              <w:t>"That the Chief Executive approve the request by land owners and farmers in the Bohernabreena/Glenasmole area for the installation of cattle grids on approaching roads as provided for in other counties and to outline a timeline for same"</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4"/>
                <w:szCs w:val="24"/>
                <w:u w:val="single"/>
                <w:lang w:eastAsia="en-IE"/>
              </w:rPr>
            </w:pP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4"/>
                <w:szCs w:val="24"/>
                <w:u w:val="single"/>
                <w:lang w:eastAsia="en-IE"/>
              </w:rPr>
            </w:pPr>
          </w:p>
          <w:p w:rsidR="00456816" w:rsidRPr="00456816" w:rsidRDefault="00456816" w:rsidP="00456816">
            <w:pPr>
              <w:spacing w:before="100" w:beforeAutospacing="1" w:after="0" w:line="240" w:lineRule="auto"/>
              <w:outlineLvl w:val="2"/>
              <w:rPr>
                <w:rFonts w:ascii="Times New Roman" w:eastAsia="Times New Roman" w:hAnsi="Times New Roman" w:cs="Times New Roman"/>
                <w:bCs/>
                <w:sz w:val="24"/>
                <w:szCs w:val="24"/>
                <w:lang w:eastAsia="en-IE"/>
              </w:rPr>
            </w:pPr>
            <w:r w:rsidRPr="00456816">
              <w:rPr>
                <w:rFonts w:ascii="Times New Roman" w:eastAsia="Times New Roman" w:hAnsi="Times New Roman" w:cs="Times New Roman"/>
                <w:b/>
                <w:bCs/>
                <w:sz w:val="24"/>
                <w:szCs w:val="24"/>
                <w:u w:val="single"/>
                <w:lang w:eastAsia="en-IE"/>
              </w:rPr>
              <w:lastRenderedPageBreak/>
              <w:t xml:space="preserve">RTT/90/16 – M15 Item ID: 48198 MOUs  </w:t>
            </w:r>
            <w:r w:rsidRPr="00456816">
              <w:rPr>
                <w:rFonts w:ascii="Times New Roman" w:eastAsia="Times New Roman" w:hAnsi="Times New Roman" w:cs="Times New Roman"/>
                <w:b/>
                <w:bCs/>
                <w:sz w:val="27"/>
                <w:szCs w:val="27"/>
                <w:u w:val="single"/>
                <w:lang w:eastAsia="en-IE"/>
              </w:rPr>
              <w:t xml:space="preserve">                                                                             </w:t>
            </w:r>
          </w:p>
          <w:p w:rsidR="00456816" w:rsidRPr="00456816" w:rsidRDefault="00456816" w:rsidP="00456816">
            <w:pPr>
              <w:spacing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In the absence of Councillor P. Kearns, the following motion </w:t>
            </w:r>
            <w:r w:rsidRPr="00456816">
              <w:rPr>
                <w:rFonts w:ascii="Times New Roman" w:eastAsia="Times New Roman" w:hAnsi="Times New Roman" w:cs="Times New Roman"/>
                <w:b/>
                <w:sz w:val="24"/>
                <w:szCs w:val="24"/>
                <w:lang w:eastAsia="en-IE"/>
              </w:rPr>
              <w:t>FELL</w:t>
            </w:r>
          </w:p>
          <w:p w:rsidR="00456816" w:rsidRPr="00456816" w:rsidRDefault="00456816" w:rsidP="00456816">
            <w:pPr>
              <w:spacing w:before="100" w:beforeAutospacing="1" w:after="0" w:line="240" w:lineRule="auto"/>
              <w:outlineLvl w:val="2"/>
              <w:rPr>
                <w:rFonts w:ascii="Times New Roman" w:eastAsiaTheme="minorEastAsia" w:hAnsi="Times New Roman" w:cs="Times New Roman"/>
                <w:bCs/>
                <w:sz w:val="24"/>
                <w:szCs w:val="24"/>
                <w:lang w:eastAsia="en-IE"/>
              </w:rPr>
            </w:pPr>
            <w:r w:rsidRPr="00456816">
              <w:rPr>
                <w:rFonts w:ascii="Times New Roman" w:eastAsiaTheme="minorEastAsia" w:hAnsi="Times New Roman" w:cs="Times New Roman"/>
                <w:bCs/>
                <w:sz w:val="24"/>
                <w:szCs w:val="24"/>
                <w:lang w:eastAsia="en-IE"/>
              </w:rPr>
              <w:t>"That the chief executive reports on the success or otherwise of the council's MOUs with selected utility companies. There has been a marked increase in graffiti right across the Rathfarnham/ Templeogue-Terenure ward and no obvious attempt to address it."</w:t>
            </w:r>
          </w:p>
          <w:p w:rsidR="00456816" w:rsidRPr="00456816" w:rsidRDefault="00456816" w:rsidP="00456816">
            <w:pPr>
              <w:spacing w:before="100" w:beforeAutospacing="1" w:after="0" w:line="240" w:lineRule="auto"/>
              <w:outlineLvl w:val="2"/>
              <w:rPr>
                <w:rFonts w:ascii="Times New Roman" w:eastAsiaTheme="minorEastAsia" w:hAnsi="Times New Roman" w:cs="Times New Roman"/>
                <w:b/>
                <w:bCs/>
                <w:sz w:val="24"/>
                <w:szCs w:val="24"/>
                <w:lang w:eastAsia="en-IE"/>
              </w:rPr>
            </w:pPr>
          </w:p>
          <w:p w:rsidR="00456816" w:rsidRPr="00456816" w:rsidRDefault="00456816" w:rsidP="00456816">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56816">
              <w:rPr>
                <w:rFonts w:ascii="Times New Roman" w:eastAsiaTheme="minorEastAsia" w:hAnsi="Times New Roman" w:cs="Times New Roman"/>
                <w:b/>
                <w:bCs/>
                <w:sz w:val="24"/>
                <w:szCs w:val="24"/>
                <w:u w:val="single"/>
                <w:lang w:eastAsia="en-IE"/>
              </w:rPr>
              <w:t xml:space="preserve">RTT/91/16 – M16 Item ID: 48240 Rathfarnham Wood Crime Spree                                                        </w:t>
            </w:r>
            <w:r w:rsidRPr="00456816">
              <w:rPr>
                <w:rFonts w:ascii="Times New Roman" w:eastAsiaTheme="minorEastAsia" w:hAnsi="Times New Roman" w:cs="Times New Roman"/>
                <w:bCs/>
                <w:sz w:val="24"/>
                <w:szCs w:val="24"/>
                <w:lang w:eastAsia="en-IE"/>
              </w:rPr>
              <w:t>Proposed by Councillor S. Holland and seconded by Councillor P. Donovan</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"Rathfarnham Wood Estate has suffered a crime spree recently and they have asked can this estate be added to the list for street light upgrade"</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lang w:eastAsia="en-IE"/>
              </w:rPr>
            </w:pPr>
            <w:r w:rsidRPr="00456816">
              <w:rPr>
                <w:rFonts w:ascii="Times New Roman" w:eastAsiaTheme="minorEastAsia" w:hAnsi="Times New Roman" w:cs="Times New Roman"/>
                <w:sz w:val="24"/>
                <w:szCs w:val="24"/>
                <w:lang w:eastAsia="en-IE"/>
              </w:rPr>
              <w:t xml:space="preserve">The following report by the Chief Executive was </w:t>
            </w:r>
            <w:r w:rsidRPr="00456816">
              <w:rPr>
                <w:rFonts w:ascii="Times New Roman" w:eastAsiaTheme="minorEastAsia" w:hAnsi="Times New Roman" w:cs="Times New Roman"/>
                <w:b/>
                <w:sz w:val="24"/>
                <w:szCs w:val="24"/>
                <w:lang w:eastAsia="en-IE"/>
              </w:rPr>
              <w:t>READ:-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“We are currently formulating our LED upgrade programme for 2016 and will consider Rathfarnham Wood Estate as a candidate for inclusion.” </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 xml:space="preserve">Following contributions from Councillor S. Holland, Mr. T. O’Grady, Senior Engineer responded to queries raised and it was </w:t>
            </w:r>
            <w:r w:rsidRPr="00456816">
              <w:rPr>
                <w:rFonts w:ascii="Times New Roman" w:eastAsiaTheme="minorEastAsia" w:hAnsi="Times New Roman" w:cs="Times New Roman"/>
                <w:b/>
                <w:sz w:val="24"/>
                <w:szCs w:val="24"/>
                <w:lang w:eastAsia="en-IE"/>
              </w:rPr>
              <w:t>AGREED</w:t>
            </w:r>
            <w:r w:rsidRPr="00456816">
              <w:rPr>
                <w:rFonts w:ascii="Times New Roman" w:eastAsiaTheme="minorEastAsia" w:hAnsi="Times New Roman" w:cs="Times New Roman"/>
                <w:sz w:val="24"/>
                <w:szCs w:val="24"/>
                <w:lang w:eastAsia="en-IE"/>
              </w:rPr>
              <w:t xml:space="preserve"> to bring the Motion as a Headed Item to a future meeting.</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u w:val="single"/>
                <w:lang w:eastAsia="en-IE"/>
              </w:rPr>
            </w:pPr>
          </w:p>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36"/>
                <w:szCs w:val="36"/>
                <w:u w:val="single"/>
                <w:lang w:eastAsia="en-IE"/>
              </w:rPr>
            </w:pPr>
            <w:r w:rsidRPr="00456816">
              <w:rPr>
                <w:rFonts w:ascii="Times New Roman" w:eastAsia="Times New Roman" w:hAnsi="Times New Roman" w:cs="Times New Roman"/>
                <w:b/>
                <w:bCs/>
                <w:sz w:val="36"/>
                <w:szCs w:val="36"/>
                <w:u w:val="single"/>
                <w:lang w:eastAsia="en-IE"/>
              </w:rPr>
              <w:t xml:space="preserve"> Libraries &amp; Arts</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u w:val="single"/>
                <w:lang w:eastAsia="en-IE"/>
              </w:rPr>
            </w:pP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4"/>
                <w:szCs w:val="24"/>
                <w:u w:val="single"/>
                <w:lang w:eastAsia="en-IE"/>
              </w:rPr>
            </w:pPr>
            <w:r w:rsidRPr="00456816">
              <w:rPr>
                <w:rFonts w:ascii="Times New Roman" w:eastAsia="Times New Roman" w:hAnsi="Times New Roman" w:cs="Times New Roman"/>
                <w:b/>
                <w:bCs/>
                <w:sz w:val="24"/>
                <w:szCs w:val="24"/>
                <w:u w:val="single"/>
                <w:lang w:eastAsia="en-IE"/>
              </w:rPr>
              <w:t>RTT/92/16 – H18 Item ID: 47922</w:t>
            </w:r>
          </w:p>
          <w:p w:rsidR="00456816" w:rsidRPr="00456816" w:rsidRDefault="00456816" w:rsidP="00456816">
            <w:pPr>
              <w:spacing w:before="100" w:beforeAutospacing="1" w:after="0" w:line="240" w:lineRule="auto"/>
              <w:outlineLvl w:val="2"/>
              <w:rPr>
                <w:rFonts w:ascii="Times New Roman" w:eastAsia="Times New Roman" w:hAnsi="Times New Roman" w:cs="Times New Roman"/>
                <w:bCs/>
                <w:sz w:val="24"/>
                <w:szCs w:val="24"/>
                <w:lang w:eastAsia="en-IE"/>
              </w:rPr>
            </w:pPr>
            <w:r w:rsidRPr="00456816">
              <w:rPr>
                <w:rFonts w:ascii="Times New Roman" w:eastAsia="Times New Roman" w:hAnsi="Times New Roman" w:cs="Times New Roman"/>
                <w:bCs/>
                <w:sz w:val="24"/>
                <w:szCs w:val="24"/>
                <w:lang w:eastAsia="en-IE"/>
              </w:rPr>
              <w:t xml:space="preserve">Ms. D. Fagan, Senior Executive Librarian presented the following report:-                           </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color w:val="0000FF"/>
                <w:sz w:val="24"/>
                <w:szCs w:val="24"/>
                <w:u w:val="single"/>
                <w:lang w:eastAsia="en-IE"/>
              </w:rPr>
            </w:pPr>
            <w:hyperlink r:id="rId16" w:history="1">
              <w:r w:rsidRPr="00456816">
                <w:rPr>
                  <w:rFonts w:ascii="Times New Roman" w:eastAsia="Times New Roman" w:hAnsi="Times New Roman" w:cs="Times New Roman"/>
                  <w:b/>
                  <w:bCs/>
                  <w:color w:val="0000FF"/>
                  <w:sz w:val="24"/>
                  <w:szCs w:val="24"/>
                  <w:u w:val="single"/>
                  <w:lang w:eastAsia="en-IE"/>
                </w:rPr>
                <w:t>LIBRARIES NEWS &amp; EVENTS</w:t>
              </w:r>
            </w:hyperlink>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4"/>
                <w:szCs w:val="24"/>
                <w:lang w:eastAsia="en-IE"/>
              </w:rPr>
            </w:pP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4"/>
                <w:szCs w:val="24"/>
                <w:u w:val="single"/>
                <w:lang w:eastAsia="en-IE"/>
              </w:rPr>
            </w:pPr>
            <w:r w:rsidRPr="00456816">
              <w:rPr>
                <w:rFonts w:ascii="Times New Roman" w:eastAsia="Times New Roman" w:hAnsi="Times New Roman" w:cs="Times New Roman"/>
                <w:b/>
                <w:bCs/>
                <w:sz w:val="24"/>
                <w:szCs w:val="24"/>
                <w:u w:val="single"/>
                <w:lang w:eastAsia="en-IE"/>
              </w:rPr>
              <w:t xml:space="preserve">RTT/93/16 - H19 Item ID: 47923 – Application for Arts Grants                                                            </w:t>
            </w:r>
          </w:p>
          <w:p w:rsidR="00456816" w:rsidRPr="00456816" w:rsidRDefault="00456816" w:rsidP="00456816">
            <w:pPr>
              <w:spacing w:before="100" w:beforeAutospacing="1" w:after="0" w:line="240" w:lineRule="auto"/>
              <w:outlineLvl w:val="2"/>
              <w:rPr>
                <w:rFonts w:ascii="Times New Roman" w:eastAsia="Times New Roman" w:hAnsi="Times New Roman" w:cs="Times New Roman"/>
                <w:bCs/>
                <w:sz w:val="24"/>
                <w:szCs w:val="24"/>
                <w:lang w:eastAsia="en-IE"/>
              </w:rPr>
            </w:pPr>
            <w:r w:rsidRPr="00456816">
              <w:rPr>
                <w:rFonts w:ascii="Times New Roman" w:eastAsia="Times New Roman" w:hAnsi="Times New Roman" w:cs="Times New Roman"/>
                <w:bCs/>
                <w:sz w:val="24"/>
                <w:szCs w:val="24"/>
                <w:lang w:eastAsia="en-IE"/>
              </w:rPr>
              <w:t xml:space="preserve">Ms. D. Fagan, Senior Executive Librarian presented the following report:-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Applications for Arts Grants under Section 6 of the Arts Act 2003, has been received from the organisations listed below. Payment of these grants, in accordance with the conditions of the Scheme and in the amounts set out hereunder, is recommended for approval:-</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90"/>
              <w:gridCol w:w="2082"/>
              <w:gridCol w:w="1793"/>
              <w:gridCol w:w="1269"/>
              <w:gridCol w:w="1166"/>
            </w:tblGrid>
            <w:tr w:rsidR="00456816" w:rsidRPr="00456816" w:rsidTr="00885173">
              <w:tc>
                <w:tcPr>
                  <w:tcW w:w="9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100" w:beforeAutospacing="1" w:after="100" w:afterAutospacing="1"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lastRenderedPageBreak/>
                    <w:t xml:space="preserve">Ref: </w:t>
                  </w:r>
                </w:p>
              </w:tc>
              <w:tc>
                <w:tcPr>
                  <w:tcW w:w="1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100" w:beforeAutospacing="1" w:after="100" w:afterAutospacing="1"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Name of Group </w:t>
                  </w:r>
                </w:p>
              </w:tc>
              <w:tc>
                <w:tcPr>
                  <w:tcW w:w="17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100" w:beforeAutospacing="1" w:after="100" w:afterAutospacing="1"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Type of Application - Grant </w:t>
                  </w:r>
                </w:p>
              </w:tc>
              <w:tc>
                <w:tcPr>
                  <w:tcW w:w="11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100" w:beforeAutospacing="1" w:after="100" w:afterAutospacing="1"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Date Received</w:t>
                  </w:r>
                </w:p>
                <w:p w:rsidR="00456816" w:rsidRPr="00456816" w:rsidRDefault="00456816" w:rsidP="00456816">
                  <w:pPr>
                    <w:spacing w:before="100" w:beforeAutospacing="1" w:after="100" w:afterAutospacing="1"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  </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100" w:beforeAutospacing="1" w:after="100" w:afterAutospacing="1"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Amount</w:t>
                  </w:r>
                </w:p>
                <w:p w:rsidR="00456816" w:rsidRPr="00456816" w:rsidRDefault="00456816" w:rsidP="00456816">
                  <w:pPr>
                    <w:spacing w:before="100" w:beforeAutospacing="1" w:after="100" w:afterAutospacing="1"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 </w:t>
                  </w:r>
                </w:p>
              </w:tc>
            </w:tr>
            <w:tr w:rsidR="00456816" w:rsidRPr="00456816" w:rsidTr="00885173">
              <w:tc>
                <w:tcPr>
                  <w:tcW w:w="9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100" w:beforeAutospacing="1" w:after="100" w:afterAutospacing="1"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Agf 859 </w:t>
                  </w:r>
                </w:p>
              </w:tc>
              <w:tc>
                <w:tcPr>
                  <w:tcW w:w="1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100" w:beforeAutospacing="1" w:after="100" w:afterAutospacing="1"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St. Michael’s House </w:t>
                  </w:r>
                </w:p>
              </w:tc>
              <w:tc>
                <w:tcPr>
                  <w:tcW w:w="17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100" w:beforeAutospacing="1" w:after="100" w:afterAutospacing="1"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Grant towards creating an animation film </w:t>
                  </w:r>
                </w:p>
              </w:tc>
              <w:tc>
                <w:tcPr>
                  <w:tcW w:w="11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100" w:beforeAutospacing="1" w:after="100" w:afterAutospacing="1"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17/11/2015 </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100" w:beforeAutospacing="1" w:after="100" w:afterAutospacing="1"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650 </w:t>
                  </w:r>
                </w:p>
              </w:tc>
            </w:tr>
            <w:tr w:rsidR="00456816" w:rsidRPr="00456816" w:rsidTr="00885173">
              <w:tc>
                <w:tcPr>
                  <w:tcW w:w="9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100" w:beforeAutospacing="1" w:after="100" w:afterAutospacing="1"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Agf 862 </w:t>
                  </w:r>
                </w:p>
              </w:tc>
              <w:tc>
                <w:tcPr>
                  <w:tcW w:w="1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100" w:beforeAutospacing="1" w:after="100" w:afterAutospacing="1"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St. MacDara’s Community College </w:t>
                  </w:r>
                </w:p>
              </w:tc>
              <w:tc>
                <w:tcPr>
                  <w:tcW w:w="17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100" w:beforeAutospacing="1" w:after="100" w:afterAutospacing="1"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Grant towards 2016 mural project </w:t>
                  </w:r>
                </w:p>
              </w:tc>
              <w:tc>
                <w:tcPr>
                  <w:tcW w:w="11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100" w:beforeAutospacing="1" w:after="100" w:afterAutospacing="1"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2/2/2016 </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56816" w:rsidRPr="00456816" w:rsidRDefault="00456816" w:rsidP="00456816">
                  <w:pPr>
                    <w:spacing w:before="100" w:beforeAutospacing="1" w:after="100" w:afterAutospacing="1" w:line="336" w:lineRule="atLeast"/>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450 </w:t>
                  </w:r>
                </w:p>
              </w:tc>
            </w:tr>
          </w:tbl>
          <w:p w:rsidR="00456816" w:rsidRPr="00456816" w:rsidRDefault="00456816" w:rsidP="00456816">
            <w:pPr>
              <w:spacing w:before="100" w:beforeAutospacing="1" w:after="0" w:line="240" w:lineRule="auto"/>
              <w:outlineLvl w:val="2"/>
              <w:rPr>
                <w:rFonts w:ascii="Times New Roman" w:eastAsia="Times New Roman" w:hAnsi="Times New Roman" w:cs="Times New Roman"/>
                <w:bCs/>
                <w:sz w:val="24"/>
                <w:szCs w:val="24"/>
                <w:lang w:eastAsia="en-IE"/>
              </w:rPr>
            </w:pPr>
            <w:r w:rsidRPr="00456816">
              <w:rPr>
                <w:rFonts w:ascii="Times New Roman" w:eastAsia="Times New Roman" w:hAnsi="Times New Roman" w:cs="Times New Roman"/>
                <w:bCs/>
                <w:sz w:val="24"/>
                <w:szCs w:val="24"/>
                <w:lang w:eastAsia="en-IE"/>
              </w:rPr>
              <w:t>Proposed by Councillor P. Donovan and seconded by Councillor D. Looney</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r w:rsidRPr="00456816">
              <w:rPr>
                <w:rFonts w:ascii="Times New Roman" w:eastAsia="Times New Roman" w:hAnsi="Times New Roman" w:cs="Times New Roman"/>
                <w:b/>
                <w:sz w:val="24"/>
                <w:szCs w:val="24"/>
                <w:u w:val="single"/>
                <w:lang w:eastAsia="en-IE"/>
              </w:rPr>
              <w:t>RTT/94/16 – H20 Item ID: 47924 – New Works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(No Business)</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u w:val="single"/>
                <w:lang w:eastAsia="en-IE"/>
              </w:rPr>
            </w:pPr>
            <w:r w:rsidRPr="00456816">
              <w:rPr>
                <w:rFonts w:ascii="Times New Roman" w:eastAsia="Times New Roman" w:hAnsi="Times New Roman" w:cs="Times New Roman"/>
                <w:b/>
                <w:bCs/>
                <w:sz w:val="27"/>
                <w:szCs w:val="27"/>
                <w:u w:val="single"/>
                <w:lang w:eastAsia="en-IE"/>
              </w:rPr>
              <w:t>RTT/95/16 – C8 Item ID: 47925 – Correspondence</w:t>
            </w:r>
          </w:p>
          <w:p w:rsidR="00456816" w:rsidRPr="00456816" w:rsidRDefault="00456816" w:rsidP="00456816">
            <w:pPr>
              <w:spacing w:before="100" w:beforeAutospacing="1" w:after="0" w:line="240" w:lineRule="auto"/>
              <w:outlineLvl w:val="2"/>
              <w:rPr>
                <w:rFonts w:ascii="Times New Roman" w:eastAsia="Times New Roman" w:hAnsi="Times New Roman" w:cs="Times New Roman"/>
                <w:bCs/>
                <w:sz w:val="27"/>
                <w:szCs w:val="27"/>
                <w:u w:val="single"/>
                <w:lang w:eastAsia="en-IE"/>
              </w:rPr>
            </w:pPr>
            <w:r w:rsidRPr="00456816">
              <w:rPr>
                <w:rFonts w:ascii="Times New Roman" w:eastAsia="Times New Roman" w:hAnsi="Times New Roman" w:cs="Times New Roman"/>
                <w:bCs/>
                <w:sz w:val="27"/>
                <w:szCs w:val="27"/>
                <w:lang w:eastAsia="en-IE"/>
              </w:rPr>
              <w:t>(No Business)</w:t>
            </w:r>
          </w:p>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36"/>
                <w:szCs w:val="36"/>
                <w:u w:val="single"/>
                <w:lang w:eastAsia="en-IE"/>
              </w:rPr>
            </w:pPr>
          </w:p>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36"/>
                <w:szCs w:val="36"/>
                <w:u w:val="single"/>
                <w:lang w:eastAsia="en-IE"/>
              </w:rPr>
            </w:pPr>
            <w:r w:rsidRPr="00456816">
              <w:rPr>
                <w:rFonts w:ascii="Times New Roman" w:eastAsia="Times New Roman" w:hAnsi="Times New Roman" w:cs="Times New Roman"/>
                <w:b/>
                <w:bCs/>
                <w:sz w:val="36"/>
                <w:szCs w:val="36"/>
                <w:u w:val="single"/>
                <w:lang w:eastAsia="en-IE"/>
              </w:rPr>
              <w:t>Economic Development</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u w:val="single"/>
                <w:lang w:eastAsia="en-IE"/>
              </w:rPr>
            </w:pP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u w:val="single"/>
                <w:lang w:eastAsia="en-IE"/>
              </w:rPr>
            </w:pPr>
            <w:r w:rsidRPr="00456816">
              <w:rPr>
                <w:rFonts w:ascii="Times New Roman" w:eastAsia="Times New Roman" w:hAnsi="Times New Roman" w:cs="Times New Roman"/>
                <w:b/>
                <w:bCs/>
                <w:sz w:val="27"/>
                <w:szCs w:val="27"/>
                <w:u w:val="single"/>
                <w:lang w:eastAsia="en-IE"/>
              </w:rPr>
              <w:t xml:space="preserve">RTT/96/16 – H21 Item ID: 47926 – New Works    </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u w:val="single"/>
                <w:lang w:eastAsia="en-IE"/>
              </w:rPr>
            </w:pPr>
            <w:r w:rsidRPr="00456816">
              <w:rPr>
                <w:rFonts w:ascii="Times New Roman" w:eastAsia="Times New Roman" w:hAnsi="Times New Roman" w:cs="Times New Roman"/>
                <w:b/>
                <w:bCs/>
                <w:sz w:val="27"/>
                <w:szCs w:val="27"/>
                <w:u w:val="single"/>
                <w:lang w:eastAsia="en-IE"/>
              </w:rPr>
              <w:t xml:space="preserve">                                         </w:t>
            </w:r>
          </w:p>
          <w:p w:rsidR="00456816" w:rsidRPr="00456816" w:rsidRDefault="00456816" w:rsidP="00456816">
            <w:pPr>
              <w:spacing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(No Business)  </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u w:val="single"/>
                <w:lang w:eastAsia="en-IE"/>
              </w:rPr>
            </w:pPr>
            <w:r w:rsidRPr="00456816">
              <w:rPr>
                <w:rFonts w:ascii="Times New Roman" w:eastAsia="Times New Roman" w:hAnsi="Times New Roman" w:cs="Times New Roman"/>
                <w:b/>
                <w:bCs/>
                <w:sz w:val="27"/>
                <w:szCs w:val="27"/>
                <w:u w:val="single"/>
                <w:lang w:eastAsia="en-IE"/>
              </w:rPr>
              <w:t>RTT/97/16 – C9 Item ID: 47927- Correspondence</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(No Business)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sz w:val="24"/>
                <w:szCs w:val="24"/>
                <w:u w:val="single"/>
                <w:lang w:eastAsia="en-IE"/>
              </w:rPr>
              <w:t xml:space="preserve">RTT/98/16 – M17 Item ID: 47765 Register Rath of Rathfarnham                                                            </w:t>
            </w:r>
            <w:r w:rsidRPr="00456816">
              <w:rPr>
                <w:rFonts w:ascii="Times New Roman" w:eastAsia="Times New Roman" w:hAnsi="Times New Roman" w:cs="Times New Roman"/>
                <w:sz w:val="24"/>
                <w:szCs w:val="24"/>
                <w:lang w:eastAsia="en-IE"/>
              </w:rPr>
              <w:t>Proposed by Councillor F.N. Duffy and seconded by Councillor P. Donovan</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"That the Chief Executive registers the rath of Rathfarnham into SDCC ownership. The strip of land runs along the south side of Springfield Avenue adjacent to the river Dodder, between Rathfarnham Bridge and Woodview cottages (the land is currently maintained by SDCC).  As part of the original ‘rath’ of Rathfarnham it has important heritage value and should be protected.”</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lang w:eastAsia="en-IE"/>
              </w:rPr>
            </w:pPr>
            <w:r w:rsidRPr="00456816">
              <w:rPr>
                <w:rFonts w:ascii="Times New Roman" w:eastAsiaTheme="minorEastAsia" w:hAnsi="Times New Roman" w:cs="Times New Roman"/>
                <w:sz w:val="24"/>
                <w:szCs w:val="24"/>
                <w:lang w:eastAsia="en-IE"/>
              </w:rPr>
              <w:lastRenderedPageBreak/>
              <w:t xml:space="preserve">The following report by the Chief Executive was </w:t>
            </w:r>
            <w:r w:rsidRPr="00456816">
              <w:rPr>
                <w:rFonts w:ascii="Times New Roman" w:eastAsiaTheme="minorEastAsia" w:hAnsi="Times New Roman" w:cs="Times New Roman"/>
                <w:b/>
                <w:sz w:val="24"/>
                <w:szCs w:val="24"/>
                <w:lang w:eastAsia="en-IE"/>
              </w:rPr>
              <w:t>READ:-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Council is not in a position to register the lands, the subject of this motion into the ownership of the Council as it does not have title to the lands.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lands in question are not registered in Land Registry and the Council are not in a position to confirm who actually owns the land."   </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lang w:eastAsia="en-IE"/>
              </w:rPr>
            </w:pPr>
            <w:r w:rsidRPr="00456816">
              <w:rPr>
                <w:rFonts w:ascii="Times New Roman" w:eastAsiaTheme="minorEastAsia" w:hAnsi="Times New Roman" w:cs="Times New Roman"/>
                <w:sz w:val="24"/>
                <w:szCs w:val="24"/>
                <w:lang w:eastAsia="en-IE"/>
              </w:rPr>
              <w:t xml:space="preserve">Following contributions by Councillors F. Duffy, D. O’Donovan, P. Donovan, S. Holland and D. Looney, Mr S. Deegan, Senior Executive Officer responded to queries raised and the Report was </w:t>
            </w:r>
            <w:r w:rsidRPr="00456816">
              <w:rPr>
                <w:rFonts w:ascii="Times New Roman" w:eastAsiaTheme="minorEastAsia" w:hAnsi="Times New Roman" w:cs="Times New Roman"/>
                <w:b/>
                <w:sz w:val="24"/>
                <w:szCs w:val="24"/>
                <w:lang w:eastAsia="en-IE"/>
              </w:rPr>
              <w:t>NOTED.</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p>
          <w:p w:rsidR="00456816" w:rsidRPr="00456816" w:rsidRDefault="00456816" w:rsidP="00456816">
            <w:pPr>
              <w:spacing w:before="100" w:beforeAutospacing="1" w:after="0" w:line="240" w:lineRule="auto"/>
              <w:jc w:val="center"/>
              <w:outlineLvl w:val="2"/>
              <w:rPr>
                <w:rFonts w:ascii="Times New Roman" w:eastAsia="Times New Roman" w:hAnsi="Times New Roman" w:cs="Times New Roman"/>
                <w:b/>
                <w:bCs/>
                <w:sz w:val="36"/>
                <w:szCs w:val="36"/>
                <w:u w:val="single"/>
                <w:lang w:eastAsia="en-IE"/>
              </w:rPr>
            </w:pPr>
            <w:r w:rsidRPr="00456816">
              <w:rPr>
                <w:rFonts w:ascii="Times New Roman" w:eastAsia="Times New Roman" w:hAnsi="Times New Roman" w:cs="Times New Roman"/>
                <w:b/>
                <w:bCs/>
                <w:sz w:val="36"/>
                <w:szCs w:val="36"/>
                <w:u w:val="single"/>
                <w:lang w:eastAsia="en-IE"/>
              </w:rPr>
              <w:t>Performance &amp; Change Management</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7"/>
                <w:szCs w:val="27"/>
                <w:u w:val="single"/>
                <w:lang w:eastAsia="en-IE"/>
              </w:rPr>
            </w:pP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4"/>
                <w:szCs w:val="24"/>
                <w:u w:val="single"/>
                <w:lang w:eastAsia="en-IE"/>
              </w:rPr>
            </w:pPr>
            <w:r w:rsidRPr="00456816">
              <w:rPr>
                <w:rFonts w:ascii="Times New Roman" w:eastAsia="Times New Roman" w:hAnsi="Times New Roman" w:cs="Times New Roman"/>
                <w:b/>
                <w:bCs/>
                <w:sz w:val="24"/>
                <w:szCs w:val="24"/>
                <w:u w:val="single"/>
                <w:lang w:eastAsia="en-IE"/>
              </w:rPr>
              <w:t>RTT/99/16 – H22 Item ID: 47928- New Works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(No Business)</w:t>
            </w:r>
          </w:p>
          <w:p w:rsidR="00456816" w:rsidRPr="00456816" w:rsidRDefault="00456816" w:rsidP="00456816">
            <w:pPr>
              <w:spacing w:before="100" w:beforeAutospacing="1" w:after="0" w:line="240" w:lineRule="auto"/>
              <w:outlineLvl w:val="2"/>
              <w:rPr>
                <w:rFonts w:ascii="Times New Roman" w:eastAsia="Times New Roman" w:hAnsi="Times New Roman" w:cs="Times New Roman"/>
                <w:b/>
                <w:bCs/>
                <w:sz w:val="24"/>
                <w:szCs w:val="24"/>
                <w:u w:val="single"/>
                <w:lang w:eastAsia="en-IE"/>
              </w:rPr>
            </w:pPr>
            <w:r w:rsidRPr="00456816">
              <w:rPr>
                <w:rFonts w:ascii="Times New Roman" w:eastAsia="Times New Roman" w:hAnsi="Times New Roman" w:cs="Times New Roman"/>
                <w:b/>
                <w:bCs/>
                <w:sz w:val="24"/>
                <w:szCs w:val="24"/>
                <w:u w:val="single"/>
                <w:lang w:eastAsia="en-IE"/>
              </w:rPr>
              <w:t>RTT/100/16 -   C10 Item ID: 47929 - Correspondence</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(No Business)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p>
          <w:p w:rsidR="00456816" w:rsidRPr="00456816" w:rsidRDefault="00456816" w:rsidP="00456816">
            <w:pPr>
              <w:spacing w:before="100" w:beforeAutospacing="1" w:after="100" w:afterAutospacing="1" w:line="240" w:lineRule="auto"/>
              <w:jc w:val="center"/>
              <w:rPr>
                <w:rFonts w:ascii="Times New Roman" w:eastAsia="Times New Roman" w:hAnsi="Times New Roman" w:cs="Times New Roman"/>
                <w:b/>
                <w:sz w:val="36"/>
                <w:szCs w:val="36"/>
                <w:u w:val="single"/>
                <w:lang w:eastAsia="en-IE"/>
              </w:rPr>
            </w:pPr>
            <w:r w:rsidRPr="00456816">
              <w:rPr>
                <w:rFonts w:ascii="Times New Roman" w:eastAsia="Times New Roman" w:hAnsi="Times New Roman" w:cs="Times New Roman"/>
                <w:b/>
                <w:sz w:val="36"/>
                <w:szCs w:val="36"/>
                <w:u w:val="single"/>
                <w:lang w:eastAsia="en-IE"/>
              </w:rPr>
              <w:t>Corporate Support</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r w:rsidRPr="00456816">
              <w:rPr>
                <w:rFonts w:ascii="Times New Roman" w:eastAsia="Times New Roman" w:hAnsi="Times New Roman" w:cs="Times New Roman"/>
                <w:b/>
                <w:sz w:val="24"/>
                <w:szCs w:val="24"/>
                <w:u w:val="single"/>
                <w:lang w:eastAsia="en-IE"/>
              </w:rPr>
              <w:t xml:space="preserve">RTT/101/16 – H23 Item ID: 47930 – New Works </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(No Business)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b/>
                <w:sz w:val="24"/>
                <w:szCs w:val="24"/>
                <w:u w:val="single"/>
                <w:lang w:eastAsia="en-IE"/>
              </w:rPr>
            </w:pPr>
            <w:r w:rsidRPr="00456816">
              <w:rPr>
                <w:rFonts w:ascii="Times New Roman" w:eastAsia="Times New Roman" w:hAnsi="Times New Roman" w:cs="Times New Roman"/>
                <w:b/>
                <w:sz w:val="24"/>
                <w:szCs w:val="24"/>
                <w:u w:val="single"/>
                <w:lang w:eastAsia="en-IE"/>
              </w:rPr>
              <w:t>RTT/102/16 – C11 Item ID: 47931 – Correspondence</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(No Business)</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b/>
                <w:sz w:val="24"/>
                <w:szCs w:val="24"/>
                <w:u w:val="single"/>
                <w:lang w:eastAsia="en-IE"/>
              </w:rPr>
              <w:t xml:space="preserve">RTT/103/16 – M18 Item ID: 48131 – Write to the HSE                                                                              </w:t>
            </w:r>
            <w:r w:rsidRPr="00456816">
              <w:rPr>
                <w:rFonts w:ascii="Times New Roman" w:eastAsia="Times New Roman" w:hAnsi="Times New Roman" w:cs="Times New Roman"/>
                <w:sz w:val="24"/>
                <w:szCs w:val="24"/>
                <w:lang w:eastAsia="en-IE"/>
              </w:rPr>
              <w:t>Proposed by Councillor P. Donovan and seconded by Councillor S. Holland</w:t>
            </w:r>
            <w:r w:rsidRPr="00456816">
              <w:rPr>
                <w:rFonts w:ascii="Times New Roman" w:eastAsia="Times New Roman" w:hAnsi="Times New Roman" w:cs="Times New Roman"/>
                <w:sz w:val="24"/>
                <w:szCs w:val="24"/>
                <w:lang w:eastAsia="en-IE"/>
              </w:rPr>
              <w:br/>
              <w:t xml:space="preserve">                                       </w:t>
            </w:r>
          </w:p>
        </w:tc>
        <w:tc>
          <w:tcPr>
            <w:tcW w:w="34" w:type="dxa"/>
          </w:tcPr>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28"/>
                <w:szCs w:val="28"/>
                <w:u w:val="single"/>
                <w:lang w:eastAsia="en-IE"/>
              </w:rPr>
            </w:pPr>
          </w:p>
        </w:tc>
        <w:tc>
          <w:tcPr>
            <w:tcW w:w="34" w:type="dxa"/>
          </w:tcPr>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28"/>
                <w:szCs w:val="28"/>
                <w:u w:val="single"/>
                <w:lang w:eastAsia="en-IE"/>
              </w:rPr>
            </w:pPr>
          </w:p>
        </w:tc>
        <w:tc>
          <w:tcPr>
            <w:tcW w:w="34" w:type="dxa"/>
          </w:tcPr>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28"/>
                <w:szCs w:val="28"/>
                <w:u w:val="single"/>
                <w:lang w:eastAsia="en-IE"/>
              </w:rPr>
            </w:pPr>
          </w:p>
        </w:tc>
        <w:tc>
          <w:tcPr>
            <w:tcW w:w="34" w:type="dxa"/>
          </w:tcPr>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28"/>
                <w:szCs w:val="28"/>
                <w:u w:val="single"/>
                <w:lang w:eastAsia="en-IE"/>
              </w:rPr>
            </w:pPr>
          </w:p>
        </w:tc>
        <w:tc>
          <w:tcPr>
            <w:tcW w:w="34" w:type="dxa"/>
          </w:tcPr>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28"/>
                <w:szCs w:val="28"/>
                <w:u w:val="single"/>
                <w:lang w:eastAsia="en-IE"/>
              </w:rPr>
            </w:pPr>
          </w:p>
        </w:tc>
        <w:tc>
          <w:tcPr>
            <w:tcW w:w="34" w:type="dxa"/>
          </w:tcPr>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28"/>
                <w:szCs w:val="28"/>
                <w:u w:val="single"/>
                <w:lang w:eastAsia="en-IE"/>
              </w:rPr>
            </w:pPr>
          </w:p>
        </w:tc>
      </w:tr>
      <w:tr w:rsidR="00456816" w:rsidRPr="00456816" w:rsidTr="00885173">
        <w:trPr>
          <w:tblCellSpacing w:w="15" w:type="dxa"/>
        </w:trPr>
        <w:tc>
          <w:tcPr>
            <w:tcW w:w="9171" w:type="dxa"/>
            <w:vAlign w:val="center"/>
          </w:tcPr>
          <w:p w:rsidR="00456816" w:rsidRPr="00456816" w:rsidRDefault="00456816" w:rsidP="00456816">
            <w:pPr>
              <w:spacing w:before="100" w:beforeAutospacing="1" w:after="100" w:afterAutospacing="1" w:line="240" w:lineRule="auto"/>
              <w:outlineLvl w:val="1"/>
              <w:rPr>
                <w:rFonts w:ascii="Times New Roman" w:eastAsiaTheme="minorEastAsia" w:hAnsi="Times New Roman" w:cs="Times New Roman"/>
                <w:bCs/>
                <w:sz w:val="24"/>
                <w:szCs w:val="24"/>
                <w:lang w:eastAsia="en-IE"/>
              </w:rPr>
            </w:pPr>
            <w:r w:rsidRPr="00456816">
              <w:rPr>
                <w:rFonts w:ascii="Times New Roman" w:eastAsiaTheme="minorEastAsia" w:hAnsi="Times New Roman" w:cs="Times New Roman"/>
                <w:b/>
                <w:bCs/>
                <w:sz w:val="24"/>
                <w:szCs w:val="24"/>
                <w:lang w:eastAsia="en-IE"/>
              </w:rPr>
              <w:lastRenderedPageBreak/>
              <w:t>"</w:t>
            </w:r>
            <w:r w:rsidRPr="00456816">
              <w:rPr>
                <w:rFonts w:ascii="Times New Roman" w:eastAsiaTheme="minorEastAsia" w:hAnsi="Times New Roman" w:cs="Times New Roman"/>
                <w:bCs/>
                <w:sz w:val="24"/>
                <w:szCs w:val="24"/>
                <w:lang w:eastAsia="en-IE"/>
              </w:rPr>
              <w:t xml:space="preserve">That this Area Committee invites the relevant HSE representation to a specially convened meeting of Rathfarnham Councillors to get an up to date status on the plans for the Primary Care Centre on the  </w:t>
            </w:r>
            <w:r w:rsidRPr="00456816">
              <w:rPr>
                <w:rFonts w:ascii="Times New Roman" w:eastAsia="Times New Roman" w:hAnsi="Times New Roman" w:cs="Times New Roman"/>
                <w:bCs/>
                <w:lang w:eastAsia="en-IE"/>
              </w:rPr>
              <w:t>St. Augustine's</w:t>
            </w:r>
            <w:r w:rsidRPr="00456816">
              <w:rPr>
                <w:rFonts w:ascii="Times New Roman" w:eastAsiaTheme="minorEastAsia" w:hAnsi="Times New Roman" w:cs="Times New Roman"/>
                <w:bCs/>
                <w:sz w:val="24"/>
                <w:szCs w:val="24"/>
                <w:lang w:eastAsia="en-IE"/>
              </w:rPr>
              <w:t xml:space="preserve"> Site at the junction of Taylors Lane and Edmondstown Road.  In particular, if we could be provided with dates for building works and a plan for the extent and range of services to be provided in the Centre."</w:t>
            </w:r>
          </w:p>
          <w:p w:rsidR="00456816" w:rsidRPr="00456816" w:rsidRDefault="00456816" w:rsidP="00456816">
            <w:pPr>
              <w:spacing w:before="100" w:beforeAutospacing="1" w:after="100" w:afterAutospacing="1" w:line="240" w:lineRule="auto"/>
              <w:outlineLvl w:val="1"/>
              <w:rPr>
                <w:rFonts w:ascii="Times New Roman" w:eastAsiaTheme="minorEastAsia" w:hAnsi="Times New Roman" w:cs="Times New Roman"/>
                <w:b/>
                <w:bCs/>
                <w:sz w:val="24"/>
                <w:szCs w:val="24"/>
                <w:lang w:eastAsia="en-IE"/>
              </w:rPr>
            </w:pPr>
            <w:r w:rsidRPr="00456816">
              <w:rPr>
                <w:rFonts w:ascii="Times New Roman" w:eastAsiaTheme="minorEastAsia" w:hAnsi="Times New Roman" w:cs="Times New Roman"/>
                <w:bCs/>
                <w:sz w:val="24"/>
                <w:szCs w:val="24"/>
                <w:lang w:eastAsia="en-IE"/>
              </w:rPr>
              <w:t xml:space="preserve">The following report by the Chief Executive was </w:t>
            </w:r>
            <w:r w:rsidRPr="00456816">
              <w:rPr>
                <w:rFonts w:ascii="Times New Roman" w:eastAsiaTheme="minorEastAsia" w:hAnsi="Times New Roman" w:cs="Times New Roman"/>
                <w:b/>
                <w:bCs/>
                <w:sz w:val="24"/>
                <w:szCs w:val="24"/>
                <w:lang w:eastAsia="en-IE"/>
              </w:rPr>
              <w:t>READ:-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lastRenderedPageBreak/>
              <w:t>"If the Motion is approved an invitation will be sent to the HSE to meet with this Committee in relation to the Primary Care Centre on the St. Augustine's Site at Taylors Lane and when a response is received the Committee will be notified." </w:t>
            </w:r>
          </w:p>
          <w:p w:rsidR="00456816" w:rsidRPr="00456816" w:rsidRDefault="00456816" w:rsidP="00456816">
            <w:pPr>
              <w:spacing w:before="100" w:beforeAutospacing="1" w:after="100" w:afterAutospacing="1" w:line="240" w:lineRule="auto"/>
              <w:outlineLvl w:val="1"/>
              <w:rPr>
                <w:rFonts w:ascii="Times New Roman" w:eastAsiaTheme="minorEastAsia" w:hAnsi="Times New Roman" w:cs="Times New Roman"/>
                <w:bCs/>
                <w:sz w:val="24"/>
                <w:szCs w:val="24"/>
                <w:lang w:eastAsia="en-IE"/>
              </w:rPr>
            </w:pPr>
            <w:r w:rsidRPr="00456816">
              <w:rPr>
                <w:rFonts w:ascii="Times New Roman" w:eastAsiaTheme="minorEastAsia" w:hAnsi="Times New Roman" w:cs="Times New Roman"/>
                <w:bCs/>
                <w:sz w:val="24"/>
                <w:szCs w:val="24"/>
                <w:lang w:eastAsia="en-IE"/>
              </w:rPr>
              <w:t xml:space="preserve">The report was </w:t>
            </w:r>
            <w:r w:rsidRPr="00456816">
              <w:rPr>
                <w:rFonts w:ascii="Times New Roman" w:eastAsiaTheme="minorEastAsia" w:hAnsi="Times New Roman" w:cs="Times New Roman"/>
                <w:b/>
                <w:bCs/>
                <w:sz w:val="24"/>
                <w:szCs w:val="24"/>
                <w:lang w:eastAsia="en-IE"/>
              </w:rPr>
              <w:t>AGREED.</w:t>
            </w:r>
          </w:p>
          <w:p w:rsidR="00456816" w:rsidRPr="00456816" w:rsidRDefault="00456816" w:rsidP="00456816">
            <w:pPr>
              <w:spacing w:before="100" w:beforeAutospacing="1" w:after="100" w:afterAutospacing="1" w:line="240" w:lineRule="auto"/>
              <w:outlineLvl w:val="1"/>
              <w:rPr>
                <w:rFonts w:ascii="Times New Roman" w:eastAsiaTheme="minorEastAsia" w:hAnsi="Times New Roman" w:cs="Times New Roman"/>
                <w:bCs/>
                <w:sz w:val="24"/>
                <w:szCs w:val="24"/>
                <w:lang w:eastAsia="en-IE"/>
              </w:rPr>
            </w:pPr>
            <w:r w:rsidRPr="00456816">
              <w:rPr>
                <w:rFonts w:ascii="Times New Roman" w:eastAsiaTheme="minorEastAsia" w:hAnsi="Times New Roman" w:cs="Times New Roman"/>
                <w:b/>
                <w:bCs/>
                <w:sz w:val="24"/>
                <w:szCs w:val="24"/>
                <w:u w:val="single"/>
                <w:lang w:eastAsia="en-IE"/>
              </w:rPr>
              <w:t xml:space="preserve">RTT/104/16 – M19 Item ID: 48137 – Invitation to National Transport Authority                                 </w:t>
            </w:r>
            <w:r w:rsidRPr="00456816">
              <w:rPr>
                <w:rFonts w:ascii="Times New Roman" w:eastAsiaTheme="minorEastAsia" w:hAnsi="Times New Roman" w:cs="Times New Roman"/>
                <w:bCs/>
                <w:sz w:val="24"/>
                <w:szCs w:val="24"/>
                <w:lang w:eastAsia="en-IE"/>
              </w:rPr>
              <w:t>Proposed by Councillor P. Donovan and seconded by Councillor F. Duffy</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sz w:val="24"/>
                <w:szCs w:val="24"/>
                <w:lang w:eastAsia="en-IE"/>
              </w:rPr>
            </w:pPr>
            <w:r w:rsidRPr="00456816">
              <w:rPr>
                <w:rFonts w:ascii="Times New Roman" w:eastAsiaTheme="minorEastAsia" w:hAnsi="Times New Roman" w:cs="Times New Roman"/>
                <w:sz w:val="24"/>
                <w:szCs w:val="24"/>
                <w:lang w:eastAsia="en-IE"/>
              </w:rPr>
              <w:t>"Given the planned imminent Housing developments due to take place in the Rathfarnham area, this area committee would like to invite the National Transport Authority in to outline the Transport Planning Strategy for the Rathfarnham, Ballycullen and Knocklyon Area."  </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lang w:eastAsia="en-IE"/>
              </w:rPr>
            </w:pPr>
            <w:r w:rsidRPr="00456816">
              <w:rPr>
                <w:rFonts w:ascii="Times New Roman" w:eastAsiaTheme="minorEastAsia" w:hAnsi="Times New Roman" w:cs="Times New Roman"/>
                <w:sz w:val="24"/>
                <w:szCs w:val="24"/>
                <w:lang w:eastAsia="en-IE"/>
              </w:rPr>
              <w:t xml:space="preserve">The following report by the Chief Executive was </w:t>
            </w:r>
            <w:r w:rsidRPr="00456816">
              <w:rPr>
                <w:rFonts w:ascii="Times New Roman" w:eastAsiaTheme="minorEastAsia" w:hAnsi="Times New Roman" w:cs="Times New Roman"/>
                <w:b/>
                <w:sz w:val="24"/>
                <w:szCs w:val="24"/>
                <w:lang w:eastAsia="en-IE"/>
              </w:rPr>
              <w:t>READ:-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"If the Motion is approved an invitation will be sent to the National Transport Authority to meet with this Committee to outline the Transport Planning Strategy for the Rathfarnham, Ballycullen and Knocklyon Area and when a response is received the Committee will be notified."  </w:t>
            </w:r>
          </w:p>
          <w:p w:rsidR="00456816" w:rsidRPr="00456816" w:rsidRDefault="00456816" w:rsidP="00456816">
            <w:pPr>
              <w:spacing w:before="100" w:beforeAutospacing="1" w:after="100" w:afterAutospacing="1" w:line="240" w:lineRule="auto"/>
              <w:rPr>
                <w:rFonts w:ascii="Times New Roman" w:eastAsiaTheme="minorEastAsia" w:hAnsi="Times New Roman" w:cs="Times New Roman"/>
                <w:b/>
                <w:sz w:val="24"/>
                <w:szCs w:val="24"/>
                <w:lang w:eastAsia="en-IE"/>
              </w:rPr>
            </w:pPr>
            <w:r w:rsidRPr="00456816">
              <w:rPr>
                <w:rFonts w:ascii="Times New Roman" w:eastAsiaTheme="minorEastAsia" w:hAnsi="Times New Roman" w:cs="Times New Roman"/>
                <w:sz w:val="24"/>
                <w:szCs w:val="24"/>
                <w:lang w:eastAsia="en-IE"/>
              </w:rPr>
              <w:t xml:space="preserve">Following contributions from Councillor P. Donovan, the Motion was </w:t>
            </w:r>
            <w:r w:rsidRPr="00456816">
              <w:rPr>
                <w:rFonts w:ascii="Times New Roman" w:eastAsiaTheme="minorEastAsia" w:hAnsi="Times New Roman" w:cs="Times New Roman"/>
                <w:b/>
                <w:sz w:val="24"/>
                <w:szCs w:val="24"/>
                <w:lang w:eastAsia="en-IE"/>
              </w:rPr>
              <w:t>AGREED.</w:t>
            </w:r>
          </w:p>
          <w:p w:rsidR="00456816" w:rsidRPr="00456816" w:rsidRDefault="00456816" w:rsidP="00456816">
            <w:pPr>
              <w:spacing w:before="100" w:beforeAutospacing="1" w:after="100" w:afterAutospacing="1"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The meeting concluded at 5.12pm.</w:t>
            </w:r>
          </w:p>
          <w:p w:rsidR="00456816" w:rsidRPr="00456816" w:rsidRDefault="00456816" w:rsidP="00456816">
            <w:pPr>
              <w:keepLines/>
              <w:spacing w:before="60" w:after="60" w:line="240" w:lineRule="auto"/>
              <w:jc w:val="both"/>
              <w:rPr>
                <w:rFonts w:ascii="Times New Roman" w:eastAsia="Times New Roman" w:hAnsi="Times New Roman" w:cs="Times New Roman"/>
                <w:sz w:val="24"/>
                <w:szCs w:val="24"/>
                <w:lang w:val="en-GB"/>
              </w:rPr>
            </w:pPr>
          </w:p>
          <w:p w:rsidR="00456816" w:rsidRPr="00456816" w:rsidRDefault="00456816" w:rsidP="00456816">
            <w:pPr>
              <w:keepLines/>
              <w:spacing w:before="60" w:after="60" w:line="240" w:lineRule="auto"/>
              <w:jc w:val="both"/>
              <w:rPr>
                <w:rFonts w:ascii="Times New Roman" w:eastAsia="Times New Roman" w:hAnsi="Times New Roman" w:cs="Times New Roman"/>
                <w:sz w:val="24"/>
                <w:szCs w:val="24"/>
                <w:lang w:val="en-GB"/>
              </w:rPr>
            </w:pPr>
          </w:p>
          <w:p w:rsidR="00456816" w:rsidRPr="00456816" w:rsidRDefault="00456816" w:rsidP="00456816">
            <w:pPr>
              <w:keepLines/>
              <w:spacing w:before="60" w:after="60" w:line="240" w:lineRule="auto"/>
              <w:jc w:val="both"/>
              <w:rPr>
                <w:rFonts w:ascii="Times New Roman" w:eastAsia="Times New Roman" w:hAnsi="Times New Roman" w:cs="Times New Roman"/>
                <w:sz w:val="24"/>
                <w:szCs w:val="24"/>
                <w:lang w:val="en-GB"/>
              </w:rPr>
            </w:pPr>
          </w:p>
          <w:p w:rsidR="00456816" w:rsidRPr="00456816" w:rsidRDefault="00456816" w:rsidP="00456816">
            <w:pPr>
              <w:keepLines/>
              <w:spacing w:before="60" w:after="60" w:line="240" w:lineRule="auto"/>
              <w:jc w:val="both"/>
              <w:rPr>
                <w:rFonts w:ascii="Times New Roman" w:eastAsia="Times New Roman" w:hAnsi="Times New Roman" w:cs="Times New Roman"/>
                <w:sz w:val="24"/>
                <w:szCs w:val="24"/>
                <w:lang w:val="en-GB"/>
              </w:rPr>
            </w:pPr>
            <w:r w:rsidRPr="00456816">
              <w:rPr>
                <w:rFonts w:ascii="Times New Roman" w:eastAsia="Times New Roman" w:hAnsi="Times New Roman" w:cs="Times New Roman"/>
                <w:sz w:val="24"/>
                <w:szCs w:val="24"/>
                <w:lang w:val="en-GB"/>
              </w:rPr>
              <w:t>Siniú  ________________              Dáta ________________</w:t>
            </w:r>
          </w:p>
          <w:p w:rsidR="00456816" w:rsidRPr="00456816" w:rsidRDefault="00456816" w:rsidP="00456816">
            <w:pPr>
              <w:spacing w:after="0" w:line="240" w:lineRule="auto"/>
              <w:rPr>
                <w:rFonts w:ascii="Times New Roman" w:eastAsia="Times New Roman" w:hAnsi="Times New Roman" w:cs="Times New Roman"/>
                <w:sz w:val="24"/>
                <w:szCs w:val="24"/>
                <w:lang w:eastAsia="en-IE"/>
              </w:rPr>
            </w:pPr>
            <w:r w:rsidRPr="00456816">
              <w:rPr>
                <w:rFonts w:ascii="Times New Roman" w:eastAsia="Times New Roman" w:hAnsi="Times New Roman" w:cs="Times New Roman"/>
                <w:sz w:val="24"/>
                <w:szCs w:val="24"/>
                <w:lang w:eastAsia="en-IE"/>
              </w:rPr>
              <w:t xml:space="preserve">An Cathaoirleach  </w:t>
            </w:r>
          </w:p>
          <w:p w:rsidR="00456816" w:rsidRPr="00456816" w:rsidRDefault="00456816" w:rsidP="00456816">
            <w:pPr>
              <w:spacing w:before="100" w:beforeAutospacing="1" w:after="100" w:afterAutospacing="1" w:line="240" w:lineRule="auto"/>
              <w:rPr>
                <w:rFonts w:ascii="Verdana" w:eastAsia="Times New Roman" w:hAnsi="Verdana" w:cs="Times New Roman"/>
                <w:sz w:val="24"/>
                <w:szCs w:val="24"/>
                <w:lang w:eastAsia="en-IE"/>
              </w:rPr>
            </w:pPr>
          </w:p>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28"/>
                <w:szCs w:val="28"/>
                <w:u w:val="single"/>
                <w:lang w:eastAsia="en-IE"/>
              </w:rPr>
            </w:pPr>
          </w:p>
        </w:tc>
        <w:tc>
          <w:tcPr>
            <w:tcW w:w="34" w:type="dxa"/>
          </w:tcPr>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28"/>
                <w:szCs w:val="28"/>
                <w:u w:val="single"/>
                <w:lang w:eastAsia="en-IE"/>
              </w:rPr>
            </w:pPr>
          </w:p>
        </w:tc>
        <w:tc>
          <w:tcPr>
            <w:tcW w:w="34" w:type="dxa"/>
          </w:tcPr>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28"/>
                <w:szCs w:val="28"/>
                <w:u w:val="single"/>
                <w:lang w:eastAsia="en-IE"/>
              </w:rPr>
            </w:pPr>
          </w:p>
        </w:tc>
        <w:tc>
          <w:tcPr>
            <w:tcW w:w="34" w:type="dxa"/>
          </w:tcPr>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28"/>
                <w:szCs w:val="28"/>
                <w:u w:val="single"/>
                <w:lang w:eastAsia="en-IE"/>
              </w:rPr>
            </w:pPr>
          </w:p>
        </w:tc>
        <w:tc>
          <w:tcPr>
            <w:tcW w:w="34" w:type="dxa"/>
          </w:tcPr>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28"/>
                <w:szCs w:val="28"/>
                <w:u w:val="single"/>
                <w:lang w:eastAsia="en-IE"/>
              </w:rPr>
            </w:pPr>
          </w:p>
        </w:tc>
        <w:tc>
          <w:tcPr>
            <w:tcW w:w="34" w:type="dxa"/>
          </w:tcPr>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28"/>
                <w:szCs w:val="28"/>
                <w:u w:val="single"/>
                <w:lang w:eastAsia="en-IE"/>
              </w:rPr>
            </w:pPr>
          </w:p>
        </w:tc>
        <w:tc>
          <w:tcPr>
            <w:tcW w:w="34" w:type="dxa"/>
          </w:tcPr>
          <w:p w:rsidR="00456816" w:rsidRPr="00456816" w:rsidRDefault="00456816" w:rsidP="00456816">
            <w:pPr>
              <w:spacing w:before="100" w:beforeAutospacing="1" w:after="100" w:afterAutospacing="1" w:line="240" w:lineRule="auto"/>
              <w:jc w:val="center"/>
              <w:outlineLvl w:val="1"/>
              <w:rPr>
                <w:rFonts w:ascii="Times New Roman" w:eastAsia="Times New Roman" w:hAnsi="Times New Roman" w:cs="Times New Roman"/>
                <w:b/>
                <w:bCs/>
                <w:sz w:val="28"/>
                <w:szCs w:val="28"/>
                <w:u w:val="single"/>
                <w:lang w:eastAsia="en-IE"/>
              </w:rPr>
            </w:pPr>
          </w:p>
        </w:tc>
      </w:tr>
    </w:tbl>
    <w:p w:rsidR="00456816" w:rsidRPr="00456816" w:rsidRDefault="00456816" w:rsidP="00456816">
      <w:pPr>
        <w:rPr>
          <w:rFonts w:ascii="Times New Roman" w:eastAsia="Times New Roman" w:hAnsi="Times New Roman" w:cs="Times New Roman"/>
          <w:sz w:val="24"/>
          <w:szCs w:val="24"/>
          <w:lang w:eastAsia="en-IE"/>
        </w:rPr>
      </w:pPr>
    </w:p>
    <w:p w:rsidR="005D162A" w:rsidRDefault="005D162A"/>
    <w:sectPr w:rsidR="005D162A" w:rsidSect="00027DFA">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A32" w:rsidRDefault="004568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443975"/>
      <w:docPartObj>
        <w:docPartGallery w:val="Page Numbers (Bottom of Page)"/>
        <w:docPartUnique/>
      </w:docPartObj>
    </w:sdtPr>
    <w:sdtEndPr>
      <w:rPr>
        <w:noProof/>
      </w:rPr>
    </w:sdtEndPr>
    <w:sdtContent>
      <w:p w:rsidR="00D96A32" w:rsidRDefault="00456816">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rsidR="00D96A32" w:rsidRDefault="004568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A32" w:rsidRDefault="0045681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A32" w:rsidRDefault="004568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A32" w:rsidRDefault="004568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A32" w:rsidRDefault="004568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D437F"/>
    <w:multiLevelType w:val="hybridMultilevel"/>
    <w:tmpl w:val="1512AC6E"/>
    <w:lvl w:ilvl="0" w:tplc="4A16800E">
      <w:start w:val="1"/>
      <w:numFmt w:val="upp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 w15:restartNumberingAfterBreak="0">
    <w:nsid w:val="09A072D8"/>
    <w:multiLevelType w:val="multilevel"/>
    <w:tmpl w:val="187A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C74FB"/>
    <w:multiLevelType w:val="multilevel"/>
    <w:tmpl w:val="2352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00682"/>
    <w:multiLevelType w:val="multilevel"/>
    <w:tmpl w:val="B8F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364737"/>
    <w:multiLevelType w:val="multilevel"/>
    <w:tmpl w:val="A0C4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80E67"/>
    <w:multiLevelType w:val="multilevel"/>
    <w:tmpl w:val="6002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16"/>
    <w:rsid w:val="00456816"/>
    <w:rsid w:val="005D16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33E3E-B5A5-4D21-993B-72941B06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681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IE"/>
    </w:rPr>
  </w:style>
  <w:style w:type="paragraph" w:styleId="Heading2">
    <w:name w:val="heading 2"/>
    <w:basedOn w:val="Normal"/>
    <w:link w:val="Heading2Char"/>
    <w:uiPriority w:val="9"/>
    <w:qFormat/>
    <w:rsid w:val="00456816"/>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456816"/>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816"/>
    <w:rPr>
      <w:rFonts w:asciiTheme="majorHAnsi" w:eastAsiaTheme="majorEastAsia" w:hAnsiTheme="majorHAnsi" w:cstheme="majorBidi"/>
      <w:color w:val="2E74B5" w:themeColor="accent1" w:themeShade="BF"/>
      <w:sz w:val="32"/>
      <w:szCs w:val="32"/>
      <w:lang w:eastAsia="en-IE"/>
    </w:rPr>
  </w:style>
  <w:style w:type="character" w:customStyle="1" w:styleId="Heading2Char">
    <w:name w:val="Heading 2 Char"/>
    <w:basedOn w:val="DefaultParagraphFont"/>
    <w:link w:val="Heading2"/>
    <w:uiPriority w:val="9"/>
    <w:rsid w:val="00456816"/>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456816"/>
    <w:rPr>
      <w:rFonts w:ascii="Times New Roman" w:eastAsia="Times New Roman" w:hAnsi="Times New Roman" w:cs="Times New Roman"/>
      <w:b/>
      <w:bCs/>
      <w:sz w:val="27"/>
      <w:szCs w:val="27"/>
      <w:lang w:eastAsia="en-IE"/>
    </w:rPr>
  </w:style>
  <w:style w:type="numbering" w:customStyle="1" w:styleId="NoList1">
    <w:name w:val="No List1"/>
    <w:next w:val="NoList"/>
    <w:uiPriority w:val="99"/>
    <w:semiHidden/>
    <w:unhideWhenUsed/>
    <w:rsid w:val="00456816"/>
  </w:style>
  <w:style w:type="paragraph" w:customStyle="1" w:styleId="proposed">
    <w:name w:val="proposed"/>
    <w:basedOn w:val="Normal"/>
    <w:rsid w:val="00456816"/>
    <w:pPr>
      <w:spacing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link w:val="NormalWebChar"/>
    <w:uiPriority w:val="99"/>
    <w:unhideWhenUsed/>
    <w:rsid w:val="0045681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uiPriority w:val="99"/>
    <w:unhideWhenUsed/>
    <w:rsid w:val="00456816"/>
    <w:rPr>
      <w:color w:val="0000FF"/>
      <w:u w:val="single"/>
    </w:rPr>
  </w:style>
  <w:style w:type="character" w:styleId="FollowedHyperlink">
    <w:name w:val="FollowedHyperlink"/>
    <w:uiPriority w:val="99"/>
    <w:semiHidden/>
    <w:unhideWhenUsed/>
    <w:rsid w:val="00456816"/>
    <w:rPr>
      <w:color w:val="800080"/>
      <w:u w:val="single"/>
    </w:rPr>
  </w:style>
  <w:style w:type="character" w:styleId="Strong">
    <w:name w:val="Strong"/>
    <w:uiPriority w:val="22"/>
    <w:qFormat/>
    <w:rsid w:val="00456816"/>
    <w:rPr>
      <w:b/>
      <w:bCs/>
    </w:rPr>
  </w:style>
  <w:style w:type="paragraph" w:customStyle="1" w:styleId="replyheader">
    <w:name w:val="replyheader"/>
    <w:basedOn w:val="Normal"/>
    <w:rsid w:val="00456816"/>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image">
    <w:name w:val="replyimage"/>
    <w:basedOn w:val="Normal"/>
    <w:rsid w:val="00456816"/>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main">
    <w:name w:val="replymain"/>
    <w:basedOn w:val="Normal"/>
    <w:rsid w:val="0045681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uiPriority w:val="20"/>
    <w:qFormat/>
    <w:rsid w:val="00456816"/>
    <w:rPr>
      <w:i/>
      <w:iCs/>
    </w:rPr>
  </w:style>
  <w:style w:type="character" w:customStyle="1" w:styleId="underline">
    <w:name w:val="underline"/>
    <w:basedOn w:val="DefaultParagraphFont"/>
    <w:rsid w:val="00456816"/>
  </w:style>
  <w:style w:type="table" w:styleId="TableGrid">
    <w:name w:val="Table Grid"/>
    <w:basedOn w:val="TableNormal"/>
    <w:uiPriority w:val="39"/>
    <w:rsid w:val="00456816"/>
    <w:pPr>
      <w:spacing w:after="0" w:line="240" w:lineRule="auto"/>
    </w:pPr>
    <w:rPr>
      <w:rFonts w:ascii="Calibri" w:eastAsia="Times New Roman"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BodyText"/>
    <w:link w:val="BodyTextIndentChar"/>
    <w:rsid w:val="00456816"/>
    <w:pPr>
      <w:keepLines/>
      <w:spacing w:before="60" w:after="60"/>
      <w:ind w:left="2880"/>
      <w:jc w:val="both"/>
    </w:pPr>
    <w:rPr>
      <w:sz w:val="20"/>
      <w:szCs w:val="20"/>
      <w:lang w:val="en-GB" w:eastAsia="en-US"/>
    </w:rPr>
  </w:style>
  <w:style w:type="character" w:customStyle="1" w:styleId="BodyTextIndentChar">
    <w:name w:val="Body Text Indent Char"/>
    <w:basedOn w:val="DefaultParagraphFont"/>
    <w:link w:val="BodyTextIndent"/>
    <w:rsid w:val="00456816"/>
    <w:rPr>
      <w:rFonts w:ascii="Times New Roman" w:eastAsia="Times New Roman" w:hAnsi="Times New Roman" w:cs="Times New Roman"/>
      <w:sz w:val="20"/>
      <w:szCs w:val="20"/>
      <w:lang w:val="en-GB"/>
    </w:rPr>
  </w:style>
  <w:style w:type="paragraph" w:styleId="BodyText">
    <w:name w:val="Body Text"/>
    <w:basedOn w:val="Normal"/>
    <w:link w:val="BodyTextChar"/>
    <w:uiPriority w:val="99"/>
    <w:semiHidden/>
    <w:unhideWhenUsed/>
    <w:rsid w:val="00456816"/>
    <w:pPr>
      <w:spacing w:after="120" w:line="240" w:lineRule="auto"/>
    </w:pPr>
    <w:rPr>
      <w:rFonts w:ascii="Times New Roman" w:eastAsia="Times New Roman" w:hAnsi="Times New Roman" w:cs="Times New Roman"/>
      <w:sz w:val="24"/>
      <w:szCs w:val="24"/>
      <w:lang w:eastAsia="en-IE"/>
    </w:rPr>
  </w:style>
  <w:style w:type="character" w:customStyle="1" w:styleId="BodyTextChar">
    <w:name w:val="Body Text Char"/>
    <w:basedOn w:val="DefaultParagraphFont"/>
    <w:link w:val="BodyText"/>
    <w:uiPriority w:val="99"/>
    <w:semiHidden/>
    <w:rsid w:val="00456816"/>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456816"/>
    <w:pPr>
      <w:tabs>
        <w:tab w:val="center" w:pos="4513"/>
        <w:tab w:val="right" w:pos="9026"/>
      </w:tabs>
      <w:spacing w:after="0" w:line="240" w:lineRule="auto"/>
    </w:pPr>
    <w:rPr>
      <w:rFonts w:ascii="Times New Roman" w:eastAsia="Times New Roman" w:hAnsi="Times New Roman" w:cs="Times New Roman"/>
      <w:sz w:val="24"/>
      <w:szCs w:val="24"/>
      <w:lang w:eastAsia="en-IE"/>
    </w:rPr>
  </w:style>
  <w:style w:type="character" w:customStyle="1" w:styleId="HeaderChar">
    <w:name w:val="Header Char"/>
    <w:basedOn w:val="DefaultParagraphFont"/>
    <w:link w:val="Header"/>
    <w:uiPriority w:val="99"/>
    <w:rsid w:val="00456816"/>
    <w:rPr>
      <w:rFonts w:ascii="Times New Roman" w:eastAsia="Times New Roman" w:hAnsi="Times New Roman" w:cs="Times New Roman"/>
      <w:sz w:val="24"/>
      <w:szCs w:val="24"/>
      <w:lang w:eastAsia="en-IE"/>
    </w:rPr>
  </w:style>
  <w:style w:type="paragraph" w:styleId="Footer">
    <w:name w:val="footer"/>
    <w:basedOn w:val="Normal"/>
    <w:link w:val="FooterChar"/>
    <w:uiPriority w:val="99"/>
    <w:unhideWhenUsed/>
    <w:rsid w:val="00456816"/>
    <w:pPr>
      <w:tabs>
        <w:tab w:val="center" w:pos="4513"/>
        <w:tab w:val="right" w:pos="9026"/>
      </w:tabs>
      <w:spacing w:after="0" w:line="240" w:lineRule="auto"/>
    </w:pPr>
    <w:rPr>
      <w:rFonts w:ascii="Times New Roman" w:eastAsia="Times New Roman" w:hAnsi="Times New Roman" w:cs="Times New Roman"/>
      <w:sz w:val="24"/>
      <w:szCs w:val="24"/>
      <w:lang w:eastAsia="en-IE"/>
    </w:rPr>
  </w:style>
  <w:style w:type="character" w:customStyle="1" w:styleId="FooterChar">
    <w:name w:val="Footer Char"/>
    <w:basedOn w:val="DefaultParagraphFont"/>
    <w:link w:val="Footer"/>
    <w:uiPriority w:val="99"/>
    <w:rsid w:val="00456816"/>
    <w:rPr>
      <w:rFonts w:ascii="Times New Roman" w:eastAsia="Times New Roman" w:hAnsi="Times New Roman" w:cs="Times New Roman"/>
      <w:sz w:val="24"/>
      <w:szCs w:val="24"/>
      <w:lang w:eastAsia="en-IE"/>
    </w:rPr>
  </w:style>
  <w:style w:type="paragraph" w:styleId="PlainText">
    <w:name w:val="Plain Text"/>
    <w:basedOn w:val="Normal"/>
    <w:link w:val="PlainTextChar"/>
    <w:rsid w:val="00456816"/>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56816"/>
    <w:rPr>
      <w:rFonts w:ascii="Courier New" w:eastAsia="Times New Roman" w:hAnsi="Courier New" w:cs="Courier New"/>
      <w:sz w:val="20"/>
      <w:szCs w:val="20"/>
      <w:lang w:val="en-GB" w:eastAsia="en-GB"/>
    </w:rPr>
  </w:style>
  <w:style w:type="character" w:customStyle="1" w:styleId="underline1">
    <w:name w:val="underline1"/>
    <w:basedOn w:val="DefaultParagraphFont"/>
    <w:rsid w:val="00456816"/>
    <w:rPr>
      <w:u w:val="single"/>
    </w:rPr>
  </w:style>
  <w:style w:type="paragraph" w:styleId="NoSpacing">
    <w:name w:val="No Spacing"/>
    <w:uiPriority w:val="1"/>
    <w:qFormat/>
    <w:rsid w:val="00456816"/>
    <w:pPr>
      <w:spacing w:after="0"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456816"/>
    <w:pPr>
      <w:spacing w:after="0" w:line="240" w:lineRule="auto"/>
      <w:ind w:left="720"/>
      <w:contextualSpacing/>
    </w:pPr>
    <w:rPr>
      <w:rFonts w:ascii="Times New Roman" w:eastAsia="Times New Roman" w:hAnsi="Times New Roman" w:cs="Times New Roman"/>
      <w:sz w:val="24"/>
      <w:szCs w:val="24"/>
      <w:lang w:eastAsia="en-IE"/>
    </w:rPr>
  </w:style>
  <w:style w:type="numbering" w:customStyle="1" w:styleId="NoList11">
    <w:name w:val="No List11"/>
    <w:next w:val="NoList"/>
    <w:uiPriority w:val="99"/>
    <w:semiHidden/>
    <w:unhideWhenUsed/>
    <w:rsid w:val="00456816"/>
  </w:style>
  <w:style w:type="paragraph" w:customStyle="1" w:styleId="font5">
    <w:name w:val="font5"/>
    <w:basedOn w:val="Normal"/>
    <w:rsid w:val="00456816"/>
    <w:pPr>
      <w:spacing w:before="100" w:beforeAutospacing="1" w:after="100" w:afterAutospacing="1" w:line="240" w:lineRule="auto"/>
    </w:pPr>
    <w:rPr>
      <w:rFonts w:ascii="Arial" w:eastAsia="Times New Roman" w:hAnsi="Arial" w:cs="Arial"/>
      <w:sz w:val="16"/>
      <w:szCs w:val="16"/>
      <w:lang w:val="en-GB" w:eastAsia="en-GB"/>
    </w:rPr>
  </w:style>
  <w:style w:type="paragraph" w:customStyle="1" w:styleId="font6">
    <w:name w:val="font6"/>
    <w:basedOn w:val="Normal"/>
    <w:rsid w:val="00456816"/>
    <w:pPr>
      <w:spacing w:before="100" w:beforeAutospacing="1" w:after="100" w:afterAutospacing="1" w:line="240" w:lineRule="auto"/>
    </w:pPr>
    <w:rPr>
      <w:rFonts w:ascii="Tahoma" w:eastAsia="Times New Roman" w:hAnsi="Tahoma" w:cs="Tahoma"/>
      <w:b/>
      <w:bCs/>
      <w:color w:val="000000"/>
      <w:sz w:val="18"/>
      <w:szCs w:val="18"/>
      <w:lang w:val="en-GB" w:eastAsia="en-GB"/>
    </w:rPr>
  </w:style>
  <w:style w:type="paragraph" w:customStyle="1" w:styleId="font7">
    <w:name w:val="font7"/>
    <w:basedOn w:val="Normal"/>
    <w:rsid w:val="00456816"/>
    <w:pPr>
      <w:spacing w:before="100" w:beforeAutospacing="1" w:after="100" w:afterAutospacing="1" w:line="240" w:lineRule="auto"/>
    </w:pPr>
    <w:rPr>
      <w:rFonts w:ascii="Arial" w:eastAsia="Times New Roman" w:hAnsi="Arial" w:cs="Arial"/>
      <w:sz w:val="20"/>
      <w:szCs w:val="20"/>
      <w:lang w:val="en-GB" w:eastAsia="en-GB"/>
    </w:rPr>
  </w:style>
  <w:style w:type="paragraph" w:customStyle="1" w:styleId="xl65">
    <w:name w:val="xl65"/>
    <w:basedOn w:val="Normal"/>
    <w:rsid w:val="00456816"/>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sz w:val="32"/>
      <w:szCs w:val="32"/>
      <w:u w:val="single"/>
      <w:lang w:val="en-GB" w:eastAsia="en-GB"/>
    </w:rPr>
  </w:style>
  <w:style w:type="paragraph" w:customStyle="1" w:styleId="xl66">
    <w:name w:val="xl66"/>
    <w:basedOn w:val="Normal"/>
    <w:rsid w:val="00456816"/>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8"/>
      <w:szCs w:val="28"/>
      <w:lang w:val="en-GB" w:eastAsia="en-GB"/>
    </w:rPr>
  </w:style>
  <w:style w:type="paragraph" w:customStyle="1" w:styleId="xl67">
    <w:name w:val="xl67"/>
    <w:basedOn w:val="Normal"/>
    <w:rsid w:val="00456816"/>
    <w:pPr>
      <w:spacing w:before="100" w:beforeAutospacing="1" w:after="100" w:afterAutospacing="1" w:line="240" w:lineRule="auto"/>
      <w:textAlignment w:val="center"/>
    </w:pPr>
    <w:rPr>
      <w:rFonts w:ascii="Arial" w:eastAsia="Times New Roman" w:hAnsi="Arial" w:cs="Arial"/>
      <w:sz w:val="24"/>
      <w:szCs w:val="24"/>
      <w:lang w:val="en-GB" w:eastAsia="en-GB"/>
    </w:rPr>
  </w:style>
  <w:style w:type="paragraph" w:customStyle="1" w:styleId="xl68">
    <w:name w:val="xl68"/>
    <w:basedOn w:val="Normal"/>
    <w:rsid w:val="00456816"/>
    <w:pPr>
      <w:pBdr>
        <w:left w:val="single" w:sz="8" w:space="0" w:color="auto"/>
      </w:pBdr>
      <w:spacing w:before="100" w:beforeAutospacing="1" w:after="100" w:afterAutospacing="1" w:line="240" w:lineRule="auto"/>
      <w:textAlignment w:val="center"/>
    </w:pPr>
    <w:rPr>
      <w:rFonts w:ascii="Arial" w:eastAsia="Times New Roman" w:hAnsi="Arial" w:cs="Arial"/>
      <w:sz w:val="24"/>
      <w:szCs w:val="24"/>
      <w:lang w:val="en-GB" w:eastAsia="en-GB"/>
    </w:rPr>
  </w:style>
  <w:style w:type="paragraph" w:customStyle="1" w:styleId="xl69">
    <w:name w:val="xl69"/>
    <w:basedOn w:val="Normal"/>
    <w:rsid w:val="00456816"/>
    <w:pPr>
      <w:pBdr>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val="en-GB" w:eastAsia="en-GB"/>
    </w:rPr>
  </w:style>
  <w:style w:type="paragraph" w:customStyle="1" w:styleId="xl70">
    <w:name w:val="xl70"/>
    <w:basedOn w:val="Normal"/>
    <w:rsid w:val="00456816"/>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24"/>
      <w:szCs w:val="24"/>
      <w:lang w:val="en-GB" w:eastAsia="en-GB"/>
    </w:rPr>
  </w:style>
  <w:style w:type="paragraph" w:customStyle="1" w:styleId="xl71">
    <w:name w:val="xl71"/>
    <w:basedOn w:val="Normal"/>
    <w:rsid w:val="00456816"/>
    <w:pPr>
      <w:pBdr>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val="en-GB" w:eastAsia="en-GB"/>
    </w:rPr>
  </w:style>
  <w:style w:type="paragraph" w:customStyle="1" w:styleId="xl72">
    <w:name w:val="xl72"/>
    <w:basedOn w:val="Normal"/>
    <w:rsid w:val="00456816"/>
    <w:pPr>
      <w:pBdr>
        <w:left w:val="single" w:sz="8" w:space="0" w:color="auto"/>
      </w:pBdr>
      <w:spacing w:before="100" w:beforeAutospacing="1" w:after="100" w:afterAutospacing="1" w:line="240" w:lineRule="auto"/>
      <w:textAlignment w:val="center"/>
    </w:pPr>
    <w:rPr>
      <w:rFonts w:ascii="Arial" w:eastAsia="Times New Roman" w:hAnsi="Arial" w:cs="Arial"/>
      <w:sz w:val="24"/>
      <w:szCs w:val="24"/>
      <w:lang w:val="en-GB" w:eastAsia="en-GB"/>
    </w:rPr>
  </w:style>
  <w:style w:type="paragraph" w:customStyle="1" w:styleId="xl73">
    <w:name w:val="xl73"/>
    <w:basedOn w:val="Normal"/>
    <w:rsid w:val="00456816"/>
    <w:pPr>
      <w:spacing w:before="100" w:beforeAutospacing="1" w:after="100" w:afterAutospacing="1" w:line="240" w:lineRule="auto"/>
      <w:textAlignment w:val="center"/>
    </w:pPr>
    <w:rPr>
      <w:rFonts w:ascii="Arial" w:eastAsia="Times New Roman" w:hAnsi="Arial" w:cs="Arial"/>
      <w:sz w:val="24"/>
      <w:szCs w:val="24"/>
      <w:lang w:val="en-GB" w:eastAsia="en-GB"/>
    </w:rPr>
  </w:style>
  <w:style w:type="paragraph" w:customStyle="1" w:styleId="xl74">
    <w:name w:val="xl74"/>
    <w:basedOn w:val="Normal"/>
    <w:rsid w:val="00456816"/>
    <w:pPr>
      <w:pBdr>
        <w:left w:val="single" w:sz="8" w:space="0" w:color="auto"/>
      </w:pBdr>
      <w:spacing w:before="100" w:beforeAutospacing="1" w:after="100" w:afterAutospacing="1" w:line="240" w:lineRule="auto"/>
      <w:jc w:val="right"/>
      <w:textAlignment w:val="center"/>
    </w:pPr>
    <w:rPr>
      <w:rFonts w:ascii="Arial" w:eastAsia="Times New Roman" w:hAnsi="Arial" w:cs="Arial"/>
      <w:b/>
      <w:bCs/>
      <w:sz w:val="24"/>
      <w:szCs w:val="24"/>
      <w:lang w:val="en-GB" w:eastAsia="en-GB"/>
    </w:rPr>
  </w:style>
  <w:style w:type="paragraph" w:customStyle="1" w:styleId="xl75">
    <w:name w:val="xl75"/>
    <w:basedOn w:val="Normal"/>
    <w:rsid w:val="0045681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4"/>
      <w:szCs w:val="24"/>
      <w:lang w:val="en-GB" w:eastAsia="en-GB"/>
    </w:rPr>
  </w:style>
  <w:style w:type="paragraph" w:customStyle="1" w:styleId="xl76">
    <w:name w:val="xl76"/>
    <w:basedOn w:val="Normal"/>
    <w:rsid w:val="00456816"/>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77">
    <w:name w:val="xl77"/>
    <w:basedOn w:val="Normal"/>
    <w:rsid w:val="00456816"/>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GB" w:eastAsia="en-GB"/>
    </w:rPr>
  </w:style>
  <w:style w:type="paragraph" w:customStyle="1" w:styleId="xl78">
    <w:name w:val="xl78"/>
    <w:basedOn w:val="Normal"/>
    <w:rsid w:val="00456816"/>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79">
    <w:name w:val="xl79"/>
    <w:basedOn w:val="Normal"/>
    <w:rsid w:val="00456816"/>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val="en-GB" w:eastAsia="en-GB"/>
    </w:rPr>
  </w:style>
  <w:style w:type="paragraph" w:customStyle="1" w:styleId="xl80">
    <w:name w:val="xl80"/>
    <w:basedOn w:val="Normal"/>
    <w:rsid w:val="00456816"/>
    <w:pPr>
      <w:pBdr>
        <w:bottom w:val="single" w:sz="8" w:space="0" w:color="auto"/>
      </w:pBdr>
      <w:spacing w:before="100" w:beforeAutospacing="1" w:after="100" w:afterAutospacing="1" w:line="240" w:lineRule="auto"/>
      <w:textAlignment w:val="center"/>
    </w:pPr>
    <w:rPr>
      <w:rFonts w:ascii="Arial" w:eastAsia="Times New Roman" w:hAnsi="Arial" w:cs="Arial"/>
      <w:sz w:val="24"/>
      <w:szCs w:val="24"/>
      <w:lang w:val="en-GB" w:eastAsia="en-GB"/>
    </w:rPr>
  </w:style>
  <w:style w:type="paragraph" w:customStyle="1" w:styleId="xl81">
    <w:name w:val="xl81"/>
    <w:basedOn w:val="Normal"/>
    <w:rsid w:val="00456816"/>
    <w:pPr>
      <w:pBdr>
        <w:left w:val="single" w:sz="8" w:space="0" w:color="auto"/>
      </w:pBdr>
      <w:spacing w:before="100" w:beforeAutospacing="1" w:after="100" w:afterAutospacing="1" w:line="240" w:lineRule="auto"/>
      <w:textAlignment w:val="center"/>
    </w:pPr>
    <w:rPr>
      <w:rFonts w:ascii="Arial" w:eastAsia="Times New Roman" w:hAnsi="Arial" w:cs="Arial"/>
      <w:b/>
      <w:bCs/>
      <w:sz w:val="32"/>
      <w:szCs w:val="32"/>
      <w:u w:val="single"/>
      <w:lang w:val="en-GB" w:eastAsia="en-GB"/>
    </w:rPr>
  </w:style>
  <w:style w:type="paragraph" w:customStyle="1" w:styleId="xl82">
    <w:name w:val="xl82"/>
    <w:basedOn w:val="Normal"/>
    <w:rsid w:val="00456816"/>
    <w:pPr>
      <w:pBdr>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8"/>
      <w:szCs w:val="28"/>
      <w:lang w:val="en-GB" w:eastAsia="en-GB"/>
    </w:rPr>
  </w:style>
  <w:style w:type="paragraph" w:customStyle="1" w:styleId="xl83">
    <w:name w:val="xl83"/>
    <w:basedOn w:val="Normal"/>
    <w:rsid w:val="00456816"/>
    <w:pPr>
      <w:pBdr>
        <w:left w:val="single" w:sz="8" w:space="0" w:color="auto"/>
      </w:pBdr>
      <w:spacing w:before="100" w:beforeAutospacing="1" w:after="100" w:afterAutospacing="1" w:line="240" w:lineRule="auto"/>
      <w:textAlignment w:val="center"/>
    </w:pPr>
    <w:rPr>
      <w:rFonts w:ascii="Arial" w:eastAsia="Times New Roman" w:hAnsi="Arial" w:cs="Arial"/>
      <w:sz w:val="24"/>
      <w:szCs w:val="24"/>
      <w:lang w:val="en-GB" w:eastAsia="en-GB"/>
    </w:rPr>
  </w:style>
  <w:style w:type="paragraph" w:customStyle="1" w:styleId="xl84">
    <w:name w:val="xl84"/>
    <w:basedOn w:val="Normal"/>
    <w:rsid w:val="00456816"/>
    <w:pPr>
      <w:pBdr>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4"/>
      <w:szCs w:val="24"/>
      <w:lang w:val="en-GB" w:eastAsia="en-GB"/>
    </w:rPr>
  </w:style>
  <w:style w:type="paragraph" w:customStyle="1" w:styleId="xl85">
    <w:name w:val="xl85"/>
    <w:basedOn w:val="Normal"/>
    <w:rsid w:val="00456816"/>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lang w:val="en-GB" w:eastAsia="en-GB"/>
    </w:rPr>
  </w:style>
  <w:style w:type="paragraph" w:customStyle="1" w:styleId="xl86">
    <w:name w:val="xl86"/>
    <w:basedOn w:val="Normal"/>
    <w:rsid w:val="00456816"/>
    <w:pPr>
      <w:pBdr>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b/>
      <w:bCs/>
      <w:sz w:val="24"/>
      <w:szCs w:val="24"/>
      <w:lang w:val="en-GB" w:eastAsia="en-GB"/>
    </w:rPr>
  </w:style>
  <w:style w:type="paragraph" w:customStyle="1" w:styleId="xl87">
    <w:name w:val="xl87"/>
    <w:basedOn w:val="Normal"/>
    <w:rsid w:val="00456816"/>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4"/>
      <w:szCs w:val="24"/>
      <w:lang w:val="en-GB" w:eastAsia="en-GB"/>
    </w:rPr>
  </w:style>
  <w:style w:type="paragraph" w:customStyle="1" w:styleId="xl88">
    <w:name w:val="xl88"/>
    <w:basedOn w:val="Normal"/>
    <w:rsid w:val="00456816"/>
    <w:pPr>
      <w:pBdr>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val="en-GB" w:eastAsia="en-GB"/>
    </w:rPr>
  </w:style>
  <w:style w:type="paragraph" w:customStyle="1" w:styleId="xl89">
    <w:name w:val="xl89"/>
    <w:basedOn w:val="Normal"/>
    <w:rsid w:val="00456816"/>
    <w:pPr>
      <w:pBdr>
        <w:left w:val="single" w:sz="8" w:space="0" w:color="auto"/>
      </w:pBdr>
      <w:spacing w:before="100" w:beforeAutospacing="1" w:after="100" w:afterAutospacing="1" w:line="240" w:lineRule="auto"/>
      <w:textAlignment w:val="center"/>
    </w:pPr>
    <w:rPr>
      <w:rFonts w:ascii="Arial" w:eastAsia="Times New Roman" w:hAnsi="Arial" w:cs="Arial"/>
      <w:b/>
      <w:bCs/>
      <w:sz w:val="24"/>
      <w:szCs w:val="24"/>
      <w:lang w:val="en-GB" w:eastAsia="en-GB"/>
    </w:rPr>
  </w:style>
  <w:style w:type="paragraph" w:customStyle="1" w:styleId="xl90">
    <w:name w:val="xl90"/>
    <w:basedOn w:val="Normal"/>
    <w:rsid w:val="0045681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val="en-GB" w:eastAsia="en-GB"/>
    </w:rPr>
  </w:style>
  <w:style w:type="paragraph" w:customStyle="1" w:styleId="xl91">
    <w:name w:val="xl91"/>
    <w:basedOn w:val="Normal"/>
    <w:rsid w:val="00456816"/>
    <w:pPr>
      <w:pBdr>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4"/>
      <w:szCs w:val="24"/>
      <w:lang w:val="en-GB" w:eastAsia="en-GB"/>
    </w:rPr>
  </w:style>
  <w:style w:type="paragraph" w:customStyle="1" w:styleId="xl92">
    <w:name w:val="xl92"/>
    <w:basedOn w:val="Normal"/>
    <w:rsid w:val="00456816"/>
    <w:pPr>
      <w:pBdr>
        <w:left w:val="single" w:sz="8" w:space="0" w:color="auto"/>
      </w:pBdr>
      <w:spacing w:before="100" w:beforeAutospacing="1" w:after="100" w:afterAutospacing="1" w:line="240" w:lineRule="auto"/>
      <w:textAlignment w:val="center"/>
    </w:pPr>
    <w:rPr>
      <w:rFonts w:ascii="Arial" w:eastAsia="Times New Roman" w:hAnsi="Arial" w:cs="Arial"/>
      <w:b/>
      <w:bCs/>
      <w:sz w:val="24"/>
      <w:szCs w:val="24"/>
      <w:lang w:val="en-GB" w:eastAsia="en-GB"/>
    </w:rPr>
  </w:style>
  <w:style w:type="paragraph" w:customStyle="1" w:styleId="xl93">
    <w:name w:val="xl93"/>
    <w:basedOn w:val="Normal"/>
    <w:rsid w:val="00456816"/>
    <w:pPr>
      <w:pBdr>
        <w:left w:val="single" w:sz="8" w:space="0" w:color="auto"/>
      </w:pBdr>
      <w:spacing w:before="100" w:beforeAutospacing="1" w:after="100" w:afterAutospacing="1" w:line="240" w:lineRule="auto"/>
      <w:textAlignment w:val="center"/>
    </w:pPr>
    <w:rPr>
      <w:rFonts w:ascii="Arial" w:eastAsia="Times New Roman" w:hAnsi="Arial" w:cs="Arial"/>
      <w:b/>
      <w:bCs/>
      <w:sz w:val="28"/>
      <w:szCs w:val="28"/>
      <w:lang w:val="en-GB" w:eastAsia="en-GB"/>
    </w:rPr>
  </w:style>
  <w:style w:type="paragraph" w:customStyle="1" w:styleId="xl94">
    <w:name w:val="xl94"/>
    <w:basedOn w:val="Normal"/>
    <w:rsid w:val="00456816"/>
    <w:pPr>
      <w:pBdr>
        <w:left w:val="single" w:sz="8" w:space="0" w:color="auto"/>
      </w:pBdr>
      <w:spacing w:before="100" w:beforeAutospacing="1" w:after="100" w:afterAutospacing="1" w:line="240" w:lineRule="auto"/>
      <w:jc w:val="right"/>
      <w:textAlignment w:val="center"/>
    </w:pPr>
    <w:rPr>
      <w:rFonts w:ascii="Arial" w:eastAsia="Times New Roman" w:hAnsi="Arial" w:cs="Arial"/>
      <w:b/>
      <w:bCs/>
      <w:sz w:val="28"/>
      <w:szCs w:val="28"/>
      <w:lang w:val="en-GB" w:eastAsia="en-GB"/>
    </w:rPr>
  </w:style>
  <w:style w:type="paragraph" w:customStyle="1" w:styleId="xl95">
    <w:name w:val="xl95"/>
    <w:basedOn w:val="Normal"/>
    <w:rsid w:val="0045681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4"/>
      <w:szCs w:val="24"/>
      <w:lang w:val="en-GB" w:eastAsia="en-GB"/>
    </w:rPr>
  </w:style>
  <w:style w:type="paragraph" w:customStyle="1" w:styleId="xl96">
    <w:name w:val="xl96"/>
    <w:basedOn w:val="Normal"/>
    <w:rsid w:val="00456816"/>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val="en-GB" w:eastAsia="en-GB"/>
    </w:rPr>
  </w:style>
  <w:style w:type="paragraph" w:customStyle="1" w:styleId="xl97">
    <w:name w:val="xl97"/>
    <w:basedOn w:val="Normal"/>
    <w:rsid w:val="00456816"/>
    <w:pPr>
      <w:pBdr>
        <w:right w:val="single" w:sz="8" w:space="0" w:color="auto"/>
      </w:pBdr>
      <w:spacing w:before="100" w:beforeAutospacing="1" w:after="100" w:afterAutospacing="1" w:line="240" w:lineRule="auto"/>
      <w:textAlignment w:val="center"/>
    </w:pPr>
    <w:rPr>
      <w:rFonts w:ascii="Arial" w:eastAsia="Times New Roman" w:hAnsi="Arial" w:cs="Arial"/>
      <w:sz w:val="18"/>
      <w:szCs w:val="18"/>
      <w:lang w:val="en-GB" w:eastAsia="en-GB"/>
    </w:rPr>
  </w:style>
  <w:style w:type="paragraph" w:customStyle="1" w:styleId="xl98">
    <w:name w:val="xl98"/>
    <w:basedOn w:val="Normal"/>
    <w:rsid w:val="00456816"/>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val="en-GB" w:eastAsia="en-GB"/>
    </w:rPr>
  </w:style>
  <w:style w:type="paragraph" w:customStyle="1" w:styleId="xl99">
    <w:name w:val="xl99"/>
    <w:basedOn w:val="Normal"/>
    <w:rsid w:val="00456816"/>
    <w:pPr>
      <w:pBdr>
        <w:right w:val="single" w:sz="8" w:space="0" w:color="auto"/>
      </w:pBdr>
      <w:spacing w:before="100" w:beforeAutospacing="1" w:after="100" w:afterAutospacing="1" w:line="240" w:lineRule="auto"/>
      <w:textAlignment w:val="center"/>
    </w:pPr>
    <w:rPr>
      <w:rFonts w:ascii="Arial" w:eastAsia="Times New Roman" w:hAnsi="Arial" w:cs="Arial"/>
      <w:sz w:val="18"/>
      <w:szCs w:val="18"/>
      <w:lang w:val="en-GB" w:eastAsia="en-GB"/>
    </w:rPr>
  </w:style>
  <w:style w:type="paragraph" w:customStyle="1" w:styleId="xl100">
    <w:name w:val="xl100"/>
    <w:basedOn w:val="Normal"/>
    <w:rsid w:val="00456816"/>
    <w:pPr>
      <w:pBdr>
        <w:right w:val="single" w:sz="8" w:space="0" w:color="auto"/>
      </w:pBdr>
      <w:spacing w:before="100" w:beforeAutospacing="1" w:after="100" w:afterAutospacing="1" w:line="240" w:lineRule="auto"/>
      <w:textAlignment w:val="center"/>
    </w:pPr>
    <w:rPr>
      <w:rFonts w:ascii="Arial" w:eastAsia="Times New Roman" w:hAnsi="Arial" w:cs="Arial"/>
      <w:b/>
      <w:bCs/>
      <w:sz w:val="18"/>
      <w:szCs w:val="18"/>
      <w:lang w:val="en-GB" w:eastAsia="en-GB"/>
    </w:rPr>
  </w:style>
  <w:style w:type="paragraph" w:customStyle="1" w:styleId="xl101">
    <w:name w:val="xl101"/>
    <w:basedOn w:val="Normal"/>
    <w:rsid w:val="00456816"/>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8"/>
      <w:szCs w:val="18"/>
      <w:lang w:val="en-GB" w:eastAsia="en-GB"/>
    </w:rPr>
  </w:style>
  <w:style w:type="character" w:customStyle="1" w:styleId="NormalWebChar">
    <w:name w:val="Normal (Web) Char"/>
    <w:link w:val="NormalWeb"/>
    <w:uiPriority w:val="99"/>
    <w:locked/>
    <w:rsid w:val="00456816"/>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56816"/>
    <w:pPr>
      <w:spacing w:after="0" w:line="240" w:lineRule="auto"/>
    </w:pPr>
    <w:rPr>
      <w:rFonts w:ascii="Segoe UI" w:eastAsia="Times New Roman" w:hAnsi="Segoe UI" w:cs="Segoe UI"/>
      <w:sz w:val="18"/>
      <w:szCs w:val="18"/>
      <w:lang w:eastAsia="en-IE"/>
    </w:rPr>
  </w:style>
  <w:style w:type="character" w:customStyle="1" w:styleId="BalloonTextChar">
    <w:name w:val="Balloon Text Char"/>
    <w:basedOn w:val="DefaultParagraphFont"/>
    <w:link w:val="BalloonText"/>
    <w:uiPriority w:val="99"/>
    <w:semiHidden/>
    <w:rsid w:val="00456816"/>
    <w:rPr>
      <w:rFonts w:ascii="Segoe UI" w:eastAsia="Times New Roman" w:hAnsi="Segoe UI" w:cs="Segoe UI"/>
      <w:sz w:val="18"/>
      <w:szCs w:val="18"/>
      <w:lang w:eastAsia="en-IE"/>
    </w:rPr>
  </w:style>
  <w:style w:type="character" w:customStyle="1" w:styleId="st1">
    <w:name w:val="st1"/>
    <w:basedOn w:val="DefaultParagraphFont"/>
    <w:rsid w:val="00456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cc.ie/services/parks-and-recreation/living-with-trees" TargetMode="Externa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sdubliccoco.ie/" TargetMode="External"/><Relationship Id="rId12" Type="http://schemas.openxmlformats.org/officeDocument/2006/relationships/hyperlink" Target="../../Items/February/HI11%20RWP%202016.doc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Items/February/HI%2018%20Library%20News.doc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hyperlink" Target="http://www.sdcc.ie/services/parks-and-recreation/living-with-trees" TargetMode="External"/><Relationship Id="rId11" Type="http://schemas.openxmlformats.org/officeDocument/2006/relationships/hyperlink" Target="../../Items/February/HI%2010%20Road%20Works%20Programme%20(updated).docx" TargetMode="External"/><Relationship Id="rId24" Type="http://schemas.openxmlformats.org/officeDocument/2006/relationships/theme" Target="theme/theme1.xml"/><Relationship Id="rId5" Type="http://schemas.openxmlformats.org/officeDocument/2006/relationships/hyperlink" Target="http://www.sdublincoco.ie/sdcc/departments/corporate/apps/cmas/documentsview.aspx?id=50201" TargetMode="External"/><Relationship Id="rId15" Type="http://schemas.openxmlformats.org/officeDocument/2006/relationships/hyperlink" Target="../../Items/February/HI%2015%2047620%20Extinguishment%20of%20Roads.doc" TargetMode="External"/><Relationship Id="rId23" Type="http://schemas.openxmlformats.org/officeDocument/2006/relationships/fontTable" Target="fontTable.xml"/><Relationship Id="rId10" Type="http://schemas.openxmlformats.org/officeDocument/2006/relationships/hyperlink" Target="http://www.environ.ie/en/Legislation/DevelopmentandHousing/Planning/FileDownLoad,32879,en.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dubliccoco.ie/" TargetMode="External"/><Relationship Id="rId14" Type="http://schemas.openxmlformats.org/officeDocument/2006/relationships/hyperlink" Target="../../Items/February/HI%2013%2048307%20Pedestrian%20Crosssing.doc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25</Pages>
  <Words>7278</Words>
  <Characters>41489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Weir</dc:creator>
  <cp:keywords/>
  <dc:description/>
  <cp:lastModifiedBy>Veronica Weir</cp:lastModifiedBy>
  <cp:revision>1</cp:revision>
  <dcterms:created xsi:type="dcterms:W3CDTF">2016-03-04T14:46:00Z</dcterms:created>
  <dcterms:modified xsi:type="dcterms:W3CDTF">2016-03-04T14:52:00Z</dcterms:modified>
</cp:coreProperties>
</file>