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4C7D7" w14:textId="77777777" w:rsidR="006F3265" w:rsidRDefault="006F3265" w:rsidP="002B744F"/>
    <w:p w14:paraId="1AB371DA" w14:textId="77777777" w:rsidR="006F3265" w:rsidRDefault="006F3265" w:rsidP="002B744F"/>
    <w:p w14:paraId="71237D80" w14:textId="77777777" w:rsidR="006F3265" w:rsidRDefault="006F3265" w:rsidP="002B744F"/>
    <w:p w14:paraId="79929860" w14:textId="77777777" w:rsidR="006F3265" w:rsidRDefault="006F3265" w:rsidP="002B744F">
      <w:pPr>
        <w:rPr>
          <w:rFonts w:ascii="Tahoma" w:hAnsi="Tahoma" w:cs="Tahoma"/>
        </w:rPr>
      </w:pPr>
    </w:p>
    <w:p w14:paraId="07EC84E7" w14:textId="77777777" w:rsidR="006F3265" w:rsidRDefault="006F3265" w:rsidP="002B744F">
      <w:pPr>
        <w:jc w:val="center"/>
        <w:rPr>
          <w:rFonts w:ascii="Tahoma" w:hAnsi="Tahoma" w:cs="Tahoma"/>
        </w:rPr>
      </w:pPr>
    </w:p>
    <w:p w14:paraId="17B3464C" w14:textId="77777777" w:rsidR="006F3265" w:rsidRPr="006723D9" w:rsidRDefault="006F3265" w:rsidP="002B744F">
      <w:pPr>
        <w:jc w:val="center"/>
        <w:rPr>
          <w:rFonts w:ascii="Tahoma" w:hAnsi="Tahoma" w:cs="Tahoma"/>
          <w:sz w:val="36"/>
          <w:szCs w:val="36"/>
        </w:rPr>
      </w:pPr>
    </w:p>
    <w:p w14:paraId="539C83CF" w14:textId="77777777" w:rsidR="006F3265" w:rsidRPr="006723D9" w:rsidRDefault="006F3265" w:rsidP="002B744F">
      <w:pPr>
        <w:jc w:val="center"/>
        <w:rPr>
          <w:rFonts w:ascii="Tahoma" w:hAnsi="Tahoma" w:cs="Tahoma"/>
          <w:sz w:val="36"/>
          <w:szCs w:val="36"/>
        </w:rPr>
      </w:pPr>
    </w:p>
    <w:p w14:paraId="367990DD" w14:textId="77777777" w:rsidR="006F3265" w:rsidRDefault="006F3265" w:rsidP="002B744F">
      <w:pPr>
        <w:rPr>
          <w:rFonts w:ascii="Tahoma" w:hAnsi="Tahoma" w:cs="Tahoma"/>
          <w:b/>
          <w:sz w:val="36"/>
          <w:szCs w:val="36"/>
        </w:rPr>
      </w:pPr>
    </w:p>
    <w:p w14:paraId="70B74101" w14:textId="77777777" w:rsidR="006F3265" w:rsidRDefault="006F3265" w:rsidP="002B744F">
      <w:pPr>
        <w:rPr>
          <w:rFonts w:ascii="Tahoma" w:hAnsi="Tahoma" w:cs="Tahoma"/>
          <w:b/>
          <w:sz w:val="36"/>
          <w:szCs w:val="36"/>
        </w:rPr>
      </w:pPr>
    </w:p>
    <w:p w14:paraId="4145B195" w14:textId="77777777" w:rsidR="006F3265" w:rsidRDefault="006F3265" w:rsidP="002B744F">
      <w:pPr>
        <w:rPr>
          <w:rFonts w:ascii="Tahoma" w:hAnsi="Tahoma" w:cs="Tahoma"/>
          <w:b/>
          <w:sz w:val="36"/>
          <w:szCs w:val="36"/>
        </w:rPr>
      </w:pPr>
    </w:p>
    <w:p w14:paraId="29BA8276" w14:textId="77777777" w:rsidR="006F3265" w:rsidRDefault="006F3265" w:rsidP="002B744F">
      <w:pPr>
        <w:rPr>
          <w:rFonts w:ascii="Tahoma" w:hAnsi="Tahoma" w:cs="Tahoma"/>
          <w:b/>
          <w:sz w:val="36"/>
          <w:szCs w:val="36"/>
        </w:rPr>
      </w:pPr>
    </w:p>
    <w:p w14:paraId="732BC0D5" w14:textId="732B7CC2" w:rsidR="006F3265" w:rsidRPr="006723D9" w:rsidRDefault="006F3265" w:rsidP="002B744F">
      <w:pPr>
        <w:rPr>
          <w:rFonts w:ascii="Tahoma" w:hAnsi="Tahoma" w:cs="Tahoma"/>
          <w:b/>
          <w:sz w:val="36"/>
          <w:szCs w:val="36"/>
        </w:rPr>
      </w:pPr>
      <w:bookmarkStart w:id="0" w:name="_GoBack"/>
      <w:bookmarkEnd w:id="0"/>
      <w:r>
        <w:rPr>
          <w:rFonts w:ascii="Tahoma" w:hAnsi="Tahoma" w:cs="Tahoma"/>
          <w:b/>
          <w:sz w:val="36"/>
          <w:szCs w:val="36"/>
        </w:rPr>
        <w:t>A STRATEGY FOR</w:t>
      </w:r>
      <w:r w:rsidRPr="006723D9">
        <w:rPr>
          <w:rFonts w:ascii="Tahoma" w:hAnsi="Tahoma" w:cs="Tahoma"/>
          <w:b/>
          <w:sz w:val="36"/>
          <w:szCs w:val="36"/>
        </w:rPr>
        <w:t xml:space="preserve"> THE PROVISION OF LOCAL COMMUNITY</w:t>
      </w:r>
      <w:r>
        <w:rPr>
          <w:rFonts w:ascii="Tahoma" w:hAnsi="Tahoma" w:cs="Tahoma"/>
          <w:b/>
          <w:sz w:val="36"/>
          <w:szCs w:val="36"/>
        </w:rPr>
        <w:t xml:space="preserve"> BASED RECYCLING FACILITIES IN SOUTH DUBLIN COUNTY</w:t>
      </w:r>
    </w:p>
    <w:p w14:paraId="70918EA8" w14:textId="77777777" w:rsidR="006F3265" w:rsidRDefault="006F3265" w:rsidP="002B744F">
      <w:pPr>
        <w:jc w:val="center"/>
        <w:rPr>
          <w:rFonts w:ascii="Tahoma" w:hAnsi="Tahoma" w:cs="Tahoma"/>
        </w:rPr>
      </w:pPr>
    </w:p>
    <w:p w14:paraId="1B1AB6CC" w14:textId="77777777" w:rsidR="006F3265" w:rsidRDefault="006F3265" w:rsidP="002B744F">
      <w:pPr>
        <w:jc w:val="center"/>
        <w:rPr>
          <w:rFonts w:ascii="Tahoma" w:hAnsi="Tahoma" w:cs="Tahoma"/>
        </w:rPr>
      </w:pPr>
    </w:p>
    <w:p w14:paraId="6AE37C02" w14:textId="77777777" w:rsidR="006F3265" w:rsidRDefault="006F3265" w:rsidP="002B744F">
      <w:pPr>
        <w:rPr>
          <w:rFonts w:ascii="Tahoma" w:hAnsi="Tahoma" w:cs="Tahoma"/>
        </w:rPr>
      </w:pPr>
    </w:p>
    <w:p w14:paraId="34195901" w14:textId="77777777" w:rsidR="006F3265" w:rsidRDefault="006F3265" w:rsidP="002B744F">
      <w:pPr>
        <w:rPr>
          <w:rFonts w:ascii="Tahoma" w:hAnsi="Tahoma" w:cs="Tahoma"/>
          <w:b/>
          <w:sz w:val="28"/>
          <w:szCs w:val="28"/>
        </w:rPr>
      </w:pPr>
    </w:p>
    <w:p w14:paraId="4B785401" w14:textId="77777777" w:rsidR="006F3265" w:rsidRDefault="006F3265" w:rsidP="002B744F">
      <w:pPr>
        <w:rPr>
          <w:rFonts w:ascii="Tahoma" w:hAnsi="Tahoma" w:cs="Tahoma"/>
          <w:b/>
          <w:sz w:val="28"/>
          <w:szCs w:val="28"/>
        </w:rPr>
      </w:pPr>
    </w:p>
    <w:p w14:paraId="623B7FA1" w14:textId="77777777" w:rsidR="006F3265" w:rsidRDefault="006F3265" w:rsidP="002B744F">
      <w:pPr>
        <w:rPr>
          <w:rFonts w:ascii="Tahoma" w:hAnsi="Tahoma" w:cs="Tahoma"/>
          <w:b/>
          <w:sz w:val="28"/>
          <w:szCs w:val="28"/>
        </w:rPr>
      </w:pPr>
    </w:p>
    <w:p w14:paraId="1F9C3874" w14:textId="77777777" w:rsidR="006F3265" w:rsidRDefault="006F3265" w:rsidP="002B744F">
      <w:pPr>
        <w:rPr>
          <w:rFonts w:ascii="Tahoma" w:hAnsi="Tahoma" w:cs="Tahoma"/>
          <w:b/>
          <w:sz w:val="28"/>
          <w:szCs w:val="28"/>
        </w:rPr>
      </w:pPr>
    </w:p>
    <w:p w14:paraId="5E4C543F" w14:textId="46CAF526" w:rsidR="006F3265" w:rsidRDefault="006C5C2A" w:rsidP="002B744F">
      <w:pPr>
        <w:rPr>
          <w:rFonts w:ascii="Tahoma" w:hAnsi="Tahoma" w:cs="Tahoma"/>
        </w:rPr>
      </w:pPr>
      <w:r>
        <w:rPr>
          <w:rFonts w:ascii="Tahoma" w:hAnsi="Tahoma" w:cs="Tahoma"/>
          <w:b/>
          <w:sz w:val="28"/>
          <w:szCs w:val="28"/>
        </w:rPr>
        <w:t>February 2016</w:t>
      </w:r>
    </w:p>
    <w:p w14:paraId="3148D7A5" w14:textId="77777777" w:rsidR="006F3265" w:rsidRDefault="006F3265" w:rsidP="002B744F">
      <w:pPr>
        <w:rPr>
          <w:rFonts w:ascii="Tahoma" w:hAnsi="Tahoma" w:cs="Tahoma"/>
        </w:rPr>
      </w:pPr>
    </w:p>
    <w:p w14:paraId="528597DA" w14:textId="77777777" w:rsidR="006F3265" w:rsidRDefault="006F3265" w:rsidP="002B744F">
      <w:pPr>
        <w:rPr>
          <w:rFonts w:ascii="Tahoma" w:hAnsi="Tahoma" w:cs="Tahoma"/>
        </w:rPr>
      </w:pPr>
    </w:p>
    <w:p w14:paraId="6A1F67E6" w14:textId="77777777" w:rsidR="006F3265" w:rsidRDefault="006F3265" w:rsidP="00A85308">
      <w:pPr>
        <w:spacing w:line="360" w:lineRule="auto"/>
        <w:rPr>
          <w:rFonts w:ascii="Tahoma" w:hAnsi="Tahoma" w:cs="Tahoma"/>
        </w:rPr>
      </w:pPr>
      <w:r>
        <w:rPr>
          <w:rFonts w:ascii="Tahoma" w:hAnsi="Tahoma" w:cs="Tahoma"/>
        </w:rPr>
        <w:br w:type="page"/>
      </w:r>
    </w:p>
    <w:p w14:paraId="51E1DD5D" w14:textId="77777777" w:rsidR="006F3265" w:rsidRPr="00A85308" w:rsidRDefault="006F3265" w:rsidP="00556DB4">
      <w:pPr>
        <w:spacing w:line="360" w:lineRule="auto"/>
        <w:outlineLvl w:val="0"/>
        <w:rPr>
          <w:rFonts w:ascii="Tahoma" w:hAnsi="Tahoma" w:cs="Tahoma"/>
          <w:b/>
        </w:rPr>
      </w:pPr>
      <w:r>
        <w:rPr>
          <w:rFonts w:ascii="Tahoma" w:hAnsi="Tahoma" w:cs="Tahoma"/>
        </w:rPr>
        <w:lastRenderedPageBreak/>
        <w:t>Contents</w:t>
      </w:r>
    </w:p>
    <w:p w14:paraId="60F60775" w14:textId="77777777" w:rsidR="006F3265" w:rsidRPr="00A85308" w:rsidRDefault="006F3265" w:rsidP="00A85308">
      <w:pPr>
        <w:numPr>
          <w:ilvl w:val="0"/>
          <w:numId w:val="1"/>
        </w:numPr>
        <w:spacing w:line="360" w:lineRule="auto"/>
        <w:rPr>
          <w:rFonts w:ascii="Tahoma" w:hAnsi="Tahoma" w:cs="Tahoma"/>
          <w:b/>
        </w:rPr>
      </w:pPr>
      <w:r>
        <w:rPr>
          <w:rFonts w:ascii="Tahoma" w:hAnsi="Tahoma" w:cs="Tahoma"/>
        </w:rPr>
        <w:t>Introduction</w:t>
      </w:r>
    </w:p>
    <w:p w14:paraId="59890911" w14:textId="77777777" w:rsidR="006F3265" w:rsidRDefault="006F3265" w:rsidP="00A85308">
      <w:pPr>
        <w:numPr>
          <w:ilvl w:val="1"/>
          <w:numId w:val="1"/>
        </w:numPr>
        <w:spacing w:line="360" w:lineRule="auto"/>
        <w:rPr>
          <w:rFonts w:ascii="Tahoma" w:hAnsi="Tahoma" w:cs="Tahoma"/>
        </w:rPr>
      </w:pPr>
      <w:r>
        <w:rPr>
          <w:rFonts w:ascii="Tahoma" w:hAnsi="Tahoma" w:cs="Tahoma"/>
        </w:rPr>
        <w:t>Facts and figures</w:t>
      </w:r>
    </w:p>
    <w:p w14:paraId="792DAAC9" w14:textId="77777777" w:rsidR="006F3265" w:rsidRPr="00A85308" w:rsidRDefault="006F3265" w:rsidP="00A85308">
      <w:pPr>
        <w:numPr>
          <w:ilvl w:val="1"/>
          <w:numId w:val="1"/>
        </w:numPr>
        <w:spacing w:line="360" w:lineRule="auto"/>
        <w:rPr>
          <w:rFonts w:ascii="Tahoma" w:hAnsi="Tahoma" w:cs="Tahoma"/>
          <w:b/>
        </w:rPr>
      </w:pPr>
      <w:r>
        <w:rPr>
          <w:rFonts w:ascii="Tahoma" w:hAnsi="Tahoma" w:cs="Tahoma"/>
        </w:rPr>
        <w:t>Sustainable Development</w:t>
      </w:r>
    </w:p>
    <w:p w14:paraId="67FDEA83" w14:textId="77777777" w:rsidR="006F3265" w:rsidRPr="00A85308" w:rsidRDefault="006F3265" w:rsidP="00A85308">
      <w:pPr>
        <w:numPr>
          <w:ilvl w:val="1"/>
          <w:numId w:val="1"/>
        </w:numPr>
        <w:spacing w:line="360" w:lineRule="auto"/>
        <w:rPr>
          <w:rFonts w:ascii="Tahoma" w:hAnsi="Tahoma" w:cs="Tahoma"/>
          <w:b/>
        </w:rPr>
      </w:pPr>
      <w:r>
        <w:rPr>
          <w:rFonts w:ascii="Tahoma" w:hAnsi="Tahoma" w:cs="Tahoma"/>
        </w:rPr>
        <w:t>Current Facilities</w:t>
      </w:r>
    </w:p>
    <w:p w14:paraId="131A896C" w14:textId="77777777" w:rsidR="006F3265" w:rsidRPr="00A85308" w:rsidRDefault="006F3265" w:rsidP="00A85308">
      <w:pPr>
        <w:numPr>
          <w:ilvl w:val="0"/>
          <w:numId w:val="1"/>
        </w:numPr>
        <w:spacing w:line="360" w:lineRule="auto"/>
        <w:rPr>
          <w:rFonts w:ascii="Tahoma" w:hAnsi="Tahoma" w:cs="Tahoma"/>
          <w:b/>
        </w:rPr>
      </w:pPr>
      <w:r>
        <w:rPr>
          <w:rFonts w:ascii="Tahoma" w:hAnsi="Tahoma" w:cs="Tahoma"/>
        </w:rPr>
        <w:t>Background</w:t>
      </w:r>
    </w:p>
    <w:p w14:paraId="2DE48508" w14:textId="6C898E0D" w:rsidR="008D2149" w:rsidRPr="00C5149E" w:rsidRDefault="008D2149" w:rsidP="0031614A">
      <w:pPr>
        <w:numPr>
          <w:ilvl w:val="1"/>
          <w:numId w:val="1"/>
        </w:numPr>
        <w:spacing w:line="360" w:lineRule="auto"/>
        <w:rPr>
          <w:rFonts w:ascii="Tahoma" w:hAnsi="Tahoma" w:cs="Tahoma"/>
        </w:rPr>
      </w:pPr>
      <w:r w:rsidRPr="00C5149E">
        <w:rPr>
          <w:rFonts w:ascii="Tahoma" w:hAnsi="Tahoma" w:cs="Tahoma"/>
        </w:rPr>
        <w:t>Waste Management Plan for Eastern-Midlands Region 2015-2021</w:t>
      </w:r>
    </w:p>
    <w:p w14:paraId="33647C4E" w14:textId="09033592" w:rsidR="008D2149" w:rsidRPr="00C5149E" w:rsidRDefault="008D2149" w:rsidP="0031614A">
      <w:pPr>
        <w:numPr>
          <w:ilvl w:val="1"/>
          <w:numId w:val="1"/>
        </w:numPr>
        <w:spacing w:line="360" w:lineRule="auto"/>
        <w:rPr>
          <w:rFonts w:ascii="Tahoma" w:hAnsi="Tahoma" w:cs="Tahoma"/>
        </w:rPr>
      </w:pPr>
      <w:r w:rsidRPr="00C5149E">
        <w:rPr>
          <w:rFonts w:ascii="Tahoma" w:hAnsi="Tahoma" w:cs="Tahoma"/>
        </w:rPr>
        <w:t>South Dublin County Development Plan 2010-2016</w:t>
      </w:r>
    </w:p>
    <w:p w14:paraId="010BBF45" w14:textId="41FA9397" w:rsidR="006F3265" w:rsidRPr="00054834" w:rsidRDefault="00054834" w:rsidP="00A85308">
      <w:pPr>
        <w:numPr>
          <w:ilvl w:val="1"/>
          <w:numId w:val="1"/>
        </w:numPr>
        <w:spacing w:line="360" w:lineRule="auto"/>
        <w:rPr>
          <w:rFonts w:ascii="Tahoma" w:hAnsi="Tahoma" w:cs="Tahoma"/>
        </w:rPr>
      </w:pPr>
      <w:r w:rsidRPr="00054834">
        <w:rPr>
          <w:rFonts w:ascii="Tahoma" w:hAnsi="Tahoma" w:cs="Tahoma"/>
        </w:rPr>
        <w:t>Policies and Legislations</w:t>
      </w:r>
    </w:p>
    <w:p w14:paraId="3AB5726A" w14:textId="0FAF8CC6" w:rsidR="006F3265" w:rsidRPr="00054834" w:rsidRDefault="006F3265" w:rsidP="00054834">
      <w:pPr>
        <w:pStyle w:val="ListParagraph"/>
        <w:numPr>
          <w:ilvl w:val="1"/>
          <w:numId w:val="1"/>
        </w:numPr>
        <w:spacing w:line="360" w:lineRule="auto"/>
        <w:rPr>
          <w:rFonts w:ascii="Tahoma" w:hAnsi="Tahoma" w:cs="Tahoma"/>
          <w:b/>
        </w:rPr>
      </w:pPr>
      <w:r w:rsidRPr="00054834">
        <w:rPr>
          <w:rFonts w:ascii="Tahoma" w:hAnsi="Tahoma" w:cs="Tahoma"/>
        </w:rPr>
        <w:t>Current Situation</w:t>
      </w:r>
    </w:p>
    <w:p w14:paraId="5DF316C3" w14:textId="77777777" w:rsidR="006F3265" w:rsidRPr="00A85308" w:rsidRDefault="006F3265" w:rsidP="00A85308">
      <w:pPr>
        <w:numPr>
          <w:ilvl w:val="1"/>
          <w:numId w:val="1"/>
        </w:numPr>
        <w:spacing w:line="360" w:lineRule="auto"/>
        <w:rPr>
          <w:rFonts w:ascii="Tahoma" w:hAnsi="Tahoma" w:cs="Tahoma"/>
          <w:b/>
        </w:rPr>
      </w:pPr>
      <w:r>
        <w:rPr>
          <w:rFonts w:ascii="Tahoma" w:hAnsi="Tahoma" w:cs="Tahoma"/>
        </w:rPr>
        <w:t>Challenges</w:t>
      </w:r>
    </w:p>
    <w:p w14:paraId="51BD1C5E" w14:textId="77777777" w:rsidR="006F3265" w:rsidRPr="00054834" w:rsidRDefault="006F3265" w:rsidP="00A85308">
      <w:pPr>
        <w:numPr>
          <w:ilvl w:val="0"/>
          <w:numId w:val="1"/>
        </w:numPr>
        <w:spacing w:line="360" w:lineRule="auto"/>
        <w:rPr>
          <w:rFonts w:ascii="Tahoma" w:hAnsi="Tahoma" w:cs="Tahoma"/>
          <w:b/>
        </w:rPr>
      </w:pPr>
      <w:r w:rsidRPr="00296273">
        <w:rPr>
          <w:rFonts w:ascii="Tahoma" w:hAnsi="Tahoma" w:cs="Tahoma"/>
        </w:rPr>
        <w:t>Aims &amp; objectives</w:t>
      </w:r>
    </w:p>
    <w:p w14:paraId="69A801F8" w14:textId="6D608772" w:rsidR="00054834" w:rsidRPr="00296273" w:rsidRDefault="00054834" w:rsidP="00A85308">
      <w:pPr>
        <w:numPr>
          <w:ilvl w:val="0"/>
          <w:numId w:val="1"/>
        </w:numPr>
        <w:spacing w:line="360" w:lineRule="auto"/>
        <w:rPr>
          <w:rFonts w:ascii="Tahoma" w:hAnsi="Tahoma" w:cs="Tahoma"/>
          <w:b/>
        </w:rPr>
      </w:pPr>
      <w:r>
        <w:rPr>
          <w:rFonts w:ascii="Tahoma" w:hAnsi="Tahoma" w:cs="Tahoma"/>
        </w:rPr>
        <w:t>Summary of the Bring Bank targets during the strategic period 2015-2021</w:t>
      </w:r>
    </w:p>
    <w:p w14:paraId="5EF620B5" w14:textId="77777777" w:rsidR="006F3265" w:rsidRPr="00296273" w:rsidRDefault="006F3265" w:rsidP="00A85308">
      <w:pPr>
        <w:numPr>
          <w:ilvl w:val="0"/>
          <w:numId w:val="1"/>
        </w:numPr>
        <w:spacing w:line="360" w:lineRule="auto"/>
        <w:rPr>
          <w:rFonts w:ascii="Tahoma" w:hAnsi="Tahoma" w:cs="Tahoma"/>
          <w:b/>
        </w:rPr>
      </w:pPr>
      <w:r w:rsidRPr="00296273">
        <w:rPr>
          <w:rFonts w:ascii="Tahoma" w:hAnsi="Tahoma" w:cs="Tahoma"/>
        </w:rPr>
        <w:t>Appendices</w:t>
      </w:r>
    </w:p>
    <w:p w14:paraId="2351A270" w14:textId="77777777" w:rsidR="006F3265" w:rsidRPr="00296273" w:rsidRDefault="006F3265" w:rsidP="00DD1BF6">
      <w:pPr>
        <w:numPr>
          <w:ilvl w:val="1"/>
          <w:numId w:val="1"/>
        </w:numPr>
        <w:spacing w:line="360" w:lineRule="auto"/>
        <w:rPr>
          <w:rFonts w:ascii="Tahoma" w:hAnsi="Tahoma" w:cs="Tahoma"/>
        </w:rPr>
      </w:pPr>
      <w:r w:rsidRPr="00296273">
        <w:rPr>
          <w:rFonts w:ascii="Tahoma" w:hAnsi="Tahoma" w:cs="Tahoma"/>
        </w:rPr>
        <w:t>Appendix 1 – List of Bring Bank locations</w:t>
      </w:r>
    </w:p>
    <w:p w14:paraId="0DD15EA2" w14:textId="77777777" w:rsidR="006F3265" w:rsidRPr="00296273" w:rsidRDefault="006F3265" w:rsidP="00DD1BF6">
      <w:pPr>
        <w:numPr>
          <w:ilvl w:val="1"/>
          <w:numId w:val="1"/>
        </w:numPr>
        <w:spacing w:line="360" w:lineRule="auto"/>
        <w:rPr>
          <w:rFonts w:ascii="Tahoma" w:hAnsi="Tahoma" w:cs="Tahoma"/>
        </w:rPr>
      </w:pPr>
      <w:r w:rsidRPr="00296273">
        <w:rPr>
          <w:rFonts w:ascii="Tahoma" w:hAnsi="Tahoma" w:cs="Tahoma"/>
        </w:rPr>
        <w:t>Appendix 2  - Criteria for siting recycling facilities</w:t>
      </w:r>
    </w:p>
    <w:p w14:paraId="34282C51" w14:textId="77777777" w:rsidR="006F3265" w:rsidRPr="00DD1BF6" w:rsidRDefault="006F3265" w:rsidP="0089480C">
      <w:pPr>
        <w:numPr>
          <w:ilvl w:val="1"/>
          <w:numId w:val="1"/>
        </w:numPr>
        <w:spacing w:line="360" w:lineRule="auto"/>
        <w:rPr>
          <w:rFonts w:ascii="Tahoma" w:hAnsi="Tahoma" w:cs="Tahoma"/>
          <w:b/>
        </w:rPr>
      </w:pPr>
      <w:r>
        <w:rPr>
          <w:rFonts w:ascii="Tahoma" w:hAnsi="Tahoma" w:cs="Tahoma"/>
        </w:rPr>
        <w:t>Appendix 3 – Inspection and Maintenance programme</w:t>
      </w:r>
    </w:p>
    <w:p w14:paraId="0438F380" w14:textId="77777777" w:rsidR="006F3265" w:rsidRDefault="006F3265" w:rsidP="0089480C">
      <w:pPr>
        <w:spacing w:line="360" w:lineRule="auto"/>
        <w:ind w:left="720"/>
        <w:rPr>
          <w:rFonts w:ascii="Tahoma" w:hAnsi="Tahoma" w:cs="Tahoma"/>
        </w:rPr>
      </w:pPr>
    </w:p>
    <w:p w14:paraId="17E22156" w14:textId="77777777" w:rsidR="006F3265" w:rsidRDefault="006F3265" w:rsidP="0089480C">
      <w:pPr>
        <w:rPr>
          <w:rFonts w:ascii="Tahoma" w:hAnsi="Tahoma" w:cs="Tahoma"/>
          <w:b/>
        </w:rPr>
      </w:pPr>
      <w:r>
        <w:rPr>
          <w:rFonts w:ascii="Tahoma" w:hAnsi="Tahoma" w:cs="Tahoma"/>
        </w:rPr>
        <w:tab/>
      </w:r>
      <w:r>
        <w:rPr>
          <w:rFonts w:ascii="Tahoma" w:hAnsi="Tahoma" w:cs="Tahoma"/>
        </w:rPr>
        <w:tab/>
      </w:r>
    </w:p>
    <w:p w14:paraId="38958658" w14:textId="142856AF" w:rsidR="005D3153" w:rsidRPr="005D3153" w:rsidRDefault="006F3265" w:rsidP="005D3153">
      <w:pPr>
        <w:numPr>
          <w:ilvl w:val="0"/>
          <w:numId w:val="8"/>
        </w:numPr>
        <w:rPr>
          <w:rFonts w:ascii="Tahoma" w:hAnsi="Tahoma" w:cs="Tahoma"/>
          <w:b/>
        </w:rPr>
      </w:pPr>
      <w:r>
        <w:rPr>
          <w:rFonts w:ascii="Tahoma" w:hAnsi="Tahoma" w:cs="Tahoma"/>
        </w:rPr>
        <w:br w:type="page"/>
      </w:r>
    </w:p>
    <w:p w14:paraId="5B4FC2E5" w14:textId="77777777" w:rsidR="005D3153" w:rsidRPr="005D3153" w:rsidRDefault="005D3153" w:rsidP="005D3153">
      <w:pPr>
        <w:ind w:left="720"/>
        <w:rPr>
          <w:rFonts w:ascii="Tahoma" w:hAnsi="Tahoma" w:cs="Tahoma"/>
          <w:b/>
        </w:rPr>
      </w:pPr>
    </w:p>
    <w:p w14:paraId="59259DAF" w14:textId="5DBA2A4E" w:rsidR="006F3265" w:rsidRPr="005D3153" w:rsidRDefault="005D3153" w:rsidP="005D3153">
      <w:pPr>
        <w:pStyle w:val="ListParagraph"/>
        <w:numPr>
          <w:ilvl w:val="0"/>
          <w:numId w:val="31"/>
        </w:numPr>
        <w:rPr>
          <w:rFonts w:ascii="Tahoma" w:hAnsi="Tahoma" w:cs="Tahoma"/>
          <w:b/>
        </w:rPr>
      </w:pPr>
      <w:r w:rsidRPr="005D3153">
        <w:rPr>
          <w:rFonts w:ascii="Tahoma" w:hAnsi="Tahoma" w:cs="Tahoma"/>
          <w:b/>
        </w:rPr>
        <w:t>I</w:t>
      </w:r>
      <w:r w:rsidR="006F3265" w:rsidRPr="005D3153">
        <w:rPr>
          <w:rFonts w:ascii="Tahoma" w:hAnsi="Tahoma" w:cs="Tahoma"/>
          <w:b/>
        </w:rPr>
        <w:t>ntroduction</w:t>
      </w:r>
    </w:p>
    <w:p w14:paraId="1443B38D" w14:textId="77777777" w:rsidR="005D3153" w:rsidRDefault="005D3153" w:rsidP="004F50DD">
      <w:pPr>
        <w:rPr>
          <w:rFonts w:ascii="Tahoma" w:hAnsi="Tahoma" w:cs="Tahoma"/>
        </w:rPr>
      </w:pPr>
    </w:p>
    <w:p w14:paraId="0479D506" w14:textId="7C880677" w:rsidR="00C5149E" w:rsidRDefault="005D3153" w:rsidP="00C5149E">
      <w:pPr>
        <w:jc w:val="both"/>
        <w:rPr>
          <w:rFonts w:ascii="Tahoma" w:hAnsi="Tahoma" w:cs="Tahoma"/>
          <w:b/>
        </w:rPr>
      </w:pPr>
      <w:r w:rsidRPr="00C5149E">
        <w:rPr>
          <w:rFonts w:ascii="Tahoma" w:hAnsi="Tahoma" w:cs="Tahoma"/>
          <w:b/>
        </w:rPr>
        <w:t>Purpose of this Review:</w:t>
      </w:r>
      <w:r w:rsidRPr="00C5149E">
        <w:rPr>
          <w:rFonts w:ascii="Tahoma" w:hAnsi="Tahoma" w:cs="Tahoma"/>
        </w:rPr>
        <w:t xml:space="preserve"> Since the formulation of the strategy for the provision of Community based recycling facilities in South Dublin County Council in </w:t>
      </w:r>
      <w:r w:rsidR="00E731D4" w:rsidRPr="00C5149E">
        <w:rPr>
          <w:rFonts w:ascii="Tahoma" w:hAnsi="Tahoma" w:cs="Tahoma"/>
        </w:rPr>
        <w:t xml:space="preserve">September </w:t>
      </w:r>
      <w:r w:rsidRPr="00C5149E">
        <w:rPr>
          <w:rFonts w:ascii="Tahoma" w:hAnsi="Tahoma" w:cs="Tahoma"/>
        </w:rPr>
        <w:t>2006, signific</w:t>
      </w:r>
      <w:r w:rsidR="00666A91">
        <w:rPr>
          <w:rFonts w:ascii="Tahoma" w:hAnsi="Tahoma" w:cs="Tahoma"/>
        </w:rPr>
        <w:t>ant changes have taken place in</w:t>
      </w:r>
      <w:r w:rsidR="00C5149E" w:rsidRPr="00C5149E">
        <w:rPr>
          <w:rFonts w:ascii="Tahoma" w:hAnsi="Tahoma" w:cs="Tahoma"/>
        </w:rPr>
        <w:t xml:space="preserve"> </w:t>
      </w:r>
      <w:r w:rsidR="00666A91">
        <w:rPr>
          <w:rFonts w:ascii="Tahoma" w:hAnsi="Tahoma" w:cs="Tahoma"/>
        </w:rPr>
        <w:t>w</w:t>
      </w:r>
      <w:r w:rsidRPr="00C5149E">
        <w:rPr>
          <w:rFonts w:ascii="Tahoma" w:hAnsi="Tahoma" w:cs="Tahoma"/>
        </w:rPr>
        <w:t xml:space="preserve">aste </w:t>
      </w:r>
      <w:r w:rsidR="00666A91">
        <w:rPr>
          <w:rFonts w:ascii="Tahoma" w:hAnsi="Tahoma" w:cs="Tahoma"/>
        </w:rPr>
        <w:t>m</w:t>
      </w:r>
      <w:r w:rsidR="00C5149E" w:rsidRPr="00C5149E">
        <w:rPr>
          <w:rFonts w:ascii="Tahoma" w:hAnsi="Tahoma" w:cs="Tahoma"/>
        </w:rPr>
        <w:t>anagement polic</w:t>
      </w:r>
      <w:r w:rsidR="00206106">
        <w:rPr>
          <w:rFonts w:ascii="Tahoma" w:hAnsi="Tahoma" w:cs="Tahoma"/>
        </w:rPr>
        <w:t>y</w:t>
      </w:r>
      <w:r w:rsidRPr="00C5149E">
        <w:rPr>
          <w:rFonts w:ascii="Tahoma" w:hAnsi="Tahoma" w:cs="Tahoma"/>
        </w:rPr>
        <w:t xml:space="preserve"> and </w:t>
      </w:r>
      <w:r w:rsidR="00666A91">
        <w:rPr>
          <w:rFonts w:ascii="Tahoma" w:hAnsi="Tahoma" w:cs="Tahoma"/>
        </w:rPr>
        <w:t>l</w:t>
      </w:r>
      <w:r w:rsidR="00206106">
        <w:rPr>
          <w:rFonts w:ascii="Tahoma" w:hAnsi="Tahoma" w:cs="Tahoma"/>
        </w:rPr>
        <w:t>egislation</w:t>
      </w:r>
      <w:r w:rsidR="00666A91">
        <w:rPr>
          <w:rFonts w:ascii="Tahoma" w:hAnsi="Tahoma" w:cs="Tahoma"/>
        </w:rPr>
        <w:t xml:space="preserve"> at both </w:t>
      </w:r>
      <w:r w:rsidR="00243CF2" w:rsidRPr="00C5149E">
        <w:rPr>
          <w:rFonts w:ascii="Tahoma" w:hAnsi="Tahoma" w:cs="Tahoma"/>
        </w:rPr>
        <w:t xml:space="preserve">national and </w:t>
      </w:r>
      <w:r w:rsidR="00666A91">
        <w:rPr>
          <w:rFonts w:ascii="Tahoma" w:hAnsi="Tahoma" w:cs="Tahoma"/>
        </w:rPr>
        <w:t>European Union l</w:t>
      </w:r>
      <w:r w:rsidR="00243CF2" w:rsidRPr="00C5149E">
        <w:rPr>
          <w:rFonts w:ascii="Tahoma" w:hAnsi="Tahoma" w:cs="Tahoma"/>
        </w:rPr>
        <w:t>evel</w:t>
      </w:r>
      <w:r w:rsidR="00850CC8" w:rsidRPr="00C5149E">
        <w:rPr>
          <w:rFonts w:ascii="Tahoma" w:hAnsi="Tahoma" w:cs="Tahoma"/>
        </w:rPr>
        <w:t>s</w:t>
      </w:r>
      <w:r w:rsidR="00243CF2" w:rsidRPr="00C5149E">
        <w:rPr>
          <w:rFonts w:ascii="Tahoma" w:hAnsi="Tahoma" w:cs="Tahoma"/>
        </w:rPr>
        <w:t>. One of these changes is the reduction</w:t>
      </w:r>
      <w:r w:rsidR="00666A91">
        <w:rPr>
          <w:rFonts w:ascii="Tahoma" w:hAnsi="Tahoma" w:cs="Tahoma"/>
        </w:rPr>
        <w:t xml:space="preserve"> in the number </w:t>
      </w:r>
      <w:r w:rsidR="00243CF2" w:rsidRPr="00C5149E">
        <w:rPr>
          <w:rFonts w:ascii="Tahoma" w:hAnsi="Tahoma" w:cs="Tahoma"/>
        </w:rPr>
        <w:t xml:space="preserve">of </w:t>
      </w:r>
      <w:r w:rsidR="00C5149E" w:rsidRPr="00C5149E">
        <w:rPr>
          <w:rFonts w:ascii="Tahoma" w:hAnsi="Tahoma" w:cs="Tahoma"/>
        </w:rPr>
        <w:t xml:space="preserve">the </w:t>
      </w:r>
      <w:r w:rsidR="00666A91">
        <w:rPr>
          <w:rFonts w:ascii="Tahoma" w:hAnsi="Tahoma" w:cs="Tahoma"/>
        </w:rPr>
        <w:t>Waste M</w:t>
      </w:r>
      <w:r w:rsidR="00243CF2" w:rsidRPr="00C5149E">
        <w:rPr>
          <w:rFonts w:ascii="Tahoma" w:hAnsi="Tahoma" w:cs="Tahoma"/>
        </w:rPr>
        <w:t>anagement</w:t>
      </w:r>
      <w:r w:rsidR="00C20630" w:rsidRPr="00C5149E">
        <w:rPr>
          <w:rFonts w:ascii="Tahoma" w:hAnsi="Tahoma" w:cs="Tahoma"/>
        </w:rPr>
        <w:t xml:space="preserve"> </w:t>
      </w:r>
      <w:r w:rsidR="00C5149E" w:rsidRPr="00C5149E">
        <w:rPr>
          <w:rFonts w:ascii="Tahoma" w:hAnsi="Tahoma" w:cs="Tahoma"/>
        </w:rPr>
        <w:t>Regional plans</w:t>
      </w:r>
      <w:r w:rsidR="00243CF2" w:rsidRPr="00C5149E">
        <w:rPr>
          <w:rFonts w:ascii="Tahoma" w:hAnsi="Tahoma" w:cs="Tahoma"/>
        </w:rPr>
        <w:t xml:space="preserve"> from 10 regions to 3 regions and the setting of new policies and targets for waste </w:t>
      </w:r>
      <w:r w:rsidR="00C5149E" w:rsidRPr="00C5149E">
        <w:rPr>
          <w:rFonts w:ascii="Tahoma" w:hAnsi="Tahoma" w:cs="Tahoma"/>
        </w:rPr>
        <w:t xml:space="preserve">recycling. </w:t>
      </w:r>
      <w:r w:rsidR="00666A91">
        <w:rPr>
          <w:rFonts w:ascii="Tahoma" w:hAnsi="Tahoma" w:cs="Tahoma"/>
        </w:rPr>
        <w:t>O</w:t>
      </w:r>
      <w:r w:rsidR="00243CF2" w:rsidRPr="00C5149E">
        <w:rPr>
          <w:rFonts w:ascii="Tahoma" w:hAnsi="Tahoma" w:cs="Tahoma"/>
        </w:rPr>
        <w:t xml:space="preserve">ther significant changes </w:t>
      </w:r>
      <w:r w:rsidR="00C20630" w:rsidRPr="00C5149E">
        <w:rPr>
          <w:rFonts w:ascii="Tahoma" w:hAnsi="Tahoma" w:cs="Tahoma"/>
        </w:rPr>
        <w:t>are that</w:t>
      </w:r>
      <w:r w:rsidR="00243CF2" w:rsidRPr="00C5149E">
        <w:rPr>
          <w:rFonts w:ascii="Tahoma" w:hAnsi="Tahoma" w:cs="Tahoma"/>
        </w:rPr>
        <w:t xml:space="preserve"> a new development plan 2010- </w:t>
      </w:r>
      <w:r w:rsidR="00C5149E" w:rsidRPr="00C5149E">
        <w:rPr>
          <w:rFonts w:ascii="Tahoma" w:hAnsi="Tahoma" w:cs="Tahoma"/>
        </w:rPr>
        <w:t>2016 was</w:t>
      </w:r>
      <w:r w:rsidR="00243CF2" w:rsidRPr="00C5149E">
        <w:rPr>
          <w:rFonts w:ascii="Tahoma" w:hAnsi="Tahoma" w:cs="Tahoma"/>
        </w:rPr>
        <w:t xml:space="preserve"> </w:t>
      </w:r>
      <w:r w:rsidR="00C5149E" w:rsidRPr="00C5149E">
        <w:rPr>
          <w:rFonts w:ascii="Tahoma" w:hAnsi="Tahoma" w:cs="Tahoma"/>
        </w:rPr>
        <w:t>formulated and</w:t>
      </w:r>
      <w:r w:rsidR="00850CC8" w:rsidRPr="00C5149E">
        <w:rPr>
          <w:rFonts w:ascii="Tahoma" w:hAnsi="Tahoma" w:cs="Tahoma"/>
        </w:rPr>
        <w:t xml:space="preserve"> </w:t>
      </w:r>
      <w:r w:rsidR="00243CF2" w:rsidRPr="00C5149E">
        <w:rPr>
          <w:rFonts w:ascii="Tahoma" w:hAnsi="Tahoma" w:cs="Tahoma"/>
        </w:rPr>
        <w:t xml:space="preserve">a census </w:t>
      </w:r>
      <w:r w:rsidR="00666A91">
        <w:rPr>
          <w:rFonts w:ascii="Tahoma" w:hAnsi="Tahoma" w:cs="Tahoma"/>
        </w:rPr>
        <w:t xml:space="preserve">of population </w:t>
      </w:r>
      <w:r w:rsidR="00243CF2" w:rsidRPr="00C5149E">
        <w:rPr>
          <w:rFonts w:ascii="Tahoma" w:hAnsi="Tahoma" w:cs="Tahoma"/>
        </w:rPr>
        <w:t>was carried out in 2011.</w:t>
      </w:r>
      <w:r w:rsidR="00850CC8" w:rsidRPr="00C5149E">
        <w:rPr>
          <w:rFonts w:ascii="Tahoma" w:hAnsi="Tahoma" w:cs="Tahoma"/>
        </w:rPr>
        <w:t xml:space="preserve"> Hence th</w:t>
      </w:r>
      <w:r w:rsidR="00243CF2" w:rsidRPr="00C5149E">
        <w:rPr>
          <w:rFonts w:ascii="Tahoma" w:hAnsi="Tahoma" w:cs="Tahoma"/>
        </w:rPr>
        <w:t xml:space="preserve">e purpose of this review </w:t>
      </w:r>
      <w:r w:rsidR="00666A91">
        <w:rPr>
          <w:rFonts w:ascii="Tahoma" w:hAnsi="Tahoma" w:cs="Tahoma"/>
        </w:rPr>
        <w:t>is to update the policy</w:t>
      </w:r>
      <w:r w:rsidR="00850CC8" w:rsidRPr="00C5149E">
        <w:rPr>
          <w:rFonts w:ascii="Tahoma" w:hAnsi="Tahoma" w:cs="Tahoma"/>
        </w:rPr>
        <w:t xml:space="preserve">, </w:t>
      </w:r>
      <w:r w:rsidR="00C5149E" w:rsidRPr="00C5149E">
        <w:rPr>
          <w:rFonts w:ascii="Tahoma" w:hAnsi="Tahoma" w:cs="Tahoma"/>
        </w:rPr>
        <w:t>legislation, recycling</w:t>
      </w:r>
      <w:r w:rsidR="00850CC8" w:rsidRPr="00C5149E">
        <w:rPr>
          <w:rFonts w:ascii="Tahoma" w:hAnsi="Tahoma" w:cs="Tahoma"/>
        </w:rPr>
        <w:t xml:space="preserve"> targets and demographic and housing data in line with the current Easter</w:t>
      </w:r>
      <w:r w:rsidR="0031614A">
        <w:rPr>
          <w:rFonts w:ascii="Tahoma" w:hAnsi="Tahoma" w:cs="Tahoma"/>
        </w:rPr>
        <w:t>n</w:t>
      </w:r>
      <w:r w:rsidR="00850CC8" w:rsidRPr="00C5149E">
        <w:rPr>
          <w:rFonts w:ascii="Tahoma" w:hAnsi="Tahoma" w:cs="Tahoma"/>
        </w:rPr>
        <w:t>-Midlands Waste Management Pla</w:t>
      </w:r>
      <w:r w:rsidR="00666A91">
        <w:rPr>
          <w:rFonts w:ascii="Tahoma" w:hAnsi="Tahoma" w:cs="Tahoma"/>
        </w:rPr>
        <w:t>n and the current South Dublin C</w:t>
      </w:r>
      <w:r w:rsidR="00850CC8" w:rsidRPr="00C5149E">
        <w:rPr>
          <w:rFonts w:ascii="Tahoma" w:hAnsi="Tahoma" w:cs="Tahoma"/>
        </w:rPr>
        <w:t xml:space="preserve">ounty Development </w:t>
      </w:r>
      <w:r w:rsidR="00666A91">
        <w:rPr>
          <w:rFonts w:ascii="Tahoma" w:hAnsi="Tahoma" w:cs="Tahoma"/>
        </w:rPr>
        <w:t>P</w:t>
      </w:r>
      <w:r w:rsidR="00850CC8" w:rsidRPr="00C5149E">
        <w:rPr>
          <w:rFonts w:ascii="Tahoma" w:hAnsi="Tahoma" w:cs="Tahoma"/>
        </w:rPr>
        <w:t>lan 2010-2016.</w:t>
      </w:r>
      <w:r w:rsidR="00916B9C" w:rsidRPr="00C5149E">
        <w:rPr>
          <w:rFonts w:ascii="Tahoma" w:hAnsi="Tahoma" w:cs="Tahoma"/>
        </w:rPr>
        <w:t xml:space="preserve"> </w:t>
      </w:r>
      <w:r w:rsidR="006F2E30" w:rsidRPr="00C5149E">
        <w:rPr>
          <w:rFonts w:ascii="Tahoma" w:hAnsi="Tahoma" w:cs="Tahoma"/>
        </w:rPr>
        <w:t>This</w:t>
      </w:r>
      <w:r w:rsidR="00916B9C" w:rsidRPr="00C5149E">
        <w:rPr>
          <w:rFonts w:ascii="Tahoma" w:hAnsi="Tahoma" w:cs="Tahoma"/>
        </w:rPr>
        <w:t xml:space="preserve"> updating </w:t>
      </w:r>
      <w:r w:rsidR="006F2E30" w:rsidRPr="00C5149E">
        <w:rPr>
          <w:rFonts w:ascii="Tahoma" w:hAnsi="Tahoma" w:cs="Tahoma"/>
        </w:rPr>
        <w:t xml:space="preserve">of </w:t>
      </w:r>
      <w:r w:rsidR="00666A91">
        <w:rPr>
          <w:rFonts w:ascii="Tahoma" w:hAnsi="Tahoma" w:cs="Tahoma"/>
        </w:rPr>
        <w:t>the policy</w:t>
      </w:r>
      <w:r w:rsidR="00916B9C" w:rsidRPr="00C5149E">
        <w:rPr>
          <w:rFonts w:ascii="Tahoma" w:hAnsi="Tahoma" w:cs="Tahoma"/>
        </w:rPr>
        <w:t xml:space="preserve"> and legislation</w:t>
      </w:r>
      <w:r w:rsidR="006F2E30" w:rsidRPr="00C5149E">
        <w:rPr>
          <w:rFonts w:ascii="Tahoma" w:hAnsi="Tahoma" w:cs="Tahoma"/>
        </w:rPr>
        <w:t xml:space="preserve"> will lead to the formulation </w:t>
      </w:r>
      <w:r w:rsidR="00C5149E" w:rsidRPr="00C5149E">
        <w:rPr>
          <w:rFonts w:ascii="Tahoma" w:hAnsi="Tahoma" w:cs="Tahoma"/>
        </w:rPr>
        <w:t>of a</w:t>
      </w:r>
      <w:r w:rsidR="00916B9C" w:rsidRPr="00C5149E">
        <w:rPr>
          <w:rFonts w:ascii="Tahoma" w:hAnsi="Tahoma" w:cs="Tahoma"/>
        </w:rPr>
        <w:t xml:space="preserve"> </w:t>
      </w:r>
      <w:r w:rsidR="00C20630" w:rsidRPr="00C5149E">
        <w:rPr>
          <w:rFonts w:ascii="Tahoma" w:hAnsi="Tahoma" w:cs="Tahoma"/>
        </w:rPr>
        <w:t xml:space="preserve">new </w:t>
      </w:r>
      <w:r w:rsidR="00916B9C" w:rsidRPr="00C5149E">
        <w:rPr>
          <w:rFonts w:ascii="Tahoma" w:hAnsi="Tahoma" w:cs="Tahoma"/>
        </w:rPr>
        <w:t>strategy document</w:t>
      </w:r>
      <w:r w:rsidR="00336F49" w:rsidRPr="00C5149E">
        <w:rPr>
          <w:rFonts w:ascii="Tahoma" w:hAnsi="Tahoma" w:cs="Tahoma"/>
        </w:rPr>
        <w:t xml:space="preserve"> </w:t>
      </w:r>
      <w:r w:rsidR="00916B9C" w:rsidRPr="00C5149E">
        <w:rPr>
          <w:rFonts w:ascii="Tahoma" w:hAnsi="Tahoma" w:cs="Tahoma"/>
        </w:rPr>
        <w:t>to cover the period 2015-2021.</w:t>
      </w:r>
      <w:r w:rsidR="00850CC8" w:rsidRPr="00C5149E">
        <w:rPr>
          <w:rFonts w:ascii="Tahoma" w:hAnsi="Tahoma" w:cs="Tahoma"/>
        </w:rPr>
        <w:t xml:space="preserve"> </w:t>
      </w:r>
      <w:r w:rsidR="00C5149E" w:rsidRPr="00C5149E">
        <w:rPr>
          <w:rFonts w:ascii="Tahoma" w:hAnsi="Tahoma" w:cs="Tahoma"/>
        </w:rPr>
        <w:t xml:space="preserve">The new strategy document is intended to support the policies in the Eastern- Midlands Waste Management Plan and the South Dublin County Development Plan by providing guidelines on the provision of recycling facilities throughout the County. </w:t>
      </w:r>
      <w:r>
        <w:rPr>
          <w:rFonts w:ascii="Tahoma" w:hAnsi="Tahoma" w:cs="Tahoma"/>
        </w:rPr>
        <w:t xml:space="preserve"> </w:t>
      </w:r>
    </w:p>
    <w:p w14:paraId="53799EEE" w14:textId="77777777" w:rsidR="00C5149E" w:rsidRDefault="00C5149E" w:rsidP="00C5149E">
      <w:pPr>
        <w:jc w:val="both"/>
        <w:rPr>
          <w:rFonts w:ascii="Tahoma" w:hAnsi="Tahoma" w:cs="Tahoma"/>
          <w:b/>
        </w:rPr>
      </w:pPr>
    </w:p>
    <w:p w14:paraId="069E892A" w14:textId="7BD2E2CE" w:rsidR="006F3265" w:rsidRPr="00C5149E" w:rsidRDefault="00C5149E" w:rsidP="00C5149E">
      <w:pPr>
        <w:jc w:val="both"/>
        <w:rPr>
          <w:rFonts w:ascii="Tahoma" w:hAnsi="Tahoma" w:cs="Tahoma"/>
          <w:b/>
        </w:rPr>
      </w:pPr>
      <w:r w:rsidRPr="00C5149E">
        <w:rPr>
          <w:rFonts w:ascii="Tahoma" w:hAnsi="Tahoma" w:cs="Tahoma"/>
          <w:b/>
        </w:rPr>
        <w:t>1.1</w:t>
      </w:r>
      <w:r w:rsidRPr="00C5149E">
        <w:rPr>
          <w:rFonts w:ascii="Tahoma" w:hAnsi="Tahoma" w:cs="Tahoma"/>
          <w:b/>
        </w:rPr>
        <w:tab/>
      </w:r>
      <w:r w:rsidR="006F3265" w:rsidRPr="00C5149E">
        <w:rPr>
          <w:rFonts w:ascii="Tahoma" w:hAnsi="Tahoma" w:cs="Tahoma"/>
          <w:b/>
        </w:rPr>
        <w:t>Facts and Figures</w:t>
      </w:r>
    </w:p>
    <w:p w14:paraId="0B00D3FF" w14:textId="77777777" w:rsidR="006F3265" w:rsidRPr="00C5149E" w:rsidRDefault="006F3265" w:rsidP="002B744F">
      <w:pPr>
        <w:rPr>
          <w:rFonts w:ascii="Tahoma" w:hAnsi="Tahoma" w:cs="Tahoma"/>
          <w:b/>
          <w:sz w:val="32"/>
        </w:rPr>
      </w:pPr>
    </w:p>
    <w:p w14:paraId="39D198E8" w14:textId="025AFF6B" w:rsidR="006F3265" w:rsidRPr="009D27B2" w:rsidRDefault="006F3265" w:rsidP="002B744F">
      <w:pPr>
        <w:rPr>
          <w:rFonts w:ascii="Tahoma" w:hAnsi="Tahoma" w:cs="Tahoma"/>
        </w:rPr>
      </w:pPr>
      <w:r w:rsidRPr="009D27B2">
        <w:rPr>
          <w:rFonts w:ascii="Tahoma" w:hAnsi="Tahoma" w:cs="Tahoma"/>
          <w:color w:val="000000"/>
        </w:rPr>
        <w:t xml:space="preserve">The area of </w:t>
      </w:r>
      <w:smartTag w:uri="urn:schemas-microsoft-com:office:smarttags" w:element="place">
        <w:r w:rsidRPr="009D27B2">
          <w:rPr>
            <w:rFonts w:ascii="Tahoma" w:hAnsi="Tahoma" w:cs="Tahoma"/>
            <w:color w:val="000000"/>
          </w:rPr>
          <w:t>South Dublin</w:t>
        </w:r>
      </w:smartTag>
      <w:r w:rsidRPr="009D27B2">
        <w:rPr>
          <w:rFonts w:ascii="Tahoma" w:hAnsi="Tahoma" w:cs="Tahoma"/>
          <w:color w:val="000000"/>
        </w:rPr>
        <w:t xml:space="preserve"> covers 222.74 SQ kilometres, and lies about 10 miles south west of the Capital. It is bounded by the </w:t>
      </w:r>
      <w:smartTag w:uri="urn:schemas-microsoft-com:office:smarttags" w:element="City">
        <w:r w:rsidRPr="009D27B2">
          <w:rPr>
            <w:rFonts w:ascii="Tahoma" w:hAnsi="Tahoma" w:cs="Tahoma"/>
            <w:color w:val="000000"/>
          </w:rPr>
          <w:t>Dublin</w:t>
        </w:r>
      </w:smartTag>
      <w:r w:rsidRPr="009D27B2">
        <w:rPr>
          <w:rFonts w:ascii="Tahoma" w:hAnsi="Tahoma" w:cs="Tahoma"/>
          <w:color w:val="000000"/>
        </w:rPr>
        <w:t xml:space="preserve"> </w:t>
      </w:r>
      <w:r w:rsidR="00C5149E" w:rsidRPr="009D27B2">
        <w:rPr>
          <w:rFonts w:ascii="Tahoma" w:hAnsi="Tahoma" w:cs="Tahoma"/>
          <w:color w:val="000000"/>
        </w:rPr>
        <w:t>Mountains</w:t>
      </w:r>
      <w:r w:rsidRPr="009D27B2">
        <w:rPr>
          <w:rFonts w:ascii="Tahoma" w:hAnsi="Tahoma" w:cs="Tahoma"/>
          <w:color w:val="000000"/>
        </w:rPr>
        <w:t xml:space="preserve"> to the south and stretches from the River Liffey at Lucan through Palmerstown, Clondalkin, south to </w:t>
      </w:r>
      <w:smartTag w:uri="urn:schemas-microsoft-com:office:smarttags" w:element="City">
        <w:smartTag w:uri="urn:schemas-microsoft-com:office:smarttags" w:element="place">
          <w:r w:rsidRPr="009D27B2">
            <w:rPr>
              <w:rFonts w:ascii="Tahoma" w:hAnsi="Tahoma" w:cs="Tahoma"/>
              <w:color w:val="000000"/>
            </w:rPr>
            <w:t>Newcastle</w:t>
          </w:r>
        </w:smartTag>
      </w:smartTag>
      <w:r w:rsidRPr="009D27B2">
        <w:rPr>
          <w:rFonts w:ascii="Tahoma" w:hAnsi="Tahoma" w:cs="Tahoma"/>
          <w:color w:val="000000"/>
        </w:rPr>
        <w:t>, Rathcoole, Saggart. It includes Tallaght West, South and Central and stretches east to Templeogue and Rathfarnham.  (See map below).</w:t>
      </w:r>
    </w:p>
    <w:p w14:paraId="38E3C9C2" w14:textId="77777777" w:rsidR="006F3265" w:rsidRDefault="006F3265" w:rsidP="002B744F"/>
    <w:p w14:paraId="15BFEA46" w14:textId="77777777" w:rsidR="006F3265" w:rsidRDefault="006F3265" w:rsidP="002B744F">
      <w:pPr>
        <w:rPr>
          <w:sz w:val="32"/>
        </w:rPr>
      </w:pPr>
    </w:p>
    <w:p w14:paraId="7E8B4E40" w14:textId="77777777" w:rsidR="006F3265" w:rsidRDefault="007C4681" w:rsidP="002B744F">
      <w:r>
        <w:rPr>
          <w:noProof/>
          <w:lang w:eastAsia="en-IE"/>
        </w:rPr>
        <w:lastRenderedPageBreak/>
        <w:drawing>
          <wp:inline distT="0" distB="0" distL="0" distR="0" wp14:anchorId="01E7FB5F" wp14:editId="3BA31D7D">
            <wp:extent cx="3924300" cy="3619500"/>
            <wp:effectExtent l="0" t="0" r="0" b="0"/>
            <wp:docPr id="2" name="Picture 1" descr="http://www.sdublincoco.ie/images/council/maps/m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dublincoco.ie/images/council/maps/map.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24300" cy="3619500"/>
                    </a:xfrm>
                    <a:prstGeom prst="rect">
                      <a:avLst/>
                    </a:prstGeom>
                    <a:noFill/>
                    <a:ln>
                      <a:noFill/>
                    </a:ln>
                  </pic:spPr>
                </pic:pic>
              </a:graphicData>
            </a:graphic>
          </wp:inline>
        </w:drawing>
      </w:r>
    </w:p>
    <w:p w14:paraId="4145F0C0" w14:textId="77777777" w:rsidR="006F3265" w:rsidRDefault="006F3265" w:rsidP="002B744F"/>
    <w:p w14:paraId="3331C733" w14:textId="77777777" w:rsidR="006F3265" w:rsidRDefault="006F3265" w:rsidP="002B744F"/>
    <w:p w14:paraId="640DB1AD" w14:textId="3ACFEC1D" w:rsidR="006F3265" w:rsidRPr="007813C6" w:rsidRDefault="00AB5ADE" w:rsidP="00717C9B">
      <w:pPr>
        <w:numPr>
          <w:ilvl w:val="0"/>
          <w:numId w:val="5"/>
        </w:numPr>
        <w:jc w:val="both"/>
        <w:rPr>
          <w:rFonts w:ascii="Tahoma" w:hAnsi="Tahoma" w:cs="Tahoma"/>
          <w:color w:val="000000"/>
        </w:rPr>
      </w:pPr>
      <w:r w:rsidRPr="007813C6">
        <w:rPr>
          <w:rFonts w:ascii="Tahoma" w:hAnsi="Tahoma" w:cs="Tahoma"/>
          <w:color w:val="000000"/>
        </w:rPr>
        <w:t>The population of the county is 265,205 based on 2011 census.</w:t>
      </w:r>
    </w:p>
    <w:p w14:paraId="0DDB6C99" w14:textId="77777777" w:rsidR="00EE569D" w:rsidRPr="007813C6" w:rsidRDefault="00EE569D" w:rsidP="00717C9B">
      <w:pPr>
        <w:ind w:left="720"/>
        <w:jc w:val="both"/>
        <w:rPr>
          <w:rFonts w:ascii="Tahoma" w:hAnsi="Tahoma" w:cs="Tahoma"/>
          <w:color w:val="000000"/>
        </w:rPr>
      </w:pPr>
    </w:p>
    <w:p w14:paraId="7C662AD6" w14:textId="24492093" w:rsidR="006F3265" w:rsidRPr="007813C6" w:rsidRDefault="006F3265" w:rsidP="00717C9B">
      <w:pPr>
        <w:numPr>
          <w:ilvl w:val="0"/>
          <w:numId w:val="5"/>
        </w:numPr>
        <w:jc w:val="both"/>
        <w:rPr>
          <w:rFonts w:ascii="Tahoma" w:hAnsi="Tahoma" w:cs="Tahoma"/>
        </w:rPr>
      </w:pPr>
      <w:r w:rsidRPr="007813C6">
        <w:rPr>
          <w:rFonts w:ascii="Tahoma" w:hAnsi="Tahoma" w:cs="Tahoma"/>
          <w:color w:val="000000"/>
        </w:rPr>
        <w:t xml:space="preserve">The county has </w:t>
      </w:r>
      <w:r w:rsidR="00AB5ADE" w:rsidRPr="007813C6">
        <w:rPr>
          <w:rFonts w:ascii="Tahoma" w:hAnsi="Tahoma" w:cs="Tahoma"/>
          <w:color w:val="000000"/>
        </w:rPr>
        <w:t>six</w:t>
      </w:r>
      <w:r w:rsidRPr="007813C6">
        <w:rPr>
          <w:rFonts w:ascii="Tahoma" w:hAnsi="Tahoma" w:cs="Tahoma"/>
          <w:color w:val="000000"/>
        </w:rPr>
        <w:t xml:space="preserve"> electoral areas - </w:t>
      </w:r>
      <w:hyperlink r:id="rId8" w:history="1">
        <w:r w:rsidRPr="007813C6">
          <w:rPr>
            <w:rStyle w:val="Hyperlink"/>
            <w:rFonts w:ascii="Tahoma" w:hAnsi="Tahoma" w:cs="Tahoma"/>
            <w:color w:val="auto"/>
          </w:rPr>
          <w:t>Clondalkin</w:t>
        </w:r>
      </w:hyperlink>
      <w:r w:rsidRPr="007813C6">
        <w:rPr>
          <w:rFonts w:ascii="Tahoma" w:hAnsi="Tahoma" w:cs="Tahoma"/>
        </w:rPr>
        <w:t xml:space="preserve">, </w:t>
      </w:r>
      <w:hyperlink r:id="rId9" w:history="1">
        <w:r w:rsidRPr="007813C6">
          <w:rPr>
            <w:rStyle w:val="Hyperlink"/>
            <w:rFonts w:ascii="Tahoma" w:hAnsi="Tahoma" w:cs="Tahoma"/>
            <w:color w:val="auto"/>
          </w:rPr>
          <w:t>Lucan</w:t>
        </w:r>
      </w:hyperlink>
      <w:r w:rsidRPr="007813C6">
        <w:rPr>
          <w:rFonts w:ascii="Tahoma" w:hAnsi="Tahoma" w:cs="Tahoma"/>
        </w:rPr>
        <w:t xml:space="preserve">, </w:t>
      </w:r>
      <w:hyperlink r:id="rId10" w:history="1">
        <w:r w:rsidRPr="007813C6">
          <w:rPr>
            <w:rStyle w:val="Hyperlink"/>
            <w:rFonts w:ascii="Tahoma" w:hAnsi="Tahoma" w:cs="Tahoma"/>
            <w:color w:val="auto"/>
          </w:rPr>
          <w:t>Tallaght Central</w:t>
        </w:r>
      </w:hyperlink>
      <w:r w:rsidRPr="007813C6">
        <w:rPr>
          <w:rFonts w:ascii="Tahoma" w:hAnsi="Tahoma" w:cs="Tahoma"/>
        </w:rPr>
        <w:t xml:space="preserve">, </w:t>
      </w:r>
      <w:hyperlink r:id="rId11" w:history="1">
        <w:r w:rsidRPr="007813C6">
          <w:rPr>
            <w:rStyle w:val="Hyperlink"/>
            <w:rFonts w:ascii="Tahoma" w:hAnsi="Tahoma" w:cs="Tahoma"/>
            <w:color w:val="auto"/>
          </w:rPr>
          <w:t>Tallaght South</w:t>
        </w:r>
      </w:hyperlink>
      <w:r w:rsidRPr="007813C6">
        <w:rPr>
          <w:rFonts w:ascii="Tahoma" w:hAnsi="Tahoma" w:cs="Tahoma"/>
        </w:rPr>
        <w:t xml:space="preserve"> and </w:t>
      </w:r>
      <w:hyperlink r:id="rId12" w:history="1">
        <w:r w:rsidRPr="007813C6">
          <w:rPr>
            <w:rStyle w:val="Hyperlink"/>
            <w:rFonts w:ascii="Tahoma" w:hAnsi="Tahoma" w:cs="Tahoma"/>
            <w:color w:val="auto"/>
          </w:rPr>
          <w:t>Terenure</w:t>
        </w:r>
      </w:hyperlink>
      <w:r w:rsidRPr="007813C6">
        <w:rPr>
          <w:rFonts w:ascii="Tahoma" w:hAnsi="Tahoma" w:cs="Tahoma"/>
        </w:rPr>
        <w:t>./Rathfarnham</w:t>
      </w:r>
    </w:p>
    <w:p w14:paraId="768650A5" w14:textId="77777777" w:rsidR="006F3265" w:rsidRPr="007813C6" w:rsidRDefault="006F3265" w:rsidP="00717C9B">
      <w:pPr>
        <w:jc w:val="both"/>
        <w:rPr>
          <w:rFonts w:ascii="Tahoma" w:hAnsi="Tahoma" w:cs="Tahoma"/>
        </w:rPr>
      </w:pPr>
    </w:p>
    <w:p w14:paraId="13D5C1B9" w14:textId="77777777" w:rsidR="00B02D46" w:rsidRPr="007813C6" w:rsidRDefault="00B02D46" w:rsidP="00717C9B">
      <w:pPr>
        <w:ind w:left="720"/>
        <w:jc w:val="both"/>
        <w:rPr>
          <w:rFonts w:ascii="Tahoma" w:hAnsi="Tahoma" w:cs="Tahoma"/>
          <w:lang w:val="en-GB"/>
        </w:rPr>
      </w:pPr>
    </w:p>
    <w:p w14:paraId="78BCCCA3" w14:textId="199555FE" w:rsidR="006F3265" w:rsidRPr="007813C6" w:rsidRDefault="00AB5ADE" w:rsidP="00717C9B">
      <w:pPr>
        <w:numPr>
          <w:ilvl w:val="0"/>
          <w:numId w:val="5"/>
        </w:numPr>
        <w:jc w:val="both"/>
        <w:rPr>
          <w:rFonts w:ascii="Tahoma" w:hAnsi="Tahoma" w:cs="Tahoma"/>
          <w:lang w:val="en-GB"/>
        </w:rPr>
      </w:pPr>
      <w:r w:rsidRPr="007813C6">
        <w:rPr>
          <w:rFonts w:ascii="Tahoma" w:hAnsi="Tahoma" w:cs="Tahoma"/>
          <w:lang w:val="en-GB"/>
        </w:rPr>
        <w:t xml:space="preserve">The number of Households in South Dublin County increased </w:t>
      </w:r>
      <w:r w:rsidR="000C2506" w:rsidRPr="007813C6">
        <w:rPr>
          <w:rFonts w:ascii="Tahoma" w:hAnsi="Tahoma" w:cs="Tahoma"/>
          <w:lang w:val="en-GB"/>
        </w:rPr>
        <w:t xml:space="preserve">by </w:t>
      </w:r>
      <w:r w:rsidR="000C2506" w:rsidRPr="007813C6">
        <w:rPr>
          <w:rFonts w:ascii="Tahoma" w:hAnsi="Tahoma" w:cs="Tahoma"/>
        </w:rPr>
        <w:t>11% between 2006 and 2011, while the population increased by 7.4% in the five years between 2006 and 2011</w:t>
      </w:r>
      <w:r w:rsidR="007813C6">
        <w:rPr>
          <w:rFonts w:ascii="Tahoma" w:hAnsi="Tahoma" w:cs="Tahoma"/>
        </w:rPr>
        <w:t>(</w:t>
      </w:r>
      <w:r w:rsidR="007813C6" w:rsidRPr="007813C6">
        <w:rPr>
          <w:rFonts w:ascii="Tahoma" w:hAnsi="Tahoma" w:cs="Tahoma"/>
        </w:rPr>
        <w:t>(South Dublin County Council Development Plan 2010-2016 Review Report )</w:t>
      </w:r>
    </w:p>
    <w:p w14:paraId="7E03702A" w14:textId="77777777" w:rsidR="006F3265" w:rsidRPr="007813C6" w:rsidRDefault="006F3265" w:rsidP="00717C9B">
      <w:pPr>
        <w:ind w:left="180"/>
        <w:jc w:val="both"/>
        <w:rPr>
          <w:rFonts w:ascii="Tahoma" w:hAnsi="Tahoma" w:cs="Tahoma"/>
          <w:lang w:val="en-GB"/>
        </w:rPr>
      </w:pPr>
    </w:p>
    <w:p w14:paraId="609F9AB3" w14:textId="77777777" w:rsidR="00B02D46" w:rsidRPr="007813C6" w:rsidRDefault="00B02D46" w:rsidP="00717C9B">
      <w:pPr>
        <w:pStyle w:val="ListParagraph"/>
        <w:jc w:val="both"/>
        <w:rPr>
          <w:rFonts w:ascii="Tahoma" w:hAnsi="Tahoma" w:cs="Tahoma"/>
          <w:lang w:val="en-GB"/>
        </w:rPr>
      </w:pPr>
    </w:p>
    <w:p w14:paraId="64F2EB46" w14:textId="5FE60918" w:rsidR="006F3265" w:rsidRPr="007813C6" w:rsidRDefault="00102999" w:rsidP="00717C9B">
      <w:pPr>
        <w:numPr>
          <w:ilvl w:val="0"/>
          <w:numId w:val="5"/>
        </w:numPr>
        <w:jc w:val="both"/>
        <w:rPr>
          <w:rFonts w:ascii="Tahoma" w:hAnsi="Tahoma" w:cs="Tahoma"/>
          <w:lang w:val="en-GB"/>
        </w:rPr>
      </w:pPr>
      <w:r w:rsidRPr="007813C6">
        <w:rPr>
          <w:rFonts w:ascii="Tahoma" w:hAnsi="Tahoma" w:cs="Tahoma"/>
          <w:lang w:val="en-GB"/>
        </w:rPr>
        <w:t xml:space="preserve">The annual average housing output </w:t>
      </w:r>
      <w:r w:rsidR="00B02D46" w:rsidRPr="007813C6">
        <w:rPr>
          <w:rFonts w:ascii="Tahoma" w:hAnsi="Tahoma" w:cs="Tahoma"/>
          <w:lang w:val="en-GB"/>
        </w:rPr>
        <w:t>between 2006 and 2011 was 1963 units and the estimated average annual output be</w:t>
      </w:r>
      <w:r w:rsidR="009B0087" w:rsidRPr="007813C6">
        <w:rPr>
          <w:rFonts w:ascii="Tahoma" w:hAnsi="Tahoma" w:cs="Tahoma"/>
          <w:lang w:val="en-GB"/>
        </w:rPr>
        <w:t>t</w:t>
      </w:r>
      <w:r w:rsidR="00B02D46" w:rsidRPr="007813C6">
        <w:rPr>
          <w:rFonts w:ascii="Tahoma" w:hAnsi="Tahoma" w:cs="Tahoma"/>
          <w:lang w:val="en-GB"/>
        </w:rPr>
        <w:t>ween 2006 and</w:t>
      </w:r>
      <w:r w:rsidR="007813C6">
        <w:rPr>
          <w:rFonts w:ascii="Tahoma" w:hAnsi="Tahoma" w:cs="Tahoma"/>
          <w:lang w:val="en-GB"/>
        </w:rPr>
        <w:t xml:space="preserve"> 2015 was  1200 units per annum (</w:t>
      </w:r>
      <w:r w:rsidR="007813C6" w:rsidRPr="007813C6">
        <w:rPr>
          <w:rFonts w:ascii="Tahoma" w:hAnsi="Tahoma" w:cs="Tahoma"/>
          <w:lang w:val="en-GB"/>
        </w:rPr>
        <w:t>South Dublin County Council Development Plan 2010-2016 Review Report</w:t>
      </w:r>
      <w:r w:rsidR="007813C6">
        <w:rPr>
          <w:rFonts w:ascii="Tahoma" w:hAnsi="Tahoma" w:cs="Tahoma"/>
          <w:lang w:val="en-GB"/>
        </w:rPr>
        <w:t>)</w:t>
      </w:r>
    </w:p>
    <w:p w14:paraId="5638CB8C" w14:textId="77777777" w:rsidR="006F3265" w:rsidRPr="009D27B2" w:rsidRDefault="006F3265" w:rsidP="00717C9B">
      <w:pPr>
        <w:ind w:left="180"/>
        <w:jc w:val="both"/>
        <w:rPr>
          <w:rFonts w:ascii="Tahoma" w:hAnsi="Tahoma" w:cs="Tahoma"/>
          <w:lang w:val="en-GB"/>
        </w:rPr>
      </w:pPr>
    </w:p>
    <w:p w14:paraId="5BE5A202" w14:textId="07374176" w:rsidR="006F3265" w:rsidRPr="00DC0C87" w:rsidRDefault="00A769B3" w:rsidP="00717C9B">
      <w:pPr>
        <w:pStyle w:val="CommentText"/>
        <w:numPr>
          <w:ilvl w:val="0"/>
          <w:numId w:val="32"/>
        </w:numPr>
        <w:jc w:val="both"/>
        <w:rPr>
          <w:rFonts w:ascii="Tahoma" w:hAnsi="Tahoma" w:cs="Tahoma"/>
          <w:sz w:val="24"/>
          <w:szCs w:val="24"/>
          <w:lang w:val="en-GB"/>
        </w:rPr>
      </w:pPr>
      <w:r w:rsidRPr="00DC0C87">
        <w:rPr>
          <w:rFonts w:ascii="Tahoma" w:hAnsi="Tahoma" w:cs="Tahoma"/>
          <w:sz w:val="24"/>
          <w:szCs w:val="24"/>
        </w:rPr>
        <w:t>In 2011 9% of the population resided in</w:t>
      </w:r>
      <w:r w:rsidR="00234F25" w:rsidRPr="00DC0C87">
        <w:rPr>
          <w:rFonts w:ascii="Tahoma" w:hAnsi="Tahoma" w:cs="Tahoma"/>
          <w:sz w:val="24"/>
          <w:szCs w:val="24"/>
        </w:rPr>
        <w:t xml:space="preserve"> </w:t>
      </w:r>
      <w:r w:rsidRPr="00DC0C87">
        <w:rPr>
          <w:rFonts w:ascii="Tahoma" w:hAnsi="Tahoma" w:cs="Tahoma"/>
          <w:sz w:val="24"/>
          <w:szCs w:val="24"/>
        </w:rPr>
        <w:t xml:space="preserve">an apartment or duplex, representing an increase in this housing type from 5% since 2006. </w:t>
      </w:r>
      <w:r w:rsidR="00B02D46" w:rsidRPr="00DC0C87">
        <w:rPr>
          <w:rFonts w:ascii="Tahoma" w:hAnsi="Tahoma" w:cs="Tahoma"/>
          <w:sz w:val="24"/>
          <w:szCs w:val="24"/>
        </w:rPr>
        <w:t xml:space="preserve"> </w:t>
      </w:r>
    </w:p>
    <w:p w14:paraId="13851300" w14:textId="77777777" w:rsidR="006F3265" w:rsidRPr="009D27B2" w:rsidRDefault="006F3265" w:rsidP="00717C9B">
      <w:pPr>
        <w:ind w:left="180"/>
        <w:jc w:val="both"/>
        <w:rPr>
          <w:rFonts w:ascii="Tahoma" w:hAnsi="Tahoma" w:cs="Tahoma"/>
          <w:lang w:val="en-GB"/>
        </w:rPr>
      </w:pPr>
    </w:p>
    <w:p w14:paraId="7336AC88" w14:textId="75C711F0" w:rsidR="006F3265" w:rsidRPr="00717C9B" w:rsidRDefault="00234F25" w:rsidP="00717C9B">
      <w:pPr>
        <w:pStyle w:val="CommentText"/>
        <w:numPr>
          <w:ilvl w:val="0"/>
          <w:numId w:val="32"/>
        </w:numPr>
        <w:jc w:val="both"/>
        <w:rPr>
          <w:rFonts w:ascii="Tahoma" w:hAnsi="Tahoma" w:cs="Tahoma"/>
          <w:sz w:val="24"/>
          <w:szCs w:val="24"/>
          <w:lang w:val="en-GB"/>
        </w:rPr>
      </w:pPr>
      <w:r w:rsidRPr="00717C9B">
        <w:rPr>
          <w:rFonts w:ascii="Tahoma" w:hAnsi="Tahoma" w:cs="Tahoma"/>
          <w:sz w:val="24"/>
          <w:szCs w:val="24"/>
        </w:rPr>
        <w:t xml:space="preserve">As of August 2012 there were 741 hectares of undeveloped land zoned without planning permissions. It is estimated that these lands have a capacity for in excess of 30,000 housing units. South Dublin County Council </w:t>
      </w:r>
      <w:r w:rsidRPr="00717C9B">
        <w:rPr>
          <w:rFonts w:ascii="Tahoma" w:hAnsi="Tahoma" w:cs="Tahoma"/>
          <w:sz w:val="24"/>
          <w:szCs w:val="24"/>
        </w:rPr>
        <w:lastRenderedPageBreak/>
        <w:t>received commencement notices for 165 residential units in 2010; 74 residential units in 2011; and 29 residential units to date in 2012. In addition there are outstanding permissions for 7,554 units in the County where construction has not yet commence</w:t>
      </w:r>
    </w:p>
    <w:p w14:paraId="1385CCD4" w14:textId="77777777" w:rsidR="006F3265" w:rsidRDefault="006F3265" w:rsidP="00717C9B">
      <w:pPr>
        <w:ind w:left="180"/>
        <w:jc w:val="both"/>
        <w:rPr>
          <w:lang w:val="en-GB"/>
        </w:rPr>
      </w:pPr>
      <w:r>
        <w:rPr>
          <w:lang w:val="en-GB"/>
        </w:rPr>
        <w:t xml:space="preserve"> </w:t>
      </w:r>
    </w:p>
    <w:p w14:paraId="0F0F9864" w14:textId="19E208BE" w:rsidR="006F3265" w:rsidRPr="002F1ABD" w:rsidRDefault="006F3265" w:rsidP="002F1ABD">
      <w:pPr>
        <w:pStyle w:val="ListParagraph"/>
        <w:numPr>
          <w:ilvl w:val="1"/>
          <w:numId w:val="36"/>
        </w:numPr>
        <w:jc w:val="both"/>
        <w:rPr>
          <w:rFonts w:ascii="Tahoma" w:hAnsi="Tahoma" w:cs="Tahoma"/>
          <w:b/>
        </w:rPr>
      </w:pPr>
      <w:r w:rsidRPr="002F1ABD">
        <w:rPr>
          <w:rFonts w:ascii="Tahoma" w:hAnsi="Tahoma" w:cs="Tahoma"/>
          <w:b/>
        </w:rPr>
        <w:t>Sustainable Development</w:t>
      </w:r>
    </w:p>
    <w:p w14:paraId="6455F0B8" w14:textId="52B29426" w:rsidR="006F3265" w:rsidRDefault="006F3265" w:rsidP="00E63838">
      <w:pPr>
        <w:ind w:left="720"/>
        <w:rPr>
          <w:rFonts w:ascii="Tahoma" w:hAnsi="Tahoma" w:cs="Tahoma"/>
        </w:rPr>
      </w:pPr>
      <w:r>
        <w:rPr>
          <w:rFonts w:ascii="Tahoma" w:hAnsi="Tahoma" w:cs="Tahoma"/>
        </w:rPr>
        <w:t xml:space="preserve">South Dublin County Council encourages sustainable development through its County Development Plan </w:t>
      </w:r>
      <w:r w:rsidR="00717C9B">
        <w:rPr>
          <w:rFonts w:ascii="Tahoma" w:hAnsi="Tahoma" w:cs="Tahoma"/>
        </w:rPr>
        <w:t xml:space="preserve">2010-2016 </w:t>
      </w:r>
      <w:r>
        <w:rPr>
          <w:rFonts w:ascii="Tahoma" w:hAnsi="Tahoma" w:cs="Tahoma"/>
        </w:rPr>
        <w:t>and County Strategy.</w:t>
      </w:r>
    </w:p>
    <w:p w14:paraId="5000AC1E" w14:textId="77777777" w:rsidR="006F3265" w:rsidRDefault="006F3265" w:rsidP="002B744F">
      <w:pPr>
        <w:ind w:left="720"/>
        <w:rPr>
          <w:rFonts w:ascii="Tahoma" w:hAnsi="Tahoma" w:cs="Tahoma"/>
        </w:rPr>
      </w:pPr>
    </w:p>
    <w:p w14:paraId="44D7DC9B" w14:textId="77777777" w:rsidR="006F3265" w:rsidRPr="00717C9B" w:rsidRDefault="006F3265" w:rsidP="002F1ABD">
      <w:pPr>
        <w:numPr>
          <w:ilvl w:val="1"/>
          <w:numId w:val="36"/>
        </w:numPr>
        <w:rPr>
          <w:rFonts w:ascii="Tahoma" w:hAnsi="Tahoma" w:cs="Tahoma"/>
          <w:b/>
        </w:rPr>
      </w:pPr>
      <w:r w:rsidRPr="00717C9B">
        <w:rPr>
          <w:rFonts w:ascii="Tahoma" w:hAnsi="Tahoma" w:cs="Tahoma"/>
          <w:b/>
        </w:rPr>
        <w:t>Current recycling facilities</w:t>
      </w:r>
    </w:p>
    <w:p w14:paraId="48DAD101" w14:textId="77777777" w:rsidR="00717C9B" w:rsidRDefault="00717C9B" w:rsidP="002B744F">
      <w:pPr>
        <w:ind w:left="720"/>
        <w:rPr>
          <w:rFonts w:ascii="Tahoma" w:hAnsi="Tahoma" w:cs="Tahoma"/>
        </w:rPr>
      </w:pPr>
    </w:p>
    <w:p w14:paraId="2836FAC1" w14:textId="41A64240" w:rsidR="006F3265" w:rsidRPr="00783DDD" w:rsidRDefault="00783DDD" w:rsidP="002B744F">
      <w:pPr>
        <w:ind w:left="720"/>
        <w:rPr>
          <w:rFonts w:ascii="Tahoma" w:hAnsi="Tahoma" w:cs="Tahoma"/>
        </w:rPr>
      </w:pPr>
      <w:r w:rsidRPr="00783DDD">
        <w:rPr>
          <w:rFonts w:ascii="Tahoma" w:hAnsi="Tahoma" w:cs="Tahoma"/>
        </w:rPr>
        <w:t xml:space="preserve"> </w:t>
      </w:r>
      <w:r w:rsidRPr="00717C9B">
        <w:rPr>
          <w:rFonts w:ascii="Tahoma" w:hAnsi="Tahoma" w:cs="Tahoma"/>
        </w:rPr>
        <w:t>South Dublin County Council and Private Waste Collectors provide a range of recycling services for households</w:t>
      </w:r>
      <w:r w:rsidR="00717C9B" w:rsidRPr="00717C9B">
        <w:rPr>
          <w:rFonts w:ascii="Tahoma" w:hAnsi="Tahoma" w:cs="Tahoma"/>
        </w:rPr>
        <w:t>. T</w:t>
      </w:r>
      <w:r w:rsidRPr="00717C9B">
        <w:rPr>
          <w:rFonts w:ascii="Tahoma" w:hAnsi="Tahoma" w:cs="Tahoma"/>
        </w:rPr>
        <w:t>hey include the following</w:t>
      </w:r>
      <w:r w:rsidR="00452F72">
        <w:rPr>
          <w:rFonts w:ascii="Tahoma" w:hAnsi="Tahoma" w:cs="Tahoma"/>
        </w:rPr>
        <w:t xml:space="preserve"> -</w:t>
      </w:r>
    </w:p>
    <w:p w14:paraId="603E8CC9" w14:textId="77777777" w:rsidR="006F3265" w:rsidRDefault="006F3265" w:rsidP="00A85308">
      <w:pPr>
        <w:numPr>
          <w:ilvl w:val="0"/>
          <w:numId w:val="9"/>
        </w:numPr>
        <w:rPr>
          <w:rFonts w:ascii="Tahoma" w:hAnsi="Tahoma" w:cs="Tahoma"/>
        </w:rPr>
      </w:pPr>
      <w:r>
        <w:rPr>
          <w:rFonts w:ascii="Tahoma" w:hAnsi="Tahoma" w:cs="Tahoma"/>
        </w:rPr>
        <w:t>Green Bin service – each household is provided with a green bin for dry recyclables – paper, cardboard, aluminium, steel cans and tetrapaks.</w:t>
      </w:r>
    </w:p>
    <w:p w14:paraId="67BB55CC" w14:textId="224865FF" w:rsidR="00452F72" w:rsidRDefault="00452F72" w:rsidP="00A85308">
      <w:pPr>
        <w:numPr>
          <w:ilvl w:val="0"/>
          <w:numId w:val="9"/>
        </w:numPr>
        <w:rPr>
          <w:rFonts w:ascii="Tahoma" w:hAnsi="Tahoma" w:cs="Tahoma"/>
        </w:rPr>
      </w:pPr>
      <w:r>
        <w:rPr>
          <w:rFonts w:ascii="Tahoma" w:hAnsi="Tahoma" w:cs="Tahoma"/>
        </w:rPr>
        <w:t>Brown bin service – households are now required to segregate household food waste at source.</w:t>
      </w:r>
    </w:p>
    <w:p w14:paraId="5AABF095" w14:textId="1EE84D8F" w:rsidR="006F3265" w:rsidRDefault="006F3265" w:rsidP="00A85308">
      <w:pPr>
        <w:numPr>
          <w:ilvl w:val="0"/>
          <w:numId w:val="9"/>
        </w:numPr>
        <w:rPr>
          <w:rFonts w:ascii="Tahoma" w:hAnsi="Tahoma" w:cs="Tahoma"/>
        </w:rPr>
      </w:pPr>
      <w:r>
        <w:rPr>
          <w:rFonts w:ascii="Tahoma" w:hAnsi="Tahoma" w:cs="Tahoma"/>
        </w:rPr>
        <w:t>Bring bank network</w:t>
      </w:r>
      <w:r w:rsidR="00452F72">
        <w:rPr>
          <w:rFonts w:ascii="Tahoma" w:hAnsi="Tahoma" w:cs="Tahoma"/>
        </w:rPr>
        <w:t>.</w:t>
      </w:r>
    </w:p>
    <w:p w14:paraId="11395DBF" w14:textId="50F427C3" w:rsidR="006F3265" w:rsidRDefault="006F3265" w:rsidP="00A85308">
      <w:pPr>
        <w:numPr>
          <w:ilvl w:val="0"/>
          <w:numId w:val="9"/>
        </w:numPr>
        <w:rPr>
          <w:rFonts w:ascii="Tahoma" w:hAnsi="Tahoma" w:cs="Tahoma"/>
        </w:rPr>
      </w:pPr>
      <w:r>
        <w:rPr>
          <w:rFonts w:ascii="Tahoma" w:hAnsi="Tahoma" w:cs="Tahoma"/>
        </w:rPr>
        <w:t>Civic Amenity Centre</w:t>
      </w:r>
      <w:r w:rsidR="00452F72">
        <w:rPr>
          <w:rFonts w:ascii="Tahoma" w:hAnsi="Tahoma" w:cs="Tahoma"/>
        </w:rPr>
        <w:t>.</w:t>
      </w:r>
    </w:p>
    <w:p w14:paraId="0738E0D7" w14:textId="7D56DFF3" w:rsidR="006F3265" w:rsidRPr="00452F72" w:rsidRDefault="00452F72" w:rsidP="00452F72">
      <w:pPr>
        <w:numPr>
          <w:ilvl w:val="0"/>
          <w:numId w:val="9"/>
        </w:numPr>
        <w:rPr>
          <w:rFonts w:ascii="Tahoma" w:hAnsi="Tahoma" w:cs="Tahoma"/>
        </w:rPr>
      </w:pPr>
      <w:r>
        <w:rPr>
          <w:rFonts w:ascii="Tahoma" w:hAnsi="Tahoma" w:cs="Tahoma"/>
        </w:rPr>
        <w:t>Mobile WEEE collection services provided.</w:t>
      </w:r>
    </w:p>
    <w:p w14:paraId="2C164810" w14:textId="77777777" w:rsidR="006F3265" w:rsidRDefault="006F3265" w:rsidP="002B744F">
      <w:pPr>
        <w:ind w:left="720"/>
        <w:rPr>
          <w:rFonts w:ascii="Tahoma" w:hAnsi="Tahoma" w:cs="Tahoma"/>
        </w:rPr>
      </w:pPr>
    </w:p>
    <w:p w14:paraId="6DD74AE0" w14:textId="77777777" w:rsidR="006F3265" w:rsidRDefault="006F3265" w:rsidP="002B744F">
      <w:pPr>
        <w:ind w:left="720"/>
        <w:rPr>
          <w:rFonts w:ascii="Tahoma" w:hAnsi="Tahoma" w:cs="Tahoma"/>
        </w:rPr>
      </w:pPr>
    </w:p>
    <w:p w14:paraId="776074FF" w14:textId="77777777" w:rsidR="006F3265" w:rsidRDefault="006F3265" w:rsidP="002F1ABD">
      <w:pPr>
        <w:numPr>
          <w:ilvl w:val="0"/>
          <w:numId w:val="36"/>
        </w:numPr>
        <w:rPr>
          <w:rFonts w:ascii="Tahoma" w:hAnsi="Tahoma" w:cs="Tahoma"/>
          <w:b/>
        </w:rPr>
      </w:pPr>
      <w:r>
        <w:rPr>
          <w:rFonts w:ascii="Tahoma" w:hAnsi="Tahoma" w:cs="Tahoma"/>
          <w:b/>
        </w:rPr>
        <w:t>Background</w:t>
      </w:r>
    </w:p>
    <w:p w14:paraId="360FF110" w14:textId="77777777" w:rsidR="00717C9B" w:rsidRDefault="00717C9B" w:rsidP="00717C9B">
      <w:pPr>
        <w:rPr>
          <w:rFonts w:ascii="Tahoma" w:hAnsi="Tahoma" w:cs="Tahoma"/>
          <w:b/>
        </w:rPr>
      </w:pPr>
    </w:p>
    <w:p w14:paraId="148F2BD2" w14:textId="6E270DBD" w:rsidR="006F3265" w:rsidRPr="002C4493" w:rsidRDefault="00717C9B" w:rsidP="002C4493">
      <w:pPr>
        <w:ind w:left="720" w:hanging="720"/>
        <w:rPr>
          <w:rFonts w:ascii="Tahoma" w:hAnsi="Tahoma" w:cs="Tahoma"/>
          <w:b/>
        </w:rPr>
      </w:pPr>
      <w:r>
        <w:rPr>
          <w:rFonts w:ascii="Tahoma" w:hAnsi="Tahoma" w:cs="Tahoma"/>
          <w:b/>
        </w:rPr>
        <w:t>2.1</w:t>
      </w:r>
      <w:r>
        <w:rPr>
          <w:rFonts w:ascii="Tahoma" w:hAnsi="Tahoma" w:cs="Tahoma"/>
          <w:b/>
        </w:rPr>
        <w:tab/>
      </w:r>
      <w:r w:rsidR="00783DDD" w:rsidRPr="002C4493">
        <w:rPr>
          <w:rFonts w:ascii="Tahoma" w:hAnsi="Tahoma" w:cs="Tahoma"/>
          <w:b/>
        </w:rPr>
        <w:t xml:space="preserve">Waste Management Plan for Eastern-Midlands Region </w:t>
      </w:r>
      <w:r w:rsidR="002C4493">
        <w:rPr>
          <w:rFonts w:ascii="Tahoma" w:hAnsi="Tahoma" w:cs="Tahoma"/>
          <w:b/>
        </w:rPr>
        <w:t>(</w:t>
      </w:r>
      <w:r w:rsidR="00783DDD" w:rsidRPr="002C4493">
        <w:rPr>
          <w:rFonts w:ascii="Tahoma" w:hAnsi="Tahoma" w:cs="Tahoma"/>
          <w:b/>
        </w:rPr>
        <w:t>2015-2021)</w:t>
      </w:r>
    </w:p>
    <w:p w14:paraId="1BD0AFF7" w14:textId="77777777" w:rsidR="006F2E30" w:rsidRPr="002C4493" w:rsidRDefault="006F2E30" w:rsidP="002B744F">
      <w:pPr>
        <w:rPr>
          <w:rFonts w:ascii="Tahoma" w:hAnsi="Tahoma" w:cs="Tahoma"/>
        </w:rPr>
      </w:pPr>
    </w:p>
    <w:p w14:paraId="1B6FB519" w14:textId="2AEDE1CA" w:rsidR="006F2E30" w:rsidRPr="002C4493" w:rsidRDefault="006F2E30" w:rsidP="006F2E30">
      <w:pPr>
        <w:pStyle w:val="CommentText"/>
        <w:jc w:val="both"/>
        <w:rPr>
          <w:rFonts w:ascii="Tahoma" w:hAnsi="Tahoma" w:cs="Tahoma"/>
          <w:sz w:val="24"/>
          <w:szCs w:val="24"/>
        </w:rPr>
      </w:pPr>
      <w:r w:rsidRPr="002C4493">
        <w:rPr>
          <w:rFonts w:ascii="Tahoma" w:hAnsi="Tahoma" w:cs="Tahoma"/>
          <w:sz w:val="24"/>
          <w:szCs w:val="24"/>
          <w:shd w:val="clear" w:color="auto" w:fill="FFFFFF"/>
        </w:rPr>
        <w:t xml:space="preserve">The </w:t>
      </w:r>
      <w:r w:rsidR="00C20630" w:rsidRPr="002C4493">
        <w:rPr>
          <w:rFonts w:ascii="Tahoma" w:hAnsi="Tahoma" w:cs="Tahoma"/>
          <w:sz w:val="24"/>
          <w:szCs w:val="24"/>
          <w:shd w:val="clear" w:color="auto" w:fill="FFFFFF"/>
        </w:rPr>
        <w:t xml:space="preserve">Eastern-Midlands </w:t>
      </w:r>
      <w:r w:rsidRPr="002C4493">
        <w:rPr>
          <w:rFonts w:ascii="Tahoma" w:hAnsi="Tahoma" w:cs="Tahoma"/>
          <w:sz w:val="24"/>
          <w:szCs w:val="24"/>
          <w:shd w:val="clear" w:color="auto" w:fill="FFFFFF"/>
        </w:rPr>
        <w:t>regional plan</w:t>
      </w:r>
      <w:r w:rsidR="00C20630" w:rsidRPr="002C4493">
        <w:rPr>
          <w:rFonts w:ascii="Tahoma" w:hAnsi="Tahoma" w:cs="Tahoma"/>
          <w:sz w:val="24"/>
          <w:szCs w:val="24"/>
          <w:shd w:val="clear" w:color="auto" w:fill="FFFFFF"/>
        </w:rPr>
        <w:t xml:space="preserve"> 2015-</w:t>
      </w:r>
      <w:r w:rsidR="00206106" w:rsidRPr="002C4493">
        <w:rPr>
          <w:rFonts w:ascii="Tahoma" w:hAnsi="Tahoma" w:cs="Tahoma"/>
          <w:sz w:val="24"/>
          <w:szCs w:val="24"/>
          <w:shd w:val="clear" w:color="auto" w:fill="FFFFFF"/>
        </w:rPr>
        <w:t>2021 provides</w:t>
      </w:r>
      <w:r w:rsidRPr="002C4493">
        <w:rPr>
          <w:rFonts w:ascii="Tahoma" w:hAnsi="Tahoma" w:cs="Tahoma"/>
          <w:sz w:val="24"/>
          <w:szCs w:val="24"/>
          <w:shd w:val="clear" w:color="auto" w:fill="FFFFFF"/>
        </w:rPr>
        <w:t xml:space="preserve"> the framework for waste management for the next six years and sets out a range of policies and actions in order to meet the specified mandatory and performance targets. Most importantly the plan seeks to assist and support the community and local business to develop resource efficiency and waste prevention initiatives. A key plan target is to achieve a 1% reduction per annum in the quantity of household waste generated per capita</w:t>
      </w:r>
      <w:r w:rsidR="00336F49" w:rsidRPr="002C4493">
        <w:rPr>
          <w:rFonts w:ascii="Tahoma" w:hAnsi="Tahoma" w:cs="Tahoma"/>
          <w:sz w:val="24"/>
          <w:szCs w:val="24"/>
          <w:shd w:val="clear" w:color="auto" w:fill="FFFFFF"/>
        </w:rPr>
        <w:t xml:space="preserve"> </w:t>
      </w:r>
      <w:r w:rsidRPr="002C4493">
        <w:rPr>
          <w:rFonts w:ascii="Tahoma" w:hAnsi="Tahoma" w:cs="Tahoma"/>
          <w:sz w:val="24"/>
          <w:szCs w:val="24"/>
          <w:shd w:val="clear" w:color="auto" w:fill="FFFFFF"/>
        </w:rPr>
        <w:t xml:space="preserve"> over the period of the plan</w:t>
      </w:r>
      <w:r w:rsidR="00336F49" w:rsidRPr="002C4493">
        <w:rPr>
          <w:rFonts w:ascii="Tahoma" w:hAnsi="Tahoma" w:cs="Tahoma"/>
          <w:sz w:val="24"/>
          <w:szCs w:val="24"/>
          <w:shd w:val="clear" w:color="auto" w:fill="FFFFFF"/>
        </w:rPr>
        <w:t xml:space="preserve"> and achieve a recycling rate of 50</w:t>
      </w:r>
      <w:r w:rsidR="009E3065" w:rsidRPr="002C4493">
        <w:rPr>
          <w:rFonts w:ascii="Tahoma" w:hAnsi="Tahoma" w:cs="Tahoma"/>
          <w:sz w:val="24"/>
          <w:szCs w:val="24"/>
          <w:shd w:val="clear" w:color="auto" w:fill="FFFFFF"/>
        </w:rPr>
        <w:t>% of managed municipal waste by 2020</w:t>
      </w:r>
      <w:r w:rsidRPr="002C4493">
        <w:rPr>
          <w:rFonts w:ascii="Tahoma" w:hAnsi="Tahoma" w:cs="Tahoma"/>
          <w:sz w:val="24"/>
          <w:szCs w:val="24"/>
          <w:shd w:val="clear" w:color="auto" w:fill="FFFFFF"/>
        </w:rPr>
        <w:t>. In tandem, the plan identifies measures to develop a circular economy where waste management initiatives stop being confined to treating and disposing of waste, instead supporting initiatives that value waste as a resource or potential raw material.</w:t>
      </w:r>
    </w:p>
    <w:p w14:paraId="481F871A" w14:textId="77777777" w:rsidR="003163E3" w:rsidRPr="003163E3" w:rsidRDefault="003163E3" w:rsidP="006F2E30">
      <w:pPr>
        <w:pStyle w:val="CommentText"/>
        <w:jc w:val="both"/>
        <w:rPr>
          <w:rFonts w:ascii="Tahoma" w:hAnsi="Tahoma" w:cs="Tahoma"/>
          <w:sz w:val="24"/>
          <w:szCs w:val="24"/>
        </w:rPr>
      </w:pPr>
      <w:r w:rsidRPr="002C4493">
        <w:rPr>
          <w:rFonts w:ascii="Tahoma" w:hAnsi="Tahoma" w:cs="Tahoma"/>
          <w:sz w:val="24"/>
          <w:szCs w:val="24"/>
        </w:rPr>
        <w:t>The Waste Management Plan for Eastern- Midlands Region outlines the following policy statement and recycling targets until 2021</w:t>
      </w:r>
    </w:p>
    <w:p w14:paraId="29BBE51B" w14:textId="77777777" w:rsidR="00783DDD" w:rsidRDefault="00783DDD" w:rsidP="006F2E30">
      <w:pPr>
        <w:jc w:val="both"/>
        <w:rPr>
          <w:rFonts w:ascii="Tahoma" w:hAnsi="Tahoma" w:cs="Tahoma"/>
        </w:rPr>
      </w:pPr>
    </w:p>
    <w:p w14:paraId="6B47081D" w14:textId="77777777" w:rsidR="002C4493" w:rsidRDefault="002C4493" w:rsidP="006F2E30">
      <w:pPr>
        <w:jc w:val="both"/>
        <w:rPr>
          <w:rFonts w:ascii="Tahoma" w:hAnsi="Tahoma" w:cs="Tahoma"/>
        </w:rPr>
      </w:pPr>
    </w:p>
    <w:p w14:paraId="1F0F3580" w14:textId="77777777" w:rsidR="002C4493" w:rsidRDefault="002C4493" w:rsidP="006F2E30">
      <w:pPr>
        <w:jc w:val="both"/>
        <w:rPr>
          <w:rFonts w:ascii="Tahoma" w:hAnsi="Tahoma" w:cs="Tahoma"/>
        </w:rPr>
      </w:pPr>
    </w:p>
    <w:p w14:paraId="3789A776" w14:textId="77777777" w:rsidR="00783DDD" w:rsidRDefault="00783DDD" w:rsidP="006F2E30">
      <w:pPr>
        <w:jc w:val="both"/>
        <w:rPr>
          <w:rFonts w:ascii="Tahoma" w:hAnsi="Tahoma" w:cs="Tahoma"/>
        </w:rPr>
      </w:pPr>
    </w:p>
    <w:p w14:paraId="36EA3CB3" w14:textId="77777777" w:rsidR="00783DDD" w:rsidRDefault="00783DDD" w:rsidP="002B744F">
      <w:pPr>
        <w:rPr>
          <w:rFonts w:ascii="Tahoma" w:hAnsi="Tahoma" w:cs="Tahoma"/>
        </w:rPr>
      </w:pPr>
    </w:p>
    <w:p w14:paraId="73E23CD5" w14:textId="57B63A09" w:rsidR="006F3265" w:rsidRPr="002C4493" w:rsidRDefault="002C4493" w:rsidP="002C4493">
      <w:pPr>
        <w:rPr>
          <w:rFonts w:ascii="Tahoma" w:hAnsi="Tahoma" w:cs="Tahoma"/>
          <w:b/>
        </w:rPr>
      </w:pPr>
      <w:r w:rsidRPr="002C4493">
        <w:rPr>
          <w:rFonts w:ascii="Tahoma" w:hAnsi="Tahoma" w:cs="Tahoma"/>
          <w:b/>
        </w:rPr>
        <w:t xml:space="preserve">2.1.1 </w:t>
      </w:r>
      <w:r w:rsidR="006F3265" w:rsidRPr="002C4493">
        <w:rPr>
          <w:rFonts w:ascii="Tahoma" w:hAnsi="Tahoma" w:cs="Tahoma"/>
          <w:b/>
        </w:rPr>
        <w:t>Policy statement</w:t>
      </w:r>
    </w:p>
    <w:p w14:paraId="0E27D4F0" w14:textId="77777777" w:rsidR="002C4493" w:rsidRDefault="002C4493" w:rsidP="003163E3">
      <w:pPr>
        <w:pStyle w:val="CommentText"/>
      </w:pPr>
    </w:p>
    <w:p w14:paraId="05A3F697" w14:textId="2920A393" w:rsidR="003163E3" w:rsidRPr="002C4493" w:rsidRDefault="003163E3" w:rsidP="003163E3">
      <w:pPr>
        <w:pStyle w:val="CommentText"/>
        <w:rPr>
          <w:rFonts w:ascii="Tahoma" w:hAnsi="Tahoma" w:cs="Tahoma"/>
          <w:sz w:val="24"/>
          <w:szCs w:val="24"/>
        </w:rPr>
      </w:pPr>
      <w:r w:rsidRPr="003163E3">
        <w:t xml:space="preserve"> </w:t>
      </w:r>
      <w:r w:rsidRPr="002C4493">
        <w:rPr>
          <w:rFonts w:ascii="Tahoma" w:hAnsi="Tahoma" w:cs="Tahoma"/>
          <w:sz w:val="24"/>
          <w:szCs w:val="24"/>
        </w:rPr>
        <w:t>National policy statements have evolved since 1998, the year of their first publication, and each statement attempts to build on the objectives of the previous one to improve the waste management system. The statements published to date include:</w:t>
      </w:r>
    </w:p>
    <w:p w14:paraId="7E37A644" w14:textId="77777777" w:rsidR="003163E3" w:rsidRPr="002C4493" w:rsidRDefault="003163E3" w:rsidP="003163E3">
      <w:pPr>
        <w:pStyle w:val="CommentText"/>
        <w:numPr>
          <w:ilvl w:val="0"/>
          <w:numId w:val="28"/>
        </w:numPr>
        <w:rPr>
          <w:rFonts w:ascii="Tahoma" w:hAnsi="Tahoma" w:cs="Tahoma"/>
          <w:sz w:val="24"/>
          <w:szCs w:val="24"/>
        </w:rPr>
      </w:pPr>
      <w:r w:rsidRPr="002C4493">
        <w:rPr>
          <w:rFonts w:ascii="Tahoma" w:hAnsi="Tahoma" w:cs="Tahoma"/>
          <w:sz w:val="24"/>
          <w:szCs w:val="24"/>
        </w:rPr>
        <w:t xml:space="preserve"> Waste Management: Changing our Ways (1998);</w:t>
      </w:r>
    </w:p>
    <w:p w14:paraId="37F2845E" w14:textId="7782E76E" w:rsidR="003163E3" w:rsidRPr="002C4493" w:rsidRDefault="003163E3" w:rsidP="00075362">
      <w:pPr>
        <w:pStyle w:val="CommentText"/>
        <w:numPr>
          <w:ilvl w:val="0"/>
          <w:numId w:val="28"/>
        </w:numPr>
        <w:rPr>
          <w:rFonts w:ascii="Tahoma" w:hAnsi="Tahoma" w:cs="Tahoma"/>
          <w:sz w:val="24"/>
          <w:szCs w:val="24"/>
        </w:rPr>
      </w:pPr>
      <w:r w:rsidRPr="002C4493">
        <w:rPr>
          <w:rFonts w:ascii="Tahoma" w:hAnsi="Tahoma" w:cs="Tahoma"/>
          <w:sz w:val="24"/>
          <w:szCs w:val="24"/>
        </w:rPr>
        <w:t>Preventing and Recycling Waste: Delivering Change (2002);</w:t>
      </w:r>
    </w:p>
    <w:p w14:paraId="09C39DBD" w14:textId="77777777" w:rsidR="00075362" w:rsidRPr="002C4493" w:rsidRDefault="00075362" w:rsidP="00075362">
      <w:pPr>
        <w:pStyle w:val="CommentText"/>
        <w:numPr>
          <w:ilvl w:val="0"/>
          <w:numId w:val="28"/>
        </w:numPr>
        <w:rPr>
          <w:rFonts w:ascii="Tahoma" w:hAnsi="Tahoma" w:cs="Tahoma"/>
          <w:sz w:val="24"/>
          <w:szCs w:val="24"/>
        </w:rPr>
      </w:pPr>
      <w:r w:rsidRPr="002C4493">
        <w:rPr>
          <w:rFonts w:ascii="Tahoma" w:hAnsi="Tahoma" w:cs="Tahoma"/>
          <w:sz w:val="24"/>
          <w:szCs w:val="24"/>
        </w:rPr>
        <w:t>Taking Stock and Moving Forward (2004);</w:t>
      </w:r>
    </w:p>
    <w:p w14:paraId="30871DF9" w14:textId="77777777" w:rsidR="00075362" w:rsidRPr="002C4493" w:rsidRDefault="00075362" w:rsidP="00075362">
      <w:pPr>
        <w:pStyle w:val="CommentText"/>
        <w:numPr>
          <w:ilvl w:val="0"/>
          <w:numId w:val="28"/>
        </w:numPr>
        <w:rPr>
          <w:rFonts w:ascii="Tahoma" w:hAnsi="Tahoma" w:cs="Tahoma"/>
          <w:sz w:val="24"/>
          <w:szCs w:val="24"/>
        </w:rPr>
      </w:pPr>
      <w:r w:rsidRPr="002C4493">
        <w:rPr>
          <w:rFonts w:ascii="Tahoma" w:hAnsi="Tahoma" w:cs="Tahoma"/>
          <w:sz w:val="24"/>
          <w:szCs w:val="24"/>
        </w:rPr>
        <w:t xml:space="preserve"> National Strategy on Biodegradable Waste Management (2006); and</w:t>
      </w:r>
    </w:p>
    <w:p w14:paraId="29E22AE1" w14:textId="77777777" w:rsidR="00075362" w:rsidRPr="002C4493" w:rsidRDefault="00075362" w:rsidP="00075362">
      <w:pPr>
        <w:pStyle w:val="CommentText"/>
        <w:numPr>
          <w:ilvl w:val="0"/>
          <w:numId w:val="28"/>
        </w:numPr>
        <w:rPr>
          <w:rFonts w:ascii="Tahoma" w:hAnsi="Tahoma" w:cs="Tahoma"/>
          <w:sz w:val="24"/>
          <w:szCs w:val="24"/>
        </w:rPr>
      </w:pPr>
      <w:r w:rsidRPr="002C4493">
        <w:rPr>
          <w:rFonts w:ascii="Tahoma" w:hAnsi="Tahoma" w:cs="Tahoma"/>
          <w:sz w:val="24"/>
          <w:szCs w:val="24"/>
        </w:rPr>
        <w:t>A Resource Opportunity - Waste Management Policy in Ireland (2012).</w:t>
      </w:r>
    </w:p>
    <w:p w14:paraId="1A5F68D8" w14:textId="65C81CC6" w:rsidR="005708CD" w:rsidRDefault="005708CD" w:rsidP="005708CD">
      <w:pPr>
        <w:rPr>
          <w:rFonts w:ascii="Tahoma" w:hAnsi="Tahoma" w:cs="Tahoma"/>
        </w:rPr>
      </w:pPr>
    </w:p>
    <w:p w14:paraId="65E001B3" w14:textId="1438D2D9" w:rsidR="005A4CDB" w:rsidRPr="002C4493" w:rsidRDefault="005A4CDB" w:rsidP="005A4CDB">
      <w:pPr>
        <w:pStyle w:val="CommentText"/>
        <w:rPr>
          <w:rFonts w:ascii="Tahoma" w:hAnsi="Tahoma" w:cs="Tahoma"/>
          <w:sz w:val="24"/>
          <w:szCs w:val="24"/>
        </w:rPr>
      </w:pPr>
      <w:r w:rsidRPr="002C4493">
        <w:rPr>
          <w:rFonts w:ascii="Tahoma" w:hAnsi="Tahoma" w:cs="Tahoma"/>
          <w:sz w:val="24"/>
          <w:szCs w:val="24"/>
        </w:rPr>
        <w:t>There are extensive European and National legislative and policy obligations on local authorities to manage waste, and the waste hierarchy is a valuable policy and decision making tool.</w:t>
      </w:r>
    </w:p>
    <w:p w14:paraId="5DAE145B" w14:textId="027D8F6D" w:rsidR="005A4CDB" w:rsidRPr="002C4493" w:rsidRDefault="005A4CDB" w:rsidP="005A4CDB">
      <w:pPr>
        <w:pStyle w:val="CommentText"/>
        <w:numPr>
          <w:ilvl w:val="0"/>
          <w:numId w:val="26"/>
        </w:numPr>
        <w:rPr>
          <w:rFonts w:ascii="Tahoma" w:hAnsi="Tahoma" w:cs="Tahoma"/>
          <w:sz w:val="24"/>
          <w:szCs w:val="24"/>
        </w:rPr>
      </w:pPr>
      <w:r w:rsidRPr="002C4493">
        <w:rPr>
          <w:rFonts w:ascii="Tahoma" w:hAnsi="Tahoma" w:cs="Tahoma"/>
          <w:sz w:val="24"/>
          <w:szCs w:val="24"/>
        </w:rPr>
        <w:t xml:space="preserve"> Policy: The Eastern-Midlands Regions will strive to take </w:t>
      </w:r>
      <w:r w:rsidR="00F931B9" w:rsidRPr="002C4493">
        <w:rPr>
          <w:rFonts w:ascii="Tahoma" w:hAnsi="Tahoma" w:cs="Tahoma"/>
          <w:sz w:val="24"/>
          <w:szCs w:val="24"/>
        </w:rPr>
        <w:t xml:space="preserve">the </w:t>
      </w:r>
      <w:r w:rsidRPr="002C4493">
        <w:rPr>
          <w:rFonts w:ascii="Tahoma" w:hAnsi="Tahoma" w:cs="Tahoma"/>
          <w:sz w:val="24"/>
          <w:szCs w:val="24"/>
        </w:rPr>
        <w:t xml:space="preserve">measures to ensure the best environmental outcome by applying </w:t>
      </w:r>
      <w:r w:rsidR="00F931B9" w:rsidRPr="002C4493">
        <w:rPr>
          <w:rFonts w:ascii="Tahoma" w:hAnsi="Tahoma" w:cs="Tahoma"/>
          <w:sz w:val="24"/>
          <w:szCs w:val="24"/>
        </w:rPr>
        <w:t xml:space="preserve">the </w:t>
      </w:r>
      <w:r w:rsidRPr="002C4493">
        <w:rPr>
          <w:rFonts w:ascii="Tahoma" w:hAnsi="Tahoma" w:cs="Tahoma"/>
          <w:sz w:val="24"/>
          <w:szCs w:val="24"/>
        </w:rPr>
        <w:t>waste hierarchy to management of waste streams.</w:t>
      </w:r>
    </w:p>
    <w:p w14:paraId="4F60EC83" w14:textId="77777777" w:rsidR="00CA571A" w:rsidRPr="002C4493" w:rsidRDefault="00CA571A" w:rsidP="00CA571A">
      <w:pPr>
        <w:pStyle w:val="CommentText"/>
        <w:rPr>
          <w:rFonts w:ascii="Tahoma" w:hAnsi="Tahoma" w:cs="Tahoma"/>
          <w:sz w:val="24"/>
          <w:szCs w:val="24"/>
        </w:rPr>
      </w:pPr>
    </w:p>
    <w:p w14:paraId="545E3315" w14:textId="3FC395D9" w:rsidR="00CA571A" w:rsidRPr="002C4493" w:rsidRDefault="00CA571A" w:rsidP="00F07CA7">
      <w:pPr>
        <w:autoSpaceDE w:val="0"/>
        <w:autoSpaceDN w:val="0"/>
        <w:adjustRightInd w:val="0"/>
        <w:jc w:val="both"/>
        <w:rPr>
          <w:rFonts w:ascii="Tahoma" w:hAnsi="Tahoma" w:cs="Tahoma"/>
          <w:lang w:eastAsia="en-IE"/>
        </w:rPr>
      </w:pPr>
      <w:r w:rsidRPr="002C4493">
        <w:rPr>
          <w:rFonts w:ascii="Tahoma" w:hAnsi="Tahoma" w:cs="Tahoma"/>
          <w:lang w:eastAsia="en-IE"/>
        </w:rPr>
        <w:t>The EU Waste Framework Directive, published in 2008, resulted in revisions to the waste hierarchy,</w:t>
      </w:r>
      <w:r w:rsidR="002673F3" w:rsidRPr="002C4493">
        <w:rPr>
          <w:rFonts w:ascii="Tahoma" w:hAnsi="Tahoma" w:cs="Tahoma"/>
          <w:lang w:eastAsia="en-IE"/>
        </w:rPr>
        <w:t xml:space="preserve"> </w:t>
      </w:r>
      <w:r w:rsidRPr="002C4493">
        <w:rPr>
          <w:rFonts w:ascii="Tahoma" w:hAnsi="Tahoma" w:cs="Tahoma"/>
          <w:lang w:eastAsia="en-IE"/>
        </w:rPr>
        <w:t>the principles of proximity and self-reliance and the definitions of waste treatments. The Directive places a greater emphasis on optimising resource efficiency, prevention, reuse and the recovery of mixed residual wastes. Hence the Eastern-Midlands Regional Plan places a great emphasis on Prevention and Reuse.  One of the key areas in which environmental awareness, waste prevention and reuse activities in the region is  currently focused on is</w:t>
      </w:r>
      <w:r w:rsidR="002673F3" w:rsidRPr="002C4493">
        <w:rPr>
          <w:rFonts w:ascii="Tahoma" w:hAnsi="Tahoma" w:cs="Tahoma"/>
          <w:lang w:eastAsia="en-IE"/>
        </w:rPr>
        <w:t xml:space="preserve"> the  promotion of local recycling infrastructure (</w:t>
      </w:r>
      <w:r w:rsidR="0031614A">
        <w:rPr>
          <w:rFonts w:ascii="Tahoma" w:hAnsi="Tahoma" w:cs="Tahoma"/>
          <w:lang w:eastAsia="en-IE"/>
        </w:rPr>
        <w:t xml:space="preserve">Bring </w:t>
      </w:r>
      <w:r w:rsidR="002673F3" w:rsidRPr="002C4493">
        <w:rPr>
          <w:rFonts w:ascii="Tahoma" w:hAnsi="Tahoma" w:cs="Tahoma"/>
          <w:lang w:eastAsia="en-IE"/>
        </w:rPr>
        <w:t xml:space="preserve"> banks,  and recycling centres/C</w:t>
      </w:r>
      <w:r w:rsidR="00143B98" w:rsidRPr="002C4493">
        <w:rPr>
          <w:rFonts w:ascii="Tahoma" w:hAnsi="Tahoma" w:cs="Tahoma"/>
          <w:lang w:eastAsia="en-IE"/>
        </w:rPr>
        <w:t xml:space="preserve">ivic </w:t>
      </w:r>
      <w:r w:rsidR="002673F3" w:rsidRPr="002C4493">
        <w:rPr>
          <w:rFonts w:ascii="Tahoma" w:hAnsi="Tahoma" w:cs="Tahoma"/>
          <w:lang w:eastAsia="en-IE"/>
        </w:rPr>
        <w:t>A</w:t>
      </w:r>
      <w:r w:rsidR="00143B98" w:rsidRPr="002C4493">
        <w:rPr>
          <w:rFonts w:ascii="Tahoma" w:hAnsi="Tahoma" w:cs="Tahoma"/>
          <w:lang w:eastAsia="en-IE"/>
        </w:rPr>
        <w:t xml:space="preserve">menity </w:t>
      </w:r>
      <w:r w:rsidR="002673F3" w:rsidRPr="002C4493">
        <w:rPr>
          <w:rFonts w:ascii="Tahoma" w:hAnsi="Tahoma" w:cs="Tahoma"/>
          <w:lang w:eastAsia="en-IE"/>
        </w:rPr>
        <w:t xml:space="preserve"> sites) and the procurement of associated recycling contracts.  The aim of local authorities is to build on prevention activities which are under way throughout the region. The role of local authority Environmental Awareness officer  is central in building a consistent waste prevention programmes across the region.</w:t>
      </w:r>
    </w:p>
    <w:p w14:paraId="54885A4F" w14:textId="77777777" w:rsidR="00F07CA7" w:rsidRPr="002C4493" w:rsidRDefault="00F07CA7" w:rsidP="00F07CA7">
      <w:pPr>
        <w:autoSpaceDE w:val="0"/>
        <w:autoSpaceDN w:val="0"/>
        <w:adjustRightInd w:val="0"/>
        <w:jc w:val="both"/>
        <w:rPr>
          <w:rFonts w:ascii="Tahoma" w:hAnsi="Tahoma" w:cs="Tahoma"/>
          <w:lang w:eastAsia="en-IE"/>
        </w:rPr>
      </w:pPr>
    </w:p>
    <w:p w14:paraId="626B3264" w14:textId="5ED945AC" w:rsidR="005A4CDB" w:rsidRPr="00614FFF" w:rsidRDefault="00F07CA7" w:rsidP="00B070D8">
      <w:pPr>
        <w:pStyle w:val="ListParagraph"/>
        <w:numPr>
          <w:ilvl w:val="0"/>
          <w:numId w:val="26"/>
        </w:numPr>
        <w:autoSpaceDE w:val="0"/>
        <w:autoSpaceDN w:val="0"/>
        <w:adjustRightInd w:val="0"/>
        <w:jc w:val="both"/>
        <w:rPr>
          <w:rFonts w:ascii="Tahoma" w:hAnsi="Tahoma" w:cs="Tahoma"/>
          <w:highlight w:val="yellow"/>
        </w:rPr>
      </w:pPr>
      <w:r w:rsidRPr="00614FFF">
        <w:rPr>
          <w:rFonts w:ascii="Tahoma" w:hAnsi="Tahoma" w:cs="Tahoma"/>
          <w:lang w:eastAsia="en-IE"/>
        </w:rPr>
        <w:t>Policy:</w:t>
      </w:r>
      <w:r w:rsidR="002C4493" w:rsidRPr="00614FFF">
        <w:rPr>
          <w:rFonts w:ascii="Tahoma" w:hAnsi="Tahoma" w:cs="Tahoma"/>
          <w:lang w:eastAsia="en-IE"/>
        </w:rPr>
        <w:t xml:space="preserve"> </w:t>
      </w:r>
      <w:r w:rsidRPr="00614FFF">
        <w:rPr>
          <w:rFonts w:ascii="Tahoma" w:hAnsi="Tahoma" w:cs="Tahoma"/>
          <w:lang w:eastAsia="en-IE"/>
        </w:rPr>
        <w:t xml:space="preserve">Local authorities in the region will ensure that the resources required to implement waste prevention activities are available through the lifetime of the plan. </w:t>
      </w:r>
    </w:p>
    <w:p w14:paraId="37B325A5" w14:textId="55180703" w:rsidR="006F3265" w:rsidRPr="00DE2015" w:rsidRDefault="00CC4F4E" w:rsidP="002B744F">
      <w:pPr>
        <w:autoSpaceDE w:val="0"/>
        <w:autoSpaceDN w:val="0"/>
        <w:adjustRightInd w:val="0"/>
        <w:ind w:right="-1080"/>
        <w:rPr>
          <w:rFonts w:ascii="Tahoma" w:hAnsi="Tahoma" w:cs="Tahoma"/>
          <w:lang w:val="en-US"/>
        </w:rPr>
      </w:pPr>
      <w:r>
        <w:rPr>
          <w:noProof/>
          <w:lang w:eastAsia="en-IE"/>
        </w:rPr>
        <w:lastRenderedPageBreak/>
        <w:drawing>
          <wp:anchor distT="0" distB="0" distL="114300" distR="114300" simplePos="0" relativeHeight="251658240" behindDoc="0" locked="0" layoutInCell="1" allowOverlap="1" wp14:anchorId="7BAF242B" wp14:editId="489E25E6">
            <wp:simplePos x="0" y="0"/>
            <wp:positionH relativeFrom="margin">
              <wp:align>left</wp:align>
            </wp:positionH>
            <wp:positionV relativeFrom="page">
              <wp:posOffset>4886325</wp:posOffset>
            </wp:positionV>
            <wp:extent cx="6334125" cy="5444490"/>
            <wp:effectExtent l="0" t="0" r="9525" b="381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34125" cy="5444490"/>
                    </a:xfrm>
                    <a:prstGeom prst="rect">
                      <a:avLst/>
                    </a:prstGeom>
                    <a:noFill/>
                  </pic:spPr>
                </pic:pic>
              </a:graphicData>
            </a:graphic>
            <wp14:sizeRelH relativeFrom="page">
              <wp14:pctWidth>0</wp14:pctWidth>
            </wp14:sizeRelH>
            <wp14:sizeRelV relativeFrom="page">
              <wp14:pctHeight>0</wp14:pctHeight>
            </wp14:sizeRelV>
          </wp:anchor>
        </w:drawing>
      </w:r>
      <w:r w:rsidR="007C4681">
        <w:rPr>
          <w:rFonts w:ascii="Tahoma" w:hAnsi="Tahoma" w:cs="Tahoma"/>
          <w:noProof/>
          <w:lang w:eastAsia="en-IE"/>
        </w:rPr>
        <mc:AlternateContent>
          <mc:Choice Requires="wpc">
            <w:drawing>
              <wp:inline distT="0" distB="0" distL="0" distR="0" wp14:anchorId="1895B2C9" wp14:editId="41F88F4D">
                <wp:extent cx="7086600" cy="3543300"/>
                <wp:effectExtent l="0" t="3175" r="0" b="0"/>
                <wp:docPr id="4"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7EBA0B9A" id="Canvas 3" o:spid="_x0000_s1026" editas="canvas" style="width:558pt;height:279pt;mso-position-horizontal-relative:char;mso-position-vertical-relative:line" coordsize="70866,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0866;height:35433;visibility:visible;mso-wrap-style:square">
                  <v:fill o:detectmouseclick="t"/>
                  <v:path o:connecttype="none"/>
                </v:shape>
                <w10:anchorlock/>
              </v:group>
            </w:pict>
          </mc:Fallback>
        </mc:AlternateContent>
      </w:r>
    </w:p>
    <w:p w14:paraId="6EB80873" w14:textId="77777777" w:rsidR="006F3265" w:rsidRDefault="006F3265" w:rsidP="002B744F">
      <w:pPr>
        <w:autoSpaceDE w:val="0"/>
        <w:autoSpaceDN w:val="0"/>
        <w:adjustRightInd w:val="0"/>
        <w:rPr>
          <w:rFonts w:ascii="Tahoma" w:hAnsi="Tahoma" w:cs="Tahoma"/>
          <w:lang w:val="en-US"/>
        </w:rPr>
      </w:pPr>
    </w:p>
    <w:p w14:paraId="252917FE" w14:textId="77777777" w:rsidR="006F3265" w:rsidRDefault="006F3265" w:rsidP="002B744F">
      <w:pPr>
        <w:autoSpaceDE w:val="0"/>
        <w:autoSpaceDN w:val="0"/>
        <w:adjustRightInd w:val="0"/>
        <w:rPr>
          <w:rFonts w:ascii="Tahoma" w:hAnsi="Tahoma" w:cs="Tahoma"/>
          <w:lang w:val="en-US"/>
        </w:rPr>
      </w:pPr>
    </w:p>
    <w:p w14:paraId="348A3AA0" w14:textId="77777777" w:rsidR="006F3265" w:rsidRDefault="006F3265" w:rsidP="002B744F">
      <w:pPr>
        <w:autoSpaceDE w:val="0"/>
        <w:autoSpaceDN w:val="0"/>
        <w:adjustRightInd w:val="0"/>
        <w:rPr>
          <w:rFonts w:ascii="Tahoma" w:hAnsi="Tahoma" w:cs="Tahoma"/>
          <w:lang w:val="en-US"/>
        </w:rPr>
      </w:pPr>
    </w:p>
    <w:p w14:paraId="35F7CD50" w14:textId="59A98B7F" w:rsidR="006F3265" w:rsidRPr="00721E59" w:rsidRDefault="006F3265" w:rsidP="002B744F">
      <w:pPr>
        <w:autoSpaceDE w:val="0"/>
        <w:autoSpaceDN w:val="0"/>
        <w:adjustRightInd w:val="0"/>
        <w:rPr>
          <w:rFonts w:ascii="Tahoma" w:hAnsi="Tahoma" w:cs="Tahoma"/>
          <w:color w:val="FF0000"/>
          <w:lang w:val="en-US"/>
        </w:rPr>
      </w:pPr>
      <w:r>
        <w:rPr>
          <w:rFonts w:ascii="Tahoma" w:hAnsi="Tahoma" w:cs="Tahoma"/>
          <w:lang w:val="en-US"/>
        </w:rPr>
        <w:t>Specific objectives within the Waste Management Plan include the statement that ‘</w:t>
      </w:r>
      <w:r w:rsidRPr="009C7CE2">
        <w:rPr>
          <w:rFonts w:ascii="Tahoma" w:hAnsi="Tahoma" w:cs="Tahoma"/>
          <w:lang w:val="en-US"/>
        </w:rPr>
        <w:t>The Local Authorities may require developers to include bring banks in new commercial and</w:t>
      </w:r>
      <w:r>
        <w:rPr>
          <w:rFonts w:ascii="Tahoma" w:hAnsi="Tahoma" w:cs="Tahoma"/>
          <w:lang w:val="en-US"/>
        </w:rPr>
        <w:t xml:space="preserve"> </w:t>
      </w:r>
      <w:r w:rsidRPr="009C7CE2">
        <w:rPr>
          <w:rFonts w:ascii="Tahoma" w:hAnsi="Tahoma" w:cs="Tahoma"/>
          <w:lang w:val="en-US"/>
        </w:rPr>
        <w:t>residential developments at planning stage in accordance with the recycling objectives of this</w:t>
      </w:r>
      <w:r>
        <w:rPr>
          <w:rFonts w:ascii="Tahoma" w:hAnsi="Tahoma" w:cs="Tahoma"/>
          <w:lang w:val="en-US"/>
        </w:rPr>
        <w:t xml:space="preserve"> Plan.’</w:t>
      </w:r>
      <w:r w:rsidR="00D5296E">
        <w:rPr>
          <w:rFonts w:ascii="Tahoma" w:hAnsi="Tahoma" w:cs="Tahoma"/>
          <w:lang w:val="en-US"/>
        </w:rPr>
        <w:t xml:space="preserve"> </w:t>
      </w:r>
      <w:r w:rsidR="00D5296E" w:rsidRPr="00721E59">
        <w:rPr>
          <w:rFonts w:ascii="Tahoma" w:hAnsi="Tahoma" w:cs="Tahoma"/>
          <w:color w:val="FF0000"/>
          <w:lang w:val="en-US"/>
        </w:rPr>
        <w:t>Put in specific policies in EMR –Page 163</w:t>
      </w:r>
    </w:p>
    <w:p w14:paraId="4B4F0F48" w14:textId="77777777" w:rsidR="008D4AD7" w:rsidRPr="006355B8" w:rsidRDefault="008D4AD7" w:rsidP="008D4AD7">
      <w:pPr>
        <w:pStyle w:val="CommentText"/>
        <w:rPr>
          <w:rFonts w:ascii="Tahoma" w:hAnsi="Tahoma" w:cs="Tahoma"/>
          <w:sz w:val="24"/>
          <w:szCs w:val="24"/>
          <w:highlight w:val="yellow"/>
        </w:rPr>
      </w:pPr>
      <w:r w:rsidRPr="006355B8">
        <w:rPr>
          <w:rFonts w:ascii="Tahoma" w:hAnsi="Tahoma" w:cs="Tahoma"/>
          <w:sz w:val="24"/>
          <w:szCs w:val="24"/>
          <w:highlight w:val="yellow"/>
        </w:rPr>
        <w:t>16.4.2 Public Civic Amenities and Bring Centres</w:t>
      </w:r>
    </w:p>
    <w:p w14:paraId="38000B21" w14:textId="3C766422" w:rsidR="00CD23AF" w:rsidRPr="00721E59" w:rsidRDefault="00CD23AF" w:rsidP="00CD23AF">
      <w:pPr>
        <w:autoSpaceDE w:val="0"/>
        <w:autoSpaceDN w:val="0"/>
        <w:adjustRightInd w:val="0"/>
        <w:rPr>
          <w:rFonts w:ascii="Tahoma" w:hAnsi="Tahoma" w:cs="Tahoma"/>
          <w:color w:val="FF0000"/>
          <w:lang w:val="en-US"/>
        </w:rPr>
      </w:pPr>
      <w:r w:rsidRPr="00CD23AF">
        <w:rPr>
          <w:rFonts w:ascii="Tahoma" w:hAnsi="Tahoma" w:cs="Tahoma"/>
          <w:lang w:val="en-US"/>
        </w:rPr>
        <w:t xml:space="preserve"> </w:t>
      </w:r>
      <w:r>
        <w:rPr>
          <w:rFonts w:ascii="Tahoma" w:hAnsi="Tahoma" w:cs="Tahoma"/>
          <w:lang w:val="en-US"/>
        </w:rPr>
        <w:t>Specific objectives within the Waste Management Plan include the statement that ‘</w:t>
      </w:r>
      <w:r w:rsidRPr="009C7CE2">
        <w:rPr>
          <w:rFonts w:ascii="Tahoma" w:hAnsi="Tahoma" w:cs="Tahoma"/>
          <w:lang w:val="en-US"/>
        </w:rPr>
        <w:t>The Local Authorities may require developers to include bring banks in new commercial and</w:t>
      </w:r>
      <w:r>
        <w:rPr>
          <w:rFonts w:ascii="Tahoma" w:hAnsi="Tahoma" w:cs="Tahoma"/>
          <w:lang w:val="en-US"/>
        </w:rPr>
        <w:t xml:space="preserve"> </w:t>
      </w:r>
      <w:r w:rsidRPr="009C7CE2">
        <w:rPr>
          <w:rFonts w:ascii="Tahoma" w:hAnsi="Tahoma" w:cs="Tahoma"/>
          <w:lang w:val="en-US"/>
        </w:rPr>
        <w:t>residential developments at planning stage in accordance with the recycling objectives of this</w:t>
      </w:r>
      <w:r>
        <w:rPr>
          <w:rFonts w:ascii="Tahoma" w:hAnsi="Tahoma" w:cs="Tahoma"/>
          <w:lang w:val="en-US"/>
        </w:rPr>
        <w:t xml:space="preserve"> Plan.’ </w:t>
      </w:r>
      <w:r w:rsidRPr="00721E59">
        <w:rPr>
          <w:rFonts w:ascii="Tahoma" w:hAnsi="Tahoma" w:cs="Tahoma"/>
          <w:color w:val="FF0000"/>
          <w:lang w:val="en-US"/>
        </w:rPr>
        <w:t>Put in specific policies in EMR –Page 163</w:t>
      </w:r>
    </w:p>
    <w:p w14:paraId="74B7B612" w14:textId="77777777" w:rsidR="00CD23AF" w:rsidRPr="00721E59" w:rsidRDefault="00CD23AF" w:rsidP="00CD23AF">
      <w:pPr>
        <w:autoSpaceDE w:val="0"/>
        <w:autoSpaceDN w:val="0"/>
        <w:adjustRightInd w:val="0"/>
        <w:rPr>
          <w:rFonts w:ascii="Tahoma" w:hAnsi="Tahoma" w:cs="Tahoma"/>
          <w:color w:val="FF0000"/>
          <w:lang w:val="en-US"/>
        </w:rPr>
      </w:pPr>
    </w:p>
    <w:p w14:paraId="4951BFE7" w14:textId="5BB5DCCF" w:rsidR="006355B8" w:rsidRDefault="006355B8" w:rsidP="008D4AD7">
      <w:pPr>
        <w:pStyle w:val="CommentText"/>
        <w:rPr>
          <w:rFonts w:ascii="Tahoma" w:hAnsi="Tahoma" w:cs="Tahoma"/>
          <w:sz w:val="24"/>
          <w:szCs w:val="24"/>
          <w:highlight w:val="yellow"/>
        </w:rPr>
      </w:pPr>
      <w:r w:rsidRPr="006355B8">
        <w:rPr>
          <w:rFonts w:ascii="Tahoma" w:hAnsi="Tahoma" w:cs="Tahoma"/>
          <w:sz w:val="24"/>
          <w:szCs w:val="24"/>
        </w:rPr>
        <w:t xml:space="preserve"> </w:t>
      </w:r>
      <w:r w:rsidR="00CD23AF" w:rsidRPr="00CD23AF">
        <w:rPr>
          <w:rFonts w:ascii="Tahoma" w:hAnsi="Tahoma" w:cs="Tahoma"/>
          <w:sz w:val="24"/>
          <w:szCs w:val="24"/>
          <w:highlight w:val="yellow"/>
        </w:rPr>
        <w:t>16.4.2: Public Civic Amenities and Bring Centres.</w:t>
      </w:r>
    </w:p>
    <w:p w14:paraId="18702190" w14:textId="102B1EA4" w:rsidR="008D4AD7" w:rsidRPr="006355B8" w:rsidRDefault="008D4AD7" w:rsidP="008D4AD7">
      <w:pPr>
        <w:pStyle w:val="CommentText"/>
        <w:rPr>
          <w:rFonts w:ascii="Tahoma" w:hAnsi="Tahoma" w:cs="Tahoma"/>
          <w:sz w:val="24"/>
          <w:szCs w:val="24"/>
          <w:highlight w:val="yellow"/>
        </w:rPr>
      </w:pPr>
      <w:r w:rsidRPr="006355B8">
        <w:rPr>
          <w:rFonts w:ascii="Tahoma" w:hAnsi="Tahoma" w:cs="Tahoma"/>
          <w:sz w:val="24"/>
          <w:szCs w:val="24"/>
          <w:highlight w:val="yellow"/>
        </w:rPr>
        <w:t>The network of local authority civic amenity facilities and bring banks are a valuable part of the collection infrastructure in the region and help to serve the growing population. In 201</w:t>
      </w:r>
      <w:r w:rsidR="00102999">
        <w:rPr>
          <w:rFonts w:ascii="Tahoma" w:hAnsi="Tahoma" w:cs="Tahoma"/>
          <w:sz w:val="24"/>
          <w:szCs w:val="24"/>
          <w:highlight w:val="yellow"/>
        </w:rPr>
        <w:t>4 ,17558</w:t>
      </w:r>
      <w:r w:rsidRPr="006355B8">
        <w:rPr>
          <w:rFonts w:ascii="Tahoma" w:hAnsi="Tahoma" w:cs="Tahoma"/>
          <w:sz w:val="24"/>
          <w:szCs w:val="24"/>
          <w:highlight w:val="yellow"/>
        </w:rPr>
        <w:t xml:space="preserve"> tonnes of waste was coll</w:t>
      </w:r>
      <w:r w:rsidR="00102999">
        <w:rPr>
          <w:rFonts w:ascii="Tahoma" w:hAnsi="Tahoma" w:cs="Tahoma"/>
          <w:sz w:val="24"/>
          <w:szCs w:val="24"/>
          <w:highlight w:val="yellow"/>
        </w:rPr>
        <w:t>ected using this infrastructure in South Dublin County Council.</w:t>
      </w:r>
    </w:p>
    <w:p w14:paraId="7610E5C7" w14:textId="6D5F14DF" w:rsidR="008D4AD7" w:rsidRPr="006355B8" w:rsidRDefault="008D4AD7" w:rsidP="008D4AD7">
      <w:pPr>
        <w:pStyle w:val="CommentText"/>
        <w:rPr>
          <w:rFonts w:ascii="Tahoma" w:hAnsi="Tahoma" w:cs="Tahoma"/>
          <w:sz w:val="24"/>
          <w:szCs w:val="24"/>
          <w:highlight w:val="yellow"/>
        </w:rPr>
      </w:pPr>
      <w:r w:rsidRPr="006355B8">
        <w:rPr>
          <w:rFonts w:ascii="Tahoma" w:hAnsi="Tahoma" w:cs="Tahoma"/>
          <w:sz w:val="24"/>
          <w:szCs w:val="24"/>
          <w:highlight w:val="yellow"/>
        </w:rPr>
        <w:t>Bring banks can be difficult to retain in particular locations due to issues such as noise, illegal dumping and vandalism. To address this the local authorities intend to prepare and include specific conditions requiring the provision of such bring facilities with planning permissions for relevant developments. Developers of new residential and commercial developments may have conditions included in their planning permissions that require them to install bring facilities as part of the</w:t>
      </w:r>
    </w:p>
    <w:p w14:paraId="578FBD9A" w14:textId="6D1EFAB8" w:rsidR="00726141" w:rsidRDefault="008D4AD7" w:rsidP="008D4AD7">
      <w:pPr>
        <w:pStyle w:val="CommentText"/>
        <w:rPr>
          <w:rFonts w:ascii="Tahoma" w:hAnsi="Tahoma" w:cs="Tahoma"/>
          <w:sz w:val="24"/>
          <w:szCs w:val="24"/>
          <w:highlight w:val="yellow"/>
        </w:rPr>
      </w:pPr>
      <w:r w:rsidRPr="006355B8">
        <w:rPr>
          <w:rFonts w:ascii="Tahoma" w:hAnsi="Tahoma" w:cs="Tahoma"/>
          <w:sz w:val="24"/>
          <w:szCs w:val="24"/>
          <w:highlight w:val="yellow"/>
        </w:rPr>
        <w:t>development infrastructure.</w:t>
      </w:r>
    </w:p>
    <w:p w14:paraId="7626B99F" w14:textId="6143233D" w:rsidR="008D4AD7" w:rsidRPr="00CA1881" w:rsidRDefault="008D4AD7" w:rsidP="00D5264A">
      <w:pPr>
        <w:pStyle w:val="CommentText"/>
        <w:jc w:val="both"/>
        <w:rPr>
          <w:rFonts w:ascii="Tahoma" w:hAnsi="Tahoma" w:cs="Tahoma"/>
          <w:sz w:val="24"/>
          <w:szCs w:val="24"/>
        </w:rPr>
      </w:pPr>
      <w:r w:rsidRPr="00CA1881">
        <w:rPr>
          <w:rFonts w:ascii="Tahoma" w:hAnsi="Tahoma" w:cs="Tahoma"/>
          <w:sz w:val="24"/>
          <w:szCs w:val="24"/>
        </w:rPr>
        <w:lastRenderedPageBreak/>
        <w:t>Civic amenity facilities are important pieces of infrastructure for the collection of non-hazardous and</w:t>
      </w:r>
      <w:r w:rsidR="00412D90" w:rsidRPr="00CA1881">
        <w:rPr>
          <w:rFonts w:ascii="Tahoma" w:hAnsi="Tahoma" w:cs="Tahoma"/>
          <w:sz w:val="24"/>
          <w:szCs w:val="24"/>
        </w:rPr>
        <w:t xml:space="preserve"> </w:t>
      </w:r>
      <w:r w:rsidRPr="00CA1881">
        <w:rPr>
          <w:rFonts w:ascii="Tahoma" w:hAnsi="Tahoma" w:cs="Tahoma"/>
          <w:sz w:val="24"/>
          <w:szCs w:val="24"/>
        </w:rPr>
        <w:t xml:space="preserve">hazardous wastes. In the </w:t>
      </w:r>
      <w:r w:rsidR="00102999" w:rsidRPr="00CA1881">
        <w:rPr>
          <w:rFonts w:ascii="Tahoma" w:hAnsi="Tahoma" w:cs="Tahoma"/>
          <w:sz w:val="24"/>
          <w:szCs w:val="24"/>
        </w:rPr>
        <w:t>National Hazardous Waste Management Plan (</w:t>
      </w:r>
      <w:r w:rsidRPr="00CA1881">
        <w:rPr>
          <w:rFonts w:ascii="Tahoma" w:hAnsi="Tahoma" w:cs="Tahoma"/>
          <w:sz w:val="24"/>
          <w:szCs w:val="24"/>
        </w:rPr>
        <w:t xml:space="preserve">NHWMP </w:t>
      </w:r>
      <w:r w:rsidR="00102999" w:rsidRPr="00CA1881">
        <w:rPr>
          <w:rFonts w:ascii="Tahoma" w:hAnsi="Tahoma" w:cs="Tahoma"/>
          <w:sz w:val="24"/>
          <w:szCs w:val="24"/>
        </w:rPr>
        <w:t xml:space="preserve">) </w:t>
      </w:r>
      <w:r w:rsidRPr="00CA1881">
        <w:rPr>
          <w:rFonts w:ascii="Tahoma" w:hAnsi="Tahoma" w:cs="Tahoma"/>
          <w:sz w:val="24"/>
          <w:szCs w:val="24"/>
        </w:rPr>
        <w:t>the EPA has identified the potential for these facilities to accept</w:t>
      </w:r>
      <w:r w:rsidR="00412D90" w:rsidRPr="00CA1881">
        <w:rPr>
          <w:rFonts w:ascii="Tahoma" w:hAnsi="Tahoma" w:cs="Tahoma"/>
          <w:sz w:val="24"/>
          <w:szCs w:val="24"/>
        </w:rPr>
        <w:t xml:space="preserve"> </w:t>
      </w:r>
      <w:r w:rsidRPr="00CA1881">
        <w:rPr>
          <w:rFonts w:ascii="Tahoma" w:hAnsi="Tahoma" w:cs="Tahoma"/>
          <w:sz w:val="24"/>
          <w:szCs w:val="24"/>
        </w:rPr>
        <w:t>hazardous waste from small businesses, and local authorities will consider whether this is possible.</w:t>
      </w:r>
    </w:p>
    <w:p w14:paraId="7E8C50F2" w14:textId="7A2AF07F" w:rsidR="006F3265" w:rsidRPr="008D4AD7" w:rsidRDefault="008D4AD7" w:rsidP="00D5264A">
      <w:pPr>
        <w:pStyle w:val="CommentText"/>
        <w:jc w:val="both"/>
        <w:rPr>
          <w:rFonts w:ascii="Tahoma" w:hAnsi="Tahoma" w:cs="Tahoma"/>
          <w:color w:val="FF0000"/>
          <w:sz w:val="24"/>
          <w:szCs w:val="24"/>
          <w:lang w:val="en-US"/>
        </w:rPr>
      </w:pPr>
      <w:r w:rsidRPr="00CA1881">
        <w:rPr>
          <w:rFonts w:ascii="Tahoma" w:hAnsi="Tahoma" w:cs="Tahoma"/>
          <w:sz w:val="24"/>
          <w:szCs w:val="24"/>
        </w:rPr>
        <w:t>The collection of hazardous farm waste at local marts has been piloted recently by the EPA, together</w:t>
      </w:r>
      <w:r w:rsidR="006355B8" w:rsidRPr="00CA1881">
        <w:rPr>
          <w:rFonts w:ascii="Tahoma" w:hAnsi="Tahoma" w:cs="Tahoma"/>
          <w:sz w:val="24"/>
          <w:szCs w:val="24"/>
        </w:rPr>
        <w:t xml:space="preserve"> </w:t>
      </w:r>
      <w:r w:rsidRPr="00CA1881">
        <w:rPr>
          <w:rFonts w:ascii="Tahoma" w:hAnsi="Tahoma" w:cs="Tahoma"/>
          <w:sz w:val="24"/>
          <w:szCs w:val="24"/>
        </w:rPr>
        <w:t>with other stakeholders, including local authorities. The local authorities will continue to support</w:t>
      </w:r>
      <w:r w:rsidR="006355B8" w:rsidRPr="00CA1881">
        <w:rPr>
          <w:rFonts w:ascii="Tahoma" w:hAnsi="Tahoma" w:cs="Tahoma"/>
          <w:sz w:val="24"/>
          <w:szCs w:val="24"/>
        </w:rPr>
        <w:t xml:space="preserve"> </w:t>
      </w:r>
      <w:r w:rsidRPr="00CA1881">
        <w:rPr>
          <w:rFonts w:ascii="Tahoma" w:hAnsi="Tahoma" w:cs="Tahoma"/>
          <w:sz w:val="24"/>
          <w:szCs w:val="24"/>
        </w:rPr>
        <w:t>these collection events during the plan period</w:t>
      </w:r>
      <w:r w:rsidR="006355B8" w:rsidRPr="00CA1881">
        <w:rPr>
          <w:rFonts w:ascii="Tahoma" w:hAnsi="Tahoma" w:cs="Tahoma"/>
          <w:sz w:val="24"/>
          <w:szCs w:val="24"/>
        </w:rPr>
        <w:t>.</w:t>
      </w:r>
    </w:p>
    <w:p w14:paraId="60C3CB5B" w14:textId="77777777" w:rsidR="008D4AD7" w:rsidRPr="008D4AD7" w:rsidRDefault="008D4AD7" w:rsidP="002B744F">
      <w:pPr>
        <w:autoSpaceDE w:val="0"/>
        <w:autoSpaceDN w:val="0"/>
        <w:adjustRightInd w:val="0"/>
        <w:rPr>
          <w:rFonts w:ascii="Tahoma" w:hAnsi="Tahoma" w:cs="Tahoma"/>
          <w:color w:val="FF0000"/>
          <w:lang w:val="en-US"/>
        </w:rPr>
      </w:pPr>
    </w:p>
    <w:p w14:paraId="582A6CB1" w14:textId="77777777" w:rsidR="006379E2" w:rsidRDefault="006379E2" w:rsidP="002B744F">
      <w:pPr>
        <w:autoSpaceDE w:val="0"/>
        <w:autoSpaceDN w:val="0"/>
        <w:adjustRightInd w:val="0"/>
        <w:rPr>
          <w:rFonts w:ascii="Tahoma" w:hAnsi="Tahoma" w:cs="Tahoma"/>
          <w:b/>
          <w:bCs/>
          <w:lang w:val="en-US"/>
        </w:rPr>
      </w:pPr>
    </w:p>
    <w:p w14:paraId="4A72F5BB" w14:textId="77777777" w:rsidR="00B070D8" w:rsidRDefault="00B070D8" w:rsidP="002B744F">
      <w:pPr>
        <w:autoSpaceDE w:val="0"/>
        <w:autoSpaceDN w:val="0"/>
        <w:adjustRightInd w:val="0"/>
        <w:rPr>
          <w:rFonts w:ascii="Tahoma" w:hAnsi="Tahoma" w:cs="Tahoma"/>
          <w:b/>
          <w:bCs/>
          <w:lang w:val="en-US"/>
        </w:rPr>
      </w:pPr>
    </w:p>
    <w:p w14:paraId="1C79AF39" w14:textId="70EEE53E" w:rsidR="00726141" w:rsidRPr="00E13FF4" w:rsidRDefault="000E76A4" w:rsidP="002B744F">
      <w:pPr>
        <w:autoSpaceDE w:val="0"/>
        <w:autoSpaceDN w:val="0"/>
        <w:adjustRightInd w:val="0"/>
        <w:rPr>
          <w:rFonts w:ascii="Tahoma" w:hAnsi="Tahoma" w:cs="Tahoma"/>
          <w:b/>
          <w:bCs/>
          <w:lang w:val="en-US"/>
        </w:rPr>
      </w:pPr>
      <w:r w:rsidRPr="00E13FF4">
        <w:rPr>
          <w:rFonts w:ascii="Tahoma" w:hAnsi="Tahoma" w:cs="Tahoma"/>
          <w:b/>
          <w:bCs/>
          <w:lang w:val="en-US"/>
        </w:rPr>
        <w:t>2.1.2: Targets</w:t>
      </w:r>
      <w:r w:rsidR="00726141" w:rsidRPr="00E13FF4">
        <w:rPr>
          <w:rFonts w:ascii="Tahoma" w:hAnsi="Tahoma" w:cs="Tahoma"/>
          <w:b/>
          <w:bCs/>
          <w:lang w:val="en-US"/>
        </w:rPr>
        <w:t xml:space="preserve"> over the plan period.</w:t>
      </w:r>
    </w:p>
    <w:p w14:paraId="67B06AFE" w14:textId="77777777" w:rsidR="00726141" w:rsidRPr="00E13FF4" w:rsidRDefault="00726141" w:rsidP="002B744F">
      <w:pPr>
        <w:autoSpaceDE w:val="0"/>
        <w:autoSpaceDN w:val="0"/>
        <w:adjustRightInd w:val="0"/>
        <w:rPr>
          <w:rFonts w:ascii="Tahoma" w:hAnsi="Tahoma" w:cs="Tahoma"/>
          <w:b/>
          <w:bCs/>
          <w:lang w:val="en-US"/>
        </w:rPr>
      </w:pPr>
    </w:p>
    <w:p w14:paraId="0B964E28" w14:textId="77777777" w:rsidR="00726141" w:rsidRPr="00E13FF4" w:rsidRDefault="00726141" w:rsidP="002B744F">
      <w:pPr>
        <w:autoSpaceDE w:val="0"/>
        <w:autoSpaceDN w:val="0"/>
        <w:adjustRightInd w:val="0"/>
        <w:rPr>
          <w:rFonts w:ascii="Tahoma" w:hAnsi="Tahoma" w:cs="Tahoma"/>
          <w:b/>
          <w:bCs/>
          <w:lang w:val="en-US"/>
        </w:rPr>
      </w:pPr>
      <w:r w:rsidRPr="00E13FF4">
        <w:rPr>
          <w:rFonts w:ascii="Tahoma" w:hAnsi="Tahoma" w:cs="Tahoma"/>
          <w:b/>
          <w:bCs/>
          <w:lang w:val="en-US"/>
        </w:rPr>
        <w:t>2.1.2.1 : Mandatory Targets:</w:t>
      </w:r>
    </w:p>
    <w:p w14:paraId="2834E22F" w14:textId="77777777" w:rsidR="00726141" w:rsidRPr="00E13FF4" w:rsidRDefault="00726141" w:rsidP="002B744F">
      <w:pPr>
        <w:autoSpaceDE w:val="0"/>
        <w:autoSpaceDN w:val="0"/>
        <w:adjustRightInd w:val="0"/>
        <w:rPr>
          <w:rFonts w:ascii="Tahoma" w:hAnsi="Tahoma" w:cs="Tahoma"/>
          <w:b/>
          <w:bCs/>
          <w:lang w:val="en-US"/>
        </w:rPr>
      </w:pPr>
    </w:p>
    <w:p w14:paraId="0FD5EDC2" w14:textId="23B64C4C" w:rsidR="00726141" w:rsidRPr="00E13FF4" w:rsidRDefault="00726141" w:rsidP="00726141">
      <w:pPr>
        <w:autoSpaceDE w:val="0"/>
        <w:autoSpaceDN w:val="0"/>
        <w:adjustRightInd w:val="0"/>
        <w:rPr>
          <w:rFonts w:ascii="Tahoma" w:hAnsi="Tahoma" w:cs="Tahoma"/>
          <w:bCs/>
          <w:lang w:val="en-US"/>
        </w:rPr>
      </w:pPr>
      <w:r w:rsidRPr="00E13FF4">
        <w:rPr>
          <w:rFonts w:ascii="Tahoma" w:hAnsi="Tahoma" w:cs="Tahoma"/>
          <w:bCs/>
          <w:lang w:val="en-US"/>
        </w:rPr>
        <w:t>During the lifetime of the plan several mandatory target deadlines will apply to Ireland. Each of these targets has been reviewed by the local authorities, who are committed to contributing to their achievement within the designated timeframe. A summary of these targets is provided in Table 5-1 of the Eastern-Midlands Regional Waste Management Plan 2015-2016.</w:t>
      </w:r>
    </w:p>
    <w:p w14:paraId="30395D1F" w14:textId="77777777" w:rsidR="00726141" w:rsidRDefault="00726141" w:rsidP="00726141">
      <w:pPr>
        <w:autoSpaceDE w:val="0"/>
        <w:autoSpaceDN w:val="0"/>
        <w:adjustRightInd w:val="0"/>
        <w:rPr>
          <w:rFonts w:ascii="Tahoma" w:hAnsi="Tahoma" w:cs="Tahoma"/>
          <w:bCs/>
          <w:lang w:val="en-US"/>
        </w:rPr>
      </w:pPr>
    </w:p>
    <w:p w14:paraId="3749DF20" w14:textId="77777777" w:rsidR="00B070D8" w:rsidRDefault="00B070D8" w:rsidP="00726141">
      <w:pPr>
        <w:autoSpaceDE w:val="0"/>
        <w:autoSpaceDN w:val="0"/>
        <w:adjustRightInd w:val="0"/>
        <w:rPr>
          <w:rFonts w:ascii="Tahoma" w:hAnsi="Tahoma" w:cs="Tahoma"/>
          <w:bCs/>
          <w:lang w:val="en-US"/>
        </w:rPr>
      </w:pPr>
    </w:p>
    <w:p w14:paraId="2801A073" w14:textId="77777777" w:rsidR="00B070D8" w:rsidRPr="00E13FF4" w:rsidRDefault="00B070D8" w:rsidP="00726141">
      <w:pPr>
        <w:autoSpaceDE w:val="0"/>
        <w:autoSpaceDN w:val="0"/>
        <w:adjustRightInd w:val="0"/>
        <w:rPr>
          <w:rFonts w:ascii="Tahoma" w:hAnsi="Tahoma" w:cs="Tahoma"/>
          <w:bCs/>
          <w:lang w:val="en-US"/>
        </w:rPr>
      </w:pPr>
    </w:p>
    <w:p w14:paraId="22BD22ED" w14:textId="40E8767B" w:rsidR="00232FE8" w:rsidRPr="00E13FF4" w:rsidRDefault="00726141" w:rsidP="00614FFF">
      <w:pPr>
        <w:autoSpaceDE w:val="0"/>
        <w:autoSpaceDN w:val="0"/>
        <w:adjustRightInd w:val="0"/>
        <w:rPr>
          <w:rFonts w:ascii="Tahoma" w:hAnsi="Tahoma" w:cs="Tahoma"/>
          <w:b/>
        </w:rPr>
      </w:pPr>
      <w:r w:rsidRPr="00E13FF4">
        <w:rPr>
          <w:rFonts w:ascii="Tahoma" w:hAnsi="Tahoma" w:cs="Tahoma"/>
          <w:b/>
          <w:bCs/>
          <w:lang w:val="en-US"/>
        </w:rPr>
        <w:t xml:space="preserve"> </w:t>
      </w:r>
      <w:r w:rsidR="00232FE8" w:rsidRPr="00E13FF4">
        <w:rPr>
          <w:rFonts w:ascii="Tahoma" w:hAnsi="Tahoma" w:cs="Tahoma"/>
          <w:b/>
        </w:rPr>
        <w:t>Table 5-1 Mandatory Targets over the plan period</w:t>
      </w:r>
      <w:r w:rsidR="005664F2" w:rsidRPr="00E13FF4">
        <w:rPr>
          <w:rFonts w:ascii="Tahoma" w:hAnsi="Tahoma" w:cs="Tahoma"/>
          <w:b/>
        </w:rPr>
        <w:t>2015-2021</w:t>
      </w:r>
    </w:p>
    <w:tbl>
      <w:tblPr>
        <w:tblStyle w:val="TableGrid"/>
        <w:tblW w:w="9274" w:type="dxa"/>
        <w:tblInd w:w="360" w:type="dxa"/>
        <w:tblLook w:val="04A0" w:firstRow="1" w:lastRow="0" w:firstColumn="1" w:lastColumn="0" w:noHBand="0" w:noVBand="1"/>
      </w:tblPr>
      <w:tblGrid>
        <w:gridCol w:w="4171"/>
        <w:gridCol w:w="3544"/>
        <w:gridCol w:w="1559"/>
      </w:tblGrid>
      <w:tr w:rsidR="00232FE8" w:rsidRPr="00CA1881" w14:paraId="0A34C403" w14:textId="77777777" w:rsidTr="00CA1881">
        <w:tc>
          <w:tcPr>
            <w:tcW w:w="4171" w:type="dxa"/>
            <w:shd w:val="clear" w:color="auto" w:fill="00B050"/>
          </w:tcPr>
          <w:p w14:paraId="4CF1AC53" w14:textId="77777777" w:rsidR="00232FE8" w:rsidRPr="00CA1881" w:rsidRDefault="00232FE8" w:rsidP="00676EA4">
            <w:pPr>
              <w:spacing w:line="360" w:lineRule="auto"/>
              <w:jc w:val="both"/>
              <w:rPr>
                <w:rFonts w:ascii="Tahoma" w:hAnsi="Tahoma" w:cs="Tahoma"/>
                <w:b/>
              </w:rPr>
            </w:pPr>
            <w:r w:rsidRPr="00CA1881">
              <w:rPr>
                <w:rFonts w:ascii="Tahoma" w:hAnsi="Tahoma" w:cs="Tahoma"/>
                <w:b/>
              </w:rPr>
              <w:t>Waste Stream</w:t>
            </w:r>
          </w:p>
        </w:tc>
        <w:tc>
          <w:tcPr>
            <w:tcW w:w="3544" w:type="dxa"/>
            <w:shd w:val="clear" w:color="auto" w:fill="00B050"/>
          </w:tcPr>
          <w:p w14:paraId="6E6CB7E7" w14:textId="77777777" w:rsidR="00232FE8" w:rsidRPr="00CA1881" w:rsidRDefault="00232FE8" w:rsidP="00676EA4">
            <w:pPr>
              <w:spacing w:line="360" w:lineRule="auto"/>
              <w:jc w:val="both"/>
              <w:rPr>
                <w:rFonts w:ascii="Tahoma" w:hAnsi="Tahoma" w:cs="Tahoma"/>
                <w:b/>
              </w:rPr>
            </w:pPr>
            <w:r w:rsidRPr="00CA1881">
              <w:rPr>
                <w:rFonts w:ascii="Tahoma" w:hAnsi="Tahoma" w:cs="Tahoma"/>
                <w:b/>
              </w:rPr>
              <w:t>Preparing for Reuse and Recycling Target</w:t>
            </w:r>
          </w:p>
        </w:tc>
        <w:tc>
          <w:tcPr>
            <w:tcW w:w="1559" w:type="dxa"/>
            <w:shd w:val="clear" w:color="auto" w:fill="00B050"/>
          </w:tcPr>
          <w:p w14:paraId="5BD80B42" w14:textId="77777777" w:rsidR="00232FE8" w:rsidRPr="00CA1881" w:rsidRDefault="00232FE8" w:rsidP="00676EA4">
            <w:pPr>
              <w:spacing w:line="360" w:lineRule="auto"/>
              <w:jc w:val="both"/>
              <w:rPr>
                <w:rFonts w:ascii="Tahoma" w:hAnsi="Tahoma" w:cs="Tahoma"/>
                <w:b/>
              </w:rPr>
            </w:pPr>
            <w:r w:rsidRPr="00CA1881">
              <w:rPr>
                <w:rFonts w:ascii="Tahoma" w:hAnsi="Tahoma" w:cs="Tahoma"/>
                <w:b/>
              </w:rPr>
              <w:t>Timelines</w:t>
            </w:r>
          </w:p>
        </w:tc>
      </w:tr>
      <w:tr w:rsidR="00232FE8" w:rsidRPr="00232FE8" w14:paraId="444B4FC0" w14:textId="77777777" w:rsidTr="00676EA4">
        <w:tc>
          <w:tcPr>
            <w:tcW w:w="4171" w:type="dxa"/>
          </w:tcPr>
          <w:p w14:paraId="2550632F" w14:textId="77777777" w:rsidR="00232FE8" w:rsidRPr="00232FE8" w:rsidRDefault="00232FE8" w:rsidP="00676EA4">
            <w:pPr>
              <w:spacing w:line="360" w:lineRule="auto"/>
              <w:jc w:val="both"/>
              <w:rPr>
                <w:rFonts w:ascii="Tahoma" w:hAnsi="Tahoma" w:cs="Tahoma"/>
                <w:b/>
                <w:highlight w:val="yellow"/>
              </w:rPr>
            </w:pPr>
            <w:r w:rsidRPr="00A0517F">
              <w:rPr>
                <w:rFonts w:ascii="Tahoma" w:hAnsi="Tahoma" w:cs="Tahoma"/>
                <w:b/>
              </w:rPr>
              <w:t>Paper, Glass, Metal and Plastics of the Household Stream and-or Similar Wastes</w:t>
            </w:r>
          </w:p>
        </w:tc>
        <w:tc>
          <w:tcPr>
            <w:tcW w:w="3544" w:type="dxa"/>
          </w:tcPr>
          <w:p w14:paraId="17F9CF7A" w14:textId="55A20EE1" w:rsidR="00232FE8" w:rsidRPr="00A0517F" w:rsidRDefault="00232FE8" w:rsidP="00B070D8">
            <w:pPr>
              <w:autoSpaceDE w:val="0"/>
              <w:autoSpaceDN w:val="0"/>
              <w:adjustRightInd w:val="0"/>
              <w:rPr>
                <w:rFonts w:ascii="Tahoma" w:hAnsi="Tahoma" w:cs="Tahoma"/>
                <w:b/>
              </w:rPr>
            </w:pPr>
            <w:r w:rsidRPr="00A0517F">
              <w:rPr>
                <w:rFonts w:ascii="Tahoma" w:hAnsi="Tahoma" w:cs="Tahoma"/>
                <w:b/>
              </w:rPr>
              <w:t>50%</w:t>
            </w:r>
            <w:r w:rsidR="00C61D23">
              <w:rPr>
                <w:rFonts w:ascii="Tahoma" w:hAnsi="Tahoma" w:cs="Tahoma"/>
                <w:b/>
              </w:rPr>
              <w:t>-</w:t>
            </w:r>
            <w:r w:rsidR="00C61D23" w:rsidRPr="00C61D23">
              <w:rPr>
                <w:rFonts w:ascii="Tahoma" w:hAnsi="Tahoma" w:cs="Tahoma"/>
                <w:sz w:val="22"/>
                <w:szCs w:val="22"/>
                <w:lang w:eastAsia="en-IE"/>
              </w:rPr>
              <w:t>The WFD requires Member States to</w:t>
            </w:r>
            <w:r w:rsidR="00B070D8">
              <w:rPr>
                <w:rFonts w:ascii="Tahoma" w:hAnsi="Tahoma" w:cs="Tahoma"/>
                <w:sz w:val="22"/>
                <w:szCs w:val="22"/>
                <w:lang w:eastAsia="en-IE"/>
              </w:rPr>
              <w:t xml:space="preserve"> </w:t>
            </w:r>
            <w:r w:rsidR="00C61D23" w:rsidRPr="00C61D23">
              <w:rPr>
                <w:rFonts w:ascii="Tahoma" w:hAnsi="Tahoma" w:cs="Tahoma"/>
                <w:sz w:val="22"/>
                <w:szCs w:val="22"/>
                <w:lang w:eastAsia="en-IE"/>
              </w:rPr>
              <w:t>achieve a preparing for reuse and recycling rate of 50% for paper, metal, plastics and glass from</w:t>
            </w:r>
            <w:r w:rsidR="00B070D8">
              <w:rPr>
                <w:rFonts w:ascii="Tahoma" w:hAnsi="Tahoma" w:cs="Tahoma"/>
                <w:sz w:val="22"/>
                <w:szCs w:val="22"/>
                <w:lang w:eastAsia="en-IE"/>
              </w:rPr>
              <w:t xml:space="preserve"> </w:t>
            </w:r>
            <w:r w:rsidR="00C61D23" w:rsidRPr="00C61D23">
              <w:rPr>
                <w:rFonts w:ascii="Tahoma" w:hAnsi="Tahoma" w:cs="Tahoma"/>
                <w:sz w:val="22"/>
                <w:szCs w:val="22"/>
                <w:lang w:eastAsia="en-IE"/>
              </w:rPr>
              <w:t>households and possibly from other similar origins by 2020</w:t>
            </w:r>
          </w:p>
        </w:tc>
        <w:tc>
          <w:tcPr>
            <w:tcW w:w="1559" w:type="dxa"/>
          </w:tcPr>
          <w:p w14:paraId="65994725" w14:textId="77777777" w:rsidR="00232FE8" w:rsidRPr="00A0517F" w:rsidRDefault="00232FE8" w:rsidP="00676EA4">
            <w:pPr>
              <w:spacing w:line="360" w:lineRule="auto"/>
              <w:jc w:val="both"/>
              <w:rPr>
                <w:rFonts w:ascii="Tahoma" w:hAnsi="Tahoma" w:cs="Tahoma"/>
                <w:b/>
              </w:rPr>
            </w:pPr>
            <w:r w:rsidRPr="00A0517F">
              <w:rPr>
                <w:rFonts w:ascii="Tahoma" w:hAnsi="Tahoma" w:cs="Tahoma"/>
                <w:b/>
              </w:rPr>
              <w:t>2020</w:t>
            </w:r>
          </w:p>
        </w:tc>
      </w:tr>
      <w:tr w:rsidR="00232FE8" w:rsidRPr="00232FE8" w14:paraId="6F050874" w14:textId="77777777" w:rsidTr="00A0517F">
        <w:tc>
          <w:tcPr>
            <w:tcW w:w="4171" w:type="dxa"/>
            <w:shd w:val="clear" w:color="auto" w:fill="00B050"/>
          </w:tcPr>
          <w:p w14:paraId="183F5584" w14:textId="77777777" w:rsidR="00232FE8" w:rsidRPr="00232FE8" w:rsidRDefault="00232FE8" w:rsidP="00676EA4">
            <w:pPr>
              <w:spacing w:line="360" w:lineRule="auto"/>
              <w:jc w:val="both"/>
              <w:rPr>
                <w:rFonts w:ascii="Tahoma" w:hAnsi="Tahoma" w:cs="Tahoma"/>
                <w:b/>
                <w:highlight w:val="yellow"/>
              </w:rPr>
            </w:pPr>
          </w:p>
        </w:tc>
        <w:tc>
          <w:tcPr>
            <w:tcW w:w="3544" w:type="dxa"/>
            <w:shd w:val="clear" w:color="auto" w:fill="00B050"/>
          </w:tcPr>
          <w:p w14:paraId="50C0577C" w14:textId="77777777" w:rsidR="00232FE8" w:rsidRPr="00232FE8" w:rsidRDefault="00232FE8" w:rsidP="00676EA4">
            <w:pPr>
              <w:spacing w:line="360" w:lineRule="auto"/>
              <w:jc w:val="both"/>
              <w:rPr>
                <w:rFonts w:ascii="Tahoma" w:hAnsi="Tahoma" w:cs="Tahoma"/>
                <w:b/>
                <w:highlight w:val="yellow"/>
              </w:rPr>
            </w:pPr>
            <w:r w:rsidRPr="00A0517F">
              <w:rPr>
                <w:rFonts w:ascii="Tahoma" w:hAnsi="Tahoma" w:cs="Tahoma"/>
                <w:b/>
              </w:rPr>
              <w:t>Preparing for Reuse, Recycling and Material Recovery Target</w:t>
            </w:r>
          </w:p>
        </w:tc>
        <w:tc>
          <w:tcPr>
            <w:tcW w:w="1559" w:type="dxa"/>
            <w:shd w:val="clear" w:color="auto" w:fill="00B050"/>
          </w:tcPr>
          <w:p w14:paraId="7DE9022A" w14:textId="77777777" w:rsidR="00232FE8" w:rsidRPr="00232FE8" w:rsidRDefault="00232FE8" w:rsidP="00676EA4">
            <w:pPr>
              <w:spacing w:line="360" w:lineRule="auto"/>
              <w:jc w:val="both"/>
              <w:rPr>
                <w:rFonts w:ascii="Tahoma" w:hAnsi="Tahoma" w:cs="Tahoma"/>
                <w:b/>
                <w:highlight w:val="yellow"/>
              </w:rPr>
            </w:pPr>
          </w:p>
        </w:tc>
      </w:tr>
      <w:tr w:rsidR="00232FE8" w:rsidRPr="00232FE8" w14:paraId="5B204713" w14:textId="77777777" w:rsidTr="00676EA4">
        <w:tc>
          <w:tcPr>
            <w:tcW w:w="4171" w:type="dxa"/>
          </w:tcPr>
          <w:p w14:paraId="2F224C71" w14:textId="77777777" w:rsidR="00232FE8" w:rsidRPr="00A0517F" w:rsidRDefault="00232FE8" w:rsidP="00676EA4">
            <w:pPr>
              <w:spacing w:line="360" w:lineRule="auto"/>
              <w:jc w:val="both"/>
              <w:rPr>
                <w:rFonts w:ascii="Tahoma" w:hAnsi="Tahoma" w:cs="Tahoma"/>
                <w:b/>
              </w:rPr>
            </w:pPr>
            <w:r w:rsidRPr="00A0517F">
              <w:rPr>
                <w:rFonts w:ascii="Tahoma" w:hAnsi="Tahoma" w:cs="Tahoma"/>
                <w:b/>
              </w:rPr>
              <w:t>Construction &amp; Demolition Wastes</w:t>
            </w:r>
          </w:p>
          <w:p w14:paraId="51DB6018" w14:textId="77777777" w:rsidR="00232FE8" w:rsidRPr="00A0517F" w:rsidRDefault="00232FE8" w:rsidP="00676EA4">
            <w:pPr>
              <w:spacing w:line="360" w:lineRule="auto"/>
              <w:jc w:val="both"/>
              <w:rPr>
                <w:rFonts w:ascii="Tahoma" w:hAnsi="Tahoma" w:cs="Tahoma"/>
                <w:b/>
              </w:rPr>
            </w:pPr>
            <w:r w:rsidRPr="00A0517F">
              <w:rPr>
                <w:rFonts w:ascii="Tahoma" w:hAnsi="Tahoma" w:cs="Tahoma"/>
                <w:b/>
              </w:rPr>
              <w:t>(excluding soil and stones)</w:t>
            </w:r>
          </w:p>
        </w:tc>
        <w:tc>
          <w:tcPr>
            <w:tcW w:w="3544" w:type="dxa"/>
          </w:tcPr>
          <w:p w14:paraId="680258C6" w14:textId="757136BB" w:rsidR="00232FE8" w:rsidRPr="00A0517F" w:rsidRDefault="00232FE8" w:rsidP="00C61D23">
            <w:pPr>
              <w:spacing w:line="360" w:lineRule="auto"/>
              <w:jc w:val="both"/>
              <w:rPr>
                <w:rFonts w:ascii="Tahoma" w:hAnsi="Tahoma" w:cs="Tahoma"/>
                <w:b/>
              </w:rPr>
            </w:pPr>
            <w:r w:rsidRPr="00A0517F">
              <w:rPr>
                <w:rFonts w:ascii="Tahoma" w:hAnsi="Tahoma" w:cs="Tahoma"/>
                <w:b/>
              </w:rPr>
              <w:t>70%</w:t>
            </w:r>
            <w:r w:rsidR="00C61D23">
              <w:rPr>
                <w:rFonts w:ascii="Tahoma" w:hAnsi="Tahoma" w:cs="Tahoma"/>
                <w:b/>
              </w:rPr>
              <w:t>-</w:t>
            </w:r>
            <w:r w:rsidR="00C61D23" w:rsidRPr="00C61D23">
              <w:rPr>
                <w:rFonts w:ascii="Tahoma" w:hAnsi="Tahoma" w:cs="Tahoma"/>
                <w:sz w:val="22"/>
                <w:szCs w:val="22"/>
              </w:rPr>
              <w:t>The Directive also requires a</w:t>
            </w:r>
            <w:r w:rsidR="00C61D23">
              <w:rPr>
                <w:rFonts w:ascii="Tahoma" w:hAnsi="Tahoma" w:cs="Tahoma"/>
                <w:sz w:val="22"/>
                <w:szCs w:val="22"/>
              </w:rPr>
              <w:t xml:space="preserve"> </w:t>
            </w:r>
            <w:r w:rsidR="00C61D23" w:rsidRPr="00C61D23">
              <w:rPr>
                <w:rFonts w:ascii="Tahoma" w:hAnsi="Tahoma" w:cs="Tahoma"/>
                <w:sz w:val="22"/>
                <w:szCs w:val="22"/>
              </w:rPr>
              <w:t xml:space="preserve">70% reuse, recycling and materials recovery rate target of non-soil and stone construction </w:t>
            </w:r>
            <w:r w:rsidR="00C61D23" w:rsidRPr="00C61D23">
              <w:rPr>
                <w:rFonts w:ascii="Tahoma" w:hAnsi="Tahoma" w:cs="Tahoma"/>
                <w:sz w:val="22"/>
                <w:szCs w:val="22"/>
              </w:rPr>
              <w:lastRenderedPageBreak/>
              <w:t>and</w:t>
            </w:r>
            <w:r w:rsidR="00C61D23">
              <w:rPr>
                <w:rFonts w:ascii="Tahoma" w:hAnsi="Tahoma" w:cs="Tahoma"/>
                <w:sz w:val="22"/>
                <w:szCs w:val="22"/>
              </w:rPr>
              <w:t xml:space="preserve"> </w:t>
            </w:r>
            <w:r w:rsidR="00C61D23" w:rsidRPr="00C61D23">
              <w:rPr>
                <w:rFonts w:ascii="Tahoma" w:hAnsi="Tahoma" w:cs="Tahoma"/>
                <w:sz w:val="22"/>
                <w:szCs w:val="22"/>
              </w:rPr>
              <w:t>demolition waste to be achieved by 2020.</w:t>
            </w:r>
          </w:p>
        </w:tc>
        <w:tc>
          <w:tcPr>
            <w:tcW w:w="1559" w:type="dxa"/>
          </w:tcPr>
          <w:p w14:paraId="3D149EE3" w14:textId="77777777" w:rsidR="00232FE8" w:rsidRPr="00A0517F" w:rsidRDefault="00232FE8" w:rsidP="00676EA4">
            <w:pPr>
              <w:spacing w:line="360" w:lineRule="auto"/>
              <w:jc w:val="both"/>
              <w:rPr>
                <w:rFonts w:ascii="Tahoma" w:hAnsi="Tahoma" w:cs="Tahoma"/>
                <w:b/>
              </w:rPr>
            </w:pPr>
            <w:r w:rsidRPr="00A0517F">
              <w:rPr>
                <w:rFonts w:ascii="Tahoma" w:hAnsi="Tahoma" w:cs="Tahoma"/>
                <w:b/>
              </w:rPr>
              <w:lastRenderedPageBreak/>
              <w:t>2020</w:t>
            </w:r>
          </w:p>
        </w:tc>
      </w:tr>
      <w:tr w:rsidR="00232FE8" w:rsidRPr="00A0517F" w14:paraId="7726A36A" w14:textId="77777777" w:rsidTr="00A0517F">
        <w:tc>
          <w:tcPr>
            <w:tcW w:w="4171" w:type="dxa"/>
            <w:shd w:val="clear" w:color="auto" w:fill="00B050"/>
          </w:tcPr>
          <w:p w14:paraId="0053913A" w14:textId="77777777" w:rsidR="00232FE8" w:rsidRPr="00A0517F" w:rsidRDefault="00232FE8" w:rsidP="00676EA4">
            <w:pPr>
              <w:spacing w:line="360" w:lineRule="auto"/>
              <w:jc w:val="both"/>
              <w:rPr>
                <w:rFonts w:ascii="Tahoma" w:hAnsi="Tahoma" w:cs="Tahoma"/>
                <w:b/>
              </w:rPr>
            </w:pPr>
          </w:p>
        </w:tc>
        <w:tc>
          <w:tcPr>
            <w:tcW w:w="3544" w:type="dxa"/>
            <w:shd w:val="clear" w:color="auto" w:fill="00B050"/>
          </w:tcPr>
          <w:p w14:paraId="20F71213" w14:textId="77777777" w:rsidR="00232FE8" w:rsidRPr="00A0517F" w:rsidRDefault="00232FE8" w:rsidP="00676EA4">
            <w:pPr>
              <w:spacing w:line="360" w:lineRule="auto"/>
              <w:jc w:val="both"/>
              <w:rPr>
                <w:rFonts w:ascii="Tahoma" w:hAnsi="Tahoma" w:cs="Tahoma"/>
                <w:b/>
              </w:rPr>
            </w:pPr>
            <w:r w:rsidRPr="00A0517F">
              <w:rPr>
                <w:rFonts w:ascii="Tahoma" w:hAnsi="Tahoma" w:cs="Tahoma"/>
                <w:b/>
              </w:rPr>
              <w:t>Maximum Quantity of BMW to Landfill Target</w:t>
            </w:r>
          </w:p>
        </w:tc>
        <w:tc>
          <w:tcPr>
            <w:tcW w:w="1559" w:type="dxa"/>
            <w:shd w:val="clear" w:color="auto" w:fill="00B050"/>
          </w:tcPr>
          <w:p w14:paraId="417D18A1" w14:textId="77777777" w:rsidR="00232FE8" w:rsidRPr="00A0517F" w:rsidRDefault="00232FE8" w:rsidP="00676EA4">
            <w:pPr>
              <w:spacing w:line="360" w:lineRule="auto"/>
              <w:jc w:val="both"/>
              <w:rPr>
                <w:rFonts w:ascii="Tahoma" w:hAnsi="Tahoma" w:cs="Tahoma"/>
                <w:b/>
              </w:rPr>
            </w:pPr>
          </w:p>
        </w:tc>
      </w:tr>
      <w:tr w:rsidR="00232FE8" w:rsidRPr="00232FE8" w14:paraId="146AB0E4" w14:textId="77777777" w:rsidTr="00676EA4">
        <w:tc>
          <w:tcPr>
            <w:tcW w:w="4171" w:type="dxa"/>
          </w:tcPr>
          <w:p w14:paraId="20580BED" w14:textId="77777777" w:rsidR="00232FE8" w:rsidRPr="00A0517F" w:rsidRDefault="00232FE8" w:rsidP="00676EA4">
            <w:pPr>
              <w:spacing w:line="360" w:lineRule="auto"/>
              <w:jc w:val="both"/>
              <w:rPr>
                <w:rFonts w:ascii="Tahoma" w:hAnsi="Tahoma" w:cs="Tahoma"/>
                <w:b/>
              </w:rPr>
            </w:pPr>
            <w:r w:rsidRPr="00A0517F">
              <w:rPr>
                <w:rFonts w:ascii="Tahoma" w:hAnsi="Tahoma" w:cs="Tahoma"/>
                <w:b/>
              </w:rPr>
              <w:t>Biodegradable municipal waste</w:t>
            </w:r>
          </w:p>
        </w:tc>
        <w:tc>
          <w:tcPr>
            <w:tcW w:w="3544" w:type="dxa"/>
          </w:tcPr>
          <w:p w14:paraId="6CCE44A8" w14:textId="516856EE" w:rsidR="00232FE8" w:rsidRPr="00A0517F" w:rsidRDefault="00232FE8" w:rsidP="00C61D23">
            <w:pPr>
              <w:spacing w:line="360" w:lineRule="auto"/>
              <w:jc w:val="both"/>
              <w:rPr>
                <w:rFonts w:ascii="Tahoma" w:hAnsi="Tahoma" w:cs="Tahoma"/>
                <w:b/>
              </w:rPr>
            </w:pPr>
            <w:r w:rsidRPr="00A0517F">
              <w:rPr>
                <w:rFonts w:ascii="Tahoma" w:hAnsi="Tahoma" w:cs="Tahoma"/>
                <w:b/>
              </w:rPr>
              <w:t>427,000 tonnes</w:t>
            </w:r>
            <w:r w:rsidR="00C61D23">
              <w:rPr>
                <w:rFonts w:ascii="Tahoma" w:hAnsi="Tahoma" w:cs="Tahoma"/>
                <w:b/>
              </w:rPr>
              <w:t>-</w:t>
            </w:r>
            <w:r w:rsidR="00C61D23" w:rsidRPr="00C61D23">
              <w:rPr>
                <w:rFonts w:ascii="Tahoma" w:hAnsi="Tahoma" w:cs="Tahoma"/>
                <w:sz w:val="22"/>
                <w:szCs w:val="22"/>
              </w:rPr>
              <w:t>The final BMW to landfill target will need to be met by July 2016. By this date the maximum</w:t>
            </w:r>
            <w:r w:rsidR="00C61D23">
              <w:rPr>
                <w:rFonts w:ascii="Tahoma" w:hAnsi="Tahoma" w:cs="Tahoma"/>
                <w:sz w:val="22"/>
                <w:szCs w:val="22"/>
              </w:rPr>
              <w:t xml:space="preserve"> </w:t>
            </w:r>
            <w:r w:rsidR="00C61D23" w:rsidRPr="00C61D23">
              <w:rPr>
                <w:rFonts w:ascii="Tahoma" w:hAnsi="Tahoma" w:cs="Tahoma"/>
                <w:sz w:val="22"/>
                <w:szCs w:val="22"/>
              </w:rPr>
              <w:t>quantity allowed for disposal in the State is set at 427,000 tonnes.</w:t>
            </w:r>
          </w:p>
        </w:tc>
        <w:tc>
          <w:tcPr>
            <w:tcW w:w="1559" w:type="dxa"/>
          </w:tcPr>
          <w:p w14:paraId="402CDEC3" w14:textId="77777777" w:rsidR="00232FE8" w:rsidRPr="00A0517F" w:rsidRDefault="00232FE8" w:rsidP="00676EA4">
            <w:pPr>
              <w:spacing w:line="360" w:lineRule="auto"/>
              <w:jc w:val="both"/>
              <w:rPr>
                <w:rFonts w:ascii="Tahoma" w:hAnsi="Tahoma" w:cs="Tahoma"/>
                <w:b/>
              </w:rPr>
            </w:pPr>
            <w:r w:rsidRPr="00A0517F">
              <w:rPr>
                <w:rFonts w:ascii="Tahoma" w:hAnsi="Tahoma" w:cs="Tahoma"/>
                <w:b/>
              </w:rPr>
              <w:t>July 2016</w:t>
            </w:r>
          </w:p>
        </w:tc>
      </w:tr>
      <w:tr w:rsidR="00232FE8" w:rsidRPr="00232FE8" w14:paraId="472B9860" w14:textId="77777777" w:rsidTr="00A0517F">
        <w:tc>
          <w:tcPr>
            <w:tcW w:w="4171" w:type="dxa"/>
            <w:shd w:val="clear" w:color="auto" w:fill="00B050"/>
          </w:tcPr>
          <w:p w14:paraId="5C10CA55" w14:textId="77777777" w:rsidR="00232FE8" w:rsidRPr="00A0517F" w:rsidRDefault="00232FE8" w:rsidP="00676EA4">
            <w:pPr>
              <w:spacing w:line="360" w:lineRule="auto"/>
              <w:jc w:val="both"/>
              <w:rPr>
                <w:rFonts w:ascii="Tahoma" w:hAnsi="Tahoma" w:cs="Tahoma"/>
                <w:b/>
              </w:rPr>
            </w:pPr>
          </w:p>
        </w:tc>
        <w:tc>
          <w:tcPr>
            <w:tcW w:w="3544" w:type="dxa"/>
            <w:shd w:val="clear" w:color="auto" w:fill="00B050"/>
          </w:tcPr>
          <w:p w14:paraId="0B2EFEDE" w14:textId="77777777" w:rsidR="00232FE8" w:rsidRPr="00A0517F" w:rsidRDefault="00232FE8" w:rsidP="00676EA4">
            <w:pPr>
              <w:spacing w:line="360" w:lineRule="auto"/>
              <w:jc w:val="both"/>
              <w:rPr>
                <w:rFonts w:ascii="Tahoma" w:hAnsi="Tahoma" w:cs="Tahoma"/>
                <w:b/>
              </w:rPr>
            </w:pPr>
            <w:r w:rsidRPr="00A0517F">
              <w:rPr>
                <w:rFonts w:ascii="Tahoma" w:hAnsi="Tahoma" w:cs="Tahoma"/>
                <w:b/>
              </w:rPr>
              <w:t>Reuse and Recovery Target</w:t>
            </w:r>
          </w:p>
        </w:tc>
        <w:tc>
          <w:tcPr>
            <w:tcW w:w="1559" w:type="dxa"/>
            <w:shd w:val="clear" w:color="auto" w:fill="00B050"/>
          </w:tcPr>
          <w:p w14:paraId="24F431EA" w14:textId="77777777" w:rsidR="00232FE8" w:rsidRPr="00A0517F" w:rsidRDefault="00232FE8" w:rsidP="00676EA4">
            <w:pPr>
              <w:spacing w:line="360" w:lineRule="auto"/>
              <w:jc w:val="both"/>
              <w:rPr>
                <w:rFonts w:ascii="Tahoma" w:hAnsi="Tahoma" w:cs="Tahoma"/>
                <w:b/>
              </w:rPr>
            </w:pPr>
          </w:p>
        </w:tc>
      </w:tr>
      <w:tr w:rsidR="00232FE8" w:rsidRPr="00232FE8" w14:paraId="31BF3ED4" w14:textId="77777777" w:rsidTr="00676EA4">
        <w:tc>
          <w:tcPr>
            <w:tcW w:w="4171" w:type="dxa"/>
          </w:tcPr>
          <w:p w14:paraId="6E8187D1" w14:textId="77777777" w:rsidR="00232FE8" w:rsidRPr="00A0517F" w:rsidRDefault="00232FE8" w:rsidP="00676EA4">
            <w:pPr>
              <w:spacing w:line="360" w:lineRule="auto"/>
              <w:jc w:val="both"/>
              <w:rPr>
                <w:rFonts w:ascii="Tahoma" w:hAnsi="Tahoma" w:cs="Tahoma"/>
                <w:b/>
              </w:rPr>
            </w:pPr>
            <w:r w:rsidRPr="00A0517F">
              <w:rPr>
                <w:rFonts w:ascii="Tahoma" w:hAnsi="Tahoma" w:cs="Tahoma"/>
                <w:b/>
              </w:rPr>
              <w:t>End of life vehicles</w:t>
            </w:r>
          </w:p>
        </w:tc>
        <w:tc>
          <w:tcPr>
            <w:tcW w:w="3544" w:type="dxa"/>
          </w:tcPr>
          <w:p w14:paraId="7A44612C" w14:textId="1A6EDEE7" w:rsidR="00232FE8" w:rsidRPr="00A0517F" w:rsidRDefault="00232FE8" w:rsidP="00676EA4">
            <w:pPr>
              <w:spacing w:line="360" w:lineRule="auto"/>
              <w:jc w:val="both"/>
              <w:rPr>
                <w:rFonts w:ascii="Tahoma" w:hAnsi="Tahoma" w:cs="Tahoma"/>
                <w:b/>
              </w:rPr>
            </w:pPr>
            <w:r w:rsidRPr="00A0517F">
              <w:rPr>
                <w:rFonts w:ascii="Tahoma" w:hAnsi="Tahoma" w:cs="Tahoma"/>
                <w:b/>
              </w:rPr>
              <w:t>95%</w:t>
            </w:r>
            <w:r w:rsidR="00C61D23">
              <w:rPr>
                <w:rFonts w:ascii="Tahoma" w:hAnsi="Tahoma" w:cs="Tahoma"/>
                <w:b/>
              </w:rPr>
              <w:t xml:space="preserve">- </w:t>
            </w:r>
            <w:r w:rsidR="00C61D23" w:rsidRPr="00C61D23">
              <w:rPr>
                <w:rFonts w:ascii="Tahoma" w:hAnsi="Tahoma" w:cs="Tahoma"/>
                <w:sz w:val="22"/>
                <w:szCs w:val="22"/>
              </w:rPr>
              <w:t>This target relates to reuse and recovery targets for ELV</w:t>
            </w:r>
          </w:p>
        </w:tc>
        <w:tc>
          <w:tcPr>
            <w:tcW w:w="1559" w:type="dxa"/>
          </w:tcPr>
          <w:p w14:paraId="2C50C5C1" w14:textId="77777777" w:rsidR="00232FE8" w:rsidRPr="00A0517F" w:rsidRDefault="00232FE8" w:rsidP="00676EA4">
            <w:pPr>
              <w:spacing w:line="360" w:lineRule="auto"/>
              <w:jc w:val="both"/>
              <w:rPr>
                <w:rFonts w:ascii="Tahoma" w:hAnsi="Tahoma" w:cs="Tahoma"/>
                <w:b/>
              </w:rPr>
            </w:pPr>
            <w:r w:rsidRPr="00A0517F">
              <w:rPr>
                <w:rFonts w:ascii="Tahoma" w:hAnsi="Tahoma" w:cs="Tahoma"/>
                <w:b/>
              </w:rPr>
              <w:t>January 2015</w:t>
            </w:r>
          </w:p>
        </w:tc>
      </w:tr>
      <w:tr w:rsidR="00232FE8" w:rsidRPr="00232FE8" w14:paraId="1BB79316" w14:textId="77777777" w:rsidTr="00A0517F">
        <w:tc>
          <w:tcPr>
            <w:tcW w:w="4171" w:type="dxa"/>
            <w:shd w:val="clear" w:color="auto" w:fill="00B050"/>
          </w:tcPr>
          <w:p w14:paraId="10DA09F5" w14:textId="77777777" w:rsidR="00232FE8" w:rsidRPr="00A0517F" w:rsidRDefault="00232FE8" w:rsidP="00676EA4">
            <w:pPr>
              <w:spacing w:line="360" w:lineRule="auto"/>
              <w:jc w:val="both"/>
              <w:rPr>
                <w:rFonts w:ascii="Tahoma" w:hAnsi="Tahoma" w:cs="Tahoma"/>
                <w:b/>
              </w:rPr>
            </w:pPr>
          </w:p>
        </w:tc>
        <w:tc>
          <w:tcPr>
            <w:tcW w:w="3544" w:type="dxa"/>
            <w:shd w:val="clear" w:color="auto" w:fill="00B050"/>
          </w:tcPr>
          <w:p w14:paraId="17BCC5A9" w14:textId="77777777" w:rsidR="00232FE8" w:rsidRPr="00A0517F" w:rsidRDefault="00232FE8" w:rsidP="00676EA4">
            <w:pPr>
              <w:spacing w:line="360" w:lineRule="auto"/>
              <w:jc w:val="both"/>
              <w:rPr>
                <w:rFonts w:ascii="Tahoma" w:hAnsi="Tahoma" w:cs="Tahoma"/>
                <w:b/>
              </w:rPr>
            </w:pPr>
            <w:r w:rsidRPr="00A0517F">
              <w:rPr>
                <w:rFonts w:ascii="Tahoma" w:hAnsi="Tahoma" w:cs="Tahoma"/>
                <w:b/>
              </w:rPr>
              <w:t>Reuse and Recycling Target</w:t>
            </w:r>
          </w:p>
        </w:tc>
        <w:tc>
          <w:tcPr>
            <w:tcW w:w="1559" w:type="dxa"/>
            <w:shd w:val="clear" w:color="auto" w:fill="00B050"/>
          </w:tcPr>
          <w:p w14:paraId="3FF7AD13" w14:textId="77777777" w:rsidR="00232FE8" w:rsidRPr="00A0517F" w:rsidRDefault="00232FE8" w:rsidP="00676EA4">
            <w:pPr>
              <w:spacing w:line="360" w:lineRule="auto"/>
              <w:jc w:val="both"/>
              <w:rPr>
                <w:rFonts w:ascii="Tahoma" w:hAnsi="Tahoma" w:cs="Tahoma"/>
                <w:b/>
              </w:rPr>
            </w:pPr>
          </w:p>
        </w:tc>
      </w:tr>
      <w:tr w:rsidR="00232FE8" w:rsidRPr="00232FE8" w14:paraId="4ABC28D9" w14:textId="77777777" w:rsidTr="00676EA4">
        <w:tc>
          <w:tcPr>
            <w:tcW w:w="4171" w:type="dxa"/>
          </w:tcPr>
          <w:p w14:paraId="6C927D05" w14:textId="77777777" w:rsidR="00232FE8" w:rsidRPr="00A0517F" w:rsidRDefault="00232FE8" w:rsidP="00676EA4">
            <w:pPr>
              <w:spacing w:line="360" w:lineRule="auto"/>
              <w:jc w:val="both"/>
              <w:rPr>
                <w:rFonts w:ascii="Tahoma" w:hAnsi="Tahoma" w:cs="Tahoma"/>
                <w:b/>
              </w:rPr>
            </w:pPr>
            <w:r w:rsidRPr="00A0517F">
              <w:rPr>
                <w:rFonts w:ascii="Tahoma" w:hAnsi="Tahoma" w:cs="Tahoma"/>
                <w:b/>
              </w:rPr>
              <w:t>End of life vehicles</w:t>
            </w:r>
          </w:p>
        </w:tc>
        <w:tc>
          <w:tcPr>
            <w:tcW w:w="3544" w:type="dxa"/>
          </w:tcPr>
          <w:p w14:paraId="4AD31457" w14:textId="6BF8A8A4" w:rsidR="00232FE8" w:rsidRPr="00A0517F" w:rsidRDefault="00232FE8" w:rsidP="00D5264A">
            <w:pPr>
              <w:spacing w:line="360" w:lineRule="auto"/>
              <w:jc w:val="both"/>
              <w:rPr>
                <w:rFonts w:ascii="Tahoma" w:hAnsi="Tahoma" w:cs="Tahoma"/>
                <w:b/>
              </w:rPr>
            </w:pPr>
            <w:r w:rsidRPr="00A0517F">
              <w:rPr>
                <w:rFonts w:ascii="Tahoma" w:hAnsi="Tahoma" w:cs="Tahoma"/>
                <w:b/>
              </w:rPr>
              <w:t>85%</w:t>
            </w:r>
            <w:r w:rsidR="00D5264A">
              <w:rPr>
                <w:rFonts w:ascii="Tahoma" w:hAnsi="Tahoma" w:cs="Tahoma"/>
                <w:b/>
              </w:rPr>
              <w:t>-</w:t>
            </w:r>
            <w:r w:rsidR="00D5264A" w:rsidRPr="00D5264A">
              <w:rPr>
                <w:rFonts w:ascii="Tahoma" w:hAnsi="Tahoma" w:cs="Tahoma"/>
                <w:sz w:val="22"/>
                <w:szCs w:val="22"/>
              </w:rPr>
              <w:t>This relates to reuse and recycling targets for ELV</w:t>
            </w:r>
          </w:p>
        </w:tc>
        <w:tc>
          <w:tcPr>
            <w:tcW w:w="1559" w:type="dxa"/>
          </w:tcPr>
          <w:p w14:paraId="1EC01A42" w14:textId="77777777" w:rsidR="00232FE8" w:rsidRPr="00A0517F" w:rsidRDefault="00232FE8" w:rsidP="00676EA4">
            <w:pPr>
              <w:spacing w:line="360" w:lineRule="auto"/>
              <w:jc w:val="both"/>
              <w:rPr>
                <w:rFonts w:ascii="Tahoma" w:hAnsi="Tahoma" w:cs="Tahoma"/>
                <w:b/>
              </w:rPr>
            </w:pPr>
            <w:r w:rsidRPr="00A0517F">
              <w:rPr>
                <w:rFonts w:ascii="Tahoma" w:hAnsi="Tahoma" w:cs="Tahoma"/>
                <w:b/>
              </w:rPr>
              <w:t>January 2015</w:t>
            </w:r>
          </w:p>
        </w:tc>
      </w:tr>
      <w:tr w:rsidR="00232FE8" w:rsidRPr="00232FE8" w14:paraId="6D663202" w14:textId="77777777" w:rsidTr="00A0517F">
        <w:tc>
          <w:tcPr>
            <w:tcW w:w="4171" w:type="dxa"/>
            <w:shd w:val="clear" w:color="auto" w:fill="00B050"/>
          </w:tcPr>
          <w:p w14:paraId="2F77E2A0" w14:textId="77777777" w:rsidR="00232FE8" w:rsidRPr="00232FE8" w:rsidRDefault="00232FE8" w:rsidP="00676EA4">
            <w:pPr>
              <w:spacing w:line="360" w:lineRule="auto"/>
              <w:jc w:val="both"/>
              <w:rPr>
                <w:rFonts w:ascii="Tahoma" w:hAnsi="Tahoma" w:cs="Tahoma"/>
                <w:b/>
                <w:highlight w:val="yellow"/>
              </w:rPr>
            </w:pPr>
          </w:p>
        </w:tc>
        <w:tc>
          <w:tcPr>
            <w:tcW w:w="3544" w:type="dxa"/>
            <w:shd w:val="clear" w:color="auto" w:fill="00B050"/>
          </w:tcPr>
          <w:p w14:paraId="253DED24" w14:textId="77777777" w:rsidR="00232FE8" w:rsidRPr="00232FE8" w:rsidRDefault="00232FE8" w:rsidP="00676EA4">
            <w:pPr>
              <w:spacing w:line="360" w:lineRule="auto"/>
              <w:jc w:val="both"/>
              <w:rPr>
                <w:rFonts w:ascii="Tahoma" w:hAnsi="Tahoma" w:cs="Tahoma"/>
                <w:b/>
                <w:highlight w:val="yellow"/>
              </w:rPr>
            </w:pPr>
            <w:r w:rsidRPr="00A0517F">
              <w:rPr>
                <w:rFonts w:ascii="Tahoma" w:hAnsi="Tahoma" w:cs="Tahoma"/>
                <w:b/>
              </w:rPr>
              <w:t>Collection Rate Target</w:t>
            </w:r>
          </w:p>
        </w:tc>
        <w:tc>
          <w:tcPr>
            <w:tcW w:w="1559" w:type="dxa"/>
            <w:shd w:val="clear" w:color="auto" w:fill="00B050"/>
          </w:tcPr>
          <w:p w14:paraId="53BF4FD3" w14:textId="77777777" w:rsidR="00232FE8" w:rsidRPr="00232FE8" w:rsidRDefault="00232FE8" w:rsidP="00676EA4">
            <w:pPr>
              <w:spacing w:line="360" w:lineRule="auto"/>
              <w:jc w:val="both"/>
              <w:rPr>
                <w:rFonts w:ascii="Tahoma" w:hAnsi="Tahoma" w:cs="Tahoma"/>
                <w:b/>
                <w:highlight w:val="yellow"/>
              </w:rPr>
            </w:pPr>
          </w:p>
        </w:tc>
      </w:tr>
      <w:tr w:rsidR="00232FE8" w:rsidRPr="00232FE8" w14:paraId="39ED1D8F" w14:textId="77777777" w:rsidTr="00676EA4">
        <w:tc>
          <w:tcPr>
            <w:tcW w:w="4171" w:type="dxa"/>
          </w:tcPr>
          <w:p w14:paraId="04996733" w14:textId="77777777" w:rsidR="00232FE8" w:rsidRPr="00A0517F" w:rsidRDefault="00232FE8" w:rsidP="00676EA4">
            <w:pPr>
              <w:spacing w:line="360" w:lineRule="auto"/>
              <w:jc w:val="both"/>
              <w:rPr>
                <w:rFonts w:ascii="Tahoma" w:hAnsi="Tahoma" w:cs="Tahoma"/>
                <w:b/>
              </w:rPr>
            </w:pPr>
            <w:r w:rsidRPr="00A0517F">
              <w:rPr>
                <w:rFonts w:ascii="Tahoma" w:hAnsi="Tahoma" w:cs="Tahoma"/>
                <w:b/>
              </w:rPr>
              <w:t xml:space="preserve">Batteries and Accumulators </w:t>
            </w:r>
          </w:p>
        </w:tc>
        <w:tc>
          <w:tcPr>
            <w:tcW w:w="3544" w:type="dxa"/>
          </w:tcPr>
          <w:p w14:paraId="0C18B55F" w14:textId="77777777" w:rsidR="00232FE8" w:rsidRPr="00A0517F" w:rsidRDefault="00232FE8" w:rsidP="00676EA4">
            <w:pPr>
              <w:spacing w:line="360" w:lineRule="auto"/>
              <w:jc w:val="both"/>
              <w:rPr>
                <w:rFonts w:ascii="Tahoma" w:hAnsi="Tahoma" w:cs="Tahoma"/>
                <w:b/>
              </w:rPr>
            </w:pPr>
            <w:r w:rsidRPr="00A0517F">
              <w:rPr>
                <w:rFonts w:ascii="Tahoma" w:hAnsi="Tahoma" w:cs="Tahoma"/>
                <w:b/>
              </w:rPr>
              <w:t>45%</w:t>
            </w:r>
          </w:p>
        </w:tc>
        <w:tc>
          <w:tcPr>
            <w:tcW w:w="1559" w:type="dxa"/>
          </w:tcPr>
          <w:p w14:paraId="2AF2A693" w14:textId="77777777" w:rsidR="00232FE8" w:rsidRPr="00A0517F" w:rsidRDefault="00232FE8" w:rsidP="00676EA4">
            <w:pPr>
              <w:spacing w:line="360" w:lineRule="auto"/>
              <w:jc w:val="both"/>
              <w:rPr>
                <w:rFonts w:ascii="Tahoma" w:hAnsi="Tahoma" w:cs="Tahoma"/>
                <w:b/>
              </w:rPr>
            </w:pPr>
            <w:r w:rsidRPr="00A0517F">
              <w:rPr>
                <w:rFonts w:ascii="Tahoma" w:hAnsi="Tahoma" w:cs="Tahoma"/>
                <w:b/>
              </w:rPr>
              <w:t>September 2016</w:t>
            </w:r>
          </w:p>
        </w:tc>
      </w:tr>
      <w:tr w:rsidR="00232FE8" w:rsidRPr="00232FE8" w14:paraId="1373473C" w14:textId="77777777" w:rsidTr="00A0517F">
        <w:tc>
          <w:tcPr>
            <w:tcW w:w="4171" w:type="dxa"/>
            <w:shd w:val="clear" w:color="auto" w:fill="00B050"/>
          </w:tcPr>
          <w:p w14:paraId="5893CDB7" w14:textId="77777777" w:rsidR="00232FE8" w:rsidRPr="00232FE8" w:rsidRDefault="00232FE8" w:rsidP="00676EA4">
            <w:pPr>
              <w:spacing w:line="360" w:lineRule="auto"/>
              <w:jc w:val="both"/>
              <w:rPr>
                <w:rFonts w:ascii="Tahoma" w:hAnsi="Tahoma" w:cs="Tahoma"/>
                <w:b/>
                <w:highlight w:val="yellow"/>
              </w:rPr>
            </w:pPr>
          </w:p>
        </w:tc>
        <w:tc>
          <w:tcPr>
            <w:tcW w:w="3544" w:type="dxa"/>
            <w:shd w:val="clear" w:color="auto" w:fill="00B050"/>
          </w:tcPr>
          <w:p w14:paraId="3947CC5C" w14:textId="77777777" w:rsidR="00232FE8" w:rsidRPr="00232FE8" w:rsidRDefault="00232FE8" w:rsidP="00676EA4">
            <w:pPr>
              <w:spacing w:line="360" w:lineRule="auto"/>
              <w:jc w:val="both"/>
              <w:rPr>
                <w:rFonts w:ascii="Tahoma" w:hAnsi="Tahoma" w:cs="Tahoma"/>
                <w:b/>
                <w:highlight w:val="yellow"/>
              </w:rPr>
            </w:pPr>
            <w:r w:rsidRPr="00A0517F">
              <w:rPr>
                <w:rFonts w:ascii="Tahoma" w:hAnsi="Tahoma" w:cs="Tahoma"/>
                <w:b/>
              </w:rPr>
              <w:t>Recovery and recycling rate</w:t>
            </w:r>
          </w:p>
        </w:tc>
        <w:tc>
          <w:tcPr>
            <w:tcW w:w="1559" w:type="dxa"/>
            <w:shd w:val="clear" w:color="auto" w:fill="00B050"/>
          </w:tcPr>
          <w:p w14:paraId="1277A7F6" w14:textId="77777777" w:rsidR="00232FE8" w:rsidRPr="00232FE8" w:rsidRDefault="00232FE8" w:rsidP="00676EA4">
            <w:pPr>
              <w:spacing w:line="360" w:lineRule="auto"/>
              <w:jc w:val="both"/>
              <w:rPr>
                <w:rFonts w:ascii="Tahoma" w:hAnsi="Tahoma" w:cs="Tahoma"/>
                <w:b/>
                <w:highlight w:val="yellow"/>
              </w:rPr>
            </w:pPr>
          </w:p>
        </w:tc>
      </w:tr>
      <w:tr w:rsidR="00232FE8" w14:paraId="74FBF220" w14:textId="77777777" w:rsidTr="00676EA4">
        <w:tc>
          <w:tcPr>
            <w:tcW w:w="4171" w:type="dxa"/>
          </w:tcPr>
          <w:p w14:paraId="48808B7C" w14:textId="77777777" w:rsidR="00232FE8" w:rsidRPr="00A0517F" w:rsidRDefault="00232FE8" w:rsidP="00676EA4">
            <w:pPr>
              <w:spacing w:line="360" w:lineRule="auto"/>
              <w:jc w:val="both"/>
              <w:rPr>
                <w:rFonts w:ascii="Tahoma" w:hAnsi="Tahoma" w:cs="Tahoma"/>
                <w:b/>
              </w:rPr>
            </w:pPr>
            <w:r w:rsidRPr="00A0517F">
              <w:rPr>
                <w:rFonts w:ascii="Tahoma" w:hAnsi="Tahoma" w:cs="Tahoma"/>
                <w:b/>
              </w:rPr>
              <w:t>WEEE</w:t>
            </w:r>
          </w:p>
        </w:tc>
        <w:tc>
          <w:tcPr>
            <w:tcW w:w="3544" w:type="dxa"/>
          </w:tcPr>
          <w:p w14:paraId="0673E0DA" w14:textId="77777777" w:rsidR="00232FE8" w:rsidRPr="00D5264A" w:rsidRDefault="00232FE8" w:rsidP="00676EA4">
            <w:pPr>
              <w:spacing w:line="360" w:lineRule="auto"/>
              <w:jc w:val="both"/>
              <w:rPr>
                <w:rFonts w:ascii="Tahoma" w:hAnsi="Tahoma" w:cs="Tahoma"/>
                <w:sz w:val="22"/>
                <w:szCs w:val="22"/>
              </w:rPr>
            </w:pPr>
            <w:r w:rsidRPr="00D5264A">
              <w:rPr>
                <w:rFonts w:ascii="Tahoma" w:hAnsi="Tahoma" w:cs="Tahoma"/>
                <w:sz w:val="22"/>
                <w:szCs w:val="22"/>
              </w:rPr>
              <w:t xml:space="preserve">Varies depending on the  category of WEEE </w:t>
            </w:r>
          </w:p>
        </w:tc>
        <w:tc>
          <w:tcPr>
            <w:tcW w:w="1559" w:type="dxa"/>
          </w:tcPr>
          <w:p w14:paraId="2685C5A4" w14:textId="77777777" w:rsidR="00232FE8" w:rsidRPr="00A0517F" w:rsidRDefault="00232FE8" w:rsidP="00676EA4">
            <w:pPr>
              <w:spacing w:line="360" w:lineRule="auto"/>
              <w:jc w:val="both"/>
              <w:rPr>
                <w:rFonts w:ascii="Tahoma" w:hAnsi="Tahoma" w:cs="Tahoma"/>
                <w:b/>
              </w:rPr>
            </w:pPr>
            <w:r w:rsidRPr="00A0517F">
              <w:rPr>
                <w:rFonts w:ascii="Tahoma" w:hAnsi="Tahoma" w:cs="Tahoma"/>
                <w:b/>
              </w:rPr>
              <w:t>August 2015</w:t>
            </w:r>
          </w:p>
        </w:tc>
      </w:tr>
    </w:tbl>
    <w:p w14:paraId="40D847B8" w14:textId="46471B33" w:rsidR="00BE6D53" w:rsidRDefault="00D5264A" w:rsidP="00BE6D53">
      <w:pPr>
        <w:ind w:left="2520"/>
        <w:rPr>
          <w:rFonts w:ascii="Tahoma" w:hAnsi="Tahoma" w:cs="Tahoma"/>
        </w:rPr>
      </w:pPr>
      <w:r>
        <w:rPr>
          <w:rFonts w:ascii="Tahoma" w:hAnsi="Tahoma" w:cs="Tahoma"/>
        </w:rPr>
        <w:t>Ref: Eastern-Midlands Regional Waste Management Plan 2015-2021</w:t>
      </w:r>
    </w:p>
    <w:p w14:paraId="4444234D" w14:textId="77777777" w:rsidR="00BE6D53" w:rsidRDefault="00BE6D53" w:rsidP="00BE6D53">
      <w:pPr>
        <w:ind w:left="2520"/>
        <w:rPr>
          <w:rFonts w:ascii="Tahoma" w:hAnsi="Tahoma" w:cs="Tahoma"/>
        </w:rPr>
      </w:pPr>
    </w:p>
    <w:p w14:paraId="1296BE97" w14:textId="77777777" w:rsidR="00726141" w:rsidRDefault="00726141" w:rsidP="00BE6D53">
      <w:pPr>
        <w:ind w:left="2520"/>
        <w:rPr>
          <w:rFonts w:ascii="Tahoma" w:hAnsi="Tahoma" w:cs="Tahoma"/>
        </w:rPr>
      </w:pPr>
    </w:p>
    <w:p w14:paraId="5F3094D2" w14:textId="77777777" w:rsidR="006F3265" w:rsidRDefault="006F3265" w:rsidP="002B744F">
      <w:pPr>
        <w:autoSpaceDE w:val="0"/>
        <w:autoSpaceDN w:val="0"/>
        <w:adjustRightInd w:val="0"/>
        <w:rPr>
          <w:rFonts w:ascii="Arial,Bold" w:hAnsi="Arial,Bold" w:cs="Arial,Bold"/>
          <w:b/>
          <w:bCs/>
          <w:sz w:val="20"/>
          <w:szCs w:val="20"/>
          <w:lang w:val="en-US"/>
        </w:rPr>
      </w:pPr>
    </w:p>
    <w:p w14:paraId="74D02CBF" w14:textId="77777777" w:rsidR="001F2757" w:rsidRDefault="001F2757" w:rsidP="002B744F">
      <w:pPr>
        <w:autoSpaceDE w:val="0"/>
        <w:autoSpaceDN w:val="0"/>
        <w:adjustRightInd w:val="0"/>
        <w:rPr>
          <w:rFonts w:ascii="Arial,Bold" w:hAnsi="Arial,Bold" w:cs="Arial,Bold"/>
          <w:b/>
          <w:bCs/>
          <w:sz w:val="20"/>
          <w:szCs w:val="20"/>
          <w:lang w:val="en-US"/>
        </w:rPr>
      </w:pPr>
    </w:p>
    <w:p w14:paraId="715184CF" w14:textId="77777777" w:rsidR="001F2757" w:rsidRDefault="001F2757" w:rsidP="002B744F">
      <w:pPr>
        <w:autoSpaceDE w:val="0"/>
        <w:autoSpaceDN w:val="0"/>
        <w:adjustRightInd w:val="0"/>
        <w:rPr>
          <w:rFonts w:ascii="Arial,Bold" w:hAnsi="Arial,Bold" w:cs="Arial,Bold"/>
          <w:b/>
          <w:bCs/>
          <w:sz w:val="20"/>
          <w:szCs w:val="20"/>
          <w:lang w:val="en-US"/>
        </w:rPr>
      </w:pPr>
    </w:p>
    <w:p w14:paraId="5F60E8EA" w14:textId="77777777" w:rsidR="001F2757" w:rsidRDefault="001F2757" w:rsidP="002B744F">
      <w:pPr>
        <w:autoSpaceDE w:val="0"/>
        <w:autoSpaceDN w:val="0"/>
        <w:adjustRightInd w:val="0"/>
        <w:rPr>
          <w:rFonts w:ascii="Arial,Bold" w:hAnsi="Arial,Bold" w:cs="Arial,Bold"/>
          <w:b/>
          <w:bCs/>
          <w:sz w:val="20"/>
          <w:szCs w:val="20"/>
          <w:lang w:val="en-US"/>
        </w:rPr>
      </w:pPr>
    </w:p>
    <w:p w14:paraId="23D4529E" w14:textId="77777777" w:rsidR="001F2757" w:rsidRDefault="001F2757" w:rsidP="002B744F">
      <w:pPr>
        <w:autoSpaceDE w:val="0"/>
        <w:autoSpaceDN w:val="0"/>
        <w:adjustRightInd w:val="0"/>
        <w:rPr>
          <w:rFonts w:ascii="Arial,Bold" w:hAnsi="Arial,Bold" w:cs="Arial,Bold"/>
          <w:b/>
          <w:bCs/>
          <w:sz w:val="20"/>
          <w:szCs w:val="20"/>
          <w:lang w:val="en-US"/>
        </w:rPr>
      </w:pPr>
    </w:p>
    <w:p w14:paraId="237249AC" w14:textId="77777777" w:rsidR="001F2757" w:rsidRDefault="001F2757" w:rsidP="002B744F">
      <w:pPr>
        <w:autoSpaceDE w:val="0"/>
        <w:autoSpaceDN w:val="0"/>
        <w:adjustRightInd w:val="0"/>
        <w:rPr>
          <w:rFonts w:ascii="Arial,Bold" w:hAnsi="Arial,Bold" w:cs="Arial,Bold"/>
          <w:b/>
          <w:bCs/>
          <w:sz w:val="20"/>
          <w:szCs w:val="20"/>
          <w:lang w:val="en-US"/>
        </w:rPr>
      </w:pPr>
    </w:p>
    <w:p w14:paraId="72810FE4" w14:textId="77777777" w:rsidR="001F2757" w:rsidRDefault="001F2757" w:rsidP="002B744F">
      <w:pPr>
        <w:autoSpaceDE w:val="0"/>
        <w:autoSpaceDN w:val="0"/>
        <w:adjustRightInd w:val="0"/>
        <w:rPr>
          <w:rFonts w:ascii="Arial,Bold" w:hAnsi="Arial,Bold" w:cs="Arial,Bold"/>
          <w:b/>
          <w:bCs/>
          <w:sz w:val="20"/>
          <w:szCs w:val="20"/>
          <w:lang w:val="en-US"/>
        </w:rPr>
      </w:pPr>
    </w:p>
    <w:p w14:paraId="5C4B97CF" w14:textId="77777777" w:rsidR="001F2757" w:rsidRDefault="001F2757" w:rsidP="002B744F">
      <w:pPr>
        <w:autoSpaceDE w:val="0"/>
        <w:autoSpaceDN w:val="0"/>
        <w:adjustRightInd w:val="0"/>
        <w:rPr>
          <w:rFonts w:ascii="Arial,Bold" w:hAnsi="Arial,Bold" w:cs="Arial,Bold"/>
          <w:b/>
          <w:bCs/>
          <w:sz w:val="20"/>
          <w:szCs w:val="20"/>
          <w:lang w:val="en-US"/>
        </w:rPr>
      </w:pPr>
    </w:p>
    <w:p w14:paraId="5B0BD550" w14:textId="77777777" w:rsidR="001F2757" w:rsidRDefault="001F2757" w:rsidP="002B744F">
      <w:pPr>
        <w:autoSpaceDE w:val="0"/>
        <w:autoSpaceDN w:val="0"/>
        <w:adjustRightInd w:val="0"/>
        <w:rPr>
          <w:rFonts w:ascii="Arial,Bold" w:hAnsi="Arial,Bold" w:cs="Arial,Bold"/>
          <w:b/>
          <w:bCs/>
          <w:sz w:val="20"/>
          <w:szCs w:val="20"/>
          <w:lang w:val="en-US"/>
        </w:rPr>
      </w:pPr>
    </w:p>
    <w:p w14:paraId="7003343A" w14:textId="77777777" w:rsidR="001F2757" w:rsidRDefault="001F2757" w:rsidP="002B744F">
      <w:pPr>
        <w:autoSpaceDE w:val="0"/>
        <w:autoSpaceDN w:val="0"/>
        <w:adjustRightInd w:val="0"/>
        <w:rPr>
          <w:rFonts w:ascii="Arial,Bold" w:hAnsi="Arial,Bold" w:cs="Arial,Bold"/>
          <w:b/>
          <w:bCs/>
          <w:sz w:val="20"/>
          <w:szCs w:val="20"/>
          <w:lang w:val="en-US"/>
        </w:rPr>
      </w:pPr>
    </w:p>
    <w:p w14:paraId="09F2426F" w14:textId="168742DE" w:rsidR="00F02863" w:rsidRPr="001F2757" w:rsidRDefault="001F2757" w:rsidP="001F2757">
      <w:pPr>
        <w:rPr>
          <w:rFonts w:ascii="Tahoma" w:hAnsi="Tahoma" w:cs="Tahoma"/>
          <w:b/>
        </w:rPr>
      </w:pPr>
      <w:r w:rsidRPr="001F2757">
        <w:rPr>
          <w:rFonts w:ascii="Tahoma" w:hAnsi="Tahoma" w:cs="Tahoma"/>
          <w:b/>
        </w:rPr>
        <w:lastRenderedPageBreak/>
        <w:t>2.2</w:t>
      </w:r>
      <w:r w:rsidRPr="001F2757">
        <w:rPr>
          <w:rFonts w:ascii="Tahoma" w:hAnsi="Tahoma" w:cs="Tahoma"/>
          <w:b/>
        </w:rPr>
        <w:tab/>
      </w:r>
      <w:r w:rsidR="00F02863" w:rsidRPr="001F2757">
        <w:rPr>
          <w:rFonts w:ascii="Tahoma" w:hAnsi="Tahoma" w:cs="Tahoma"/>
          <w:b/>
        </w:rPr>
        <w:t>South Dublin Development Plan 2010-2016</w:t>
      </w:r>
    </w:p>
    <w:p w14:paraId="3845A8B3" w14:textId="77777777" w:rsidR="006F3265" w:rsidRPr="001F2757" w:rsidRDefault="006F3265" w:rsidP="002B744F">
      <w:pPr>
        <w:rPr>
          <w:rFonts w:ascii="Tahoma" w:hAnsi="Tahoma" w:cs="Tahoma"/>
          <w:b/>
        </w:rPr>
      </w:pPr>
    </w:p>
    <w:p w14:paraId="216C3B0C" w14:textId="77777777" w:rsidR="00DF3AE2" w:rsidRPr="001F2757" w:rsidRDefault="00DF3AE2" w:rsidP="00DF3AE2">
      <w:pPr>
        <w:autoSpaceDE w:val="0"/>
        <w:autoSpaceDN w:val="0"/>
        <w:adjustRightInd w:val="0"/>
        <w:ind w:left="720"/>
        <w:rPr>
          <w:rFonts w:ascii="ArialNarrow" w:hAnsi="ArialNarrow" w:cs="ArialNarrow"/>
          <w:sz w:val="20"/>
          <w:szCs w:val="20"/>
          <w:lang w:eastAsia="en-IE"/>
        </w:rPr>
      </w:pPr>
    </w:p>
    <w:p w14:paraId="6F7EE54C" w14:textId="045519E7" w:rsidR="00F02863" w:rsidRPr="001F2757" w:rsidRDefault="00DF3AE2" w:rsidP="001F2757">
      <w:pPr>
        <w:autoSpaceDE w:val="0"/>
        <w:autoSpaceDN w:val="0"/>
        <w:adjustRightInd w:val="0"/>
        <w:ind w:left="720"/>
        <w:jc w:val="both"/>
        <w:rPr>
          <w:rFonts w:ascii="Tahoma" w:hAnsi="Tahoma" w:cs="Tahoma"/>
          <w:lang w:eastAsia="en-IE"/>
        </w:rPr>
      </w:pPr>
      <w:r w:rsidRPr="001F2757">
        <w:rPr>
          <w:rFonts w:ascii="Tahoma" w:hAnsi="Tahoma" w:cs="Tahoma"/>
          <w:lang w:eastAsia="en-IE"/>
        </w:rPr>
        <w:t>The Development Plan sets out South Dublin County</w:t>
      </w:r>
      <w:r w:rsidR="001F2757" w:rsidRPr="001F2757">
        <w:rPr>
          <w:rFonts w:ascii="Tahoma" w:hAnsi="Tahoma" w:cs="Tahoma"/>
          <w:lang w:eastAsia="en-IE"/>
        </w:rPr>
        <w:t xml:space="preserve"> </w:t>
      </w:r>
      <w:r w:rsidRPr="001F2757">
        <w:rPr>
          <w:rFonts w:ascii="Tahoma" w:hAnsi="Tahoma" w:cs="Tahoma"/>
          <w:lang w:eastAsia="en-IE"/>
        </w:rPr>
        <w:t>Council’s policies and objectives for the development of</w:t>
      </w:r>
      <w:r w:rsidR="001F2757" w:rsidRPr="001F2757">
        <w:rPr>
          <w:rFonts w:ascii="Tahoma" w:hAnsi="Tahoma" w:cs="Tahoma"/>
          <w:lang w:eastAsia="en-IE"/>
        </w:rPr>
        <w:t xml:space="preserve"> </w:t>
      </w:r>
      <w:r w:rsidRPr="001F2757">
        <w:rPr>
          <w:rFonts w:ascii="Tahoma" w:hAnsi="Tahoma" w:cs="Tahoma"/>
          <w:lang w:eastAsia="en-IE"/>
        </w:rPr>
        <w:t>the County from 2010 to 2016. The Plan seeks to develop</w:t>
      </w:r>
      <w:r w:rsidR="001F2757" w:rsidRPr="001F2757">
        <w:rPr>
          <w:rFonts w:ascii="Tahoma" w:hAnsi="Tahoma" w:cs="Tahoma"/>
          <w:lang w:eastAsia="en-IE"/>
        </w:rPr>
        <w:t xml:space="preserve"> </w:t>
      </w:r>
      <w:r w:rsidRPr="001F2757">
        <w:rPr>
          <w:rFonts w:ascii="Tahoma" w:hAnsi="Tahoma" w:cs="Tahoma"/>
          <w:lang w:eastAsia="en-IE"/>
        </w:rPr>
        <w:t xml:space="preserve">and improve in a sustainable manner the social, </w:t>
      </w:r>
      <w:r w:rsidR="001F2757" w:rsidRPr="001F2757">
        <w:rPr>
          <w:rFonts w:ascii="Tahoma" w:hAnsi="Tahoma" w:cs="Tahoma"/>
          <w:lang w:eastAsia="en-IE"/>
        </w:rPr>
        <w:t>e</w:t>
      </w:r>
      <w:r w:rsidRPr="001F2757">
        <w:rPr>
          <w:rFonts w:ascii="Tahoma" w:hAnsi="Tahoma" w:cs="Tahoma"/>
          <w:lang w:eastAsia="en-IE"/>
        </w:rPr>
        <w:t>conomic,</w:t>
      </w:r>
      <w:r w:rsidR="001F2757" w:rsidRPr="001F2757">
        <w:rPr>
          <w:rFonts w:ascii="Tahoma" w:hAnsi="Tahoma" w:cs="Tahoma"/>
          <w:lang w:eastAsia="en-IE"/>
        </w:rPr>
        <w:t xml:space="preserve"> </w:t>
      </w:r>
      <w:r w:rsidRPr="001F2757">
        <w:rPr>
          <w:rFonts w:ascii="Tahoma" w:hAnsi="Tahoma" w:cs="Tahoma"/>
          <w:lang w:eastAsia="en-IE"/>
        </w:rPr>
        <w:t>cultural and environmental assets of the County.</w:t>
      </w:r>
      <w:r w:rsidR="00966213" w:rsidRPr="001F2757">
        <w:rPr>
          <w:rFonts w:ascii="Tahoma" w:hAnsi="Tahoma" w:cs="Tahoma"/>
          <w:lang w:eastAsia="en-IE"/>
        </w:rPr>
        <w:t xml:space="preserve"> The </w:t>
      </w:r>
      <w:r w:rsidR="001F2757" w:rsidRPr="001F2757">
        <w:rPr>
          <w:rFonts w:ascii="Tahoma" w:hAnsi="Tahoma" w:cs="Tahoma"/>
          <w:lang w:eastAsia="en-IE"/>
        </w:rPr>
        <w:t>d</w:t>
      </w:r>
      <w:r w:rsidR="00966213" w:rsidRPr="001F2757">
        <w:rPr>
          <w:rFonts w:ascii="Tahoma" w:hAnsi="Tahoma" w:cs="Tahoma"/>
          <w:lang w:eastAsia="en-IE"/>
        </w:rPr>
        <w:t xml:space="preserve">evelopment plan </w:t>
      </w:r>
      <w:r w:rsidR="001F2757" w:rsidRPr="001F2757">
        <w:rPr>
          <w:rFonts w:ascii="Tahoma" w:hAnsi="Tahoma" w:cs="Tahoma"/>
          <w:lang w:eastAsia="en-IE"/>
        </w:rPr>
        <w:t>supports strategies</w:t>
      </w:r>
      <w:r w:rsidR="00966213" w:rsidRPr="001F2757">
        <w:rPr>
          <w:rFonts w:ascii="Tahoma" w:hAnsi="Tahoma" w:cs="Tahoma"/>
          <w:lang w:eastAsia="en-IE"/>
        </w:rPr>
        <w:t xml:space="preserve"> such as </w:t>
      </w:r>
      <w:r w:rsidR="001F2757" w:rsidRPr="001F2757">
        <w:rPr>
          <w:rFonts w:ascii="Tahoma" w:hAnsi="Tahoma" w:cs="Tahoma"/>
          <w:lang w:eastAsia="en-IE"/>
        </w:rPr>
        <w:t>i</w:t>
      </w:r>
      <w:r w:rsidR="001F2757" w:rsidRPr="001F2757">
        <w:rPr>
          <w:rFonts w:ascii="Tahoma" w:hAnsi="Tahoma" w:cs="Tahoma"/>
          <w:bCs/>
          <w:lang w:eastAsia="en-IE"/>
        </w:rPr>
        <w:t>mplementing a</w:t>
      </w:r>
      <w:r w:rsidR="00966213" w:rsidRPr="001F2757">
        <w:rPr>
          <w:rFonts w:ascii="Tahoma" w:hAnsi="Tahoma" w:cs="Tahoma"/>
          <w:bCs/>
          <w:lang w:eastAsia="en-IE"/>
        </w:rPr>
        <w:t xml:space="preserve"> shift in focus to prevention and</w:t>
      </w:r>
      <w:r w:rsidR="00102ED1" w:rsidRPr="001F2757">
        <w:rPr>
          <w:rFonts w:ascii="Tahoma" w:hAnsi="Tahoma" w:cs="Tahoma"/>
          <w:bCs/>
          <w:lang w:eastAsia="en-IE"/>
        </w:rPr>
        <w:t xml:space="preserve"> </w:t>
      </w:r>
      <w:r w:rsidR="00966213" w:rsidRPr="001F2757">
        <w:rPr>
          <w:rFonts w:ascii="Tahoma" w:hAnsi="Tahoma" w:cs="Tahoma"/>
          <w:bCs/>
          <w:lang w:eastAsia="en-IE"/>
        </w:rPr>
        <w:t>minimisation measures whilst developing recycling and waste sorting measures.</w:t>
      </w:r>
    </w:p>
    <w:p w14:paraId="5D1FF59A" w14:textId="77777777" w:rsidR="00DF3AE2" w:rsidRPr="001F2757" w:rsidRDefault="00DF3AE2" w:rsidP="001F2757">
      <w:pPr>
        <w:ind w:left="720"/>
        <w:jc w:val="both"/>
        <w:rPr>
          <w:rFonts w:ascii="Tahoma" w:hAnsi="Tahoma" w:cs="Tahoma"/>
        </w:rPr>
      </w:pPr>
    </w:p>
    <w:p w14:paraId="582E9B8B" w14:textId="57F190EC" w:rsidR="006F3265" w:rsidRPr="001F2757" w:rsidRDefault="00F02863" w:rsidP="001F2757">
      <w:pPr>
        <w:pStyle w:val="CommentText"/>
        <w:ind w:left="720"/>
        <w:jc w:val="both"/>
        <w:rPr>
          <w:rFonts w:ascii="Tahoma" w:hAnsi="Tahoma" w:cs="Tahoma"/>
          <w:sz w:val="24"/>
          <w:szCs w:val="24"/>
        </w:rPr>
      </w:pPr>
      <w:r w:rsidRPr="001F2757">
        <w:rPr>
          <w:rFonts w:ascii="Tahoma" w:hAnsi="Tahoma" w:cs="Tahoma"/>
          <w:sz w:val="24"/>
          <w:szCs w:val="24"/>
        </w:rPr>
        <w:t>Waste Management is integral to sustainable development, protecting public health and maintainin</w:t>
      </w:r>
      <w:r w:rsidR="00102ED1" w:rsidRPr="001F2757">
        <w:rPr>
          <w:rFonts w:ascii="Tahoma" w:hAnsi="Tahoma" w:cs="Tahoma"/>
          <w:sz w:val="24"/>
          <w:szCs w:val="24"/>
        </w:rPr>
        <w:t>g</w:t>
      </w:r>
      <w:r w:rsidRPr="001F2757">
        <w:rPr>
          <w:rFonts w:ascii="Tahoma" w:hAnsi="Tahoma" w:cs="Tahoma"/>
          <w:sz w:val="24"/>
          <w:szCs w:val="24"/>
        </w:rPr>
        <w:t xml:space="preserve"> a high quality </w:t>
      </w:r>
      <w:r w:rsidR="00D1113E" w:rsidRPr="001F2757">
        <w:rPr>
          <w:rFonts w:ascii="Tahoma" w:hAnsi="Tahoma" w:cs="Tahoma"/>
          <w:sz w:val="24"/>
          <w:szCs w:val="24"/>
        </w:rPr>
        <w:t>environment. The</w:t>
      </w:r>
      <w:r w:rsidR="00102ED1" w:rsidRPr="001F2757">
        <w:rPr>
          <w:rFonts w:ascii="Tahoma" w:hAnsi="Tahoma" w:cs="Tahoma"/>
          <w:sz w:val="24"/>
          <w:szCs w:val="24"/>
        </w:rPr>
        <w:t xml:space="preserve"> development plan supports a number of waste management policies which are outlined below.</w:t>
      </w:r>
    </w:p>
    <w:p w14:paraId="7409A4F6" w14:textId="77777777" w:rsidR="00F02863" w:rsidRPr="001F2757" w:rsidRDefault="00F02863" w:rsidP="001F2757">
      <w:pPr>
        <w:ind w:left="720"/>
        <w:jc w:val="both"/>
        <w:rPr>
          <w:rFonts w:ascii="Tahoma" w:hAnsi="Tahoma" w:cs="Tahoma"/>
        </w:rPr>
      </w:pPr>
    </w:p>
    <w:p w14:paraId="48010622" w14:textId="6A551D31" w:rsidR="003A0924" w:rsidRDefault="003A0924" w:rsidP="001F2757">
      <w:pPr>
        <w:ind w:left="720"/>
        <w:jc w:val="both"/>
        <w:rPr>
          <w:rFonts w:ascii="Tahoma" w:hAnsi="Tahoma" w:cs="Tahoma"/>
        </w:rPr>
      </w:pPr>
      <w:r w:rsidRPr="001F2757">
        <w:rPr>
          <w:rFonts w:ascii="Tahoma" w:hAnsi="Tahoma" w:cs="Tahoma"/>
        </w:rPr>
        <w:t>Some of the key policy areas in the Development plan that relate to waste management are outlined below.</w:t>
      </w:r>
    </w:p>
    <w:p w14:paraId="310A6A61" w14:textId="77777777" w:rsidR="00F02863" w:rsidRDefault="00F02863" w:rsidP="001F2757">
      <w:pPr>
        <w:ind w:left="720"/>
        <w:jc w:val="both"/>
        <w:rPr>
          <w:rFonts w:ascii="Tahoma" w:hAnsi="Tahoma" w:cs="Tahoma"/>
        </w:rPr>
      </w:pPr>
    </w:p>
    <w:p w14:paraId="0F1200EF" w14:textId="72A9F978" w:rsidR="006F3265" w:rsidRPr="001F2757" w:rsidRDefault="006F3265" w:rsidP="00D1113E">
      <w:pPr>
        <w:pStyle w:val="ListParagraph"/>
        <w:numPr>
          <w:ilvl w:val="2"/>
          <w:numId w:val="33"/>
        </w:numPr>
        <w:jc w:val="both"/>
        <w:rPr>
          <w:rFonts w:ascii="Tahoma" w:hAnsi="Tahoma" w:cs="Tahoma"/>
        </w:rPr>
      </w:pPr>
      <w:r w:rsidRPr="001F2757">
        <w:rPr>
          <w:rFonts w:ascii="Tahoma" w:hAnsi="Tahoma" w:cs="Tahoma"/>
        </w:rPr>
        <w:t>Policy ES4  - Prevention and Reduction of Waste</w:t>
      </w:r>
    </w:p>
    <w:p w14:paraId="40BA97B5" w14:textId="4FCF6E7C" w:rsidR="006F3265" w:rsidRDefault="006F3265" w:rsidP="00D1113E">
      <w:pPr>
        <w:ind w:left="720"/>
        <w:jc w:val="both"/>
        <w:rPr>
          <w:rFonts w:ascii="Tahoma" w:hAnsi="Tahoma" w:cs="Tahoma"/>
        </w:rPr>
      </w:pPr>
      <w:r>
        <w:rPr>
          <w:rFonts w:ascii="Tahoma" w:hAnsi="Tahoma" w:cs="Tahoma"/>
        </w:rPr>
        <w:t xml:space="preserve">The strategy for the </w:t>
      </w:r>
      <w:r w:rsidRPr="003B443A">
        <w:rPr>
          <w:rFonts w:ascii="Tahoma" w:hAnsi="Tahoma" w:cs="Tahoma"/>
        </w:rPr>
        <w:t>South Dublin County Council</w:t>
      </w:r>
      <w:r>
        <w:rPr>
          <w:rFonts w:ascii="Tahoma" w:hAnsi="Tahoma" w:cs="Tahoma"/>
        </w:rPr>
        <w:t xml:space="preserve"> during the period of the plan for the prevention and reduction of waste is outlined in strategy item </w:t>
      </w:r>
    </w:p>
    <w:p w14:paraId="6CF10388" w14:textId="2E16FB24" w:rsidR="00F02863" w:rsidRPr="00F02863" w:rsidRDefault="00F02863" w:rsidP="00D1113E">
      <w:pPr>
        <w:autoSpaceDE w:val="0"/>
        <w:autoSpaceDN w:val="0"/>
        <w:adjustRightInd w:val="0"/>
        <w:ind w:left="720"/>
        <w:jc w:val="both"/>
        <w:rPr>
          <w:rFonts w:ascii="Tahoma" w:hAnsi="Tahoma" w:cs="Tahoma"/>
        </w:rPr>
      </w:pPr>
      <w:r w:rsidRPr="00D1113E">
        <w:rPr>
          <w:rFonts w:ascii="Tahoma" w:hAnsi="Tahoma" w:cs="Tahoma"/>
          <w:b/>
          <w:bCs/>
          <w:lang w:eastAsia="en-IE"/>
        </w:rPr>
        <w:t>-</w:t>
      </w:r>
      <w:r w:rsidRPr="00D1113E">
        <w:rPr>
          <w:rFonts w:ascii="Tahoma" w:hAnsi="Tahoma" w:cs="Tahoma"/>
          <w:bCs/>
          <w:lang w:eastAsia="en-IE"/>
        </w:rPr>
        <w:t xml:space="preserve">Promote the prevention and reduction of waste and </w:t>
      </w:r>
      <w:r w:rsidR="00D1113E" w:rsidRPr="00D1113E">
        <w:rPr>
          <w:rFonts w:ascii="Tahoma" w:hAnsi="Tahoma" w:cs="Tahoma"/>
          <w:bCs/>
          <w:lang w:eastAsia="en-IE"/>
        </w:rPr>
        <w:t>the increased</w:t>
      </w:r>
      <w:r w:rsidRPr="00D1113E">
        <w:rPr>
          <w:rFonts w:ascii="Tahoma" w:hAnsi="Tahoma" w:cs="Tahoma"/>
          <w:bCs/>
          <w:lang w:eastAsia="en-IE"/>
        </w:rPr>
        <w:t xml:space="preserve"> re-use and recycling of materials from all waste streams in accordance</w:t>
      </w:r>
      <w:r w:rsidR="00281BEC" w:rsidRPr="00D1113E">
        <w:rPr>
          <w:rFonts w:ascii="Tahoma" w:hAnsi="Tahoma" w:cs="Tahoma"/>
          <w:bCs/>
          <w:lang w:eastAsia="en-IE"/>
        </w:rPr>
        <w:t xml:space="preserve"> </w:t>
      </w:r>
      <w:r w:rsidRPr="00D1113E">
        <w:rPr>
          <w:rFonts w:ascii="Tahoma" w:hAnsi="Tahoma" w:cs="Tahoma"/>
          <w:bCs/>
          <w:lang w:eastAsia="en-IE"/>
        </w:rPr>
        <w:t>with the Waste Management Plan for the Eastern-Midlands Regional</w:t>
      </w:r>
      <w:r w:rsidR="00281BEC" w:rsidRPr="00D1113E">
        <w:rPr>
          <w:rFonts w:ascii="Tahoma" w:hAnsi="Tahoma" w:cs="Tahoma"/>
          <w:bCs/>
          <w:lang w:eastAsia="en-IE"/>
        </w:rPr>
        <w:t xml:space="preserve"> </w:t>
      </w:r>
      <w:r w:rsidRPr="00D1113E">
        <w:rPr>
          <w:rFonts w:ascii="Tahoma" w:hAnsi="Tahoma" w:cs="Tahoma"/>
          <w:bCs/>
          <w:lang w:eastAsia="en-IE"/>
        </w:rPr>
        <w:t xml:space="preserve">Waste </w:t>
      </w:r>
      <w:r w:rsidR="00D1113E" w:rsidRPr="00D1113E">
        <w:rPr>
          <w:rFonts w:ascii="Tahoma" w:hAnsi="Tahoma" w:cs="Tahoma"/>
          <w:bCs/>
          <w:lang w:eastAsia="en-IE"/>
        </w:rPr>
        <w:t>Management Plan 2015</w:t>
      </w:r>
      <w:r w:rsidRPr="00D1113E">
        <w:rPr>
          <w:rFonts w:ascii="Tahoma" w:hAnsi="Tahoma" w:cs="Tahoma"/>
          <w:bCs/>
          <w:lang w:eastAsia="en-IE"/>
        </w:rPr>
        <w:t>-2021</w:t>
      </w:r>
      <w:r w:rsidRPr="00D1113E">
        <w:rPr>
          <w:rFonts w:ascii="Tahoma" w:hAnsi="Tahoma" w:cs="Tahoma"/>
          <w:b/>
          <w:bCs/>
          <w:lang w:eastAsia="en-IE"/>
        </w:rPr>
        <w:t>.</w:t>
      </w:r>
    </w:p>
    <w:p w14:paraId="09B11820" w14:textId="77777777" w:rsidR="00F02863" w:rsidRDefault="00F02863" w:rsidP="002B744F">
      <w:pPr>
        <w:ind w:left="720"/>
        <w:rPr>
          <w:rFonts w:ascii="Tahoma" w:hAnsi="Tahoma" w:cs="Tahoma"/>
        </w:rPr>
      </w:pPr>
    </w:p>
    <w:p w14:paraId="515ACE26" w14:textId="77777777" w:rsidR="006F3265" w:rsidRPr="003B443A" w:rsidRDefault="006F3265" w:rsidP="002B744F">
      <w:pPr>
        <w:ind w:left="720"/>
        <w:rPr>
          <w:rFonts w:ascii="Tahoma" w:hAnsi="Tahoma" w:cs="Tahoma"/>
        </w:rPr>
      </w:pPr>
    </w:p>
    <w:p w14:paraId="4A004EFA" w14:textId="77777777" w:rsidR="00281BEC" w:rsidRDefault="00281BEC" w:rsidP="002B744F">
      <w:pPr>
        <w:ind w:left="720"/>
        <w:rPr>
          <w:rFonts w:ascii="Tahoma" w:hAnsi="Tahoma" w:cs="Tahoma"/>
        </w:rPr>
      </w:pPr>
    </w:p>
    <w:p w14:paraId="422C552D" w14:textId="656B52E3" w:rsidR="00F02863" w:rsidRPr="00D1113E" w:rsidRDefault="00F02863" w:rsidP="00D1113E">
      <w:pPr>
        <w:pStyle w:val="ListParagraph"/>
        <w:numPr>
          <w:ilvl w:val="2"/>
          <w:numId w:val="33"/>
        </w:numPr>
        <w:autoSpaceDE w:val="0"/>
        <w:autoSpaceDN w:val="0"/>
        <w:adjustRightInd w:val="0"/>
        <w:jc w:val="both"/>
        <w:rPr>
          <w:rFonts w:ascii="Tahoma" w:hAnsi="Tahoma" w:cs="Tahoma"/>
          <w:lang w:eastAsia="en-IE"/>
        </w:rPr>
      </w:pPr>
      <w:r w:rsidRPr="00D1113E">
        <w:rPr>
          <w:rFonts w:ascii="Tahoma" w:hAnsi="Tahoma" w:cs="Tahoma"/>
          <w:bCs/>
          <w:lang w:eastAsia="en-IE"/>
        </w:rPr>
        <w:t>Policy ES10</w:t>
      </w:r>
      <w:r w:rsidR="001F2757" w:rsidRPr="00D1113E">
        <w:rPr>
          <w:rFonts w:ascii="Tahoma" w:hAnsi="Tahoma" w:cs="Tahoma"/>
          <w:bCs/>
          <w:lang w:eastAsia="en-IE"/>
        </w:rPr>
        <w:t xml:space="preserve"> </w:t>
      </w:r>
      <w:r w:rsidR="00D1113E" w:rsidRPr="00D1113E">
        <w:rPr>
          <w:rFonts w:ascii="Tahoma" w:hAnsi="Tahoma" w:cs="Tahoma"/>
          <w:bCs/>
          <w:lang w:eastAsia="en-IE"/>
        </w:rPr>
        <w:t>:</w:t>
      </w:r>
      <w:r w:rsidR="001F2757" w:rsidRPr="00D1113E">
        <w:rPr>
          <w:rFonts w:ascii="Tahoma" w:hAnsi="Tahoma" w:cs="Tahoma"/>
          <w:bCs/>
          <w:lang w:eastAsia="en-IE"/>
        </w:rPr>
        <w:t>2.12.12.ii</w:t>
      </w:r>
      <w:r w:rsidRPr="00D1113E">
        <w:rPr>
          <w:rFonts w:ascii="Tahoma" w:hAnsi="Tahoma" w:cs="Tahoma"/>
          <w:bCs/>
          <w:lang w:eastAsia="en-IE"/>
        </w:rPr>
        <w:t xml:space="preserve">: </w:t>
      </w:r>
      <w:r w:rsidRPr="00D1113E">
        <w:rPr>
          <w:rFonts w:ascii="Tahoma" w:hAnsi="Tahoma" w:cs="Tahoma"/>
          <w:lang w:eastAsia="en-IE"/>
        </w:rPr>
        <w:t xml:space="preserve">Waste Re-use and Recycling </w:t>
      </w:r>
    </w:p>
    <w:p w14:paraId="782603C3" w14:textId="77777777" w:rsidR="00D1113E" w:rsidRPr="00D1113E" w:rsidRDefault="00D1113E" w:rsidP="00D1113E">
      <w:pPr>
        <w:pStyle w:val="ListParagraph"/>
        <w:autoSpaceDE w:val="0"/>
        <w:autoSpaceDN w:val="0"/>
        <w:adjustRightInd w:val="0"/>
        <w:jc w:val="both"/>
        <w:rPr>
          <w:rFonts w:ascii="Tahoma" w:hAnsi="Tahoma" w:cs="Tahoma"/>
          <w:lang w:eastAsia="en-IE"/>
        </w:rPr>
      </w:pPr>
    </w:p>
    <w:p w14:paraId="07FF63AF" w14:textId="5B1DD3DF" w:rsidR="00F02863" w:rsidRPr="00D1113E" w:rsidRDefault="00F02863" w:rsidP="00D1113E">
      <w:pPr>
        <w:autoSpaceDE w:val="0"/>
        <w:autoSpaceDN w:val="0"/>
        <w:adjustRightInd w:val="0"/>
        <w:ind w:left="720"/>
        <w:jc w:val="both"/>
        <w:rPr>
          <w:rFonts w:ascii="Tahoma" w:hAnsi="Tahoma" w:cs="Tahoma"/>
        </w:rPr>
      </w:pPr>
      <w:r w:rsidRPr="00D1113E">
        <w:rPr>
          <w:rFonts w:ascii="Tahoma" w:hAnsi="Tahoma" w:cs="Tahoma"/>
          <w:bCs/>
          <w:lang w:eastAsia="en-IE"/>
        </w:rPr>
        <w:t>It is the policy of the Council to reduce</w:t>
      </w:r>
      <w:r w:rsidR="00281BEC" w:rsidRPr="00D1113E">
        <w:rPr>
          <w:rFonts w:ascii="Tahoma" w:hAnsi="Tahoma" w:cs="Tahoma"/>
          <w:bCs/>
          <w:lang w:eastAsia="en-IE"/>
        </w:rPr>
        <w:t xml:space="preserve"> </w:t>
      </w:r>
      <w:r w:rsidRPr="00D1113E">
        <w:rPr>
          <w:rFonts w:ascii="Tahoma" w:hAnsi="Tahoma" w:cs="Tahoma"/>
          <w:bCs/>
          <w:lang w:eastAsia="en-IE"/>
        </w:rPr>
        <w:t xml:space="preserve">the amount of waste to </w:t>
      </w:r>
      <w:r w:rsidR="00A31A59" w:rsidRPr="00D1113E">
        <w:rPr>
          <w:rFonts w:ascii="Tahoma" w:hAnsi="Tahoma" w:cs="Tahoma"/>
          <w:bCs/>
          <w:lang w:eastAsia="en-IE"/>
        </w:rPr>
        <w:t>be landfilled</w:t>
      </w:r>
      <w:r w:rsidRPr="00D1113E">
        <w:rPr>
          <w:rFonts w:ascii="Tahoma" w:hAnsi="Tahoma" w:cs="Tahoma"/>
          <w:bCs/>
          <w:lang w:eastAsia="en-IE"/>
        </w:rPr>
        <w:t xml:space="preserve"> or</w:t>
      </w:r>
      <w:r w:rsidR="00281BEC" w:rsidRPr="00D1113E">
        <w:rPr>
          <w:rFonts w:ascii="Tahoma" w:hAnsi="Tahoma" w:cs="Tahoma"/>
          <w:bCs/>
          <w:lang w:eastAsia="en-IE"/>
        </w:rPr>
        <w:t xml:space="preserve"> </w:t>
      </w:r>
      <w:r w:rsidRPr="00D1113E">
        <w:rPr>
          <w:rFonts w:ascii="Tahoma" w:hAnsi="Tahoma" w:cs="Tahoma"/>
          <w:bCs/>
          <w:lang w:eastAsia="en-IE"/>
        </w:rPr>
        <w:t>incinerated and to promote the increased</w:t>
      </w:r>
      <w:r w:rsidR="00281BEC" w:rsidRPr="00D1113E">
        <w:rPr>
          <w:rFonts w:ascii="Tahoma" w:hAnsi="Tahoma" w:cs="Tahoma"/>
          <w:bCs/>
          <w:lang w:eastAsia="en-IE"/>
        </w:rPr>
        <w:t xml:space="preserve"> </w:t>
      </w:r>
      <w:r w:rsidRPr="00D1113E">
        <w:rPr>
          <w:rFonts w:ascii="Tahoma" w:hAnsi="Tahoma" w:cs="Tahoma"/>
          <w:bCs/>
          <w:lang w:eastAsia="en-IE"/>
        </w:rPr>
        <w:t>re-use and recycling including the</w:t>
      </w:r>
      <w:r w:rsidR="00281BEC" w:rsidRPr="00D1113E">
        <w:rPr>
          <w:rFonts w:ascii="Tahoma" w:hAnsi="Tahoma" w:cs="Tahoma"/>
          <w:bCs/>
          <w:lang w:eastAsia="en-IE"/>
        </w:rPr>
        <w:t xml:space="preserve"> c</w:t>
      </w:r>
      <w:r w:rsidRPr="00D1113E">
        <w:rPr>
          <w:rFonts w:ascii="Tahoma" w:hAnsi="Tahoma" w:cs="Tahoma"/>
          <w:bCs/>
          <w:lang w:eastAsia="en-IE"/>
        </w:rPr>
        <w:t>ollection</w:t>
      </w:r>
      <w:r w:rsidR="00281BEC" w:rsidRPr="00D1113E">
        <w:rPr>
          <w:rFonts w:ascii="Tahoma" w:hAnsi="Tahoma" w:cs="Tahoma"/>
          <w:bCs/>
          <w:lang w:eastAsia="en-IE"/>
        </w:rPr>
        <w:t xml:space="preserve"> </w:t>
      </w:r>
      <w:r w:rsidRPr="00D1113E">
        <w:rPr>
          <w:rFonts w:ascii="Tahoma" w:hAnsi="Tahoma" w:cs="Tahoma"/>
          <w:bCs/>
          <w:lang w:eastAsia="en-IE"/>
        </w:rPr>
        <w:t>and transfer of product for resale, of</w:t>
      </w:r>
      <w:r w:rsidR="00281BEC" w:rsidRPr="00D1113E">
        <w:rPr>
          <w:rFonts w:ascii="Tahoma" w:hAnsi="Tahoma" w:cs="Tahoma"/>
          <w:bCs/>
          <w:lang w:eastAsia="en-IE"/>
        </w:rPr>
        <w:t xml:space="preserve"> </w:t>
      </w:r>
      <w:r w:rsidRPr="00D1113E">
        <w:rPr>
          <w:rFonts w:ascii="Tahoma" w:hAnsi="Tahoma" w:cs="Tahoma"/>
          <w:bCs/>
          <w:lang w:eastAsia="en-IE"/>
        </w:rPr>
        <w:t>materials from all waste streams.(Ref SDCC Dev Plan 2010-2016</w:t>
      </w:r>
      <w:r w:rsidR="00281BEC" w:rsidRPr="00D1113E">
        <w:rPr>
          <w:rFonts w:ascii="Tahoma" w:hAnsi="Tahoma" w:cs="Tahoma"/>
          <w:bCs/>
          <w:lang w:eastAsia="en-IE"/>
        </w:rPr>
        <w:t>)</w:t>
      </w:r>
    </w:p>
    <w:p w14:paraId="1AFC5713" w14:textId="77777777" w:rsidR="00F02863" w:rsidRPr="00D1113E" w:rsidRDefault="00F02863" w:rsidP="00D1113E">
      <w:pPr>
        <w:ind w:left="720"/>
        <w:jc w:val="both"/>
        <w:rPr>
          <w:rFonts w:ascii="Tahoma" w:hAnsi="Tahoma" w:cs="Tahoma"/>
        </w:rPr>
      </w:pPr>
    </w:p>
    <w:p w14:paraId="6D1D733B" w14:textId="5D91FB1D" w:rsidR="00281BEC" w:rsidRPr="00D1113E" w:rsidRDefault="00281BEC" w:rsidP="002B744F">
      <w:pPr>
        <w:ind w:left="720"/>
        <w:rPr>
          <w:rFonts w:ascii="Tahoma" w:hAnsi="Tahoma" w:cs="Tahoma"/>
        </w:rPr>
      </w:pPr>
    </w:p>
    <w:p w14:paraId="62999901" w14:textId="505F469B" w:rsidR="00281BEC" w:rsidRPr="00281BEC" w:rsidRDefault="00D1113E" w:rsidP="00D1113E">
      <w:pPr>
        <w:autoSpaceDE w:val="0"/>
        <w:autoSpaceDN w:val="0"/>
        <w:adjustRightInd w:val="0"/>
        <w:ind w:left="720" w:hanging="720"/>
        <w:rPr>
          <w:rFonts w:ascii="Tahoma" w:hAnsi="Tahoma" w:cs="Tahoma"/>
        </w:rPr>
      </w:pPr>
      <w:r w:rsidRPr="00D1113E">
        <w:rPr>
          <w:rFonts w:ascii="Tahoma" w:hAnsi="Tahoma" w:cs="Tahoma"/>
        </w:rPr>
        <w:t>2.2.3</w:t>
      </w:r>
      <w:r w:rsidRPr="00D1113E">
        <w:rPr>
          <w:rFonts w:ascii="Tahoma" w:hAnsi="Tahoma" w:cs="Tahoma"/>
        </w:rPr>
        <w:tab/>
      </w:r>
      <w:r w:rsidR="00A31A59" w:rsidRPr="00D1113E">
        <w:rPr>
          <w:rFonts w:ascii="Tahoma" w:hAnsi="Tahoma" w:cs="Tahoma"/>
        </w:rPr>
        <w:t>2.4.11 Develop</w:t>
      </w:r>
      <w:r w:rsidR="00281BEC" w:rsidRPr="00D1113E">
        <w:rPr>
          <w:rFonts w:ascii="Tahoma" w:hAnsi="Tahoma" w:cs="Tahoma"/>
          <w:lang w:eastAsia="en-IE"/>
        </w:rPr>
        <w:t xml:space="preserve"> a countywide network of multi-material ‘Bring Centres’ in suitable locations and to expand the collection system for domestic </w:t>
      </w:r>
      <w:r w:rsidRPr="00D1113E">
        <w:rPr>
          <w:rFonts w:ascii="Tahoma" w:hAnsi="Tahoma" w:cs="Tahoma"/>
          <w:lang w:eastAsia="en-IE"/>
        </w:rPr>
        <w:t>r</w:t>
      </w:r>
      <w:r w:rsidR="00281BEC" w:rsidRPr="00D1113E">
        <w:rPr>
          <w:rFonts w:ascii="Tahoma" w:hAnsi="Tahoma" w:cs="Tahoma"/>
          <w:lang w:eastAsia="en-IE"/>
        </w:rPr>
        <w:t>ecyclable waste.</w:t>
      </w:r>
    </w:p>
    <w:p w14:paraId="1DDA95DF" w14:textId="07EBE94A" w:rsidR="00281BEC" w:rsidRPr="00281BEC" w:rsidRDefault="00281BEC" w:rsidP="00281BEC">
      <w:pPr>
        <w:tabs>
          <w:tab w:val="left" w:pos="2490"/>
        </w:tabs>
        <w:ind w:left="720"/>
        <w:rPr>
          <w:rFonts w:ascii="Tahoma" w:hAnsi="Tahoma" w:cs="Tahoma"/>
        </w:rPr>
      </w:pPr>
      <w:r>
        <w:rPr>
          <w:rFonts w:ascii="Tahoma" w:hAnsi="Tahoma" w:cs="Tahoma"/>
        </w:rPr>
        <w:tab/>
      </w:r>
    </w:p>
    <w:p w14:paraId="1E41550B" w14:textId="77777777" w:rsidR="00281BEC" w:rsidRDefault="00281BEC" w:rsidP="002B744F">
      <w:pPr>
        <w:ind w:left="720"/>
        <w:rPr>
          <w:rFonts w:ascii="Tahoma" w:hAnsi="Tahoma" w:cs="Tahoma"/>
        </w:rPr>
      </w:pPr>
    </w:p>
    <w:p w14:paraId="0B0B607C" w14:textId="77777777" w:rsidR="00D1113E" w:rsidRDefault="00D1113E" w:rsidP="002B744F">
      <w:pPr>
        <w:ind w:left="720"/>
        <w:rPr>
          <w:rFonts w:ascii="Tahoma" w:hAnsi="Tahoma" w:cs="Tahoma"/>
        </w:rPr>
      </w:pPr>
    </w:p>
    <w:p w14:paraId="4E813110" w14:textId="77777777" w:rsidR="00D1113E" w:rsidRDefault="00D1113E" w:rsidP="002B744F">
      <w:pPr>
        <w:ind w:left="720"/>
        <w:rPr>
          <w:rFonts w:ascii="Tahoma" w:hAnsi="Tahoma" w:cs="Tahoma"/>
        </w:rPr>
      </w:pPr>
    </w:p>
    <w:p w14:paraId="246CBDCF" w14:textId="219CB45F" w:rsidR="006F3265" w:rsidRPr="002F1ABD" w:rsidRDefault="00F7145F" w:rsidP="002F1ABD">
      <w:pPr>
        <w:pStyle w:val="ListParagraph"/>
        <w:numPr>
          <w:ilvl w:val="1"/>
          <w:numId w:val="33"/>
        </w:numPr>
        <w:rPr>
          <w:rFonts w:ascii="Tahoma" w:hAnsi="Tahoma" w:cs="Tahoma"/>
          <w:b/>
        </w:rPr>
      </w:pPr>
      <w:r w:rsidRPr="002F1ABD">
        <w:rPr>
          <w:rFonts w:ascii="Tahoma" w:hAnsi="Tahoma" w:cs="Tahoma"/>
          <w:b/>
        </w:rPr>
        <w:lastRenderedPageBreak/>
        <w:t>Policy</w:t>
      </w:r>
      <w:r w:rsidR="007464DB">
        <w:rPr>
          <w:rFonts w:ascii="Tahoma" w:hAnsi="Tahoma" w:cs="Tahoma"/>
          <w:b/>
        </w:rPr>
        <w:t xml:space="preserve">  and </w:t>
      </w:r>
      <w:r w:rsidRPr="002F1ABD">
        <w:rPr>
          <w:rFonts w:ascii="Tahoma" w:hAnsi="Tahoma" w:cs="Tahoma"/>
          <w:b/>
        </w:rPr>
        <w:t>Legislation</w:t>
      </w:r>
    </w:p>
    <w:p w14:paraId="262E1221" w14:textId="77777777" w:rsidR="00F656A4" w:rsidRPr="00F656A4" w:rsidRDefault="00F656A4" w:rsidP="00F656A4">
      <w:pPr>
        <w:ind w:left="1440"/>
        <w:rPr>
          <w:rFonts w:ascii="Tahoma" w:hAnsi="Tahoma" w:cs="Tahoma"/>
          <w:b/>
        </w:rPr>
      </w:pPr>
    </w:p>
    <w:p w14:paraId="36334000" w14:textId="77777777" w:rsidR="00281BEC" w:rsidRPr="007A50C6" w:rsidRDefault="00281BEC" w:rsidP="002B744F">
      <w:pPr>
        <w:ind w:left="720"/>
        <w:rPr>
          <w:rFonts w:ascii="Tahoma" w:hAnsi="Tahoma" w:cs="Tahoma"/>
        </w:rPr>
      </w:pPr>
    </w:p>
    <w:p w14:paraId="672AFE31" w14:textId="3B4A0E13" w:rsidR="00281BEC" w:rsidRPr="00D1113E" w:rsidRDefault="0031634E" w:rsidP="00F656A4">
      <w:pPr>
        <w:ind w:left="720"/>
        <w:jc w:val="both"/>
        <w:rPr>
          <w:rFonts w:ascii="Tahoma" w:hAnsi="Tahoma" w:cs="Tahoma"/>
        </w:rPr>
      </w:pPr>
      <w:r w:rsidRPr="00D1113E">
        <w:rPr>
          <w:rFonts w:ascii="Tahoma" w:hAnsi="Tahoma" w:cs="Tahoma"/>
        </w:rPr>
        <w:t xml:space="preserve">Since the formulation of the strategy for the provision of community based recycling facilities, there has been the development of National Policy on Waste- A Resource opportunity-Waste Management Policy in Ireland and </w:t>
      </w:r>
      <w:r w:rsidR="00D1113E" w:rsidRPr="00D1113E">
        <w:rPr>
          <w:rFonts w:ascii="Tahoma" w:hAnsi="Tahoma" w:cs="Tahoma"/>
        </w:rPr>
        <w:t xml:space="preserve">also </w:t>
      </w:r>
      <w:r w:rsidR="00D1113E">
        <w:rPr>
          <w:rFonts w:ascii="Tahoma" w:hAnsi="Tahoma" w:cs="Tahoma"/>
        </w:rPr>
        <w:t xml:space="preserve">the </w:t>
      </w:r>
      <w:r w:rsidR="00D1113E" w:rsidRPr="00D1113E">
        <w:rPr>
          <w:rFonts w:ascii="Tahoma" w:hAnsi="Tahoma" w:cs="Tahoma"/>
        </w:rPr>
        <w:t>European</w:t>
      </w:r>
      <w:r w:rsidR="00230240" w:rsidRPr="00D1113E">
        <w:rPr>
          <w:rFonts w:ascii="Tahoma" w:hAnsi="Tahoma" w:cs="Tahoma"/>
        </w:rPr>
        <w:t xml:space="preserve"> Communities </w:t>
      </w:r>
      <w:r w:rsidR="000E76A4" w:rsidRPr="00D1113E">
        <w:rPr>
          <w:rFonts w:ascii="Tahoma" w:hAnsi="Tahoma" w:cs="Tahoma"/>
        </w:rPr>
        <w:t>(Waste</w:t>
      </w:r>
      <w:r w:rsidR="00230240" w:rsidRPr="00D1113E">
        <w:rPr>
          <w:rFonts w:ascii="Tahoma" w:hAnsi="Tahoma" w:cs="Tahoma"/>
        </w:rPr>
        <w:t xml:space="preserve"> </w:t>
      </w:r>
      <w:r w:rsidR="000E76A4" w:rsidRPr="00D1113E">
        <w:rPr>
          <w:rFonts w:ascii="Tahoma" w:hAnsi="Tahoma" w:cs="Tahoma"/>
        </w:rPr>
        <w:t>Directive)</w:t>
      </w:r>
      <w:r w:rsidR="00230240" w:rsidRPr="00D1113E">
        <w:rPr>
          <w:rFonts w:ascii="Tahoma" w:hAnsi="Tahoma" w:cs="Tahoma"/>
        </w:rPr>
        <w:t xml:space="preserve"> regulations 2011</w:t>
      </w:r>
      <w:r w:rsidR="00F656A4" w:rsidRPr="00D1113E">
        <w:rPr>
          <w:rFonts w:ascii="Tahoma" w:hAnsi="Tahoma" w:cs="Tahoma"/>
        </w:rPr>
        <w:t>.</w:t>
      </w:r>
    </w:p>
    <w:p w14:paraId="6FCF2BE0" w14:textId="586D03D1" w:rsidR="00230240" w:rsidRPr="00D1113E" w:rsidRDefault="00230240" w:rsidP="00F656A4">
      <w:pPr>
        <w:ind w:left="720"/>
        <w:jc w:val="both"/>
        <w:rPr>
          <w:rFonts w:ascii="Tahoma" w:hAnsi="Tahoma" w:cs="Tahoma"/>
        </w:rPr>
      </w:pPr>
      <w:r w:rsidRPr="00D1113E">
        <w:rPr>
          <w:rFonts w:ascii="Tahoma" w:hAnsi="Tahoma" w:cs="Tahoma"/>
        </w:rPr>
        <w:t>This policy document sets out the measures through which Ireland will make the further progress necessary to become a recycling society, with a clear focus on resource efficiency and the virtual elimination of landfilling of municipal waste.</w:t>
      </w:r>
    </w:p>
    <w:p w14:paraId="693856EB" w14:textId="77777777" w:rsidR="00230240" w:rsidRPr="00D1113E" w:rsidRDefault="00230240" w:rsidP="00F656A4">
      <w:pPr>
        <w:ind w:left="720"/>
        <w:jc w:val="both"/>
        <w:rPr>
          <w:rFonts w:ascii="Tahoma" w:hAnsi="Tahoma" w:cs="Tahoma"/>
        </w:rPr>
      </w:pPr>
    </w:p>
    <w:p w14:paraId="6540818B" w14:textId="77777777" w:rsidR="00F656A4" w:rsidRPr="00D1113E" w:rsidRDefault="00F656A4" w:rsidP="00F656A4">
      <w:pPr>
        <w:ind w:left="720"/>
        <w:jc w:val="both"/>
        <w:rPr>
          <w:rFonts w:ascii="Tahoma" w:hAnsi="Tahoma" w:cs="Tahoma"/>
        </w:rPr>
      </w:pPr>
      <w:r w:rsidRPr="00D1113E">
        <w:rPr>
          <w:rFonts w:ascii="Tahoma" w:hAnsi="Tahoma" w:cs="Tahoma"/>
        </w:rPr>
        <w:t>The E</w:t>
      </w:r>
      <w:r w:rsidR="00230240" w:rsidRPr="00D1113E">
        <w:rPr>
          <w:rFonts w:ascii="Tahoma" w:hAnsi="Tahoma" w:cs="Tahoma"/>
        </w:rPr>
        <w:t>uropean communities (Waste Directive) regulations 2011 imposes on member states a number of obligations regarding waste managem</w:t>
      </w:r>
      <w:r w:rsidRPr="00D1113E">
        <w:rPr>
          <w:rFonts w:ascii="Tahoma" w:hAnsi="Tahoma" w:cs="Tahoma"/>
        </w:rPr>
        <w:t xml:space="preserve">ent, including the following: </w:t>
      </w:r>
    </w:p>
    <w:p w14:paraId="36320933" w14:textId="77777777" w:rsidR="00F656A4" w:rsidRPr="00D1113E" w:rsidRDefault="00F656A4" w:rsidP="00F656A4">
      <w:pPr>
        <w:pStyle w:val="ListParagraph"/>
        <w:jc w:val="both"/>
        <w:rPr>
          <w:rFonts w:ascii="Tahoma" w:hAnsi="Tahoma" w:cs="Tahoma"/>
        </w:rPr>
      </w:pPr>
    </w:p>
    <w:p w14:paraId="3897C29E" w14:textId="77777777" w:rsidR="00F656A4" w:rsidRPr="00D1113E" w:rsidRDefault="00230240" w:rsidP="00F656A4">
      <w:pPr>
        <w:pStyle w:val="ListParagraph"/>
        <w:numPr>
          <w:ilvl w:val="0"/>
          <w:numId w:val="27"/>
        </w:numPr>
        <w:jc w:val="both"/>
        <w:rPr>
          <w:rFonts w:ascii="Tahoma" w:hAnsi="Tahoma" w:cs="Tahoma"/>
        </w:rPr>
      </w:pPr>
      <w:r w:rsidRPr="00D1113E">
        <w:rPr>
          <w:rFonts w:ascii="Tahoma" w:hAnsi="Tahoma" w:cs="Tahoma"/>
        </w:rPr>
        <w:t>the application of the waste hierarchy to apply as a priority order in waste prevention and waste management legislation and policy.</w:t>
      </w:r>
    </w:p>
    <w:p w14:paraId="316B6816" w14:textId="093A3DF8" w:rsidR="00230240" w:rsidRPr="00D1113E" w:rsidRDefault="00230240" w:rsidP="00F656A4">
      <w:pPr>
        <w:pStyle w:val="ListParagraph"/>
        <w:numPr>
          <w:ilvl w:val="0"/>
          <w:numId w:val="27"/>
        </w:numPr>
        <w:jc w:val="both"/>
        <w:rPr>
          <w:rFonts w:ascii="Tahoma" w:hAnsi="Tahoma" w:cs="Tahoma"/>
        </w:rPr>
      </w:pPr>
      <w:r w:rsidRPr="00D1113E">
        <w:rPr>
          <w:rFonts w:ascii="Tahoma" w:hAnsi="Tahoma" w:cs="Tahoma"/>
        </w:rPr>
        <w:t xml:space="preserve"> to ensure that waste is recovered (including separate collection to facilitate recovery where technically, environmentally and economically practicable) or, where it is not recovered, to ensure that waste is disposed of without causing risks to hum</w:t>
      </w:r>
      <w:r w:rsidR="00F656A4" w:rsidRPr="00D1113E">
        <w:rPr>
          <w:rFonts w:ascii="Tahoma" w:hAnsi="Tahoma" w:cs="Tahoma"/>
        </w:rPr>
        <w:t xml:space="preserve">an health and the environment. </w:t>
      </w:r>
    </w:p>
    <w:p w14:paraId="77667CE2" w14:textId="77777777" w:rsidR="00281BEC" w:rsidRPr="00D1113E" w:rsidRDefault="00281BEC" w:rsidP="00F656A4">
      <w:pPr>
        <w:ind w:left="720"/>
        <w:jc w:val="both"/>
        <w:rPr>
          <w:rFonts w:ascii="Tahoma" w:hAnsi="Tahoma" w:cs="Tahoma"/>
        </w:rPr>
      </w:pPr>
    </w:p>
    <w:p w14:paraId="1DB19D06" w14:textId="183BF6B4" w:rsidR="00FD2410" w:rsidRPr="00FD2410" w:rsidRDefault="00FD2410" w:rsidP="00FD2410">
      <w:pPr>
        <w:autoSpaceDE w:val="0"/>
        <w:autoSpaceDN w:val="0"/>
        <w:adjustRightInd w:val="0"/>
        <w:ind w:left="720"/>
        <w:rPr>
          <w:rFonts w:ascii="Tahoma" w:hAnsi="Tahoma" w:cs="Tahoma"/>
          <w:lang w:eastAsia="en-IE"/>
        </w:rPr>
      </w:pPr>
      <w:r w:rsidRPr="00D1113E">
        <w:rPr>
          <w:rFonts w:ascii="Tahoma" w:hAnsi="Tahoma" w:cs="Tahoma"/>
          <w:lang w:eastAsia="en-IE"/>
        </w:rPr>
        <w:t>Hence the overarching policy in the waste management plan 2010-2015 was that the integrated waste management approach will be applied to waste generated, implementing reuse, maximum recycling, recovery of energy from residual waste, and minimising landfill disposal where possible. This policy continues in the Eastern –Midlands Regional Waste Plan 2015-2021.</w:t>
      </w:r>
      <w:r w:rsidRPr="00FD2410">
        <w:rPr>
          <w:rFonts w:ascii="Tahoma" w:hAnsi="Tahoma" w:cs="Tahoma"/>
          <w:lang w:eastAsia="en-IE"/>
        </w:rPr>
        <w:t xml:space="preserve"> </w:t>
      </w:r>
    </w:p>
    <w:p w14:paraId="507A4112" w14:textId="40ACC955" w:rsidR="00F656A4" w:rsidRDefault="00F656A4" w:rsidP="00FD2410">
      <w:pPr>
        <w:ind w:left="720"/>
        <w:jc w:val="both"/>
        <w:rPr>
          <w:rFonts w:ascii="Tahoma" w:hAnsi="Tahoma" w:cs="Tahoma"/>
        </w:rPr>
      </w:pPr>
    </w:p>
    <w:p w14:paraId="29B3BE86" w14:textId="77777777" w:rsidR="006F3265" w:rsidRDefault="006F3265" w:rsidP="002B744F">
      <w:pPr>
        <w:ind w:left="720"/>
        <w:rPr>
          <w:rFonts w:ascii="Tahoma" w:hAnsi="Tahoma" w:cs="Tahoma"/>
        </w:rPr>
      </w:pPr>
    </w:p>
    <w:p w14:paraId="6FA0EDEC" w14:textId="77777777" w:rsidR="006F3265" w:rsidRDefault="006F3265" w:rsidP="002F1ABD">
      <w:pPr>
        <w:numPr>
          <w:ilvl w:val="1"/>
          <w:numId w:val="33"/>
        </w:numPr>
        <w:rPr>
          <w:rFonts w:ascii="Tahoma" w:hAnsi="Tahoma" w:cs="Tahoma"/>
          <w:b/>
        </w:rPr>
      </w:pPr>
      <w:r w:rsidRPr="00042CC2">
        <w:rPr>
          <w:rFonts w:ascii="Tahoma" w:hAnsi="Tahoma" w:cs="Tahoma"/>
          <w:b/>
        </w:rPr>
        <w:t xml:space="preserve">Current situation </w:t>
      </w:r>
    </w:p>
    <w:p w14:paraId="0BD46F5F" w14:textId="77777777" w:rsidR="006F3265" w:rsidRPr="00042CC2" w:rsidRDefault="006F3265" w:rsidP="00853F8A">
      <w:pPr>
        <w:ind w:left="720"/>
        <w:rPr>
          <w:rFonts w:ascii="Tahoma" w:hAnsi="Tahoma" w:cs="Tahoma"/>
          <w:b/>
        </w:rPr>
      </w:pPr>
    </w:p>
    <w:p w14:paraId="6FC15412" w14:textId="01822869" w:rsidR="006F3265" w:rsidRPr="002F1ABD" w:rsidRDefault="006F3265" w:rsidP="002F1ABD">
      <w:pPr>
        <w:pStyle w:val="ListParagraph"/>
        <w:numPr>
          <w:ilvl w:val="2"/>
          <w:numId w:val="33"/>
        </w:numPr>
        <w:rPr>
          <w:rFonts w:ascii="Tahoma" w:hAnsi="Tahoma" w:cs="Tahoma"/>
        </w:rPr>
      </w:pPr>
      <w:r w:rsidRPr="002F1ABD">
        <w:rPr>
          <w:rFonts w:ascii="Tahoma" w:hAnsi="Tahoma" w:cs="Tahoma"/>
        </w:rPr>
        <w:t xml:space="preserve">Locations </w:t>
      </w:r>
    </w:p>
    <w:p w14:paraId="66C31818" w14:textId="46B897AB" w:rsidR="006F3265" w:rsidRDefault="006F3265" w:rsidP="007631AD">
      <w:pPr>
        <w:ind w:left="720"/>
        <w:rPr>
          <w:rFonts w:ascii="Tahoma" w:hAnsi="Tahoma" w:cs="Tahoma"/>
        </w:rPr>
      </w:pPr>
      <w:r>
        <w:rPr>
          <w:rFonts w:ascii="Tahoma" w:hAnsi="Tahoma" w:cs="Tahoma"/>
        </w:rPr>
        <w:t xml:space="preserve">There are </w:t>
      </w:r>
      <w:r w:rsidR="000E76A4">
        <w:rPr>
          <w:rFonts w:ascii="Tahoma" w:hAnsi="Tahoma" w:cs="Tahoma"/>
        </w:rPr>
        <w:t xml:space="preserve">70 </w:t>
      </w:r>
      <w:r>
        <w:rPr>
          <w:rFonts w:ascii="Tahoma" w:hAnsi="Tahoma" w:cs="Tahoma"/>
        </w:rPr>
        <w:t xml:space="preserve">locations throughout the County offering recycling </w:t>
      </w:r>
      <w:r w:rsidR="007631AD">
        <w:rPr>
          <w:rFonts w:ascii="Tahoma" w:hAnsi="Tahoma" w:cs="Tahoma"/>
        </w:rPr>
        <w:t>f</w:t>
      </w:r>
      <w:r>
        <w:rPr>
          <w:rFonts w:ascii="Tahoma" w:hAnsi="Tahoma" w:cs="Tahoma"/>
        </w:rPr>
        <w:t xml:space="preserve">acilities excluding the Civic Amenity Recycling Facility at Ballymount where a wide range of materials can be recycled. </w:t>
      </w:r>
    </w:p>
    <w:p w14:paraId="03CD6085" w14:textId="34D8ABED" w:rsidR="006F3265" w:rsidRDefault="006F3265" w:rsidP="007631AD">
      <w:pPr>
        <w:ind w:left="720"/>
        <w:rPr>
          <w:rFonts w:ascii="Tahoma" w:hAnsi="Tahoma" w:cs="Tahoma"/>
        </w:rPr>
      </w:pPr>
      <w:r>
        <w:rPr>
          <w:rFonts w:ascii="Tahoma" w:hAnsi="Tahoma" w:cs="Tahoma"/>
        </w:rPr>
        <w:t xml:space="preserve">See details of Bring bank locations in Appendix 1 </w:t>
      </w:r>
      <w:r w:rsidR="000E76A4">
        <w:rPr>
          <w:rFonts w:ascii="Tahoma" w:hAnsi="Tahoma" w:cs="Tahoma"/>
        </w:rPr>
        <w:t>.</w:t>
      </w:r>
    </w:p>
    <w:p w14:paraId="78FC6E28" w14:textId="77777777" w:rsidR="006F3265" w:rsidRDefault="006F3265" w:rsidP="00E63838">
      <w:pPr>
        <w:ind w:left="1440"/>
        <w:rPr>
          <w:rFonts w:ascii="Tahoma" w:hAnsi="Tahoma" w:cs="Tahoma"/>
        </w:rPr>
      </w:pPr>
    </w:p>
    <w:p w14:paraId="210B6CA1" w14:textId="77777777" w:rsidR="007A50C6" w:rsidRDefault="007A50C6" w:rsidP="00E63838">
      <w:pPr>
        <w:ind w:left="1440"/>
        <w:rPr>
          <w:rFonts w:ascii="Tahoma" w:hAnsi="Tahoma" w:cs="Tahoma"/>
        </w:rPr>
      </w:pPr>
    </w:p>
    <w:p w14:paraId="5388CFB4" w14:textId="0CE3147E" w:rsidR="006F3265" w:rsidRPr="002F1ABD" w:rsidRDefault="006F3265" w:rsidP="002F1ABD">
      <w:pPr>
        <w:pStyle w:val="ListParagraph"/>
        <w:numPr>
          <w:ilvl w:val="2"/>
          <w:numId w:val="33"/>
        </w:numPr>
        <w:rPr>
          <w:rFonts w:ascii="Tahoma" w:hAnsi="Tahoma" w:cs="Tahoma"/>
        </w:rPr>
      </w:pPr>
      <w:r w:rsidRPr="002F1ABD">
        <w:rPr>
          <w:rFonts w:ascii="Tahoma" w:hAnsi="Tahoma" w:cs="Tahoma"/>
        </w:rPr>
        <w:t>Materials</w:t>
      </w:r>
    </w:p>
    <w:p w14:paraId="42951058" w14:textId="77777777" w:rsidR="006F3265" w:rsidRDefault="006F3265" w:rsidP="000C11F7">
      <w:pPr>
        <w:ind w:left="1440"/>
        <w:rPr>
          <w:rFonts w:ascii="Tahoma" w:hAnsi="Tahoma" w:cs="Tahoma"/>
        </w:rPr>
      </w:pPr>
      <w:r>
        <w:rPr>
          <w:rFonts w:ascii="Tahoma" w:hAnsi="Tahoma" w:cs="Tahoma"/>
        </w:rPr>
        <w:t xml:space="preserve">Some or all of the following materials are recycled at community recycling facilities. </w:t>
      </w:r>
    </w:p>
    <w:p w14:paraId="6BA0E5A5" w14:textId="77777777" w:rsidR="006F3265" w:rsidRDefault="006F3265" w:rsidP="000C11F7">
      <w:pPr>
        <w:ind w:left="1440"/>
        <w:rPr>
          <w:rFonts w:ascii="Tahoma" w:hAnsi="Tahoma" w:cs="Tahoma"/>
        </w:rPr>
      </w:pPr>
    </w:p>
    <w:p w14:paraId="1696D771" w14:textId="77777777" w:rsidR="006F3265" w:rsidRPr="007D4A7C" w:rsidRDefault="006F3265" w:rsidP="00556DB4">
      <w:pPr>
        <w:pBdr>
          <w:top w:val="single" w:sz="4" w:space="1" w:color="auto"/>
          <w:left w:val="single" w:sz="4" w:space="4" w:color="auto"/>
          <w:bottom w:val="single" w:sz="4" w:space="1" w:color="auto"/>
          <w:right w:val="single" w:sz="4" w:space="4" w:color="auto"/>
        </w:pBdr>
        <w:outlineLvl w:val="0"/>
        <w:rPr>
          <w:rFonts w:ascii="Tahoma" w:hAnsi="Tahoma" w:cs="Tahoma"/>
        </w:rPr>
      </w:pPr>
      <w:r w:rsidRPr="00344D7C">
        <w:rPr>
          <w:rFonts w:ascii="Tahoma" w:hAnsi="Tahoma" w:cs="Tahoma"/>
          <w:u w:val="single"/>
        </w:rPr>
        <w:lastRenderedPageBreak/>
        <w:t>Glass</w:t>
      </w:r>
    </w:p>
    <w:p w14:paraId="33D3BE21" w14:textId="77777777" w:rsidR="006F3265" w:rsidRPr="00344D7C" w:rsidRDefault="006F3265" w:rsidP="00556DB4">
      <w:pPr>
        <w:pBdr>
          <w:top w:val="single" w:sz="4" w:space="1" w:color="auto"/>
          <w:left w:val="single" w:sz="4" w:space="4" w:color="auto"/>
          <w:bottom w:val="single" w:sz="4" w:space="1" w:color="auto"/>
          <w:right w:val="single" w:sz="4" w:space="4" w:color="auto"/>
        </w:pBdr>
        <w:outlineLvl w:val="0"/>
        <w:rPr>
          <w:rFonts w:ascii="Tahoma" w:hAnsi="Tahoma" w:cs="Tahoma"/>
        </w:rPr>
      </w:pPr>
      <w:r w:rsidRPr="00344D7C">
        <w:rPr>
          <w:rFonts w:ascii="Tahoma" w:hAnsi="Tahoma" w:cs="Tahoma"/>
        </w:rPr>
        <w:t>Range – green, clear and brown glass bottles and jars only</w:t>
      </w:r>
    </w:p>
    <w:p w14:paraId="5D31B4AE" w14:textId="0B9B0794" w:rsidR="006F3265" w:rsidRPr="00344D7C" w:rsidRDefault="006F3265" w:rsidP="00556DB4">
      <w:pPr>
        <w:pBdr>
          <w:top w:val="single" w:sz="4" w:space="1" w:color="auto"/>
          <w:left w:val="single" w:sz="4" w:space="4" w:color="auto"/>
          <w:bottom w:val="single" w:sz="4" w:space="1" w:color="auto"/>
          <w:right w:val="single" w:sz="4" w:space="4" w:color="auto"/>
        </w:pBdr>
        <w:outlineLvl w:val="0"/>
        <w:rPr>
          <w:rFonts w:ascii="Tahoma" w:hAnsi="Tahoma" w:cs="Tahoma"/>
          <w:u w:val="single"/>
        </w:rPr>
      </w:pPr>
    </w:p>
    <w:p w14:paraId="6A08E8DB" w14:textId="77777777" w:rsidR="006F3265" w:rsidRPr="00344D7C" w:rsidRDefault="006F3265" w:rsidP="00556DB4">
      <w:pPr>
        <w:pBdr>
          <w:top w:val="single" w:sz="4" w:space="1" w:color="auto"/>
          <w:left w:val="single" w:sz="4" w:space="4" w:color="auto"/>
          <w:bottom w:val="single" w:sz="4" w:space="1" w:color="auto"/>
          <w:right w:val="single" w:sz="4" w:space="4" w:color="auto"/>
        </w:pBdr>
        <w:outlineLvl w:val="0"/>
        <w:rPr>
          <w:rFonts w:ascii="Tahoma" w:hAnsi="Tahoma" w:cs="Tahoma"/>
          <w:u w:val="single"/>
        </w:rPr>
      </w:pPr>
      <w:r w:rsidRPr="00344D7C">
        <w:rPr>
          <w:rFonts w:ascii="Tahoma" w:hAnsi="Tahoma" w:cs="Tahoma"/>
          <w:u w:val="single"/>
        </w:rPr>
        <w:t xml:space="preserve">Cans </w:t>
      </w:r>
    </w:p>
    <w:p w14:paraId="13C05830" w14:textId="4B72C7E9" w:rsidR="007464DB" w:rsidRDefault="007464DB" w:rsidP="00556DB4">
      <w:pPr>
        <w:pBdr>
          <w:top w:val="single" w:sz="4" w:space="1" w:color="auto"/>
          <w:left w:val="single" w:sz="4" w:space="4" w:color="auto"/>
          <w:bottom w:val="single" w:sz="4" w:space="1" w:color="auto"/>
          <w:right w:val="single" w:sz="4" w:space="4" w:color="auto"/>
        </w:pBdr>
        <w:outlineLvl w:val="0"/>
        <w:rPr>
          <w:rFonts w:ascii="Tahoma" w:hAnsi="Tahoma" w:cs="Tahoma"/>
        </w:rPr>
      </w:pPr>
      <w:r>
        <w:rPr>
          <w:rFonts w:ascii="Tahoma" w:hAnsi="Tahoma" w:cs="Tahoma"/>
        </w:rPr>
        <w:t>Range – aluminium only</w:t>
      </w:r>
      <w:r w:rsidR="006114A4">
        <w:rPr>
          <w:rFonts w:ascii="Tahoma" w:hAnsi="Tahoma" w:cs="Tahoma"/>
        </w:rPr>
        <w:t xml:space="preserve"> </w:t>
      </w:r>
    </w:p>
    <w:p w14:paraId="10027166" w14:textId="77777777" w:rsidR="007464DB" w:rsidRDefault="007464DB" w:rsidP="00556DB4">
      <w:pPr>
        <w:pBdr>
          <w:top w:val="single" w:sz="4" w:space="1" w:color="auto"/>
          <w:left w:val="single" w:sz="4" w:space="4" w:color="auto"/>
          <w:bottom w:val="single" w:sz="4" w:space="1" w:color="auto"/>
          <w:right w:val="single" w:sz="4" w:space="4" w:color="auto"/>
        </w:pBdr>
        <w:outlineLvl w:val="0"/>
        <w:rPr>
          <w:rFonts w:ascii="Tahoma" w:hAnsi="Tahoma" w:cs="Tahoma"/>
        </w:rPr>
      </w:pPr>
    </w:p>
    <w:p w14:paraId="3385A63D" w14:textId="5503DB57" w:rsidR="006F3265" w:rsidRPr="00344D7C" w:rsidRDefault="006F3265" w:rsidP="00556DB4">
      <w:pPr>
        <w:pBdr>
          <w:top w:val="single" w:sz="4" w:space="1" w:color="auto"/>
          <w:left w:val="single" w:sz="4" w:space="4" w:color="auto"/>
          <w:bottom w:val="single" w:sz="4" w:space="1" w:color="auto"/>
          <w:right w:val="single" w:sz="4" w:space="4" w:color="auto"/>
        </w:pBdr>
        <w:outlineLvl w:val="0"/>
        <w:rPr>
          <w:rFonts w:ascii="Tahoma" w:hAnsi="Tahoma" w:cs="Tahoma"/>
          <w:u w:val="single"/>
        </w:rPr>
      </w:pPr>
      <w:r w:rsidRPr="00344D7C">
        <w:rPr>
          <w:rFonts w:ascii="Tahoma" w:hAnsi="Tahoma" w:cs="Tahoma"/>
          <w:u w:val="single"/>
        </w:rPr>
        <w:t xml:space="preserve">Textiles </w:t>
      </w:r>
    </w:p>
    <w:p w14:paraId="29473BD1" w14:textId="54224A1C" w:rsidR="006F3265" w:rsidRPr="00344D7C" w:rsidRDefault="006F3265" w:rsidP="00556DB4">
      <w:pPr>
        <w:pBdr>
          <w:top w:val="single" w:sz="4" w:space="1" w:color="auto"/>
          <w:left w:val="single" w:sz="4" w:space="4" w:color="auto"/>
          <w:bottom w:val="single" w:sz="4" w:space="1" w:color="auto"/>
          <w:right w:val="single" w:sz="4" w:space="4" w:color="auto"/>
        </w:pBdr>
        <w:outlineLvl w:val="0"/>
        <w:rPr>
          <w:rFonts w:ascii="Tahoma" w:hAnsi="Tahoma" w:cs="Tahoma"/>
        </w:rPr>
      </w:pPr>
      <w:r w:rsidRPr="00344D7C">
        <w:rPr>
          <w:rFonts w:ascii="Tahoma" w:hAnsi="Tahoma" w:cs="Tahoma"/>
        </w:rPr>
        <w:t>Range – clean usable clothing, sheets, blankets</w:t>
      </w:r>
      <w:r w:rsidR="003A0924">
        <w:rPr>
          <w:rFonts w:ascii="Tahoma" w:hAnsi="Tahoma" w:cs="Tahoma"/>
        </w:rPr>
        <w:t>, pairs of shoes, net curtains.</w:t>
      </w:r>
    </w:p>
    <w:p w14:paraId="2CCE899C" w14:textId="77777777" w:rsidR="006F3265" w:rsidRDefault="006F3265" w:rsidP="000C11F7">
      <w:pPr>
        <w:ind w:left="1440"/>
        <w:rPr>
          <w:rFonts w:ascii="Tahoma" w:hAnsi="Tahoma" w:cs="Tahoma"/>
        </w:rPr>
      </w:pPr>
    </w:p>
    <w:p w14:paraId="02EF3471" w14:textId="77777777" w:rsidR="007A50C6" w:rsidRDefault="007A50C6" w:rsidP="000C11F7">
      <w:pPr>
        <w:ind w:left="1440"/>
        <w:rPr>
          <w:rFonts w:ascii="Tahoma" w:hAnsi="Tahoma" w:cs="Tahoma"/>
        </w:rPr>
      </w:pPr>
    </w:p>
    <w:p w14:paraId="462C96E1" w14:textId="77777777" w:rsidR="006F3265" w:rsidRDefault="006F3265" w:rsidP="002F1ABD">
      <w:pPr>
        <w:numPr>
          <w:ilvl w:val="1"/>
          <w:numId w:val="33"/>
        </w:numPr>
        <w:rPr>
          <w:rFonts w:ascii="Tahoma" w:hAnsi="Tahoma" w:cs="Tahoma"/>
        </w:rPr>
      </w:pPr>
      <w:r>
        <w:rPr>
          <w:rFonts w:ascii="Tahoma" w:hAnsi="Tahoma" w:cs="Tahoma"/>
        </w:rPr>
        <w:t>Challenges</w:t>
      </w:r>
    </w:p>
    <w:p w14:paraId="37A502B1" w14:textId="77777777" w:rsidR="006F3265" w:rsidRDefault="006F3265" w:rsidP="00B250D7">
      <w:pPr>
        <w:numPr>
          <w:ilvl w:val="0"/>
          <w:numId w:val="3"/>
        </w:numPr>
        <w:rPr>
          <w:rFonts w:ascii="Tahoma" w:hAnsi="Tahoma" w:cs="Tahoma"/>
        </w:rPr>
      </w:pPr>
      <w:r>
        <w:rPr>
          <w:rFonts w:ascii="Tahoma" w:hAnsi="Tahoma" w:cs="Tahoma"/>
        </w:rPr>
        <w:t>Retention and upgrading of existing sites</w:t>
      </w:r>
    </w:p>
    <w:p w14:paraId="506508AE" w14:textId="77777777" w:rsidR="006F3265" w:rsidRDefault="006F3265" w:rsidP="00B250D7">
      <w:pPr>
        <w:numPr>
          <w:ilvl w:val="0"/>
          <w:numId w:val="3"/>
        </w:numPr>
        <w:rPr>
          <w:rFonts w:ascii="Tahoma" w:hAnsi="Tahoma" w:cs="Tahoma"/>
        </w:rPr>
      </w:pPr>
      <w:r>
        <w:rPr>
          <w:rFonts w:ascii="Tahoma" w:hAnsi="Tahoma" w:cs="Tahoma"/>
        </w:rPr>
        <w:t>Maintenance and servicing existing and new sites</w:t>
      </w:r>
    </w:p>
    <w:p w14:paraId="4F0AE6E2" w14:textId="77777777" w:rsidR="006F3265" w:rsidRDefault="006F3265" w:rsidP="00B250D7">
      <w:pPr>
        <w:numPr>
          <w:ilvl w:val="0"/>
          <w:numId w:val="3"/>
        </w:numPr>
        <w:rPr>
          <w:rFonts w:ascii="Tahoma" w:hAnsi="Tahoma" w:cs="Tahoma"/>
        </w:rPr>
      </w:pPr>
      <w:r>
        <w:rPr>
          <w:rFonts w:ascii="Tahoma" w:hAnsi="Tahoma" w:cs="Tahoma"/>
        </w:rPr>
        <w:t>Expanding the bring bank network in existing areas of deficit</w:t>
      </w:r>
    </w:p>
    <w:p w14:paraId="7048469D" w14:textId="77777777" w:rsidR="006F3265" w:rsidRDefault="006F3265" w:rsidP="00B250D7">
      <w:pPr>
        <w:numPr>
          <w:ilvl w:val="0"/>
          <w:numId w:val="3"/>
        </w:numPr>
        <w:rPr>
          <w:rFonts w:ascii="Tahoma" w:hAnsi="Tahoma" w:cs="Tahoma"/>
        </w:rPr>
      </w:pPr>
      <w:r>
        <w:rPr>
          <w:rFonts w:ascii="Tahoma" w:hAnsi="Tahoma" w:cs="Tahoma"/>
        </w:rPr>
        <w:t>Locating recycling facilities in areas of high density</w:t>
      </w:r>
    </w:p>
    <w:p w14:paraId="1FC9DF10" w14:textId="77777777" w:rsidR="006F3265" w:rsidRDefault="006F3265" w:rsidP="00B250D7">
      <w:pPr>
        <w:numPr>
          <w:ilvl w:val="0"/>
          <w:numId w:val="3"/>
        </w:numPr>
        <w:rPr>
          <w:rFonts w:ascii="Tahoma" w:hAnsi="Tahoma" w:cs="Tahoma"/>
        </w:rPr>
      </w:pPr>
      <w:r>
        <w:rPr>
          <w:rFonts w:ascii="Tahoma" w:hAnsi="Tahoma" w:cs="Tahoma"/>
        </w:rPr>
        <w:t>Provision of recycling facilities in new developments including apartments</w:t>
      </w:r>
    </w:p>
    <w:p w14:paraId="2DBB97C3" w14:textId="300C42A8" w:rsidR="007A50C6" w:rsidRPr="007631AD" w:rsidRDefault="007631AD" w:rsidP="00B250D7">
      <w:pPr>
        <w:numPr>
          <w:ilvl w:val="0"/>
          <w:numId w:val="3"/>
        </w:numPr>
        <w:rPr>
          <w:rFonts w:ascii="Tahoma" w:hAnsi="Tahoma" w:cs="Tahoma"/>
        </w:rPr>
      </w:pPr>
      <w:r w:rsidRPr="007631AD">
        <w:rPr>
          <w:rFonts w:ascii="Tahoma" w:hAnsi="Tahoma" w:cs="Tahoma"/>
        </w:rPr>
        <w:t>Illegal</w:t>
      </w:r>
      <w:r w:rsidR="007A50C6" w:rsidRPr="007631AD">
        <w:rPr>
          <w:rFonts w:ascii="Tahoma" w:hAnsi="Tahoma" w:cs="Tahoma"/>
        </w:rPr>
        <w:t xml:space="preserve"> Dumping at bring banks</w:t>
      </w:r>
    </w:p>
    <w:p w14:paraId="1E7F1D31" w14:textId="77777777" w:rsidR="006F3265" w:rsidRDefault="006F3265" w:rsidP="002B744F">
      <w:pPr>
        <w:ind w:left="720"/>
        <w:rPr>
          <w:rFonts w:ascii="Tahoma" w:hAnsi="Tahoma" w:cs="Tahoma"/>
        </w:rPr>
      </w:pPr>
    </w:p>
    <w:p w14:paraId="0D8F9302" w14:textId="77777777" w:rsidR="006F3265" w:rsidRDefault="006F3265" w:rsidP="002B744F">
      <w:pPr>
        <w:ind w:left="720"/>
        <w:rPr>
          <w:rFonts w:ascii="Tahoma" w:hAnsi="Tahoma" w:cs="Tahoma"/>
        </w:rPr>
      </w:pPr>
    </w:p>
    <w:p w14:paraId="58075BAA" w14:textId="4F742577" w:rsidR="006F3265" w:rsidRDefault="006F3265" w:rsidP="002F1ABD">
      <w:pPr>
        <w:numPr>
          <w:ilvl w:val="0"/>
          <w:numId w:val="33"/>
        </w:numPr>
        <w:rPr>
          <w:rFonts w:ascii="Tahoma" w:hAnsi="Tahoma" w:cs="Tahoma"/>
          <w:b/>
        </w:rPr>
      </w:pPr>
      <w:r>
        <w:rPr>
          <w:rFonts w:ascii="Tahoma" w:hAnsi="Tahoma" w:cs="Tahoma"/>
          <w:b/>
        </w:rPr>
        <w:t>Aims and Objectives</w:t>
      </w:r>
      <w:r>
        <w:rPr>
          <w:rFonts w:ascii="Tahoma" w:hAnsi="Tahoma" w:cs="Tahoma"/>
          <w:b/>
        </w:rPr>
        <w:tab/>
      </w:r>
    </w:p>
    <w:p w14:paraId="2D545B7B" w14:textId="77777777" w:rsidR="006F3265" w:rsidRDefault="006F3265" w:rsidP="003C60EB">
      <w:pPr>
        <w:rPr>
          <w:rFonts w:ascii="Tahoma" w:hAnsi="Tahoma" w:cs="Tahoma"/>
          <w:b/>
        </w:rPr>
      </w:pPr>
    </w:p>
    <w:p w14:paraId="1846458B" w14:textId="77777777" w:rsidR="006F3265" w:rsidRPr="004F50DD" w:rsidRDefault="006F3265" w:rsidP="00556DB4">
      <w:pPr>
        <w:outlineLvl w:val="0"/>
        <w:rPr>
          <w:rFonts w:ascii="Tahoma" w:hAnsi="Tahoma" w:cs="Tahoma"/>
          <w:u w:val="single"/>
        </w:rPr>
      </w:pPr>
      <w:r w:rsidRPr="004F50DD">
        <w:rPr>
          <w:rFonts w:ascii="Tahoma" w:hAnsi="Tahoma" w:cs="Tahoma"/>
          <w:u w:val="single"/>
        </w:rPr>
        <w:t>Aims of the Strategy</w:t>
      </w:r>
    </w:p>
    <w:p w14:paraId="5AE6A063" w14:textId="77777777" w:rsidR="006F3265" w:rsidRDefault="006F3265" w:rsidP="00F5768D">
      <w:pPr>
        <w:numPr>
          <w:ilvl w:val="0"/>
          <w:numId w:val="11"/>
        </w:numPr>
        <w:rPr>
          <w:rFonts w:ascii="Tahoma" w:hAnsi="Tahoma" w:cs="Tahoma"/>
        </w:rPr>
      </w:pPr>
      <w:r w:rsidRPr="004F50DD">
        <w:rPr>
          <w:rFonts w:ascii="Tahoma" w:hAnsi="Tahoma" w:cs="Tahoma"/>
        </w:rPr>
        <w:t>Locate a recycling facility within 1 kilometre of every house in the County</w:t>
      </w:r>
    </w:p>
    <w:p w14:paraId="26027B88" w14:textId="2B13E21A" w:rsidR="00285C36" w:rsidRDefault="00285C36" w:rsidP="007631AD">
      <w:pPr>
        <w:ind w:left="720"/>
        <w:rPr>
          <w:rFonts w:ascii="Tahoma" w:hAnsi="Tahoma" w:cs="Tahoma"/>
        </w:rPr>
      </w:pPr>
    </w:p>
    <w:p w14:paraId="4849C5E8" w14:textId="3E685E5E" w:rsidR="00285C36" w:rsidRPr="004F50DD" w:rsidRDefault="00285C36" w:rsidP="00F5768D">
      <w:pPr>
        <w:numPr>
          <w:ilvl w:val="0"/>
          <w:numId w:val="11"/>
        </w:numPr>
        <w:rPr>
          <w:rFonts w:ascii="Tahoma" w:hAnsi="Tahoma" w:cs="Tahoma"/>
        </w:rPr>
      </w:pPr>
      <w:r>
        <w:rPr>
          <w:rFonts w:ascii="Tahoma" w:hAnsi="Tahoma" w:cs="Tahoma"/>
        </w:rPr>
        <w:t>To fix the target number for increasing sites.</w:t>
      </w:r>
    </w:p>
    <w:p w14:paraId="5CA3ED53" w14:textId="28C6AB11" w:rsidR="006F3265" w:rsidRPr="007631AD" w:rsidRDefault="006F3265" w:rsidP="00B250D7">
      <w:pPr>
        <w:numPr>
          <w:ilvl w:val="0"/>
          <w:numId w:val="7"/>
        </w:numPr>
        <w:rPr>
          <w:rFonts w:ascii="Tahoma" w:hAnsi="Tahoma" w:cs="Tahoma"/>
        </w:rPr>
      </w:pPr>
      <w:r w:rsidRPr="007631AD">
        <w:rPr>
          <w:rFonts w:ascii="Tahoma" w:hAnsi="Tahoma" w:cs="Tahoma"/>
        </w:rPr>
        <w:t>Provide recycling facilities in local communities according to the</w:t>
      </w:r>
      <w:r w:rsidR="007631AD" w:rsidRPr="007631AD">
        <w:rPr>
          <w:rFonts w:ascii="Tahoma" w:hAnsi="Tahoma" w:cs="Tahoma"/>
        </w:rPr>
        <w:t xml:space="preserve"> </w:t>
      </w:r>
      <w:r w:rsidR="0001039E" w:rsidRPr="007631AD">
        <w:rPr>
          <w:rFonts w:ascii="Tahoma" w:hAnsi="Tahoma" w:cs="Tahoma"/>
        </w:rPr>
        <w:t>Eastern-Midlands Regional Waste Management Plan 2015-2021</w:t>
      </w:r>
    </w:p>
    <w:p w14:paraId="17D4708E" w14:textId="77777777" w:rsidR="006F3265" w:rsidRPr="004F50DD" w:rsidRDefault="006F3265" w:rsidP="00B250D7">
      <w:pPr>
        <w:numPr>
          <w:ilvl w:val="0"/>
          <w:numId w:val="7"/>
        </w:numPr>
        <w:rPr>
          <w:rFonts w:ascii="Tahoma" w:hAnsi="Tahoma" w:cs="Tahoma"/>
        </w:rPr>
      </w:pPr>
      <w:r w:rsidRPr="004F50DD">
        <w:rPr>
          <w:rFonts w:ascii="Tahoma" w:hAnsi="Tahoma" w:cs="Tahoma"/>
        </w:rPr>
        <w:t>Encourage greater use of recycling facilities and reduce the amount of waste to landfill.</w:t>
      </w:r>
    </w:p>
    <w:p w14:paraId="4BEEC489" w14:textId="77777777" w:rsidR="006F3265" w:rsidRDefault="006F3265" w:rsidP="00B250D7">
      <w:pPr>
        <w:numPr>
          <w:ilvl w:val="0"/>
          <w:numId w:val="7"/>
        </w:numPr>
        <w:rPr>
          <w:rFonts w:ascii="Tahoma" w:hAnsi="Tahoma" w:cs="Tahoma"/>
        </w:rPr>
      </w:pPr>
      <w:r w:rsidRPr="004F50DD">
        <w:rPr>
          <w:rFonts w:ascii="Tahoma" w:hAnsi="Tahoma" w:cs="Tahoma"/>
        </w:rPr>
        <w:t>Reduce the misuse of existing facilities i.e. dumping, littering and</w:t>
      </w:r>
      <w:r w:rsidRPr="003C60EB">
        <w:rPr>
          <w:rFonts w:ascii="Tahoma" w:hAnsi="Tahoma" w:cs="Tahoma"/>
        </w:rPr>
        <w:t xml:space="preserve"> antisocial behaviour</w:t>
      </w:r>
    </w:p>
    <w:p w14:paraId="21F6AA84" w14:textId="77777777" w:rsidR="006F3265" w:rsidRDefault="006F3265" w:rsidP="007C19E6">
      <w:pPr>
        <w:ind w:left="360"/>
        <w:rPr>
          <w:rFonts w:ascii="Tahoma" w:hAnsi="Tahoma" w:cs="Tahoma"/>
        </w:rPr>
      </w:pPr>
    </w:p>
    <w:p w14:paraId="0EF84F44" w14:textId="191739DF" w:rsidR="006F3265" w:rsidRPr="004F50DD" w:rsidRDefault="006F3265" w:rsidP="003C60EB">
      <w:pPr>
        <w:rPr>
          <w:rFonts w:ascii="Tahoma" w:hAnsi="Tahoma" w:cs="Tahoma"/>
        </w:rPr>
      </w:pPr>
      <w:r w:rsidRPr="004F50DD">
        <w:rPr>
          <w:rFonts w:ascii="Tahoma" w:hAnsi="Tahoma" w:cs="Tahoma"/>
        </w:rPr>
        <w:t xml:space="preserve">It is proposed that this strategy be monitored and reviewed by the Environment Strategic Policy Committee every </w:t>
      </w:r>
      <w:r w:rsidR="00285C36">
        <w:rPr>
          <w:rFonts w:ascii="Tahoma" w:hAnsi="Tahoma" w:cs="Tahoma"/>
        </w:rPr>
        <w:t>one</w:t>
      </w:r>
      <w:r w:rsidRPr="004F50DD">
        <w:rPr>
          <w:rFonts w:ascii="Tahoma" w:hAnsi="Tahoma" w:cs="Tahoma"/>
        </w:rPr>
        <w:t xml:space="preserve"> year.</w:t>
      </w:r>
    </w:p>
    <w:p w14:paraId="670597DA" w14:textId="77777777" w:rsidR="006F3265" w:rsidRDefault="006F3265" w:rsidP="003C60EB">
      <w:pPr>
        <w:rPr>
          <w:rFonts w:ascii="Tahoma" w:hAnsi="Tahoma" w:cs="Tahoma"/>
          <w:b/>
        </w:rPr>
      </w:pPr>
    </w:p>
    <w:p w14:paraId="2C06BF2B" w14:textId="77777777" w:rsidR="00504228" w:rsidRDefault="00504228" w:rsidP="003C60EB">
      <w:pPr>
        <w:rPr>
          <w:rFonts w:ascii="Tahoma" w:hAnsi="Tahoma" w:cs="Tahoma"/>
          <w:b/>
        </w:rPr>
      </w:pPr>
    </w:p>
    <w:p w14:paraId="19E0A579" w14:textId="77777777" w:rsidR="00504228" w:rsidRDefault="00504228" w:rsidP="003C60EB">
      <w:pPr>
        <w:rPr>
          <w:rFonts w:ascii="Tahoma" w:hAnsi="Tahoma" w:cs="Tahoma"/>
          <w:b/>
        </w:rPr>
      </w:pPr>
    </w:p>
    <w:p w14:paraId="5A38C60F" w14:textId="77777777" w:rsidR="00504228" w:rsidRDefault="00504228" w:rsidP="003C60EB">
      <w:pPr>
        <w:rPr>
          <w:rFonts w:ascii="Tahoma" w:hAnsi="Tahoma" w:cs="Tahoma"/>
          <w:b/>
        </w:rPr>
      </w:pPr>
    </w:p>
    <w:p w14:paraId="4F1302A4" w14:textId="77777777" w:rsidR="00504228" w:rsidRDefault="00504228" w:rsidP="003C60EB">
      <w:pPr>
        <w:rPr>
          <w:rFonts w:ascii="Tahoma" w:hAnsi="Tahoma" w:cs="Tahoma"/>
          <w:b/>
        </w:rPr>
      </w:pPr>
    </w:p>
    <w:p w14:paraId="27593B93" w14:textId="77777777" w:rsidR="00504228" w:rsidRDefault="00504228" w:rsidP="003C60EB">
      <w:pPr>
        <w:rPr>
          <w:rFonts w:ascii="Tahoma" w:hAnsi="Tahoma" w:cs="Tahoma"/>
          <w:b/>
        </w:rPr>
      </w:pPr>
    </w:p>
    <w:p w14:paraId="254F42C2" w14:textId="77777777" w:rsidR="00504228" w:rsidRDefault="00504228" w:rsidP="003C60EB">
      <w:pPr>
        <w:rPr>
          <w:rFonts w:ascii="Tahoma" w:hAnsi="Tahoma" w:cs="Tahoma"/>
          <w:b/>
        </w:rPr>
      </w:pPr>
    </w:p>
    <w:p w14:paraId="6CC0C379" w14:textId="77777777" w:rsidR="00504228" w:rsidRDefault="00504228" w:rsidP="003C60EB">
      <w:pPr>
        <w:rPr>
          <w:rFonts w:ascii="Tahoma" w:hAnsi="Tahoma" w:cs="Tahoma"/>
          <w:b/>
        </w:rPr>
      </w:pPr>
    </w:p>
    <w:p w14:paraId="3A17DF3C" w14:textId="77777777" w:rsidR="00504228" w:rsidRPr="003C60EB" w:rsidRDefault="00504228" w:rsidP="003C60EB">
      <w:pPr>
        <w:rPr>
          <w:rFonts w:ascii="Tahoma" w:hAnsi="Tahoma" w:cs="Tahoma"/>
          <w:b/>
        </w:rPr>
      </w:pPr>
    </w:p>
    <w:p w14:paraId="5C9F7038" w14:textId="77777777" w:rsidR="006F3265" w:rsidRPr="007C19E6" w:rsidRDefault="006F3265" w:rsidP="00556DB4">
      <w:pPr>
        <w:outlineLvl w:val="0"/>
        <w:rPr>
          <w:rFonts w:ascii="Tahoma" w:hAnsi="Tahoma" w:cs="Tahoma"/>
          <w:b/>
          <w:u w:val="single"/>
        </w:rPr>
      </w:pPr>
      <w:r w:rsidRPr="007C19E6">
        <w:rPr>
          <w:rFonts w:ascii="Tahoma" w:hAnsi="Tahoma" w:cs="Tahoma"/>
          <w:b/>
          <w:u w:val="single"/>
        </w:rPr>
        <w:lastRenderedPageBreak/>
        <w:t>Objectives of the Policy</w:t>
      </w:r>
    </w:p>
    <w:p w14:paraId="6BA0EF01" w14:textId="77777777" w:rsidR="006F3265" w:rsidRDefault="006F3265" w:rsidP="00592742">
      <w:pPr>
        <w:rPr>
          <w:rFonts w:ascii="Tahoma" w:hAnsi="Tahoma" w:cs="Tahoma"/>
          <w:b/>
        </w:rPr>
      </w:pPr>
    </w:p>
    <w:p w14:paraId="17FDF154" w14:textId="77777777" w:rsidR="006F3265" w:rsidRDefault="006F3265" w:rsidP="00556DB4">
      <w:pPr>
        <w:outlineLvl w:val="0"/>
        <w:rPr>
          <w:rFonts w:ascii="Tahoma" w:hAnsi="Tahoma" w:cs="Tahoma"/>
          <w:b/>
        </w:rPr>
      </w:pPr>
      <w:r>
        <w:rPr>
          <w:rFonts w:ascii="Tahoma" w:hAnsi="Tahoma" w:cs="Tahoma"/>
          <w:b/>
        </w:rPr>
        <w:t>Objective 1.</w:t>
      </w:r>
    </w:p>
    <w:p w14:paraId="041FCFA7" w14:textId="77777777" w:rsidR="006F3265" w:rsidRDefault="006F3265" w:rsidP="00592742">
      <w:pPr>
        <w:rPr>
          <w:rFonts w:ascii="Tahoma" w:hAnsi="Tahoma" w:cs="Tahoma"/>
          <w:b/>
        </w:rPr>
      </w:pPr>
      <w:r>
        <w:rPr>
          <w:rFonts w:ascii="Tahoma" w:hAnsi="Tahoma" w:cs="Tahoma"/>
          <w:b/>
        </w:rPr>
        <w:t>Increase the number of locations of recycling facilities in existing developments and built up areas in the County</w:t>
      </w:r>
    </w:p>
    <w:p w14:paraId="536DEC9E" w14:textId="77777777" w:rsidR="006F3265" w:rsidRDefault="006F3265" w:rsidP="00592742">
      <w:pPr>
        <w:rPr>
          <w:rFonts w:ascii="Tahoma" w:hAnsi="Tahoma" w:cs="Tahoma"/>
          <w:b/>
        </w:rPr>
      </w:pPr>
    </w:p>
    <w:p w14:paraId="2E07ACBD" w14:textId="77777777" w:rsidR="00900AF9" w:rsidRDefault="00900AF9" w:rsidP="00592742">
      <w:pPr>
        <w:rPr>
          <w:rFonts w:ascii="Tahoma" w:hAnsi="Tahoma" w:cs="Tahoma"/>
          <w:b/>
        </w:rPr>
      </w:pPr>
    </w:p>
    <w:p w14:paraId="777A9D2F" w14:textId="77777777" w:rsidR="00900AF9" w:rsidRDefault="00900AF9" w:rsidP="00592742">
      <w:pPr>
        <w:rPr>
          <w:rFonts w:ascii="Tahoma" w:hAnsi="Tahoma" w:cs="Tahoma"/>
          <w:b/>
        </w:rPr>
      </w:pPr>
    </w:p>
    <w:p w14:paraId="35ECFBB3" w14:textId="77777777" w:rsidR="00900AF9" w:rsidRDefault="00900AF9" w:rsidP="00592742">
      <w:pPr>
        <w:rPr>
          <w:rFonts w:ascii="Tahoma" w:hAnsi="Tahoma" w:cs="Tahoma"/>
          <w:b/>
        </w:rPr>
      </w:pPr>
    </w:p>
    <w:p w14:paraId="3B1B5705" w14:textId="77777777" w:rsidR="006F3265" w:rsidRPr="00672B13" w:rsidRDefault="006F3265" w:rsidP="00556DB4">
      <w:pPr>
        <w:pBdr>
          <w:top w:val="single" w:sz="4" w:space="1" w:color="auto"/>
          <w:left w:val="single" w:sz="4" w:space="4" w:color="auto"/>
          <w:bottom w:val="single" w:sz="4" w:space="1" w:color="auto"/>
          <w:right w:val="single" w:sz="4" w:space="4" w:color="auto"/>
        </w:pBdr>
        <w:shd w:val="clear" w:color="auto" w:fill="E0E0E0"/>
        <w:outlineLvl w:val="0"/>
        <w:rPr>
          <w:rFonts w:ascii="Tahoma" w:hAnsi="Tahoma" w:cs="Tahoma"/>
          <w:b/>
          <w:u w:val="single"/>
        </w:rPr>
      </w:pPr>
      <w:r w:rsidRPr="00672B13">
        <w:rPr>
          <w:rFonts w:ascii="Tahoma" w:hAnsi="Tahoma" w:cs="Tahoma"/>
          <w:b/>
          <w:u w:val="single"/>
        </w:rPr>
        <w:t xml:space="preserve">Action 1. </w:t>
      </w:r>
    </w:p>
    <w:p w14:paraId="22E62AB1" w14:textId="77777777" w:rsidR="006F3265" w:rsidRDefault="006F3265" w:rsidP="00672B13">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Examine all Council owned locations and provide recycling facilities in those sites which meet the siting criteria – see Appendix 2, prioritising areas of recycling deficit.</w:t>
      </w:r>
    </w:p>
    <w:p w14:paraId="7CB02399" w14:textId="5B60DCE9" w:rsidR="00F95E4C" w:rsidRDefault="006F3265" w:rsidP="00F95E4C">
      <w:pPr>
        <w:pBdr>
          <w:top w:val="single" w:sz="4" w:space="1" w:color="auto"/>
          <w:left w:val="single" w:sz="4" w:space="4" w:color="auto"/>
          <w:bottom w:val="single" w:sz="4" w:space="1" w:color="auto"/>
          <w:right w:val="single" w:sz="4" w:space="4" w:color="auto"/>
        </w:pBdr>
        <w:shd w:val="clear" w:color="auto" w:fill="E0E0E0"/>
        <w:ind w:left="2160" w:hanging="2160"/>
        <w:rPr>
          <w:rFonts w:ascii="Tahoma" w:hAnsi="Tahoma" w:cs="Tahoma"/>
          <w:b/>
        </w:rPr>
      </w:pPr>
      <w:r>
        <w:rPr>
          <w:rFonts w:ascii="Tahoma" w:hAnsi="Tahoma" w:cs="Tahoma"/>
          <w:b/>
        </w:rPr>
        <w:t>Responsibility:</w:t>
      </w:r>
      <w:r>
        <w:rPr>
          <w:rFonts w:ascii="Tahoma" w:hAnsi="Tahoma" w:cs="Tahoma"/>
          <w:b/>
        </w:rPr>
        <w:tab/>
        <w:t>Environment</w:t>
      </w:r>
      <w:r w:rsidR="00D47BB6">
        <w:rPr>
          <w:rFonts w:ascii="Tahoma" w:hAnsi="Tahoma" w:cs="Tahoma"/>
          <w:b/>
        </w:rPr>
        <w:t xml:space="preserve">, Water and Climate </w:t>
      </w:r>
      <w:r w:rsidR="00900AF9">
        <w:rPr>
          <w:rFonts w:ascii="Tahoma" w:hAnsi="Tahoma" w:cs="Tahoma"/>
          <w:b/>
        </w:rPr>
        <w:t>Change Department</w:t>
      </w:r>
      <w:r w:rsidR="00D47BB6">
        <w:rPr>
          <w:rFonts w:ascii="Tahoma" w:hAnsi="Tahoma" w:cs="Tahoma"/>
          <w:b/>
        </w:rPr>
        <w:t>.</w:t>
      </w:r>
      <w:r>
        <w:rPr>
          <w:rFonts w:ascii="Tahoma" w:hAnsi="Tahoma" w:cs="Tahoma"/>
          <w:b/>
        </w:rPr>
        <w:t xml:space="preserve"> </w:t>
      </w:r>
      <w:r>
        <w:rPr>
          <w:rFonts w:ascii="Tahoma" w:hAnsi="Tahoma" w:cs="Tahoma"/>
          <w:b/>
        </w:rPr>
        <w:tab/>
      </w:r>
    </w:p>
    <w:p w14:paraId="730093E7" w14:textId="0CB38A48" w:rsidR="006F3265" w:rsidRDefault="006F3265" w:rsidP="00F95E4C">
      <w:pPr>
        <w:pBdr>
          <w:top w:val="single" w:sz="4" w:space="1" w:color="auto"/>
          <w:left w:val="single" w:sz="4" w:space="4" w:color="auto"/>
          <w:bottom w:val="single" w:sz="4" w:space="1" w:color="auto"/>
          <w:right w:val="single" w:sz="4" w:space="4" w:color="auto"/>
        </w:pBdr>
        <w:shd w:val="clear" w:color="auto" w:fill="E0E0E0"/>
        <w:ind w:firstLine="720"/>
        <w:rPr>
          <w:rFonts w:ascii="Tahoma" w:hAnsi="Tahoma" w:cs="Tahoma"/>
          <w:b/>
        </w:rPr>
      </w:pPr>
      <w:r>
        <w:rPr>
          <w:rFonts w:ascii="Tahoma" w:hAnsi="Tahoma" w:cs="Tahoma"/>
          <w:b/>
        </w:rPr>
        <w:t xml:space="preserve"> </w:t>
      </w:r>
      <w:r w:rsidR="00900AF9">
        <w:rPr>
          <w:rFonts w:ascii="Tahoma" w:hAnsi="Tahoma" w:cs="Tahoma"/>
          <w:b/>
        </w:rPr>
        <w:t xml:space="preserve">                   </w:t>
      </w:r>
      <w:r>
        <w:rPr>
          <w:rFonts w:ascii="Tahoma" w:hAnsi="Tahoma" w:cs="Tahoma"/>
          <w:b/>
        </w:rPr>
        <w:t xml:space="preserve">Housing </w:t>
      </w:r>
      <w:r w:rsidR="0001039E">
        <w:rPr>
          <w:rFonts w:ascii="Tahoma" w:hAnsi="Tahoma" w:cs="Tahoma"/>
          <w:b/>
        </w:rPr>
        <w:t xml:space="preserve">and Community </w:t>
      </w:r>
      <w:r w:rsidR="00900AF9">
        <w:rPr>
          <w:rFonts w:ascii="Tahoma" w:hAnsi="Tahoma" w:cs="Tahoma"/>
          <w:b/>
        </w:rPr>
        <w:t>Department</w:t>
      </w:r>
    </w:p>
    <w:p w14:paraId="7836E952" w14:textId="7CE4E5E2" w:rsidR="006F3265" w:rsidRDefault="006F3265" w:rsidP="00672B13">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Timeframe:</w:t>
      </w:r>
      <w:r>
        <w:rPr>
          <w:rFonts w:ascii="Tahoma" w:hAnsi="Tahoma" w:cs="Tahoma"/>
          <w:b/>
        </w:rPr>
        <w:tab/>
      </w:r>
      <w:r>
        <w:rPr>
          <w:rFonts w:ascii="Tahoma" w:hAnsi="Tahoma" w:cs="Tahoma"/>
          <w:b/>
        </w:rPr>
        <w:tab/>
        <w:t>within 12 months of publication of strategy</w:t>
      </w:r>
    </w:p>
    <w:p w14:paraId="6DA1D7E9" w14:textId="77777777" w:rsidR="006F3265" w:rsidRDefault="006F3265" w:rsidP="00672B13">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p>
    <w:p w14:paraId="74E4FFDA" w14:textId="77777777" w:rsidR="006F3265" w:rsidRPr="00672B13" w:rsidRDefault="006F3265" w:rsidP="00556DB4">
      <w:pPr>
        <w:pBdr>
          <w:top w:val="single" w:sz="4" w:space="1" w:color="auto"/>
          <w:left w:val="single" w:sz="4" w:space="4" w:color="auto"/>
          <w:bottom w:val="single" w:sz="4" w:space="1" w:color="auto"/>
          <w:right w:val="single" w:sz="4" w:space="4" w:color="auto"/>
        </w:pBdr>
        <w:shd w:val="clear" w:color="auto" w:fill="E0E0E0"/>
        <w:outlineLvl w:val="0"/>
        <w:rPr>
          <w:rFonts w:ascii="Tahoma" w:hAnsi="Tahoma" w:cs="Tahoma"/>
          <w:b/>
          <w:u w:val="single"/>
        </w:rPr>
      </w:pPr>
      <w:r w:rsidRPr="00672B13">
        <w:rPr>
          <w:rFonts w:ascii="Tahoma" w:hAnsi="Tahoma" w:cs="Tahoma"/>
          <w:b/>
          <w:u w:val="single"/>
        </w:rPr>
        <w:t>Action 2.</w:t>
      </w:r>
    </w:p>
    <w:p w14:paraId="2BA1AB0C" w14:textId="62356DBC" w:rsidR="00575784" w:rsidRDefault="000430CA" w:rsidP="00672B13">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Seek to i</w:t>
      </w:r>
      <w:r w:rsidR="006F3265">
        <w:rPr>
          <w:rFonts w:ascii="Tahoma" w:hAnsi="Tahoma" w:cs="Tahoma"/>
          <w:b/>
        </w:rPr>
        <w:t xml:space="preserve">nclude recycling facilities in </w:t>
      </w:r>
      <w:r w:rsidR="00F95E4C">
        <w:rPr>
          <w:rFonts w:ascii="Tahoma" w:hAnsi="Tahoma" w:cs="Tahoma"/>
          <w:b/>
        </w:rPr>
        <w:t>all publicly</w:t>
      </w:r>
      <w:r w:rsidR="006F3265">
        <w:rPr>
          <w:rFonts w:ascii="Tahoma" w:hAnsi="Tahoma" w:cs="Tahoma"/>
          <w:b/>
        </w:rPr>
        <w:t xml:space="preserve"> funded projects, which meet the siting criteria - see Appendix 2.</w:t>
      </w:r>
    </w:p>
    <w:p w14:paraId="15A6C642" w14:textId="77777777" w:rsidR="00F95E4C" w:rsidRDefault="006F3265" w:rsidP="00D03567">
      <w:pPr>
        <w:pBdr>
          <w:top w:val="single" w:sz="4" w:space="1" w:color="auto"/>
          <w:left w:val="single" w:sz="4" w:space="4" w:color="auto"/>
          <w:bottom w:val="single" w:sz="4" w:space="1" w:color="auto"/>
          <w:right w:val="single" w:sz="4" w:space="4" w:color="auto"/>
        </w:pBdr>
        <w:shd w:val="clear" w:color="auto" w:fill="E0E0E0"/>
        <w:ind w:left="2160" w:hanging="2160"/>
        <w:rPr>
          <w:rFonts w:ascii="Tahoma" w:hAnsi="Tahoma" w:cs="Tahoma"/>
          <w:b/>
        </w:rPr>
      </w:pPr>
      <w:r>
        <w:rPr>
          <w:rFonts w:ascii="Tahoma" w:hAnsi="Tahoma" w:cs="Tahoma"/>
          <w:b/>
        </w:rPr>
        <w:t>Responsibility:</w:t>
      </w:r>
      <w:r>
        <w:rPr>
          <w:rFonts w:ascii="Tahoma" w:hAnsi="Tahoma" w:cs="Tahoma"/>
          <w:b/>
        </w:rPr>
        <w:tab/>
        <w:t xml:space="preserve"> </w:t>
      </w:r>
      <w:r w:rsidR="00F95E4C">
        <w:rPr>
          <w:rFonts w:ascii="Tahoma" w:hAnsi="Tahoma" w:cs="Tahoma"/>
          <w:b/>
        </w:rPr>
        <w:t>Environment, Water</w:t>
      </w:r>
      <w:r w:rsidR="00574297">
        <w:rPr>
          <w:rFonts w:ascii="Tahoma" w:hAnsi="Tahoma" w:cs="Tahoma"/>
          <w:b/>
        </w:rPr>
        <w:t xml:space="preserve"> and </w:t>
      </w:r>
      <w:r w:rsidR="00F95E4C">
        <w:rPr>
          <w:rFonts w:ascii="Tahoma" w:hAnsi="Tahoma" w:cs="Tahoma"/>
          <w:b/>
        </w:rPr>
        <w:t>Climate Change Department.</w:t>
      </w:r>
    </w:p>
    <w:p w14:paraId="7B2A0BE6" w14:textId="694C1305" w:rsidR="00496175" w:rsidRDefault="00F95E4C" w:rsidP="00D03567">
      <w:pPr>
        <w:pBdr>
          <w:top w:val="single" w:sz="4" w:space="1" w:color="auto"/>
          <w:left w:val="single" w:sz="4" w:space="4" w:color="auto"/>
          <w:bottom w:val="single" w:sz="4" w:space="1" w:color="auto"/>
          <w:right w:val="single" w:sz="4" w:space="4" w:color="auto"/>
        </w:pBdr>
        <w:shd w:val="clear" w:color="auto" w:fill="E0E0E0"/>
        <w:ind w:left="2160" w:hanging="2160"/>
        <w:rPr>
          <w:rFonts w:ascii="Tahoma" w:hAnsi="Tahoma" w:cs="Tahoma"/>
          <w:b/>
        </w:rPr>
      </w:pPr>
      <w:r>
        <w:rPr>
          <w:rFonts w:ascii="Tahoma" w:hAnsi="Tahoma" w:cs="Tahoma"/>
          <w:b/>
        </w:rPr>
        <w:t xml:space="preserve">                           </w:t>
      </w:r>
      <w:r w:rsidR="006F3265">
        <w:rPr>
          <w:rFonts w:ascii="Tahoma" w:hAnsi="Tahoma" w:cs="Tahoma"/>
          <w:b/>
        </w:rPr>
        <w:t xml:space="preserve"> </w:t>
      </w:r>
      <w:r w:rsidR="00D03567">
        <w:rPr>
          <w:rFonts w:ascii="Tahoma" w:hAnsi="Tahoma" w:cs="Tahoma"/>
          <w:b/>
        </w:rPr>
        <w:t xml:space="preserve">   </w:t>
      </w:r>
      <w:r w:rsidR="006F3265">
        <w:rPr>
          <w:rFonts w:ascii="Tahoma" w:hAnsi="Tahoma" w:cs="Tahoma"/>
          <w:b/>
        </w:rPr>
        <w:t xml:space="preserve">Community &amp; </w:t>
      </w:r>
      <w:r w:rsidR="00496175">
        <w:rPr>
          <w:rFonts w:ascii="Tahoma" w:hAnsi="Tahoma" w:cs="Tahoma"/>
          <w:b/>
        </w:rPr>
        <w:t>Housing Department</w:t>
      </w:r>
      <w:r w:rsidR="006F3265">
        <w:rPr>
          <w:rFonts w:ascii="Tahoma" w:hAnsi="Tahoma" w:cs="Tahoma"/>
          <w:b/>
        </w:rPr>
        <w:t xml:space="preserve"> </w:t>
      </w:r>
    </w:p>
    <w:p w14:paraId="6F831A60" w14:textId="17176168" w:rsidR="006F3265" w:rsidRDefault="006F3265" w:rsidP="00672B13">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Timeframe:</w:t>
      </w:r>
      <w:r>
        <w:rPr>
          <w:rFonts w:ascii="Tahoma" w:hAnsi="Tahoma" w:cs="Tahoma"/>
          <w:b/>
        </w:rPr>
        <w:tab/>
      </w:r>
      <w:r>
        <w:rPr>
          <w:rFonts w:ascii="Tahoma" w:hAnsi="Tahoma" w:cs="Tahoma"/>
          <w:b/>
        </w:rPr>
        <w:tab/>
        <w:t>Ongoing</w:t>
      </w:r>
    </w:p>
    <w:p w14:paraId="1397D06F" w14:textId="77777777" w:rsidR="006F3265" w:rsidRDefault="006F3265" w:rsidP="00672B13">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p>
    <w:p w14:paraId="66DE6B8F" w14:textId="754BDAF7" w:rsidR="006F3265" w:rsidRDefault="006F3265" w:rsidP="00672B13">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ab/>
      </w:r>
    </w:p>
    <w:p w14:paraId="7DD13A6A" w14:textId="77777777" w:rsidR="006F3265" w:rsidRDefault="006F3265" w:rsidP="00592742">
      <w:pPr>
        <w:rPr>
          <w:rFonts w:ascii="Tahoma" w:hAnsi="Tahoma" w:cs="Tahoma"/>
          <w:b/>
        </w:rPr>
      </w:pPr>
      <w:r>
        <w:rPr>
          <w:rFonts w:ascii="Tahoma" w:hAnsi="Tahoma" w:cs="Tahoma"/>
          <w:b/>
        </w:rPr>
        <w:tab/>
        <w:t xml:space="preserve"> </w:t>
      </w:r>
    </w:p>
    <w:p w14:paraId="5EBB032B" w14:textId="77777777" w:rsidR="006F3265" w:rsidRDefault="006F3265" w:rsidP="00556DB4">
      <w:pPr>
        <w:outlineLvl w:val="0"/>
        <w:rPr>
          <w:rFonts w:ascii="Tahoma" w:hAnsi="Tahoma" w:cs="Tahoma"/>
          <w:b/>
        </w:rPr>
      </w:pPr>
      <w:r>
        <w:rPr>
          <w:rFonts w:ascii="Tahoma" w:hAnsi="Tahoma" w:cs="Tahoma"/>
          <w:b/>
        </w:rPr>
        <w:t>Objective 2.</w:t>
      </w:r>
    </w:p>
    <w:p w14:paraId="477582D4" w14:textId="3EAFE524" w:rsidR="006F3265" w:rsidRDefault="000430CA" w:rsidP="00556DB4">
      <w:pPr>
        <w:outlineLvl w:val="0"/>
        <w:rPr>
          <w:rFonts w:ascii="Tahoma" w:hAnsi="Tahoma" w:cs="Tahoma"/>
          <w:b/>
        </w:rPr>
      </w:pPr>
      <w:r>
        <w:rPr>
          <w:rFonts w:ascii="Tahoma" w:hAnsi="Tahoma" w:cs="Tahoma"/>
          <w:b/>
        </w:rPr>
        <w:t>Seek to i</w:t>
      </w:r>
      <w:r w:rsidR="006F3265">
        <w:rPr>
          <w:rFonts w:ascii="Tahoma" w:hAnsi="Tahoma" w:cs="Tahoma"/>
          <w:b/>
        </w:rPr>
        <w:t>nclude the provision of recycling facilities in all new developments.</w:t>
      </w:r>
    </w:p>
    <w:p w14:paraId="0228E2AD" w14:textId="77777777" w:rsidR="006F3265" w:rsidRDefault="006F3265" w:rsidP="00592742">
      <w:pPr>
        <w:rPr>
          <w:rFonts w:ascii="Tahoma" w:hAnsi="Tahoma" w:cs="Tahoma"/>
          <w:b/>
        </w:rPr>
      </w:pPr>
    </w:p>
    <w:p w14:paraId="758CAA49" w14:textId="77777777" w:rsidR="006F3265" w:rsidRDefault="006F3265" w:rsidP="00FF02AE">
      <w:pPr>
        <w:pBdr>
          <w:top w:val="single" w:sz="4" w:space="1" w:color="auto"/>
          <w:left w:val="single" w:sz="4" w:space="4" w:color="auto"/>
          <w:bottom w:val="single" w:sz="4" w:space="1" w:color="auto"/>
          <w:right w:val="single" w:sz="4" w:space="4" w:color="auto"/>
        </w:pBdr>
        <w:shd w:val="clear" w:color="auto" w:fill="E0E0E0"/>
        <w:rPr>
          <w:rFonts w:ascii="Tahoma" w:hAnsi="Tahoma" w:cs="Tahoma"/>
          <w:b/>
          <w:u w:val="single"/>
        </w:rPr>
      </w:pPr>
    </w:p>
    <w:p w14:paraId="306DAF81" w14:textId="5B0B491B" w:rsidR="006F3265" w:rsidRPr="00672B13" w:rsidRDefault="006F3265" w:rsidP="00556DB4">
      <w:pPr>
        <w:pBdr>
          <w:top w:val="single" w:sz="4" w:space="1" w:color="auto"/>
          <w:left w:val="single" w:sz="4" w:space="4" w:color="auto"/>
          <w:bottom w:val="single" w:sz="4" w:space="1" w:color="auto"/>
          <w:right w:val="single" w:sz="4" w:space="4" w:color="auto"/>
        </w:pBdr>
        <w:shd w:val="clear" w:color="auto" w:fill="E0E0E0"/>
        <w:outlineLvl w:val="0"/>
        <w:rPr>
          <w:rFonts w:ascii="Tahoma" w:hAnsi="Tahoma" w:cs="Tahoma"/>
          <w:b/>
          <w:u w:val="single"/>
        </w:rPr>
      </w:pPr>
      <w:r>
        <w:rPr>
          <w:rFonts w:ascii="Tahoma" w:hAnsi="Tahoma" w:cs="Tahoma"/>
          <w:b/>
          <w:u w:val="single"/>
        </w:rPr>
        <w:t xml:space="preserve">Action </w:t>
      </w:r>
      <w:r w:rsidR="00574297">
        <w:rPr>
          <w:rFonts w:ascii="Tahoma" w:hAnsi="Tahoma" w:cs="Tahoma"/>
          <w:b/>
          <w:u w:val="single"/>
        </w:rPr>
        <w:t>3</w:t>
      </w:r>
    </w:p>
    <w:p w14:paraId="5B0065ED" w14:textId="24E02B52" w:rsidR="00574297" w:rsidRDefault="00574297" w:rsidP="00FF02AE">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sidRPr="00574297">
        <w:rPr>
          <w:rFonts w:ascii="Tahoma" w:hAnsi="Tahoma" w:cs="Tahoma"/>
          <w:b/>
        </w:rPr>
        <w:t xml:space="preserve">Increase the provision of recycling facilities by implementing the council policy </w:t>
      </w:r>
      <w:r w:rsidR="000E76A4" w:rsidRPr="00574297">
        <w:rPr>
          <w:rFonts w:ascii="Tahoma" w:hAnsi="Tahoma" w:cs="Tahoma"/>
          <w:b/>
        </w:rPr>
        <w:t>that applications</w:t>
      </w:r>
      <w:r w:rsidRPr="00574297">
        <w:rPr>
          <w:rFonts w:ascii="Tahoma" w:hAnsi="Tahoma" w:cs="Tahoma"/>
          <w:b/>
        </w:rPr>
        <w:t xml:space="preserve"> for housing developments in excess of 50 units </w:t>
      </w:r>
      <w:r w:rsidR="000E76A4" w:rsidRPr="00574297">
        <w:rPr>
          <w:rFonts w:ascii="Tahoma" w:hAnsi="Tahoma" w:cs="Tahoma"/>
          <w:b/>
        </w:rPr>
        <w:t>shall make</w:t>
      </w:r>
      <w:r w:rsidRPr="00574297">
        <w:rPr>
          <w:rFonts w:ascii="Tahoma" w:hAnsi="Tahoma" w:cs="Tahoma"/>
          <w:b/>
        </w:rPr>
        <w:t xml:space="preserve"> provision </w:t>
      </w:r>
      <w:r w:rsidR="000E76A4" w:rsidRPr="00574297">
        <w:rPr>
          <w:rFonts w:ascii="Tahoma" w:hAnsi="Tahoma" w:cs="Tahoma"/>
          <w:b/>
        </w:rPr>
        <w:t>for recycling</w:t>
      </w:r>
      <w:r w:rsidRPr="00574297">
        <w:rPr>
          <w:rFonts w:ascii="Tahoma" w:hAnsi="Tahoma" w:cs="Tahoma"/>
          <w:b/>
        </w:rPr>
        <w:t xml:space="preserve"> facilities as stated in the SDCC development Plan 2010-2016.</w:t>
      </w:r>
    </w:p>
    <w:p w14:paraId="39531C20" w14:textId="77777777" w:rsidR="00574297" w:rsidRDefault="00574297" w:rsidP="00FF02AE">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p>
    <w:p w14:paraId="5AF67E6E" w14:textId="77777777" w:rsidR="00D03567" w:rsidRDefault="006F3265" w:rsidP="00FF02AE">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Responsibility:</w:t>
      </w:r>
      <w:r>
        <w:rPr>
          <w:rFonts w:ascii="Tahoma" w:hAnsi="Tahoma" w:cs="Tahoma"/>
          <w:b/>
        </w:rPr>
        <w:tab/>
        <w:t xml:space="preserve"> </w:t>
      </w:r>
      <w:r w:rsidR="00574297">
        <w:rPr>
          <w:rFonts w:ascii="Tahoma" w:hAnsi="Tahoma" w:cs="Tahoma"/>
          <w:b/>
        </w:rPr>
        <w:t xml:space="preserve">Land </w:t>
      </w:r>
      <w:r w:rsidR="000E76A4">
        <w:rPr>
          <w:rFonts w:ascii="Tahoma" w:hAnsi="Tahoma" w:cs="Tahoma"/>
          <w:b/>
        </w:rPr>
        <w:t>Use, Planning</w:t>
      </w:r>
      <w:r w:rsidR="00574297">
        <w:rPr>
          <w:rFonts w:ascii="Tahoma" w:hAnsi="Tahoma" w:cs="Tahoma"/>
          <w:b/>
        </w:rPr>
        <w:t xml:space="preserve"> and Transportation</w:t>
      </w:r>
      <w:r w:rsidR="00D03567">
        <w:rPr>
          <w:rFonts w:ascii="Tahoma" w:hAnsi="Tahoma" w:cs="Tahoma"/>
          <w:b/>
        </w:rPr>
        <w:t xml:space="preserve"> Department</w:t>
      </w:r>
      <w:r>
        <w:rPr>
          <w:rFonts w:ascii="Tahoma" w:hAnsi="Tahoma" w:cs="Tahoma"/>
          <w:b/>
        </w:rPr>
        <w:t xml:space="preserve"> </w:t>
      </w:r>
      <w:r>
        <w:rPr>
          <w:rFonts w:ascii="Tahoma" w:hAnsi="Tahoma" w:cs="Tahoma"/>
          <w:b/>
        </w:rPr>
        <w:tab/>
      </w:r>
      <w:r w:rsidR="00D03567">
        <w:rPr>
          <w:rFonts w:ascii="Tahoma" w:hAnsi="Tahoma" w:cs="Tahoma"/>
          <w:b/>
        </w:rPr>
        <w:tab/>
      </w:r>
      <w:r w:rsidR="00D03567">
        <w:rPr>
          <w:rFonts w:ascii="Tahoma" w:hAnsi="Tahoma" w:cs="Tahoma"/>
          <w:b/>
        </w:rPr>
        <w:tab/>
      </w:r>
      <w:r w:rsidR="00D03567">
        <w:rPr>
          <w:rFonts w:ascii="Tahoma" w:hAnsi="Tahoma" w:cs="Tahoma"/>
          <w:b/>
        </w:rPr>
        <w:tab/>
      </w:r>
      <w:r w:rsidR="00574297">
        <w:rPr>
          <w:rFonts w:ascii="Tahoma" w:hAnsi="Tahoma" w:cs="Tahoma"/>
          <w:b/>
        </w:rPr>
        <w:t xml:space="preserve">Environment, Water and Climate Change </w:t>
      </w:r>
    </w:p>
    <w:p w14:paraId="4B9103FF" w14:textId="7304BE4E" w:rsidR="006F3265" w:rsidRDefault="00D03567" w:rsidP="00D03567">
      <w:pPr>
        <w:pBdr>
          <w:top w:val="single" w:sz="4" w:space="1" w:color="auto"/>
          <w:left w:val="single" w:sz="4" w:space="4" w:color="auto"/>
          <w:bottom w:val="single" w:sz="4" w:space="1" w:color="auto"/>
          <w:right w:val="single" w:sz="4" w:space="4" w:color="auto"/>
        </w:pBdr>
        <w:shd w:val="clear" w:color="auto" w:fill="E0E0E0"/>
        <w:ind w:firstLine="720"/>
        <w:rPr>
          <w:rFonts w:ascii="Tahoma" w:hAnsi="Tahoma" w:cs="Tahoma"/>
          <w:b/>
        </w:rPr>
      </w:pPr>
      <w:r>
        <w:rPr>
          <w:rFonts w:ascii="Tahoma" w:hAnsi="Tahoma" w:cs="Tahoma"/>
          <w:b/>
        </w:rPr>
        <w:t xml:space="preserve">                    D</w:t>
      </w:r>
      <w:r w:rsidR="006F3265">
        <w:rPr>
          <w:rFonts w:ascii="Tahoma" w:hAnsi="Tahoma" w:cs="Tahoma"/>
          <w:b/>
        </w:rPr>
        <w:t>epartme</w:t>
      </w:r>
      <w:r w:rsidR="00574297">
        <w:rPr>
          <w:rFonts w:ascii="Tahoma" w:hAnsi="Tahoma" w:cs="Tahoma"/>
          <w:b/>
        </w:rPr>
        <w:t>nt</w:t>
      </w:r>
    </w:p>
    <w:p w14:paraId="15532EF9" w14:textId="13CF4420" w:rsidR="006F3265" w:rsidRDefault="006F3265" w:rsidP="00FF02AE">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Timeframe:</w:t>
      </w:r>
      <w:r>
        <w:rPr>
          <w:rFonts w:ascii="Tahoma" w:hAnsi="Tahoma" w:cs="Tahoma"/>
          <w:b/>
        </w:rPr>
        <w:tab/>
      </w:r>
      <w:r>
        <w:rPr>
          <w:rFonts w:ascii="Tahoma" w:hAnsi="Tahoma" w:cs="Tahoma"/>
          <w:b/>
        </w:rPr>
        <w:tab/>
      </w:r>
      <w:r w:rsidR="00D03567">
        <w:rPr>
          <w:rFonts w:ascii="Tahoma" w:hAnsi="Tahoma" w:cs="Tahoma"/>
          <w:b/>
        </w:rPr>
        <w:t>Ongoing</w:t>
      </w:r>
    </w:p>
    <w:p w14:paraId="312DC033" w14:textId="77777777" w:rsidR="006F3265" w:rsidRDefault="006F3265" w:rsidP="00FF02AE">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p>
    <w:p w14:paraId="43333B98" w14:textId="36BA8AB4" w:rsidR="006F3265" w:rsidRPr="00A716E0" w:rsidRDefault="006F3265" w:rsidP="00556DB4">
      <w:pPr>
        <w:pBdr>
          <w:top w:val="single" w:sz="4" w:space="1" w:color="auto"/>
          <w:left w:val="single" w:sz="4" w:space="4" w:color="auto"/>
          <w:bottom w:val="single" w:sz="4" w:space="1" w:color="auto"/>
          <w:right w:val="single" w:sz="4" w:space="4" w:color="auto"/>
        </w:pBdr>
        <w:shd w:val="clear" w:color="auto" w:fill="E0E0E0"/>
        <w:outlineLvl w:val="0"/>
        <w:rPr>
          <w:rFonts w:ascii="Tahoma" w:hAnsi="Tahoma" w:cs="Tahoma"/>
          <w:b/>
          <w:u w:val="single"/>
        </w:rPr>
      </w:pPr>
      <w:r>
        <w:rPr>
          <w:rFonts w:ascii="Tahoma" w:hAnsi="Tahoma" w:cs="Tahoma"/>
          <w:b/>
          <w:u w:val="single"/>
        </w:rPr>
        <w:lastRenderedPageBreak/>
        <w:t xml:space="preserve">Action </w:t>
      </w:r>
      <w:r w:rsidR="00382036">
        <w:rPr>
          <w:rFonts w:ascii="Tahoma" w:hAnsi="Tahoma" w:cs="Tahoma"/>
          <w:b/>
          <w:u w:val="single"/>
        </w:rPr>
        <w:t>4</w:t>
      </w:r>
      <w:r w:rsidRPr="00A716E0">
        <w:rPr>
          <w:rFonts w:ascii="Tahoma" w:hAnsi="Tahoma" w:cs="Tahoma"/>
          <w:b/>
          <w:u w:val="single"/>
        </w:rPr>
        <w:t>.</w:t>
      </w:r>
    </w:p>
    <w:p w14:paraId="6E0EDAEA" w14:textId="4AF12F0E" w:rsidR="00382036" w:rsidRDefault="00382036" w:rsidP="00FF02AE">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Examine the use of new types of bring bank facilities and seek innovative solutions for locations where required.</w:t>
      </w:r>
    </w:p>
    <w:p w14:paraId="26D5891C" w14:textId="375DAE31" w:rsidR="00F95E4C" w:rsidRDefault="006F3265" w:rsidP="00FF02AE">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Responsibility:</w:t>
      </w:r>
      <w:r>
        <w:rPr>
          <w:rFonts w:ascii="Tahoma" w:hAnsi="Tahoma" w:cs="Tahoma"/>
          <w:b/>
        </w:rPr>
        <w:tab/>
        <w:t>Environment</w:t>
      </w:r>
      <w:r w:rsidR="00382036">
        <w:rPr>
          <w:rFonts w:ascii="Tahoma" w:hAnsi="Tahoma" w:cs="Tahoma"/>
          <w:b/>
        </w:rPr>
        <w:t xml:space="preserve"> water and Climate Change</w:t>
      </w:r>
    </w:p>
    <w:p w14:paraId="5C109CB9" w14:textId="695E1491" w:rsidR="006F3265" w:rsidRDefault="00F95E4C" w:rsidP="00F95E4C">
      <w:pPr>
        <w:pBdr>
          <w:top w:val="single" w:sz="4" w:space="1" w:color="auto"/>
          <w:left w:val="single" w:sz="4" w:space="4" w:color="auto"/>
          <w:bottom w:val="single" w:sz="4" w:space="1" w:color="auto"/>
          <w:right w:val="single" w:sz="4" w:space="4" w:color="auto"/>
        </w:pBdr>
        <w:shd w:val="clear" w:color="auto" w:fill="E0E0E0"/>
        <w:ind w:firstLine="720"/>
        <w:rPr>
          <w:rFonts w:ascii="Tahoma" w:hAnsi="Tahoma" w:cs="Tahoma"/>
          <w:b/>
        </w:rPr>
      </w:pPr>
      <w:r>
        <w:rPr>
          <w:rFonts w:ascii="Tahoma" w:hAnsi="Tahoma" w:cs="Tahoma"/>
          <w:b/>
        </w:rPr>
        <w:t xml:space="preserve">                    Department </w:t>
      </w:r>
      <w:r w:rsidR="006F3265">
        <w:rPr>
          <w:rFonts w:ascii="Tahoma" w:hAnsi="Tahoma" w:cs="Tahoma"/>
          <w:b/>
        </w:rPr>
        <w:t>&amp; Private Companies</w:t>
      </w:r>
    </w:p>
    <w:p w14:paraId="04594BF0" w14:textId="2A352378" w:rsidR="006F3265" w:rsidRDefault="006F3265" w:rsidP="00FF02AE">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Timeframe:</w:t>
      </w:r>
      <w:r>
        <w:rPr>
          <w:rFonts w:ascii="Tahoma" w:hAnsi="Tahoma" w:cs="Tahoma"/>
          <w:b/>
        </w:rPr>
        <w:tab/>
      </w:r>
      <w:r>
        <w:rPr>
          <w:rFonts w:ascii="Tahoma" w:hAnsi="Tahoma" w:cs="Tahoma"/>
          <w:b/>
        </w:rPr>
        <w:tab/>
      </w:r>
      <w:r w:rsidR="00D03567">
        <w:rPr>
          <w:rFonts w:ascii="Tahoma" w:hAnsi="Tahoma" w:cs="Tahoma"/>
          <w:b/>
        </w:rPr>
        <w:t>Ongoing</w:t>
      </w:r>
    </w:p>
    <w:p w14:paraId="70C2EAC9" w14:textId="77777777" w:rsidR="006F3265" w:rsidRDefault="006F3265" w:rsidP="00FF02AE">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p>
    <w:p w14:paraId="00B60E7E" w14:textId="77777777" w:rsidR="006F3265" w:rsidRDefault="006F3265" w:rsidP="00592742">
      <w:pPr>
        <w:rPr>
          <w:rFonts w:ascii="Tahoma" w:hAnsi="Tahoma" w:cs="Tahoma"/>
          <w:b/>
        </w:rPr>
      </w:pPr>
    </w:p>
    <w:p w14:paraId="7748839A" w14:textId="77777777" w:rsidR="000E76A4" w:rsidRDefault="000E76A4" w:rsidP="00592742">
      <w:pPr>
        <w:rPr>
          <w:rFonts w:ascii="Tahoma" w:hAnsi="Tahoma" w:cs="Tahoma"/>
          <w:b/>
        </w:rPr>
      </w:pPr>
    </w:p>
    <w:p w14:paraId="539E7F18" w14:textId="77777777" w:rsidR="00D03567" w:rsidRDefault="00D03567" w:rsidP="00592742">
      <w:pPr>
        <w:rPr>
          <w:rFonts w:ascii="Tahoma" w:hAnsi="Tahoma" w:cs="Tahoma"/>
          <w:b/>
        </w:rPr>
      </w:pPr>
    </w:p>
    <w:p w14:paraId="027EA705" w14:textId="77777777" w:rsidR="00D03567" w:rsidRDefault="00D03567" w:rsidP="00592742">
      <w:pPr>
        <w:rPr>
          <w:rFonts w:ascii="Tahoma" w:hAnsi="Tahoma" w:cs="Tahoma"/>
          <w:b/>
        </w:rPr>
      </w:pPr>
    </w:p>
    <w:p w14:paraId="33EDA95A" w14:textId="77777777" w:rsidR="000E76A4" w:rsidRDefault="000E76A4" w:rsidP="00592742">
      <w:pPr>
        <w:rPr>
          <w:rFonts w:ascii="Tahoma" w:hAnsi="Tahoma" w:cs="Tahoma"/>
          <w:b/>
        </w:rPr>
      </w:pPr>
    </w:p>
    <w:p w14:paraId="6356B9C9" w14:textId="77777777" w:rsidR="006F3265" w:rsidRDefault="006F3265" w:rsidP="00556DB4">
      <w:pPr>
        <w:outlineLvl w:val="0"/>
        <w:rPr>
          <w:rFonts w:ascii="Tahoma" w:hAnsi="Tahoma" w:cs="Tahoma"/>
          <w:b/>
        </w:rPr>
      </w:pPr>
      <w:r>
        <w:rPr>
          <w:rFonts w:ascii="Tahoma" w:hAnsi="Tahoma" w:cs="Tahoma"/>
          <w:b/>
        </w:rPr>
        <w:t>Objective 3.</w:t>
      </w:r>
    </w:p>
    <w:p w14:paraId="11222ED6" w14:textId="77777777" w:rsidR="006F3265" w:rsidRDefault="006F3265" w:rsidP="00556DB4">
      <w:pPr>
        <w:outlineLvl w:val="0"/>
        <w:rPr>
          <w:rFonts w:ascii="Tahoma" w:hAnsi="Tahoma" w:cs="Tahoma"/>
          <w:b/>
        </w:rPr>
      </w:pPr>
      <w:r>
        <w:rPr>
          <w:rFonts w:ascii="Tahoma" w:hAnsi="Tahoma" w:cs="Tahoma"/>
          <w:b/>
        </w:rPr>
        <w:t>Retain and Improve existing recycling sites.</w:t>
      </w:r>
    </w:p>
    <w:p w14:paraId="676B8C60" w14:textId="77777777" w:rsidR="006F3265" w:rsidRDefault="006F3265" w:rsidP="00592742">
      <w:pPr>
        <w:rPr>
          <w:rFonts w:ascii="Tahoma" w:hAnsi="Tahoma" w:cs="Tahoma"/>
          <w:b/>
        </w:rPr>
      </w:pPr>
    </w:p>
    <w:p w14:paraId="23F52767" w14:textId="49DA44FF" w:rsidR="006F3265" w:rsidRPr="00A716E0" w:rsidRDefault="006F3265" w:rsidP="00556DB4">
      <w:pPr>
        <w:pBdr>
          <w:top w:val="single" w:sz="4" w:space="1" w:color="auto"/>
          <w:left w:val="single" w:sz="4" w:space="4" w:color="auto"/>
          <w:bottom w:val="single" w:sz="4" w:space="1" w:color="auto"/>
          <w:right w:val="single" w:sz="4" w:space="4" w:color="auto"/>
        </w:pBdr>
        <w:shd w:val="clear" w:color="auto" w:fill="E0E0E0"/>
        <w:outlineLvl w:val="0"/>
        <w:rPr>
          <w:rFonts w:ascii="Tahoma" w:hAnsi="Tahoma" w:cs="Tahoma"/>
          <w:b/>
          <w:u w:val="single"/>
        </w:rPr>
      </w:pPr>
      <w:r w:rsidRPr="00A716E0">
        <w:rPr>
          <w:rFonts w:ascii="Tahoma" w:hAnsi="Tahoma" w:cs="Tahoma"/>
          <w:b/>
          <w:u w:val="single"/>
        </w:rPr>
        <w:t xml:space="preserve">Action </w:t>
      </w:r>
      <w:r w:rsidR="00382036">
        <w:rPr>
          <w:rFonts w:ascii="Tahoma" w:hAnsi="Tahoma" w:cs="Tahoma"/>
          <w:b/>
          <w:u w:val="single"/>
        </w:rPr>
        <w:t>5</w:t>
      </w:r>
      <w:r w:rsidRPr="00A716E0">
        <w:rPr>
          <w:rFonts w:ascii="Tahoma" w:hAnsi="Tahoma" w:cs="Tahoma"/>
          <w:b/>
          <w:u w:val="single"/>
        </w:rPr>
        <w:t>.</w:t>
      </w:r>
    </w:p>
    <w:p w14:paraId="0EF55CCF" w14:textId="77777777" w:rsidR="006F3265" w:rsidRDefault="006F3265" w:rsidP="00A716E0">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Implement an improved inspection and maintenance programme – see Appendix 3</w:t>
      </w:r>
    </w:p>
    <w:p w14:paraId="75F62220" w14:textId="1F72A924" w:rsidR="006F3265" w:rsidRDefault="006F3265" w:rsidP="00A716E0">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Responsibility:</w:t>
      </w:r>
      <w:r>
        <w:rPr>
          <w:rFonts w:ascii="Tahoma" w:hAnsi="Tahoma" w:cs="Tahoma"/>
          <w:b/>
        </w:rPr>
        <w:tab/>
        <w:t>Environment</w:t>
      </w:r>
      <w:r w:rsidR="00382036">
        <w:rPr>
          <w:rFonts w:ascii="Tahoma" w:hAnsi="Tahoma" w:cs="Tahoma"/>
          <w:b/>
        </w:rPr>
        <w:t xml:space="preserve">, Water and Climate Change </w:t>
      </w:r>
      <w:r>
        <w:rPr>
          <w:rFonts w:ascii="Tahoma" w:hAnsi="Tahoma" w:cs="Tahoma"/>
          <w:b/>
        </w:rPr>
        <w:t>Department</w:t>
      </w:r>
    </w:p>
    <w:p w14:paraId="7E8816EA" w14:textId="77777777" w:rsidR="006F3265" w:rsidRDefault="006F3265" w:rsidP="00A716E0">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Timeframe:</w:t>
      </w:r>
      <w:r>
        <w:rPr>
          <w:rFonts w:ascii="Tahoma" w:hAnsi="Tahoma" w:cs="Tahoma"/>
          <w:b/>
        </w:rPr>
        <w:tab/>
      </w:r>
      <w:r>
        <w:rPr>
          <w:rFonts w:ascii="Tahoma" w:hAnsi="Tahoma" w:cs="Tahoma"/>
          <w:b/>
        </w:rPr>
        <w:tab/>
        <w:t>within 6 months of publication of strategy</w:t>
      </w:r>
    </w:p>
    <w:p w14:paraId="45E4016C" w14:textId="77777777" w:rsidR="006F3265" w:rsidRDefault="006F3265" w:rsidP="00A716E0">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p>
    <w:p w14:paraId="57177429" w14:textId="6F377BA0" w:rsidR="006F3265" w:rsidRPr="00A716E0" w:rsidRDefault="006F3265" w:rsidP="00556DB4">
      <w:pPr>
        <w:pBdr>
          <w:top w:val="single" w:sz="4" w:space="1" w:color="auto"/>
          <w:left w:val="single" w:sz="4" w:space="4" w:color="auto"/>
          <w:bottom w:val="single" w:sz="4" w:space="1" w:color="auto"/>
          <w:right w:val="single" w:sz="4" w:space="4" w:color="auto"/>
        </w:pBdr>
        <w:shd w:val="clear" w:color="auto" w:fill="E0E0E0"/>
        <w:outlineLvl w:val="0"/>
        <w:rPr>
          <w:rFonts w:ascii="Tahoma" w:hAnsi="Tahoma" w:cs="Tahoma"/>
          <w:b/>
          <w:u w:val="single"/>
        </w:rPr>
      </w:pPr>
      <w:r>
        <w:rPr>
          <w:rFonts w:ascii="Tahoma" w:hAnsi="Tahoma" w:cs="Tahoma"/>
          <w:b/>
          <w:u w:val="single"/>
        </w:rPr>
        <w:t xml:space="preserve">Action </w:t>
      </w:r>
      <w:r w:rsidR="00382036">
        <w:rPr>
          <w:rFonts w:ascii="Tahoma" w:hAnsi="Tahoma" w:cs="Tahoma"/>
          <w:b/>
          <w:u w:val="single"/>
        </w:rPr>
        <w:t>6</w:t>
      </w:r>
      <w:r w:rsidRPr="00A716E0">
        <w:rPr>
          <w:rFonts w:ascii="Tahoma" w:hAnsi="Tahoma" w:cs="Tahoma"/>
          <w:b/>
          <w:u w:val="single"/>
        </w:rPr>
        <w:t xml:space="preserve">. </w:t>
      </w:r>
    </w:p>
    <w:p w14:paraId="39D02043" w14:textId="77777777" w:rsidR="006F3265" w:rsidRDefault="006F3265" w:rsidP="00556DB4">
      <w:pPr>
        <w:pBdr>
          <w:top w:val="single" w:sz="4" w:space="1" w:color="auto"/>
          <w:left w:val="single" w:sz="4" w:space="4" w:color="auto"/>
          <w:bottom w:val="single" w:sz="4" w:space="1" w:color="auto"/>
          <w:right w:val="single" w:sz="4" w:space="4" w:color="auto"/>
        </w:pBdr>
        <w:shd w:val="clear" w:color="auto" w:fill="E0E0E0"/>
        <w:outlineLvl w:val="0"/>
        <w:rPr>
          <w:rFonts w:ascii="Tahoma" w:hAnsi="Tahoma" w:cs="Tahoma"/>
          <w:b/>
        </w:rPr>
      </w:pPr>
      <w:r>
        <w:rPr>
          <w:rFonts w:ascii="Tahoma" w:hAnsi="Tahoma" w:cs="Tahoma"/>
          <w:b/>
        </w:rPr>
        <w:t>Review and update existing service agreements with service providers</w:t>
      </w:r>
    </w:p>
    <w:p w14:paraId="00727C3E" w14:textId="388267E1" w:rsidR="006F3265" w:rsidRDefault="006F3265" w:rsidP="00A716E0">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Responsibility:</w:t>
      </w:r>
      <w:r>
        <w:rPr>
          <w:rFonts w:ascii="Tahoma" w:hAnsi="Tahoma" w:cs="Tahoma"/>
          <w:b/>
        </w:rPr>
        <w:tab/>
        <w:t xml:space="preserve"> </w:t>
      </w:r>
      <w:r w:rsidR="00382036">
        <w:rPr>
          <w:rFonts w:ascii="Tahoma" w:hAnsi="Tahoma" w:cs="Tahoma"/>
          <w:b/>
        </w:rPr>
        <w:t>Environment, Water and Climate Change</w:t>
      </w:r>
      <w:r w:rsidR="0019145B">
        <w:rPr>
          <w:rFonts w:ascii="Tahoma" w:hAnsi="Tahoma" w:cs="Tahoma"/>
          <w:b/>
        </w:rPr>
        <w:t xml:space="preserve"> Dept</w:t>
      </w:r>
      <w:r w:rsidR="00382036">
        <w:rPr>
          <w:rFonts w:ascii="Tahoma" w:hAnsi="Tahoma" w:cs="Tahoma"/>
          <w:b/>
        </w:rPr>
        <w:t>.</w:t>
      </w:r>
    </w:p>
    <w:p w14:paraId="4314F817" w14:textId="67891F2A" w:rsidR="006F3265" w:rsidRDefault="006F3265" w:rsidP="00A716E0">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Timeframe:</w:t>
      </w:r>
      <w:r>
        <w:rPr>
          <w:rFonts w:ascii="Tahoma" w:hAnsi="Tahoma" w:cs="Tahoma"/>
          <w:b/>
        </w:rPr>
        <w:tab/>
      </w:r>
      <w:r>
        <w:rPr>
          <w:rFonts w:ascii="Tahoma" w:hAnsi="Tahoma" w:cs="Tahoma"/>
          <w:b/>
        </w:rPr>
        <w:tab/>
      </w:r>
      <w:r w:rsidR="00D03567">
        <w:rPr>
          <w:rFonts w:ascii="Tahoma" w:hAnsi="Tahoma" w:cs="Tahoma"/>
          <w:b/>
        </w:rPr>
        <w:t>In accordance with contractual arrangements</w:t>
      </w:r>
    </w:p>
    <w:p w14:paraId="167E7296" w14:textId="77777777" w:rsidR="006F3265" w:rsidRDefault="006F3265" w:rsidP="00592742">
      <w:pPr>
        <w:rPr>
          <w:rFonts w:ascii="Tahoma" w:hAnsi="Tahoma" w:cs="Tahoma"/>
          <w:b/>
        </w:rPr>
      </w:pPr>
    </w:p>
    <w:p w14:paraId="0BFE9679" w14:textId="77777777" w:rsidR="006F3265" w:rsidRDefault="006F3265" w:rsidP="00556DB4">
      <w:pPr>
        <w:outlineLvl w:val="0"/>
        <w:rPr>
          <w:rFonts w:ascii="Tahoma" w:hAnsi="Tahoma" w:cs="Tahoma"/>
          <w:b/>
        </w:rPr>
      </w:pPr>
      <w:r>
        <w:rPr>
          <w:rFonts w:ascii="Tahoma" w:hAnsi="Tahoma" w:cs="Tahoma"/>
          <w:b/>
        </w:rPr>
        <w:t>Objective 4.</w:t>
      </w:r>
    </w:p>
    <w:p w14:paraId="40DF595A" w14:textId="77777777" w:rsidR="006F3265" w:rsidRDefault="006F3265" w:rsidP="00556DB4">
      <w:pPr>
        <w:outlineLvl w:val="0"/>
        <w:rPr>
          <w:rFonts w:ascii="Tahoma" w:hAnsi="Tahoma" w:cs="Tahoma"/>
          <w:b/>
        </w:rPr>
      </w:pPr>
      <w:r>
        <w:rPr>
          <w:rFonts w:ascii="Tahoma" w:hAnsi="Tahoma" w:cs="Tahoma"/>
          <w:b/>
        </w:rPr>
        <w:t>Increase the usage of recycling facilities</w:t>
      </w:r>
    </w:p>
    <w:p w14:paraId="5373B0C7" w14:textId="77777777" w:rsidR="006F3265" w:rsidRDefault="006F3265" w:rsidP="00592742">
      <w:pPr>
        <w:rPr>
          <w:rFonts w:ascii="Tahoma" w:hAnsi="Tahoma" w:cs="Tahoma"/>
          <w:b/>
        </w:rPr>
      </w:pPr>
    </w:p>
    <w:p w14:paraId="1851AF64" w14:textId="77777777" w:rsidR="006F3265" w:rsidRDefault="006F3265" w:rsidP="006A5FA1">
      <w:pPr>
        <w:pBdr>
          <w:top w:val="single" w:sz="4" w:space="1" w:color="auto"/>
          <w:left w:val="single" w:sz="4" w:space="4" w:color="auto"/>
          <w:bottom w:val="single" w:sz="4" w:space="1" w:color="auto"/>
          <w:right w:val="single" w:sz="4" w:space="4" w:color="auto"/>
        </w:pBdr>
        <w:shd w:val="clear" w:color="auto" w:fill="E0E0E0"/>
        <w:rPr>
          <w:rFonts w:ascii="Tahoma" w:hAnsi="Tahoma" w:cs="Tahoma"/>
          <w:b/>
          <w:u w:val="single"/>
        </w:rPr>
      </w:pPr>
    </w:p>
    <w:p w14:paraId="10C254CA" w14:textId="007BDEDB" w:rsidR="006F3265" w:rsidRPr="006A5FA1" w:rsidRDefault="006F3265" w:rsidP="00556DB4">
      <w:pPr>
        <w:pBdr>
          <w:top w:val="single" w:sz="4" w:space="1" w:color="auto"/>
          <w:left w:val="single" w:sz="4" w:space="4" w:color="auto"/>
          <w:bottom w:val="single" w:sz="4" w:space="1" w:color="auto"/>
          <w:right w:val="single" w:sz="4" w:space="4" w:color="auto"/>
        </w:pBdr>
        <w:shd w:val="clear" w:color="auto" w:fill="E0E0E0"/>
        <w:outlineLvl w:val="0"/>
        <w:rPr>
          <w:rFonts w:ascii="Tahoma" w:hAnsi="Tahoma" w:cs="Tahoma"/>
          <w:b/>
          <w:u w:val="single"/>
        </w:rPr>
      </w:pPr>
      <w:r>
        <w:rPr>
          <w:rFonts w:ascii="Tahoma" w:hAnsi="Tahoma" w:cs="Tahoma"/>
          <w:b/>
          <w:u w:val="single"/>
        </w:rPr>
        <w:t xml:space="preserve">Action </w:t>
      </w:r>
      <w:r w:rsidR="00382036">
        <w:rPr>
          <w:rFonts w:ascii="Tahoma" w:hAnsi="Tahoma" w:cs="Tahoma"/>
          <w:b/>
          <w:u w:val="single"/>
        </w:rPr>
        <w:t>7</w:t>
      </w:r>
      <w:r w:rsidRPr="006A5FA1">
        <w:rPr>
          <w:rFonts w:ascii="Tahoma" w:hAnsi="Tahoma" w:cs="Tahoma"/>
          <w:b/>
          <w:u w:val="single"/>
        </w:rPr>
        <w:t>.</w:t>
      </w:r>
    </w:p>
    <w:p w14:paraId="0A3B8B79" w14:textId="5ECB0205" w:rsidR="006F3265" w:rsidRDefault="00301725" w:rsidP="006A5FA1">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Liaise with the Environmental Awareness Officer and seek to i</w:t>
      </w:r>
      <w:r w:rsidR="006F3265">
        <w:rPr>
          <w:rFonts w:ascii="Tahoma" w:hAnsi="Tahoma" w:cs="Tahoma"/>
          <w:b/>
        </w:rPr>
        <w:t>mplement a communication programme to increase awareness of recycling facilities – location, benefit and use.</w:t>
      </w:r>
    </w:p>
    <w:p w14:paraId="29625C60" w14:textId="13054BAE" w:rsidR="006F3265" w:rsidRDefault="006F3265" w:rsidP="006A5FA1">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Responsibility:</w:t>
      </w:r>
      <w:r>
        <w:rPr>
          <w:rFonts w:ascii="Tahoma" w:hAnsi="Tahoma" w:cs="Tahoma"/>
          <w:b/>
        </w:rPr>
        <w:tab/>
      </w:r>
      <w:r w:rsidR="00F95E4C">
        <w:rPr>
          <w:rFonts w:ascii="Tahoma" w:hAnsi="Tahoma" w:cs="Tahoma"/>
          <w:b/>
        </w:rPr>
        <w:t>Environment,</w:t>
      </w:r>
      <w:r w:rsidR="00137045">
        <w:rPr>
          <w:rFonts w:ascii="Tahoma" w:hAnsi="Tahoma" w:cs="Tahoma"/>
          <w:b/>
        </w:rPr>
        <w:t xml:space="preserve"> Water and Climate Change</w:t>
      </w:r>
      <w:r w:rsidR="00F95E4C">
        <w:rPr>
          <w:rFonts w:ascii="Tahoma" w:hAnsi="Tahoma" w:cs="Tahoma"/>
          <w:b/>
        </w:rPr>
        <w:t xml:space="preserve"> Department</w:t>
      </w:r>
      <w:r w:rsidR="00137045">
        <w:rPr>
          <w:rFonts w:ascii="Tahoma" w:hAnsi="Tahoma" w:cs="Tahoma"/>
          <w:b/>
        </w:rPr>
        <w:t xml:space="preserve"> .</w:t>
      </w:r>
    </w:p>
    <w:p w14:paraId="3D7EAA4A" w14:textId="460BEDE7" w:rsidR="006F3265" w:rsidRDefault="006F3265" w:rsidP="006A5FA1">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Timeframe:</w:t>
      </w:r>
      <w:r>
        <w:rPr>
          <w:rFonts w:ascii="Tahoma" w:hAnsi="Tahoma" w:cs="Tahoma"/>
          <w:b/>
        </w:rPr>
        <w:tab/>
      </w:r>
      <w:r>
        <w:rPr>
          <w:rFonts w:ascii="Tahoma" w:hAnsi="Tahoma" w:cs="Tahoma"/>
          <w:b/>
        </w:rPr>
        <w:tab/>
      </w:r>
      <w:r w:rsidR="00382036">
        <w:rPr>
          <w:rFonts w:ascii="Tahoma" w:hAnsi="Tahoma" w:cs="Tahoma"/>
          <w:b/>
        </w:rPr>
        <w:t xml:space="preserve"> ongoing, </w:t>
      </w:r>
    </w:p>
    <w:p w14:paraId="3F57A370" w14:textId="77777777" w:rsidR="006F3265" w:rsidRDefault="006F3265" w:rsidP="006A5FA1">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p>
    <w:p w14:paraId="37918B29" w14:textId="08E6F004" w:rsidR="006F3265" w:rsidRDefault="006F3265" w:rsidP="00556DB4">
      <w:pPr>
        <w:pBdr>
          <w:top w:val="single" w:sz="4" w:space="1" w:color="auto"/>
          <w:left w:val="single" w:sz="4" w:space="4" w:color="auto"/>
          <w:bottom w:val="single" w:sz="4" w:space="1" w:color="auto"/>
          <w:right w:val="single" w:sz="4" w:space="4" w:color="auto"/>
        </w:pBdr>
        <w:shd w:val="clear" w:color="auto" w:fill="E0E0E0"/>
        <w:outlineLvl w:val="0"/>
        <w:rPr>
          <w:rFonts w:ascii="Tahoma" w:hAnsi="Tahoma" w:cs="Tahoma"/>
          <w:b/>
          <w:u w:val="single"/>
        </w:rPr>
      </w:pPr>
      <w:r>
        <w:rPr>
          <w:rFonts w:ascii="Tahoma" w:hAnsi="Tahoma" w:cs="Tahoma"/>
          <w:b/>
          <w:u w:val="single"/>
        </w:rPr>
        <w:t xml:space="preserve">Action </w:t>
      </w:r>
      <w:r w:rsidR="00382036">
        <w:rPr>
          <w:rFonts w:ascii="Tahoma" w:hAnsi="Tahoma" w:cs="Tahoma"/>
          <w:b/>
          <w:u w:val="single"/>
        </w:rPr>
        <w:t>8</w:t>
      </w:r>
    </w:p>
    <w:p w14:paraId="65947437" w14:textId="28AE4DF1" w:rsidR="006F3265" w:rsidRDefault="00137045" w:rsidP="006A5FA1">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Seek to e</w:t>
      </w:r>
      <w:r w:rsidR="006F3265">
        <w:rPr>
          <w:rFonts w:ascii="Tahoma" w:hAnsi="Tahoma" w:cs="Tahoma"/>
          <w:b/>
        </w:rPr>
        <w:t xml:space="preserve">ncourage community ownership of facilities by piloting Adopt a </w:t>
      </w:r>
      <w:r w:rsidR="00E80D77">
        <w:rPr>
          <w:rFonts w:ascii="Tahoma" w:hAnsi="Tahoma" w:cs="Tahoma"/>
          <w:b/>
        </w:rPr>
        <w:t xml:space="preserve">bring bank </w:t>
      </w:r>
      <w:r w:rsidR="006F3265">
        <w:rPr>
          <w:rFonts w:ascii="Tahoma" w:hAnsi="Tahoma" w:cs="Tahoma"/>
          <w:b/>
        </w:rPr>
        <w:t xml:space="preserve"> programme with businesses and communities. </w:t>
      </w:r>
    </w:p>
    <w:p w14:paraId="0B3B5766" w14:textId="6BBC9A3A" w:rsidR="006F3265" w:rsidRDefault="006F3265" w:rsidP="00F95E4C">
      <w:pPr>
        <w:pBdr>
          <w:top w:val="single" w:sz="4" w:space="1" w:color="auto"/>
          <w:left w:val="single" w:sz="4" w:space="4" w:color="auto"/>
          <w:bottom w:val="single" w:sz="4" w:space="1" w:color="auto"/>
          <w:right w:val="single" w:sz="4" w:space="4" w:color="auto"/>
        </w:pBdr>
        <w:shd w:val="clear" w:color="auto" w:fill="E0E0E0"/>
        <w:ind w:left="2160" w:hanging="2160"/>
        <w:rPr>
          <w:rFonts w:ascii="Tahoma" w:hAnsi="Tahoma" w:cs="Tahoma"/>
          <w:b/>
        </w:rPr>
      </w:pPr>
      <w:r>
        <w:rPr>
          <w:rFonts w:ascii="Tahoma" w:hAnsi="Tahoma" w:cs="Tahoma"/>
          <w:b/>
        </w:rPr>
        <w:t>Responsibility:</w:t>
      </w:r>
      <w:r>
        <w:rPr>
          <w:rFonts w:ascii="Tahoma" w:hAnsi="Tahoma" w:cs="Tahoma"/>
          <w:b/>
        </w:rPr>
        <w:tab/>
      </w:r>
      <w:r w:rsidR="00382036">
        <w:rPr>
          <w:rFonts w:ascii="Tahoma" w:hAnsi="Tahoma" w:cs="Tahoma"/>
          <w:b/>
        </w:rPr>
        <w:t xml:space="preserve"> </w:t>
      </w:r>
      <w:r w:rsidR="00F95E4C">
        <w:rPr>
          <w:rFonts w:ascii="Tahoma" w:hAnsi="Tahoma" w:cs="Tahoma"/>
          <w:b/>
        </w:rPr>
        <w:t xml:space="preserve">Environment, </w:t>
      </w:r>
      <w:r w:rsidR="00382036">
        <w:rPr>
          <w:rFonts w:ascii="Tahoma" w:hAnsi="Tahoma" w:cs="Tahoma"/>
          <w:b/>
        </w:rPr>
        <w:t xml:space="preserve">Water and Climate Change </w:t>
      </w:r>
      <w:r w:rsidR="00F95E4C">
        <w:rPr>
          <w:rFonts w:ascii="Tahoma" w:hAnsi="Tahoma" w:cs="Tahoma"/>
          <w:b/>
        </w:rPr>
        <w:t xml:space="preserve">  Department</w:t>
      </w:r>
    </w:p>
    <w:p w14:paraId="7E94895E" w14:textId="284DE57E" w:rsidR="006F3265" w:rsidRDefault="006F3265" w:rsidP="006A5FA1">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Timeframe:</w:t>
      </w:r>
      <w:r>
        <w:rPr>
          <w:rFonts w:ascii="Tahoma" w:hAnsi="Tahoma" w:cs="Tahoma"/>
          <w:b/>
        </w:rPr>
        <w:tab/>
      </w:r>
      <w:r>
        <w:rPr>
          <w:rFonts w:ascii="Tahoma" w:hAnsi="Tahoma" w:cs="Tahoma"/>
          <w:b/>
        </w:rPr>
        <w:tab/>
      </w:r>
      <w:r w:rsidR="00F95E4C">
        <w:rPr>
          <w:rFonts w:ascii="Tahoma" w:hAnsi="Tahoma" w:cs="Tahoma"/>
          <w:b/>
        </w:rPr>
        <w:t xml:space="preserve"> ongoing</w:t>
      </w:r>
    </w:p>
    <w:p w14:paraId="38DAC165" w14:textId="77777777" w:rsidR="006F3265" w:rsidRDefault="006F3265" w:rsidP="006A5FA1">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p>
    <w:p w14:paraId="3B3A1ACE" w14:textId="77777777" w:rsidR="006F3265" w:rsidRDefault="006F3265" w:rsidP="006A5FA1">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p>
    <w:p w14:paraId="3F2325E1" w14:textId="392012C2" w:rsidR="006F3265" w:rsidRPr="006A5FA1" w:rsidRDefault="006F3265" w:rsidP="00556DB4">
      <w:pPr>
        <w:pBdr>
          <w:top w:val="single" w:sz="4" w:space="1" w:color="auto"/>
          <w:left w:val="single" w:sz="4" w:space="4" w:color="auto"/>
          <w:bottom w:val="single" w:sz="4" w:space="1" w:color="auto"/>
          <w:right w:val="single" w:sz="4" w:space="4" w:color="auto"/>
        </w:pBdr>
        <w:shd w:val="clear" w:color="auto" w:fill="E0E0E0"/>
        <w:outlineLvl w:val="0"/>
        <w:rPr>
          <w:rFonts w:ascii="Tahoma" w:hAnsi="Tahoma" w:cs="Tahoma"/>
          <w:b/>
          <w:u w:val="single"/>
        </w:rPr>
      </w:pPr>
      <w:r>
        <w:rPr>
          <w:rFonts w:ascii="Tahoma" w:hAnsi="Tahoma" w:cs="Tahoma"/>
          <w:b/>
          <w:u w:val="single"/>
        </w:rPr>
        <w:t xml:space="preserve">Action </w:t>
      </w:r>
      <w:r w:rsidR="00382036">
        <w:rPr>
          <w:rFonts w:ascii="Tahoma" w:hAnsi="Tahoma" w:cs="Tahoma"/>
          <w:b/>
          <w:u w:val="single"/>
        </w:rPr>
        <w:t>9</w:t>
      </w:r>
    </w:p>
    <w:p w14:paraId="427108CC" w14:textId="4B929615" w:rsidR="006F3265" w:rsidRDefault="003A71BB" w:rsidP="006A5FA1">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 xml:space="preserve"> Continue to i</w:t>
      </w:r>
      <w:r w:rsidR="006F3265">
        <w:rPr>
          <w:rFonts w:ascii="Tahoma" w:hAnsi="Tahoma" w:cs="Tahoma"/>
          <w:b/>
        </w:rPr>
        <w:t>mplement a monitoring programme to penalise anyone misusing recycling facilities. CCTV monitoring may be used.</w:t>
      </w:r>
    </w:p>
    <w:p w14:paraId="056B4EB5" w14:textId="46AE0BDA" w:rsidR="006F3265" w:rsidRDefault="006F3265" w:rsidP="00F95E4C">
      <w:pPr>
        <w:pBdr>
          <w:top w:val="single" w:sz="4" w:space="1" w:color="auto"/>
          <w:left w:val="single" w:sz="4" w:space="4" w:color="auto"/>
          <w:bottom w:val="single" w:sz="4" w:space="1" w:color="auto"/>
          <w:right w:val="single" w:sz="4" w:space="4" w:color="auto"/>
        </w:pBdr>
        <w:shd w:val="clear" w:color="auto" w:fill="E0E0E0"/>
        <w:ind w:left="2160" w:hanging="2160"/>
        <w:rPr>
          <w:rFonts w:ascii="Tahoma" w:hAnsi="Tahoma" w:cs="Tahoma"/>
          <w:b/>
        </w:rPr>
      </w:pPr>
      <w:r>
        <w:rPr>
          <w:rFonts w:ascii="Tahoma" w:hAnsi="Tahoma" w:cs="Tahoma"/>
          <w:b/>
        </w:rPr>
        <w:t>Responsibility:</w:t>
      </w:r>
      <w:r>
        <w:rPr>
          <w:rFonts w:ascii="Tahoma" w:hAnsi="Tahoma" w:cs="Tahoma"/>
          <w:b/>
        </w:rPr>
        <w:tab/>
      </w:r>
      <w:r w:rsidR="00E13FF4">
        <w:rPr>
          <w:rFonts w:ascii="Tahoma" w:hAnsi="Tahoma" w:cs="Tahoma"/>
          <w:b/>
        </w:rPr>
        <w:t xml:space="preserve"> Environment</w:t>
      </w:r>
      <w:r w:rsidR="00F95E4C">
        <w:rPr>
          <w:rFonts w:ascii="Tahoma" w:hAnsi="Tahoma" w:cs="Tahoma"/>
          <w:b/>
        </w:rPr>
        <w:t>, Water and Climate Change Department</w:t>
      </w:r>
    </w:p>
    <w:p w14:paraId="00B72C02" w14:textId="67E2309E" w:rsidR="006F3265" w:rsidRDefault="006F3265" w:rsidP="003C3DA5">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r>
        <w:rPr>
          <w:rFonts w:ascii="Tahoma" w:hAnsi="Tahoma" w:cs="Tahoma"/>
          <w:b/>
        </w:rPr>
        <w:t>Timeframe:</w:t>
      </w:r>
      <w:r>
        <w:rPr>
          <w:rFonts w:ascii="Tahoma" w:hAnsi="Tahoma" w:cs="Tahoma"/>
          <w:b/>
        </w:rPr>
        <w:tab/>
      </w:r>
      <w:r>
        <w:rPr>
          <w:rFonts w:ascii="Tahoma" w:hAnsi="Tahoma" w:cs="Tahoma"/>
          <w:b/>
        </w:rPr>
        <w:tab/>
      </w:r>
      <w:r w:rsidR="000679B8">
        <w:rPr>
          <w:rFonts w:ascii="Tahoma" w:hAnsi="Tahoma" w:cs="Tahoma"/>
          <w:b/>
        </w:rPr>
        <w:t>ongoing</w:t>
      </w:r>
    </w:p>
    <w:p w14:paraId="0E1FE953" w14:textId="77777777" w:rsidR="006F3265" w:rsidRDefault="006F3265" w:rsidP="003C3DA5">
      <w:pPr>
        <w:pBdr>
          <w:top w:val="single" w:sz="4" w:space="1" w:color="auto"/>
          <w:left w:val="single" w:sz="4" w:space="4" w:color="auto"/>
          <w:bottom w:val="single" w:sz="4" w:space="1" w:color="auto"/>
          <w:right w:val="single" w:sz="4" w:space="4" w:color="auto"/>
        </w:pBdr>
        <w:shd w:val="clear" w:color="auto" w:fill="E0E0E0"/>
        <w:rPr>
          <w:rFonts w:ascii="Tahoma" w:hAnsi="Tahoma" w:cs="Tahoma"/>
          <w:b/>
        </w:rPr>
      </w:pPr>
    </w:p>
    <w:p w14:paraId="33A39A78" w14:textId="77777777" w:rsidR="00BF7E04" w:rsidRDefault="00BF7E04" w:rsidP="00BF7E04">
      <w:pPr>
        <w:autoSpaceDE w:val="0"/>
        <w:autoSpaceDN w:val="0"/>
        <w:adjustRightInd w:val="0"/>
      </w:pPr>
    </w:p>
    <w:p w14:paraId="2669AC76" w14:textId="77777777" w:rsidR="00BF7E04" w:rsidRDefault="00BF7E04" w:rsidP="00BF7E04">
      <w:pPr>
        <w:autoSpaceDE w:val="0"/>
        <w:autoSpaceDN w:val="0"/>
        <w:adjustRightInd w:val="0"/>
      </w:pPr>
    </w:p>
    <w:p w14:paraId="3AA128F7" w14:textId="77777777" w:rsidR="00CA400B" w:rsidRDefault="00CA400B" w:rsidP="00BF7E04">
      <w:pPr>
        <w:autoSpaceDE w:val="0"/>
        <w:autoSpaceDN w:val="0"/>
        <w:adjustRightInd w:val="0"/>
        <w:rPr>
          <w:rFonts w:ascii="Tahoma" w:hAnsi="Tahoma" w:cs="Tahoma"/>
          <w:lang w:eastAsia="en-IE"/>
        </w:rPr>
      </w:pPr>
    </w:p>
    <w:p w14:paraId="7B058563" w14:textId="36C03FBB" w:rsidR="00F60BDF" w:rsidRPr="00F60BDF" w:rsidRDefault="00F60BDF" w:rsidP="00F60BDF">
      <w:pPr>
        <w:autoSpaceDE w:val="0"/>
        <w:autoSpaceDN w:val="0"/>
        <w:adjustRightInd w:val="0"/>
        <w:jc w:val="both"/>
        <w:rPr>
          <w:rFonts w:ascii="Tahoma" w:hAnsi="Tahoma" w:cs="Tahoma"/>
          <w:b/>
          <w:bCs/>
          <w:lang w:val="en-US"/>
        </w:rPr>
      </w:pPr>
      <w:r>
        <w:rPr>
          <w:rFonts w:ascii="Tahoma" w:hAnsi="Tahoma" w:cs="Tahoma"/>
          <w:b/>
          <w:bCs/>
          <w:lang w:val="en-US"/>
        </w:rPr>
        <w:t>4.0</w:t>
      </w:r>
      <w:r w:rsidRPr="00F60BDF">
        <w:rPr>
          <w:rFonts w:ascii="Tahoma" w:hAnsi="Tahoma" w:cs="Tahoma"/>
          <w:b/>
          <w:bCs/>
          <w:lang w:val="en-US"/>
        </w:rPr>
        <w:tab/>
        <w:t>Summary of Bring Bank Targets during the Strategy Period 2015-2021 in South Dublin County Council.</w:t>
      </w:r>
    </w:p>
    <w:p w14:paraId="1DDB0E71" w14:textId="77777777" w:rsidR="00F60BDF" w:rsidRPr="00F60BDF" w:rsidRDefault="00F60BDF" w:rsidP="00F60BDF">
      <w:pPr>
        <w:autoSpaceDE w:val="0"/>
        <w:autoSpaceDN w:val="0"/>
        <w:adjustRightInd w:val="0"/>
        <w:jc w:val="both"/>
        <w:rPr>
          <w:rFonts w:ascii="Tahoma" w:hAnsi="Tahoma" w:cs="Tahoma"/>
          <w:bCs/>
          <w:lang w:val="en-US"/>
        </w:rPr>
      </w:pPr>
    </w:p>
    <w:p w14:paraId="77C5D90B" w14:textId="15D8344E" w:rsidR="00F60BDF" w:rsidRPr="00BC17CC" w:rsidRDefault="00F60BDF" w:rsidP="00F60BDF">
      <w:pPr>
        <w:autoSpaceDE w:val="0"/>
        <w:autoSpaceDN w:val="0"/>
        <w:adjustRightInd w:val="0"/>
        <w:jc w:val="both"/>
        <w:rPr>
          <w:rFonts w:ascii="Tahoma" w:hAnsi="Tahoma" w:cs="Tahoma"/>
          <w:bCs/>
          <w:lang w:val="en-US"/>
        </w:rPr>
      </w:pPr>
      <w:r w:rsidRPr="00F60BDF">
        <w:rPr>
          <w:rFonts w:ascii="Tahoma" w:hAnsi="Tahoma" w:cs="Tahoma"/>
          <w:bCs/>
          <w:lang w:val="en-US"/>
        </w:rPr>
        <w:t xml:space="preserve">South Dublin County Council will continue to expand the network of bring banks by focusing on the   promotion of local recycling infrastructure </w:t>
      </w:r>
      <w:r w:rsidR="002F1ABD" w:rsidRPr="00F60BDF">
        <w:rPr>
          <w:rFonts w:ascii="Tahoma" w:hAnsi="Tahoma" w:cs="Tahoma"/>
          <w:bCs/>
          <w:lang w:val="en-US"/>
        </w:rPr>
        <w:t>(bring</w:t>
      </w:r>
      <w:r w:rsidRPr="00F60BDF">
        <w:rPr>
          <w:rFonts w:ascii="Tahoma" w:hAnsi="Tahoma" w:cs="Tahoma"/>
          <w:bCs/>
          <w:lang w:val="en-US"/>
        </w:rPr>
        <w:t xml:space="preserve"> banks and recycling centres/Civic </w:t>
      </w:r>
      <w:r w:rsidR="002F1ABD" w:rsidRPr="00F60BDF">
        <w:rPr>
          <w:rFonts w:ascii="Tahoma" w:hAnsi="Tahoma" w:cs="Tahoma"/>
          <w:bCs/>
          <w:lang w:val="en-US"/>
        </w:rPr>
        <w:t>Amenity sites</w:t>
      </w:r>
      <w:r w:rsidRPr="00F60BDF">
        <w:rPr>
          <w:rFonts w:ascii="Tahoma" w:hAnsi="Tahoma" w:cs="Tahoma"/>
          <w:bCs/>
          <w:lang w:val="en-US"/>
        </w:rPr>
        <w:t xml:space="preserve">).Innovative ideas for sitting and different types of bring banks will be investigated during this strategy period. According to the </w:t>
      </w:r>
      <w:r w:rsidR="002F1ABD" w:rsidRPr="00F60BDF">
        <w:rPr>
          <w:rFonts w:ascii="Tahoma" w:hAnsi="Tahoma" w:cs="Tahoma"/>
          <w:bCs/>
          <w:lang w:val="en-US"/>
        </w:rPr>
        <w:t>evaluation report</w:t>
      </w:r>
      <w:r w:rsidRPr="00F60BDF">
        <w:rPr>
          <w:rFonts w:ascii="Tahoma" w:hAnsi="Tahoma" w:cs="Tahoma"/>
          <w:bCs/>
          <w:lang w:val="en-US"/>
        </w:rPr>
        <w:t xml:space="preserve"> of the Waste Management Plan for the Dublin Region 2005 -2010 there were 78 bring banks in South Dublin County </w:t>
      </w:r>
      <w:r w:rsidR="002F1ABD" w:rsidRPr="00F60BDF">
        <w:rPr>
          <w:rFonts w:ascii="Tahoma" w:hAnsi="Tahoma" w:cs="Tahoma"/>
          <w:bCs/>
          <w:lang w:val="en-US"/>
        </w:rPr>
        <w:t>Council in</w:t>
      </w:r>
      <w:r w:rsidRPr="00F60BDF">
        <w:rPr>
          <w:rFonts w:ascii="Tahoma" w:hAnsi="Tahoma" w:cs="Tahoma"/>
          <w:bCs/>
          <w:lang w:val="en-US"/>
        </w:rPr>
        <w:t xml:space="preserve"> 2010.</w:t>
      </w:r>
      <w:r w:rsidRPr="00F60BDF">
        <w:rPr>
          <w:rFonts w:ascii="Tahoma" w:hAnsi="Tahoma" w:cs="Tahoma"/>
        </w:rPr>
        <w:t xml:space="preserve"> This figure refers to all sites including  bottle, cans and Textiles .</w:t>
      </w:r>
      <w:r w:rsidRPr="00F60BDF">
        <w:rPr>
          <w:rFonts w:ascii="Tahoma" w:hAnsi="Tahoma" w:cs="Tahoma"/>
          <w:bCs/>
          <w:lang w:val="en-US"/>
        </w:rPr>
        <w:t>The Waste Management plan for the Dublin Region 2005 -2010 sets a target to provide a bring bank for every 2500 people. This same target will be used to set target for 2021.</w:t>
      </w:r>
    </w:p>
    <w:p w14:paraId="7C246C96" w14:textId="77777777" w:rsidR="00F60BDF" w:rsidRDefault="00F60BDF" w:rsidP="00F60BDF">
      <w:pPr>
        <w:autoSpaceDE w:val="0"/>
        <w:autoSpaceDN w:val="0"/>
        <w:adjustRightInd w:val="0"/>
        <w:rPr>
          <w:rFonts w:ascii="Arial,Bold" w:hAnsi="Arial,Bold" w:cs="Arial,Bold"/>
          <w:b/>
          <w:bCs/>
          <w:sz w:val="20"/>
          <w:szCs w:val="20"/>
          <w:lang w:val="en-US"/>
        </w:rPr>
      </w:pPr>
    </w:p>
    <w:p w14:paraId="1C669E6C" w14:textId="77777777" w:rsidR="00F60BDF" w:rsidRDefault="00F60BDF" w:rsidP="00F60BDF">
      <w:pPr>
        <w:autoSpaceDE w:val="0"/>
        <w:autoSpaceDN w:val="0"/>
        <w:adjustRightInd w:val="0"/>
        <w:rPr>
          <w:rFonts w:ascii="Arial,Bold" w:hAnsi="Arial,Bold" w:cs="Arial,Bold"/>
          <w:b/>
          <w:bCs/>
          <w:sz w:val="20"/>
          <w:szCs w:val="20"/>
          <w:lang w:val="en-US"/>
        </w:rPr>
      </w:pPr>
    </w:p>
    <w:p w14:paraId="27D84650" w14:textId="77777777" w:rsidR="00F60BDF" w:rsidRDefault="00F60BDF" w:rsidP="00F60BDF">
      <w:pPr>
        <w:autoSpaceDE w:val="0"/>
        <w:autoSpaceDN w:val="0"/>
        <w:adjustRightInd w:val="0"/>
        <w:rPr>
          <w:rFonts w:ascii="Arial,Bold" w:hAnsi="Arial,Bold" w:cs="Arial,Bold"/>
          <w:b/>
          <w:bCs/>
          <w:sz w:val="20"/>
          <w:szCs w:val="20"/>
          <w:lang w:val="en-US"/>
        </w:rPr>
      </w:pPr>
    </w:p>
    <w:p w14:paraId="2F0E43EE" w14:textId="77777777" w:rsidR="00F60BDF" w:rsidRDefault="00F60BDF" w:rsidP="00F60BDF">
      <w:pPr>
        <w:autoSpaceDE w:val="0"/>
        <w:autoSpaceDN w:val="0"/>
        <w:adjustRightInd w:val="0"/>
        <w:rPr>
          <w:rFonts w:ascii="Arial,Bold" w:hAnsi="Arial,Bold" w:cs="Arial,Bold"/>
          <w:b/>
          <w:bCs/>
          <w:sz w:val="20"/>
          <w:szCs w:val="20"/>
          <w:lang w:val="en-US"/>
        </w:rPr>
      </w:pPr>
    </w:p>
    <w:tbl>
      <w:tblPr>
        <w:tblStyle w:val="TableGrid"/>
        <w:tblW w:w="0" w:type="auto"/>
        <w:tblLook w:val="04A0" w:firstRow="1" w:lastRow="0" w:firstColumn="1" w:lastColumn="0" w:noHBand="0" w:noVBand="1"/>
      </w:tblPr>
      <w:tblGrid>
        <w:gridCol w:w="4315"/>
        <w:gridCol w:w="4315"/>
      </w:tblGrid>
      <w:tr w:rsidR="00F60BDF" w14:paraId="5ACDF979" w14:textId="77777777" w:rsidTr="0031614A">
        <w:tc>
          <w:tcPr>
            <w:tcW w:w="4315" w:type="dxa"/>
          </w:tcPr>
          <w:p w14:paraId="5150C545" w14:textId="2B8DEE35" w:rsidR="00F60BDF" w:rsidRPr="00F60BDF" w:rsidRDefault="00F60BDF" w:rsidP="000E76A4">
            <w:pPr>
              <w:autoSpaceDE w:val="0"/>
              <w:autoSpaceDN w:val="0"/>
              <w:adjustRightInd w:val="0"/>
              <w:rPr>
                <w:rFonts w:ascii="Tahoma" w:hAnsi="Tahoma" w:cs="Tahoma"/>
                <w:b/>
                <w:bCs/>
                <w:lang w:val="en-US"/>
              </w:rPr>
            </w:pPr>
            <w:r w:rsidRPr="00F60BDF">
              <w:rPr>
                <w:rFonts w:ascii="Tahoma" w:hAnsi="Tahoma" w:cs="Tahoma"/>
                <w:b/>
                <w:bCs/>
                <w:lang w:val="en-US"/>
              </w:rPr>
              <w:t>Existing bring banks in 201</w:t>
            </w:r>
            <w:r w:rsidR="000E76A4">
              <w:rPr>
                <w:rFonts w:ascii="Tahoma" w:hAnsi="Tahoma" w:cs="Tahoma"/>
                <w:b/>
                <w:bCs/>
                <w:lang w:val="en-US"/>
              </w:rPr>
              <w:t>5</w:t>
            </w:r>
          </w:p>
        </w:tc>
        <w:tc>
          <w:tcPr>
            <w:tcW w:w="4315" w:type="dxa"/>
          </w:tcPr>
          <w:p w14:paraId="22ACD0AB" w14:textId="11317212" w:rsidR="00F60BDF" w:rsidRPr="00F60BDF" w:rsidRDefault="00F60BDF" w:rsidP="000E76A4">
            <w:pPr>
              <w:autoSpaceDE w:val="0"/>
              <w:autoSpaceDN w:val="0"/>
              <w:adjustRightInd w:val="0"/>
              <w:rPr>
                <w:rFonts w:ascii="Tahoma" w:hAnsi="Tahoma" w:cs="Tahoma"/>
                <w:b/>
                <w:bCs/>
                <w:lang w:val="en-US"/>
              </w:rPr>
            </w:pPr>
            <w:r w:rsidRPr="00F60BDF">
              <w:rPr>
                <w:rFonts w:ascii="Tahoma" w:hAnsi="Tahoma" w:cs="Tahoma"/>
                <w:b/>
                <w:bCs/>
                <w:lang w:val="en-US"/>
              </w:rPr>
              <w:t>7</w:t>
            </w:r>
            <w:r w:rsidR="000E76A4">
              <w:rPr>
                <w:rFonts w:ascii="Tahoma" w:hAnsi="Tahoma" w:cs="Tahoma"/>
                <w:b/>
                <w:bCs/>
                <w:lang w:val="en-US"/>
              </w:rPr>
              <w:t>0</w:t>
            </w:r>
          </w:p>
        </w:tc>
      </w:tr>
      <w:tr w:rsidR="00F60BDF" w14:paraId="7C28B0CB" w14:textId="77777777" w:rsidTr="0031614A">
        <w:tc>
          <w:tcPr>
            <w:tcW w:w="4315" w:type="dxa"/>
          </w:tcPr>
          <w:p w14:paraId="2AE8907E" w14:textId="71598186" w:rsidR="00F60BDF" w:rsidRPr="00F60BDF" w:rsidRDefault="00F60BDF" w:rsidP="00C70B62">
            <w:pPr>
              <w:autoSpaceDE w:val="0"/>
              <w:autoSpaceDN w:val="0"/>
              <w:adjustRightInd w:val="0"/>
              <w:rPr>
                <w:rFonts w:ascii="Tahoma" w:hAnsi="Tahoma" w:cs="Tahoma"/>
                <w:b/>
                <w:bCs/>
                <w:lang w:val="en-US"/>
              </w:rPr>
            </w:pPr>
            <w:r w:rsidRPr="00F60BDF">
              <w:rPr>
                <w:rFonts w:ascii="Tahoma" w:hAnsi="Tahoma" w:cs="Tahoma"/>
                <w:b/>
                <w:bCs/>
                <w:lang w:val="en-US"/>
              </w:rPr>
              <w:t xml:space="preserve">Population </w:t>
            </w:r>
            <w:r w:rsidR="00C70B62">
              <w:rPr>
                <w:rFonts w:ascii="Tahoma" w:hAnsi="Tahoma" w:cs="Tahoma"/>
                <w:b/>
                <w:bCs/>
                <w:lang w:val="en-US"/>
              </w:rPr>
              <w:t>projection to</w:t>
            </w:r>
            <w:r w:rsidRPr="00F60BDF">
              <w:rPr>
                <w:rFonts w:ascii="Tahoma" w:hAnsi="Tahoma" w:cs="Tahoma"/>
                <w:b/>
                <w:bCs/>
                <w:lang w:val="en-US"/>
              </w:rPr>
              <w:t xml:space="preserve"> 2022</w:t>
            </w:r>
          </w:p>
        </w:tc>
        <w:tc>
          <w:tcPr>
            <w:tcW w:w="4315" w:type="dxa"/>
          </w:tcPr>
          <w:p w14:paraId="36FBFD14" w14:textId="77777777" w:rsidR="00F60BDF" w:rsidRPr="00F60BDF" w:rsidRDefault="00F60BDF" w:rsidP="0031614A">
            <w:pPr>
              <w:autoSpaceDE w:val="0"/>
              <w:autoSpaceDN w:val="0"/>
              <w:adjustRightInd w:val="0"/>
              <w:rPr>
                <w:rFonts w:ascii="Tahoma" w:hAnsi="Tahoma" w:cs="Tahoma"/>
                <w:b/>
                <w:bCs/>
                <w:lang w:val="en-US"/>
              </w:rPr>
            </w:pPr>
            <w:r w:rsidRPr="00F60BDF">
              <w:rPr>
                <w:rFonts w:ascii="Tahoma" w:hAnsi="Tahoma" w:cs="Tahoma"/>
                <w:b/>
                <w:bCs/>
                <w:lang w:val="en-US"/>
              </w:rPr>
              <w:t>308,467 (Ref: SDCC Draft Development Plan</w:t>
            </w:r>
          </w:p>
        </w:tc>
      </w:tr>
      <w:tr w:rsidR="00F60BDF" w14:paraId="61059F28" w14:textId="77777777" w:rsidTr="0031614A">
        <w:tc>
          <w:tcPr>
            <w:tcW w:w="4315" w:type="dxa"/>
          </w:tcPr>
          <w:p w14:paraId="4013555B" w14:textId="77777777" w:rsidR="00F60BDF" w:rsidRPr="00F60BDF" w:rsidRDefault="00F60BDF" w:rsidP="0031614A">
            <w:pPr>
              <w:autoSpaceDE w:val="0"/>
              <w:autoSpaceDN w:val="0"/>
              <w:adjustRightInd w:val="0"/>
              <w:rPr>
                <w:rFonts w:ascii="Tahoma" w:hAnsi="Tahoma" w:cs="Tahoma"/>
                <w:lang w:val="en-US"/>
              </w:rPr>
            </w:pPr>
            <w:r w:rsidRPr="00F60BDF">
              <w:rPr>
                <w:rFonts w:ascii="Tahoma" w:hAnsi="Tahoma" w:cs="Tahoma"/>
                <w:lang w:val="en-US"/>
              </w:rPr>
              <w:t>Target Ratio(population per site)</w:t>
            </w:r>
          </w:p>
        </w:tc>
        <w:tc>
          <w:tcPr>
            <w:tcW w:w="4315" w:type="dxa"/>
          </w:tcPr>
          <w:p w14:paraId="40BE5668" w14:textId="77777777" w:rsidR="00F60BDF" w:rsidRPr="00F60BDF" w:rsidRDefault="00F60BDF" w:rsidP="0031614A">
            <w:pPr>
              <w:autoSpaceDE w:val="0"/>
              <w:autoSpaceDN w:val="0"/>
              <w:adjustRightInd w:val="0"/>
              <w:rPr>
                <w:rFonts w:ascii="Tahoma" w:hAnsi="Tahoma" w:cs="Tahoma"/>
                <w:b/>
                <w:bCs/>
                <w:lang w:val="en-US"/>
              </w:rPr>
            </w:pPr>
            <w:r w:rsidRPr="00F60BDF">
              <w:rPr>
                <w:rFonts w:ascii="Tahoma" w:hAnsi="Tahoma" w:cs="Tahoma"/>
                <w:b/>
                <w:bCs/>
                <w:lang w:val="en-US"/>
              </w:rPr>
              <w:t>1: 2500</w:t>
            </w:r>
          </w:p>
        </w:tc>
      </w:tr>
      <w:tr w:rsidR="00F60BDF" w14:paraId="3C726092" w14:textId="77777777" w:rsidTr="0031614A">
        <w:tc>
          <w:tcPr>
            <w:tcW w:w="4315" w:type="dxa"/>
          </w:tcPr>
          <w:p w14:paraId="2FB7B765" w14:textId="77777777" w:rsidR="00F60BDF" w:rsidRPr="00F60BDF" w:rsidRDefault="00F60BDF" w:rsidP="0031614A">
            <w:pPr>
              <w:autoSpaceDE w:val="0"/>
              <w:autoSpaceDN w:val="0"/>
              <w:adjustRightInd w:val="0"/>
              <w:rPr>
                <w:rFonts w:ascii="Tahoma" w:hAnsi="Tahoma" w:cs="Tahoma"/>
                <w:b/>
                <w:bCs/>
                <w:lang w:val="en-US"/>
              </w:rPr>
            </w:pPr>
            <w:r w:rsidRPr="00F60BDF">
              <w:rPr>
                <w:rFonts w:ascii="Tahoma" w:hAnsi="Tahoma" w:cs="Tahoma"/>
                <w:b/>
                <w:bCs/>
                <w:lang w:val="en-US"/>
              </w:rPr>
              <w:t>New bring bank target</w:t>
            </w:r>
          </w:p>
        </w:tc>
        <w:tc>
          <w:tcPr>
            <w:tcW w:w="4315" w:type="dxa"/>
          </w:tcPr>
          <w:p w14:paraId="36036CD1" w14:textId="11CAE705" w:rsidR="00F60BDF" w:rsidRPr="00F60BDF" w:rsidRDefault="00F60BDF" w:rsidP="0031614A">
            <w:pPr>
              <w:autoSpaceDE w:val="0"/>
              <w:autoSpaceDN w:val="0"/>
              <w:adjustRightInd w:val="0"/>
              <w:rPr>
                <w:rFonts w:ascii="Tahoma" w:hAnsi="Tahoma" w:cs="Tahoma"/>
                <w:b/>
                <w:bCs/>
                <w:lang w:val="en-US"/>
              </w:rPr>
            </w:pPr>
            <w:r w:rsidRPr="00F60BDF">
              <w:rPr>
                <w:rFonts w:ascii="Tahoma" w:hAnsi="Tahoma" w:cs="Tahoma"/>
                <w:b/>
                <w:bCs/>
                <w:lang w:val="en-US"/>
              </w:rPr>
              <w:t>12</w:t>
            </w:r>
            <w:r w:rsidR="00504228">
              <w:rPr>
                <w:rFonts w:ascii="Tahoma" w:hAnsi="Tahoma" w:cs="Tahoma"/>
                <w:b/>
                <w:bCs/>
                <w:lang w:val="en-US"/>
              </w:rPr>
              <w:t>0</w:t>
            </w:r>
            <w:r w:rsidR="00C70B62">
              <w:rPr>
                <w:rFonts w:ascii="Tahoma" w:hAnsi="Tahoma" w:cs="Tahoma"/>
                <w:b/>
                <w:bCs/>
                <w:lang w:val="en-US"/>
              </w:rPr>
              <w:t xml:space="preserve"> </w:t>
            </w:r>
          </w:p>
        </w:tc>
      </w:tr>
      <w:tr w:rsidR="00F60BDF" w14:paraId="5F684EF6" w14:textId="77777777" w:rsidTr="0031614A">
        <w:tc>
          <w:tcPr>
            <w:tcW w:w="4315" w:type="dxa"/>
          </w:tcPr>
          <w:p w14:paraId="0AEFA84B" w14:textId="77777777" w:rsidR="00F60BDF" w:rsidRPr="00F60BDF" w:rsidRDefault="00F60BDF" w:rsidP="0031614A">
            <w:pPr>
              <w:autoSpaceDE w:val="0"/>
              <w:autoSpaceDN w:val="0"/>
              <w:adjustRightInd w:val="0"/>
              <w:rPr>
                <w:rFonts w:ascii="Tahoma" w:hAnsi="Tahoma" w:cs="Tahoma"/>
                <w:b/>
                <w:bCs/>
                <w:lang w:val="en-US"/>
              </w:rPr>
            </w:pPr>
          </w:p>
        </w:tc>
        <w:tc>
          <w:tcPr>
            <w:tcW w:w="4315" w:type="dxa"/>
          </w:tcPr>
          <w:p w14:paraId="27180443" w14:textId="77777777" w:rsidR="00F60BDF" w:rsidRPr="00F60BDF" w:rsidRDefault="00F60BDF" w:rsidP="0031614A">
            <w:pPr>
              <w:autoSpaceDE w:val="0"/>
              <w:autoSpaceDN w:val="0"/>
              <w:adjustRightInd w:val="0"/>
              <w:rPr>
                <w:rFonts w:ascii="Tahoma" w:hAnsi="Tahoma" w:cs="Tahoma"/>
                <w:b/>
                <w:bCs/>
                <w:lang w:val="en-US"/>
              </w:rPr>
            </w:pPr>
          </w:p>
        </w:tc>
      </w:tr>
    </w:tbl>
    <w:p w14:paraId="3FAA1E4A" w14:textId="77777777" w:rsidR="00F60BDF" w:rsidRDefault="00F60BDF" w:rsidP="00F60BDF">
      <w:pPr>
        <w:autoSpaceDE w:val="0"/>
        <w:autoSpaceDN w:val="0"/>
        <w:adjustRightInd w:val="0"/>
        <w:rPr>
          <w:rFonts w:ascii="Arial,Bold" w:hAnsi="Arial,Bold" w:cs="Arial,Bold"/>
          <w:b/>
          <w:bCs/>
          <w:sz w:val="20"/>
          <w:szCs w:val="20"/>
          <w:lang w:val="en-US"/>
        </w:rPr>
      </w:pPr>
    </w:p>
    <w:p w14:paraId="27CCE8A3" w14:textId="77777777" w:rsidR="00F60BDF" w:rsidRDefault="00F60BDF" w:rsidP="00BF7E04">
      <w:pPr>
        <w:autoSpaceDE w:val="0"/>
        <w:autoSpaceDN w:val="0"/>
        <w:adjustRightInd w:val="0"/>
        <w:rPr>
          <w:rFonts w:ascii="Tahoma" w:hAnsi="Tahoma" w:cs="Tahoma"/>
          <w:lang w:eastAsia="en-IE"/>
        </w:rPr>
      </w:pPr>
    </w:p>
    <w:p w14:paraId="4EAEC5C1" w14:textId="53AD4C05" w:rsidR="00855CFE" w:rsidRDefault="00855CFE" w:rsidP="00BF7E04">
      <w:pPr>
        <w:autoSpaceDE w:val="0"/>
        <w:autoSpaceDN w:val="0"/>
        <w:adjustRightInd w:val="0"/>
        <w:rPr>
          <w:rFonts w:ascii="Tahoma" w:hAnsi="Tahoma" w:cs="Tahoma"/>
        </w:rPr>
      </w:pPr>
    </w:p>
    <w:p w14:paraId="196F3484" w14:textId="77777777" w:rsidR="000E76A4" w:rsidRDefault="000E76A4" w:rsidP="00BF7E04">
      <w:pPr>
        <w:autoSpaceDE w:val="0"/>
        <w:autoSpaceDN w:val="0"/>
        <w:adjustRightInd w:val="0"/>
        <w:rPr>
          <w:rFonts w:ascii="Tahoma" w:hAnsi="Tahoma" w:cs="Tahoma"/>
        </w:rPr>
      </w:pPr>
    </w:p>
    <w:p w14:paraId="5A3E7322" w14:textId="77777777" w:rsidR="000E76A4" w:rsidRDefault="000E76A4" w:rsidP="00BF7E04">
      <w:pPr>
        <w:autoSpaceDE w:val="0"/>
        <w:autoSpaceDN w:val="0"/>
        <w:adjustRightInd w:val="0"/>
        <w:rPr>
          <w:rFonts w:ascii="Tahoma" w:hAnsi="Tahoma" w:cs="Tahoma"/>
        </w:rPr>
      </w:pPr>
    </w:p>
    <w:p w14:paraId="28D3CE9F" w14:textId="77777777" w:rsidR="000E76A4" w:rsidRDefault="000E76A4" w:rsidP="00BF7E04">
      <w:pPr>
        <w:autoSpaceDE w:val="0"/>
        <w:autoSpaceDN w:val="0"/>
        <w:adjustRightInd w:val="0"/>
        <w:rPr>
          <w:rFonts w:ascii="Tahoma" w:hAnsi="Tahoma" w:cs="Tahoma"/>
        </w:rPr>
      </w:pPr>
    </w:p>
    <w:p w14:paraId="60AA797C" w14:textId="77777777" w:rsidR="000E76A4" w:rsidRDefault="000E76A4" w:rsidP="00BF7E04">
      <w:pPr>
        <w:autoSpaceDE w:val="0"/>
        <w:autoSpaceDN w:val="0"/>
        <w:adjustRightInd w:val="0"/>
        <w:rPr>
          <w:rFonts w:ascii="Tahoma" w:hAnsi="Tahoma" w:cs="Tahoma"/>
        </w:rPr>
      </w:pPr>
    </w:p>
    <w:p w14:paraId="07036E14" w14:textId="77777777" w:rsidR="000E76A4" w:rsidRDefault="000E76A4" w:rsidP="00BF7E04">
      <w:pPr>
        <w:autoSpaceDE w:val="0"/>
        <w:autoSpaceDN w:val="0"/>
        <w:adjustRightInd w:val="0"/>
        <w:rPr>
          <w:rFonts w:ascii="Tahoma" w:hAnsi="Tahoma" w:cs="Tahoma"/>
        </w:rPr>
      </w:pPr>
    </w:p>
    <w:p w14:paraId="29A2BB8D" w14:textId="77777777" w:rsidR="000E76A4" w:rsidRDefault="000E76A4" w:rsidP="00BF7E04">
      <w:pPr>
        <w:autoSpaceDE w:val="0"/>
        <w:autoSpaceDN w:val="0"/>
        <w:adjustRightInd w:val="0"/>
        <w:rPr>
          <w:rFonts w:ascii="Tahoma" w:hAnsi="Tahoma" w:cs="Tahoma"/>
        </w:rPr>
      </w:pPr>
    </w:p>
    <w:p w14:paraId="6301D23C" w14:textId="77777777" w:rsidR="000E76A4" w:rsidRDefault="000E76A4" w:rsidP="00BF7E04">
      <w:pPr>
        <w:autoSpaceDE w:val="0"/>
        <w:autoSpaceDN w:val="0"/>
        <w:adjustRightInd w:val="0"/>
        <w:rPr>
          <w:rFonts w:ascii="Tahoma" w:hAnsi="Tahoma" w:cs="Tahoma"/>
        </w:rPr>
      </w:pPr>
    </w:p>
    <w:p w14:paraId="30F1E0CD" w14:textId="4B94FCA9" w:rsidR="000E76A4" w:rsidRPr="0078380C" w:rsidRDefault="000E76A4" w:rsidP="0078380C">
      <w:pPr>
        <w:pStyle w:val="ListParagraph"/>
        <w:numPr>
          <w:ilvl w:val="0"/>
          <w:numId w:val="39"/>
        </w:numPr>
        <w:outlineLvl w:val="0"/>
        <w:rPr>
          <w:rFonts w:ascii="Tahoma" w:hAnsi="Tahoma" w:cs="Tahoma"/>
          <w:b/>
        </w:rPr>
      </w:pPr>
      <w:r w:rsidRPr="0078380C">
        <w:rPr>
          <w:rFonts w:ascii="Tahoma" w:hAnsi="Tahoma" w:cs="Tahoma"/>
          <w:b/>
        </w:rPr>
        <w:lastRenderedPageBreak/>
        <w:t>Appendices</w:t>
      </w:r>
    </w:p>
    <w:p w14:paraId="26EA0157" w14:textId="77777777" w:rsidR="00855CFE" w:rsidRDefault="00855CFE" w:rsidP="00556DB4">
      <w:pPr>
        <w:outlineLvl w:val="0"/>
      </w:pPr>
    </w:p>
    <w:p w14:paraId="7946C927" w14:textId="21E558D4" w:rsidR="006F3265" w:rsidRDefault="006F3265" w:rsidP="00556DB4">
      <w:pPr>
        <w:outlineLvl w:val="0"/>
        <w:rPr>
          <w:rFonts w:ascii="Tahoma" w:hAnsi="Tahoma" w:cs="Tahoma"/>
          <w:b/>
        </w:rPr>
      </w:pPr>
      <w:r w:rsidRPr="003C579E">
        <w:rPr>
          <w:rFonts w:ascii="Tahoma" w:hAnsi="Tahoma" w:cs="Tahoma"/>
          <w:b/>
        </w:rPr>
        <w:t>Appendix 1</w:t>
      </w:r>
      <w:r>
        <w:rPr>
          <w:rFonts w:ascii="Tahoma" w:hAnsi="Tahoma" w:cs="Tahoma"/>
          <w:b/>
        </w:rPr>
        <w:t xml:space="preserve">  - Bring Bank locations in South Dublin County</w:t>
      </w:r>
    </w:p>
    <w:p w14:paraId="2B9FC4C2" w14:textId="77777777" w:rsidR="006F3265" w:rsidRDefault="007C4681" w:rsidP="009576B2">
      <w:pPr>
        <w:jc w:val="center"/>
      </w:pPr>
      <w:r>
        <w:rPr>
          <w:noProof/>
          <w:lang w:eastAsia="en-IE"/>
        </w:rPr>
        <mc:AlternateContent>
          <mc:Choice Requires="wps">
            <w:drawing>
              <wp:inline distT="0" distB="0" distL="0" distR="0" wp14:anchorId="0DCA84FA" wp14:editId="2D5C3500">
                <wp:extent cx="2324100" cy="314325"/>
                <wp:effectExtent l="9525" t="9525" r="38100" b="28575"/>
                <wp:docPr id="1"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24100" cy="314325"/>
                        </a:xfrm>
                        <a:prstGeom prst="rect">
                          <a:avLst/>
                        </a:prstGeom>
                      </wps:spPr>
                      <wps:txbx>
                        <w:txbxContent>
                          <w:p w14:paraId="5CF1448C" w14:textId="6A855DDF" w:rsidR="00B070D8" w:rsidRDefault="00B070D8" w:rsidP="007C4681">
                            <w:pPr>
                              <w:pStyle w:val="NormalWeb"/>
                              <w:spacing w:before="0" w:beforeAutospacing="0" w:after="0" w:afterAutospacing="0"/>
                              <w:jc w:val="center"/>
                            </w:pPr>
                            <w:r>
                              <w:rPr>
                                <w:rFonts w:ascii="Tahoma" w:eastAsia="Tahoma" w:hAnsi="Tahoma" w:cs="Tahoma"/>
                                <w:shadow/>
                                <w:color w:val="000000"/>
                                <w:sz w:val="40"/>
                                <w:szCs w:val="40"/>
                                <w14:shadow w14:blurRad="0" w14:dist="45847" w14:dir="2021404" w14:sx="100000" w14:sy="100000" w14:kx="0" w14:ky="0" w14:algn="ctr">
                                  <w14:srgbClr w14:val="B2B2B2">
                                    <w14:alpha w14:val="20000"/>
                                  </w14:srgbClr>
                                </w14:shadow>
                                <w14:textOutline w14:w="9525" w14:cap="flat" w14:cmpd="sng" w14:algn="ctr">
                                  <w14:solidFill>
                                    <w14:srgbClr w14:val="000000"/>
                                  </w14:solidFill>
                                  <w14:prstDash w14:val="solid"/>
                                  <w14:round/>
                                </w14:textOutline>
                              </w:rPr>
                              <w:t>Bring Bank List 2015</w:t>
                            </w:r>
                          </w:p>
                        </w:txbxContent>
                      </wps:txbx>
                      <wps:bodyPr wrap="square" numCol="1" fromWordArt="1">
                        <a:prstTxWarp prst="textPlain">
                          <a:avLst>
                            <a:gd name="adj" fmla="val 50000"/>
                          </a:avLst>
                        </a:prstTxWarp>
                        <a:spAutoFit/>
                      </wps:bodyPr>
                    </wps:wsp>
                  </a:graphicData>
                </a:graphic>
              </wp:inline>
            </w:drawing>
          </mc:Choice>
          <mc:Fallback>
            <w:pict>
              <v:shapetype w14:anchorId="0DCA84FA" id="_x0000_t202" coordsize="21600,21600" o:spt="202" path="m,l,21600r21600,l21600,xe">
                <v:stroke joinstyle="miter"/>
                <v:path gradientshapeok="t" o:connecttype="rect"/>
              </v:shapetype>
              <v:shape id="WordArt 4" o:spid="_x0000_s1026" type="#_x0000_t202" style="width:183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" filled="f" stroked="f">
                <o:lock v:ext="edit" shapetype="t"/>
                <v:textbox style="mso-fit-shape-to-text:t">
                  <w:txbxContent>
                    <w:p w14:paraId="5CF1448C" w14:textId="6A855DDF" w:rsidR="00B070D8" w:rsidRDefault="00B070D8" w:rsidP="007C4681">
                      <w:pPr>
                        <w:pStyle w:val="NormalWeb"/>
                        <w:spacing w:before="0" w:beforeAutospacing="0" w:after="0" w:afterAutospacing="0"/>
                        <w:jc w:val="center"/>
                      </w:pPr>
                      <w:r>
                        <w:rPr>
                          <w:rFonts w:ascii="Tahoma" w:eastAsia="Tahoma" w:hAnsi="Tahoma" w:cs="Tahoma"/>
                          <w:shadow/>
                          <w:color w:val="000000"/>
                          <w:sz w:val="40"/>
                          <w:szCs w:val="40"/>
                          <w14:shadow w14:blurRad="0" w14:dist="45847" w14:dir="2021404" w14:sx="100000" w14:sy="100000" w14:kx="0" w14:ky="0" w14:algn="ctr">
                            <w14:srgbClr w14:val="B2B2B2">
                              <w14:alpha w14:val="20000"/>
                            </w14:srgbClr>
                          </w14:shadow>
                          <w14:textOutline w14:w="9525" w14:cap="flat" w14:cmpd="sng" w14:algn="ctr">
                            <w14:solidFill>
                              <w14:srgbClr w14:val="000000"/>
                            </w14:solidFill>
                            <w14:prstDash w14:val="solid"/>
                            <w14:round/>
                          </w14:textOutline>
                        </w:rPr>
                        <w:t>Bring Bank List 2015</w:t>
                      </w:r>
                    </w:p>
                  </w:txbxContent>
                </v:textbox>
                <w10:anchorlock/>
              </v:shape>
            </w:pict>
          </mc:Fallback>
        </mc:AlternateContent>
      </w:r>
    </w:p>
    <w:p w14:paraId="03A4C6FF" w14:textId="77777777" w:rsidR="000E76A4" w:rsidRDefault="000E76A4" w:rsidP="009576B2">
      <w:pPr>
        <w:jc w:val="center"/>
      </w:pPr>
    </w:p>
    <w:p w14:paraId="6372DB55" w14:textId="77777777" w:rsidR="000E76A4" w:rsidRDefault="000E76A4" w:rsidP="009576B2">
      <w:pPr>
        <w:jc w:val="center"/>
      </w:pPr>
    </w:p>
    <w:tbl>
      <w:tblPr>
        <w:tblW w:w="7300" w:type="dxa"/>
        <w:tblInd w:w="-3" w:type="dxa"/>
        <w:tblCellMar>
          <w:left w:w="0" w:type="dxa"/>
          <w:right w:w="0" w:type="dxa"/>
        </w:tblCellMar>
        <w:tblLook w:val="04A0" w:firstRow="1" w:lastRow="0" w:firstColumn="1" w:lastColumn="0" w:noHBand="0" w:noVBand="1"/>
      </w:tblPr>
      <w:tblGrid>
        <w:gridCol w:w="4000"/>
        <w:gridCol w:w="1040"/>
        <w:gridCol w:w="1100"/>
        <w:gridCol w:w="1160"/>
      </w:tblGrid>
      <w:tr w:rsidR="000E76A4" w14:paraId="463DE0C2" w14:textId="77777777" w:rsidTr="000E76A4">
        <w:trPr>
          <w:trHeight w:val="315"/>
        </w:trPr>
        <w:tc>
          <w:tcPr>
            <w:tcW w:w="40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67069BC8" w14:textId="77777777" w:rsidR="000E76A4" w:rsidRDefault="000E76A4">
            <w:pPr>
              <w:rPr>
                <w:b/>
                <w:bCs/>
                <w:u w:val="single"/>
                <w:lang w:eastAsia="en-IE"/>
              </w:rPr>
            </w:pPr>
            <w:r>
              <w:rPr>
                <w:b/>
                <w:bCs/>
                <w:u w:val="single"/>
                <w:lang w:eastAsia="en-IE"/>
              </w:rPr>
              <w:t>Bring Bank Sites</w:t>
            </w:r>
          </w:p>
        </w:tc>
        <w:tc>
          <w:tcPr>
            <w:tcW w:w="104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3932399" w14:textId="77777777" w:rsidR="000E76A4" w:rsidRDefault="000E76A4">
            <w:pPr>
              <w:jc w:val="center"/>
              <w:rPr>
                <w:b/>
                <w:bCs/>
                <w:u w:val="single"/>
                <w:lang w:eastAsia="en-IE"/>
              </w:rPr>
            </w:pPr>
            <w:r>
              <w:rPr>
                <w:b/>
                <w:bCs/>
                <w:u w:val="single"/>
                <w:lang w:eastAsia="en-IE"/>
              </w:rPr>
              <w:t>Glass</w:t>
            </w:r>
          </w:p>
        </w:tc>
        <w:tc>
          <w:tcPr>
            <w:tcW w:w="110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EC95330" w14:textId="77777777" w:rsidR="000E76A4" w:rsidRDefault="000E76A4">
            <w:pPr>
              <w:jc w:val="center"/>
              <w:rPr>
                <w:b/>
                <w:bCs/>
                <w:u w:val="single"/>
                <w:lang w:eastAsia="en-IE"/>
              </w:rPr>
            </w:pPr>
            <w:r>
              <w:rPr>
                <w:b/>
                <w:bCs/>
                <w:u w:val="single"/>
                <w:lang w:eastAsia="en-IE"/>
              </w:rPr>
              <w:t>Cans</w:t>
            </w:r>
          </w:p>
        </w:tc>
        <w:tc>
          <w:tcPr>
            <w:tcW w:w="116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C893187" w14:textId="77777777" w:rsidR="000E76A4" w:rsidRDefault="000E76A4">
            <w:pPr>
              <w:jc w:val="center"/>
              <w:rPr>
                <w:b/>
                <w:bCs/>
                <w:u w:val="single"/>
                <w:lang w:eastAsia="en-IE"/>
              </w:rPr>
            </w:pPr>
            <w:r>
              <w:rPr>
                <w:b/>
                <w:bCs/>
                <w:u w:val="single"/>
                <w:lang w:eastAsia="en-IE"/>
              </w:rPr>
              <w:t>Textiles</w:t>
            </w:r>
          </w:p>
        </w:tc>
      </w:tr>
      <w:tr w:rsidR="000E76A4" w14:paraId="02261FA4"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4EE44EB6" w14:textId="77777777" w:rsidR="000E76A4" w:rsidRDefault="000E76A4">
            <w:pPr>
              <w:rPr>
                <w:lang w:eastAsia="en-IE"/>
              </w:rPr>
            </w:pPr>
            <w:r>
              <w:rPr>
                <w:lang w:eastAsia="en-IE"/>
              </w:rPr>
              <w:t>Aherns Public House Car Park</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7AC8CF6"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1A881FA"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88F07AB" w14:textId="77777777" w:rsidR="000E76A4" w:rsidRDefault="000E76A4">
            <w:pPr>
              <w:jc w:val="center"/>
              <w:rPr>
                <w:lang w:eastAsia="en-IE"/>
              </w:rPr>
            </w:pPr>
            <w:r>
              <w:rPr>
                <w:lang w:eastAsia="en-IE"/>
              </w:rPr>
              <w:t> </w:t>
            </w:r>
          </w:p>
        </w:tc>
      </w:tr>
      <w:tr w:rsidR="000E76A4" w14:paraId="7A463A8E"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0B987501" w14:textId="77777777" w:rsidR="000E76A4" w:rsidRDefault="000E76A4">
            <w:pPr>
              <w:rPr>
                <w:lang w:eastAsia="en-IE"/>
              </w:rPr>
            </w:pPr>
            <w:r>
              <w:rPr>
                <w:lang w:eastAsia="en-IE"/>
              </w:rPr>
              <w:t>Avoca Centre - Rathcoole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2CD5119"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9AD2395"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23AF142" w14:textId="77777777" w:rsidR="000E76A4" w:rsidRDefault="000E76A4">
            <w:pPr>
              <w:jc w:val="center"/>
              <w:rPr>
                <w:lang w:eastAsia="en-IE"/>
              </w:rPr>
            </w:pPr>
            <w:r>
              <w:rPr>
                <w:lang w:eastAsia="en-IE"/>
              </w:rPr>
              <w:t>Yes</w:t>
            </w:r>
          </w:p>
        </w:tc>
      </w:tr>
      <w:tr w:rsidR="000E76A4" w14:paraId="2D52B7E4"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34141A9" w14:textId="77777777" w:rsidR="000E76A4" w:rsidRDefault="000E76A4">
            <w:pPr>
              <w:rPr>
                <w:lang w:eastAsia="en-IE"/>
              </w:rPr>
            </w:pPr>
            <w:r>
              <w:rPr>
                <w:lang w:eastAsia="en-IE"/>
              </w:rPr>
              <w:t>Avonbeg Road</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980D5C6"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E95DDA0"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6643504" w14:textId="77777777" w:rsidR="000E76A4" w:rsidRDefault="000E76A4">
            <w:pPr>
              <w:jc w:val="center"/>
              <w:rPr>
                <w:lang w:eastAsia="en-IE"/>
              </w:rPr>
            </w:pPr>
            <w:r>
              <w:rPr>
                <w:lang w:eastAsia="en-IE"/>
              </w:rPr>
              <w:t> </w:t>
            </w:r>
          </w:p>
        </w:tc>
      </w:tr>
      <w:tr w:rsidR="000E76A4" w14:paraId="387A7DF3"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59656CB6" w14:textId="77777777" w:rsidR="000E76A4" w:rsidRDefault="000E76A4">
            <w:pPr>
              <w:rPr>
                <w:lang w:eastAsia="en-IE"/>
              </w:rPr>
            </w:pPr>
            <w:r>
              <w:rPr>
                <w:lang w:eastAsia="en-IE"/>
              </w:rPr>
              <w:t>Bawnogue Community &amp; Enterprise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3085584"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1C562CD"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C6C0EA3" w14:textId="77777777" w:rsidR="000E76A4" w:rsidRDefault="000E76A4">
            <w:pPr>
              <w:jc w:val="center"/>
              <w:rPr>
                <w:lang w:eastAsia="en-IE"/>
              </w:rPr>
            </w:pPr>
            <w:r>
              <w:rPr>
                <w:lang w:eastAsia="en-IE"/>
              </w:rPr>
              <w:t>Yes</w:t>
            </w:r>
          </w:p>
        </w:tc>
      </w:tr>
      <w:tr w:rsidR="000E76A4" w14:paraId="77DB1EE4"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4E3E9AFC" w14:textId="77777777" w:rsidR="000E76A4" w:rsidRDefault="000E76A4">
            <w:pPr>
              <w:rPr>
                <w:lang w:eastAsia="en-IE"/>
              </w:rPr>
            </w:pPr>
            <w:r>
              <w:rPr>
                <w:lang w:eastAsia="en-IE"/>
              </w:rPr>
              <w:t>Bohernabreena Bus Terminal</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2CC88DE"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BAB85E4"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E3C3C1E" w14:textId="77777777" w:rsidR="000E76A4" w:rsidRDefault="000E76A4">
            <w:pPr>
              <w:jc w:val="center"/>
              <w:rPr>
                <w:lang w:eastAsia="en-IE"/>
              </w:rPr>
            </w:pPr>
            <w:r>
              <w:rPr>
                <w:lang w:eastAsia="en-IE"/>
              </w:rPr>
              <w:t> </w:t>
            </w:r>
          </w:p>
        </w:tc>
      </w:tr>
      <w:tr w:rsidR="000E76A4" w14:paraId="28856147"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2C3D026C" w14:textId="77777777" w:rsidR="000E76A4" w:rsidRDefault="000E76A4">
            <w:pPr>
              <w:rPr>
                <w:lang w:eastAsia="en-IE"/>
              </w:rPr>
            </w:pPr>
            <w:r>
              <w:rPr>
                <w:lang w:eastAsia="en-IE"/>
              </w:rPr>
              <w:t>Clock Tower Pub</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B92AACC"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4AF2B7B"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F23B937" w14:textId="77777777" w:rsidR="000E76A4" w:rsidRDefault="000E76A4">
            <w:pPr>
              <w:jc w:val="center"/>
              <w:rPr>
                <w:lang w:eastAsia="en-IE"/>
              </w:rPr>
            </w:pPr>
            <w:r>
              <w:rPr>
                <w:lang w:eastAsia="en-IE"/>
              </w:rPr>
              <w:t>Yes</w:t>
            </w:r>
          </w:p>
        </w:tc>
      </w:tr>
      <w:tr w:rsidR="000E76A4" w14:paraId="02F7A4E2"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FF1A2A8" w14:textId="77777777" w:rsidR="000E76A4" w:rsidRDefault="000E76A4">
            <w:pPr>
              <w:rPr>
                <w:lang w:eastAsia="en-IE"/>
              </w:rPr>
            </w:pPr>
            <w:r>
              <w:rPr>
                <w:lang w:eastAsia="en-IE"/>
              </w:rPr>
              <w:t>Clondalkin Sports Club</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3F9D3E9"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243530E"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BD62FE2" w14:textId="77777777" w:rsidR="000E76A4" w:rsidRDefault="000E76A4">
            <w:pPr>
              <w:jc w:val="center"/>
              <w:rPr>
                <w:lang w:eastAsia="en-IE"/>
              </w:rPr>
            </w:pPr>
            <w:r>
              <w:rPr>
                <w:lang w:eastAsia="en-IE"/>
              </w:rPr>
              <w:t> </w:t>
            </w:r>
          </w:p>
        </w:tc>
      </w:tr>
      <w:tr w:rsidR="000E76A4" w14:paraId="4A1E0A15"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17D12EB" w14:textId="77777777" w:rsidR="000E76A4" w:rsidRDefault="000E76A4">
            <w:pPr>
              <w:rPr>
                <w:lang w:eastAsia="en-IE"/>
              </w:rPr>
            </w:pPr>
            <w:r>
              <w:rPr>
                <w:lang w:eastAsia="en-IE"/>
              </w:rPr>
              <w:t>Corkagh Park</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64BB0A4"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0C46A4F"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A2F0D4D" w14:textId="77777777" w:rsidR="000E76A4" w:rsidRDefault="000E76A4">
            <w:pPr>
              <w:jc w:val="center"/>
              <w:rPr>
                <w:lang w:eastAsia="en-IE"/>
              </w:rPr>
            </w:pPr>
            <w:r>
              <w:rPr>
                <w:lang w:eastAsia="en-IE"/>
              </w:rPr>
              <w:t>Yes</w:t>
            </w:r>
          </w:p>
        </w:tc>
      </w:tr>
      <w:tr w:rsidR="000E76A4" w14:paraId="5E3FD9C7"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D759510" w14:textId="77777777" w:rsidR="000E76A4" w:rsidRDefault="000E76A4">
            <w:pPr>
              <w:rPr>
                <w:lang w:eastAsia="en-IE"/>
              </w:rPr>
            </w:pPr>
            <w:r>
              <w:rPr>
                <w:lang w:eastAsia="en-IE"/>
              </w:rPr>
              <w:t>Corkagh Park West</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2E48FA2"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5670767"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C93D42E" w14:textId="77777777" w:rsidR="000E76A4" w:rsidRDefault="000E76A4">
            <w:pPr>
              <w:jc w:val="center"/>
              <w:rPr>
                <w:lang w:eastAsia="en-IE"/>
              </w:rPr>
            </w:pPr>
            <w:r>
              <w:rPr>
                <w:lang w:eastAsia="en-IE"/>
              </w:rPr>
              <w:t>Yes</w:t>
            </w:r>
          </w:p>
        </w:tc>
      </w:tr>
      <w:tr w:rsidR="000E76A4" w14:paraId="25EDA29D"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529284CD" w14:textId="77777777" w:rsidR="000E76A4" w:rsidRDefault="000E76A4">
            <w:pPr>
              <w:rPr>
                <w:lang w:eastAsia="en-IE"/>
              </w:rPr>
            </w:pPr>
            <w:r>
              <w:rPr>
                <w:lang w:eastAsia="en-IE"/>
              </w:rPr>
              <w:t>Fettercairn Community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9FDA0AF"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20A4F35"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08DAB34" w14:textId="77777777" w:rsidR="000E76A4" w:rsidRDefault="000E76A4">
            <w:pPr>
              <w:jc w:val="center"/>
              <w:rPr>
                <w:lang w:eastAsia="en-IE"/>
              </w:rPr>
            </w:pPr>
            <w:r>
              <w:rPr>
                <w:lang w:eastAsia="en-IE"/>
              </w:rPr>
              <w:t>Yes</w:t>
            </w:r>
          </w:p>
        </w:tc>
      </w:tr>
      <w:tr w:rsidR="000E76A4" w14:paraId="19C7B839"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288427C5" w14:textId="77777777" w:rsidR="000E76A4" w:rsidRDefault="000E76A4">
            <w:pPr>
              <w:rPr>
                <w:lang w:eastAsia="en-IE"/>
              </w:rPr>
            </w:pPr>
            <w:r>
              <w:rPr>
                <w:lang w:eastAsia="en-IE"/>
              </w:rPr>
              <w:t>Firhouse Community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0F67606"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A1AACA1"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C5D7E6C" w14:textId="77777777" w:rsidR="000E76A4" w:rsidRDefault="000E76A4">
            <w:pPr>
              <w:jc w:val="center"/>
              <w:rPr>
                <w:lang w:eastAsia="en-IE"/>
              </w:rPr>
            </w:pPr>
            <w:r>
              <w:rPr>
                <w:lang w:eastAsia="en-IE"/>
              </w:rPr>
              <w:t>Yes</w:t>
            </w:r>
          </w:p>
        </w:tc>
      </w:tr>
      <w:tr w:rsidR="000E76A4" w14:paraId="477CE721"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DF32505" w14:textId="77777777" w:rsidR="000E76A4" w:rsidRDefault="000E76A4">
            <w:pPr>
              <w:rPr>
                <w:lang w:eastAsia="en-IE"/>
              </w:rPr>
            </w:pPr>
            <w:r>
              <w:rPr>
                <w:lang w:eastAsia="en-IE"/>
              </w:rPr>
              <w:t>Grange Castle Business Park</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3E00124"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3989121"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F046AAA" w14:textId="77777777" w:rsidR="000E76A4" w:rsidRDefault="000E76A4">
            <w:pPr>
              <w:jc w:val="center"/>
              <w:rPr>
                <w:lang w:eastAsia="en-IE"/>
              </w:rPr>
            </w:pPr>
            <w:r>
              <w:rPr>
                <w:lang w:eastAsia="en-IE"/>
              </w:rPr>
              <w:t> </w:t>
            </w:r>
          </w:p>
        </w:tc>
      </w:tr>
      <w:tr w:rsidR="000E76A4" w14:paraId="6D4137D4" w14:textId="77777777" w:rsidTr="000E76A4">
        <w:trPr>
          <w:trHeight w:val="300"/>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DBBC1FE" w14:textId="77777777" w:rsidR="000E76A4" w:rsidRDefault="000E76A4">
            <w:pPr>
              <w:rPr>
                <w:lang w:eastAsia="en-IE"/>
              </w:rPr>
            </w:pPr>
            <w:r>
              <w:rPr>
                <w:lang w:eastAsia="en-IE"/>
              </w:rPr>
              <w:t>Grange Castle Golf Club</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70E016B"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F593F08"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DD41BF5" w14:textId="77777777" w:rsidR="000E76A4" w:rsidRDefault="000E76A4">
            <w:pPr>
              <w:jc w:val="center"/>
              <w:rPr>
                <w:lang w:eastAsia="en-IE"/>
              </w:rPr>
            </w:pPr>
            <w:r>
              <w:rPr>
                <w:lang w:eastAsia="en-IE"/>
              </w:rPr>
              <w:t> </w:t>
            </w:r>
          </w:p>
        </w:tc>
      </w:tr>
      <w:tr w:rsidR="000E76A4" w14:paraId="6B0B29D3"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A07B833" w14:textId="77777777" w:rsidR="000E76A4" w:rsidRDefault="000E76A4">
            <w:pPr>
              <w:rPr>
                <w:lang w:eastAsia="en-IE"/>
              </w:rPr>
            </w:pPr>
            <w:r>
              <w:rPr>
                <w:lang w:eastAsia="en-IE"/>
              </w:rPr>
              <w:t>Grange Road</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53263DB"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92D8E9E"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3C516DE" w14:textId="77777777" w:rsidR="000E76A4" w:rsidRDefault="000E76A4">
            <w:pPr>
              <w:jc w:val="center"/>
              <w:rPr>
                <w:lang w:eastAsia="en-IE"/>
              </w:rPr>
            </w:pPr>
            <w:r>
              <w:rPr>
                <w:lang w:eastAsia="en-IE"/>
              </w:rPr>
              <w:t> </w:t>
            </w:r>
          </w:p>
        </w:tc>
      </w:tr>
      <w:tr w:rsidR="000E76A4" w14:paraId="1A8ECDA6"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26506224" w14:textId="77777777" w:rsidR="000E76A4" w:rsidRDefault="000E76A4">
            <w:pPr>
              <w:rPr>
                <w:lang w:eastAsia="en-IE"/>
              </w:rPr>
            </w:pPr>
            <w:r>
              <w:rPr>
                <w:lang w:eastAsia="en-IE"/>
              </w:rPr>
              <w:t>Greenhills Community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4D1B480"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C067FE6"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0655587" w14:textId="77777777" w:rsidR="000E76A4" w:rsidRDefault="000E76A4">
            <w:pPr>
              <w:jc w:val="center"/>
              <w:rPr>
                <w:lang w:eastAsia="en-IE"/>
              </w:rPr>
            </w:pPr>
            <w:r>
              <w:rPr>
                <w:lang w:eastAsia="en-IE"/>
              </w:rPr>
              <w:t>Yes</w:t>
            </w:r>
          </w:p>
        </w:tc>
      </w:tr>
      <w:tr w:rsidR="000E76A4" w14:paraId="1361367A"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3741638" w14:textId="77777777" w:rsidR="000E76A4" w:rsidRDefault="000E76A4">
            <w:pPr>
              <w:rPr>
                <w:lang w:eastAsia="en-IE"/>
              </w:rPr>
            </w:pPr>
            <w:r>
              <w:rPr>
                <w:lang w:eastAsia="en-IE"/>
              </w:rPr>
              <w:t>Greenogue Business Park</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7855608"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1425C20"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9D5350E" w14:textId="77777777" w:rsidR="000E76A4" w:rsidRDefault="000E76A4">
            <w:pPr>
              <w:jc w:val="center"/>
              <w:rPr>
                <w:lang w:eastAsia="en-IE"/>
              </w:rPr>
            </w:pPr>
            <w:r>
              <w:rPr>
                <w:lang w:eastAsia="en-IE"/>
              </w:rPr>
              <w:t> </w:t>
            </w:r>
          </w:p>
        </w:tc>
      </w:tr>
      <w:tr w:rsidR="000E76A4" w14:paraId="4625F63C"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3739860" w14:textId="77777777" w:rsidR="000E76A4" w:rsidRDefault="000E76A4">
            <w:pPr>
              <w:rPr>
                <w:lang w:eastAsia="en-IE"/>
              </w:rPr>
            </w:pPr>
            <w:r>
              <w:rPr>
                <w:lang w:eastAsia="en-IE"/>
              </w:rPr>
              <w:t>Griffeen Road</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4A95B3D"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01E0E21"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C10A8BC" w14:textId="77777777" w:rsidR="000E76A4" w:rsidRDefault="000E76A4">
            <w:pPr>
              <w:jc w:val="center"/>
              <w:rPr>
                <w:lang w:eastAsia="en-IE"/>
              </w:rPr>
            </w:pPr>
            <w:r>
              <w:rPr>
                <w:lang w:eastAsia="en-IE"/>
              </w:rPr>
              <w:t> </w:t>
            </w:r>
          </w:p>
        </w:tc>
      </w:tr>
      <w:tr w:rsidR="000E76A4" w14:paraId="00F6E71B"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39643E07" w14:textId="77777777" w:rsidR="000E76A4" w:rsidRDefault="000E76A4">
            <w:pPr>
              <w:rPr>
                <w:lang w:eastAsia="en-IE"/>
              </w:rPr>
            </w:pPr>
            <w:r>
              <w:rPr>
                <w:lang w:eastAsia="en-IE"/>
              </w:rPr>
              <w:t>Haydens Lane, Lucan</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5AC7167"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387549C"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9C5B67F" w14:textId="77777777" w:rsidR="000E76A4" w:rsidRDefault="000E76A4">
            <w:pPr>
              <w:jc w:val="center"/>
              <w:rPr>
                <w:lang w:eastAsia="en-IE"/>
              </w:rPr>
            </w:pPr>
            <w:r>
              <w:rPr>
                <w:lang w:eastAsia="en-IE"/>
              </w:rPr>
              <w:t> </w:t>
            </w:r>
          </w:p>
        </w:tc>
      </w:tr>
      <w:tr w:rsidR="000E76A4" w14:paraId="5686D0CB"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B0C966E" w14:textId="77777777" w:rsidR="000E76A4" w:rsidRDefault="000E76A4">
            <w:pPr>
              <w:rPr>
                <w:lang w:eastAsia="en-IE"/>
              </w:rPr>
            </w:pPr>
            <w:r>
              <w:rPr>
                <w:lang w:eastAsia="en-IE"/>
              </w:rPr>
              <w:t>Griffeen Valley Park, Lucan</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CF3C677"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F1193AB"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05ACD68" w14:textId="77777777" w:rsidR="000E76A4" w:rsidRDefault="000E76A4">
            <w:pPr>
              <w:jc w:val="center"/>
              <w:rPr>
                <w:lang w:eastAsia="en-IE"/>
              </w:rPr>
            </w:pPr>
            <w:r>
              <w:rPr>
                <w:lang w:eastAsia="en-IE"/>
              </w:rPr>
              <w:t> </w:t>
            </w:r>
          </w:p>
        </w:tc>
      </w:tr>
      <w:tr w:rsidR="000E76A4" w14:paraId="1720F7F6"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0D04D690" w14:textId="77777777" w:rsidR="000E76A4" w:rsidRDefault="000E76A4">
            <w:pPr>
              <w:rPr>
                <w:lang w:eastAsia="en-IE"/>
              </w:rPr>
            </w:pPr>
            <w:r>
              <w:rPr>
                <w:lang w:eastAsia="en-IE"/>
              </w:rPr>
              <w:t>Killinarden Heights SDCC Maintenance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DA80B7C"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2CD5E3B"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BA4AA2B" w14:textId="77777777" w:rsidR="000E76A4" w:rsidRDefault="000E76A4">
            <w:pPr>
              <w:jc w:val="center"/>
              <w:rPr>
                <w:lang w:eastAsia="en-IE"/>
              </w:rPr>
            </w:pPr>
            <w:r>
              <w:rPr>
                <w:lang w:eastAsia="en-IE"/>
              </w:rPr>
              <w:t> </w:t>
            </w:r>
          </w:p>
        </w:tc>
      </w:tr>
      <w:tr w:rsidR="000E76A4" w14:paraId="71495761"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66D555A8" w14:textId="77777777" w:rsidR="000E76A4" w:rsidRDefault="000E76A4">
            <w:pPr>
              <w:rPr>
                <w:lang w:eastAsia="en-IE"/>
              </w:rPr>
            </w:pPr>
            <w:r>
              <w:rPr>
                <w:lang w:eastAsia="en-IE"/>
              </w:rPr>
              <w:t>Lucan Sports and Leisure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143FE33"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87BC125"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EAD8161" w14:textId="77777777" w:rsidR="000E76A4" w:rsidRDefault="000E76A4">
            <w:pPr>
              <w:jc w:val="center"/>
              <w:rPr>
                <w:lang w:eastAsia="en-IE"/>
              </w:rPr>
            </w:pPr>
            <w:r>
              <w:rPr>
                <w:lang w:eastAsia="en-IE"/>
              </w:rPr>
              <w:t> </w:t>
            </w:r>
          </w:p>
        </w:tc>
      </w:tr>
      <w:tr w:rsidR="000E76A4" w14:paraId="225A8FA1"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25AA08B8" w14:textId="77777777" w:rsidR="000E76A4" w:rsidRDefault="000E76A4">
            <w:pPr>
              <w:rPr>
                <w:lang w:eastAsia="en-IE"/>
              </w:rPr>
            </w:pPr>
            <w:r>
              <w:rPr>
                <w:lang w:eastAsia="en-IE"/>
              </w:rPr>
              <w:t>Perrystown Community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71D44A7"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8DF6AED"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E15B8AC" w14:textId="77777777" w:rsidR="000E76A4" w:rsidRDefault="000E76A4">
            <w:pPr>
              <w:jc w:val="center"/>
              <w:rPr>
                <w:lang w:eastAsia="en-IE"/>
              </w:rPr>
            </w:pPr>
            <w:r>
              <w:rPr>
                <w:lang w:eastAsia="en-IE"/>
              </w:rPr>
              <w:t>Yes</w:t>
            </w:r>
          </w:p>
        </w:tc>
      </w:tr>
      <w:tr w:rsidR="000E76A4" w14:paraId="7864245A"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0744D1C2" w14:textId="77777777" w:rsidR="000E76A4" w:rsidRDefault="000E76A4">
            <w:pPr>
              <w:rPr>
                <w:lang w:eastAsia="en-IE"/>
              </w:rPr>
            </w:pPr>
            <w:r>
              <w:rPr>
                <w:lang w:eastAsia="en-IE"/>
              </w:rPr>
              <w:t>Quarryvale Community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62FB0C7"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E9DB011"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27833B3" w14:textId="77777777" w:rsidR="000E76A4" w:rsidRDefault="000E76A4">
            <w:pPr>
              <w:jc w:val="center"/>
              <w:rPr>
                <w:lang w:eastAsia="en-IE"/>
              </w:rPr>
            </w:pPr>
            <w:r>
              <w:rPr>
                <w:lang w:eastAsia="en-IE"/>
              </w:rPr>
              <w:t>Yes</w:t>
            </w:r>
          </w:p>
        </w:tc>
      </w:tr>
      <w:tr w:rsidR="000E76A4" w14:paraId="7FB7382B"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34D39817" w14:textId="77777777" w:rsidR="000E76A4" w:rsidRDefault="000E76A4">
            <w:pPr>
              <w:rPr>
                <w:lang w:eastAsia="en-IE"/>
              </w:rPr>
            </w:pPr>
            <w:r>
              <w:rPr>
                <w:lang w:eastAsia="en-IE"/>
              </w:rPr>
              <w:t>Roadstone Sports Club</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47E8CE3"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5EFB4D5"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7F93D74" w14:textId="77777777" w:rsidR="000E76A4" w:rsidRDefault="000E76A4">
            <w:pPr>
              <w:jc w:val="center"/>
              <w:rPr>
                <w:lang w:eastAsia="en-IE"/>
              </w:rPr>
            </w:pPr>
            <w:r>
              <w:rPr>
                <w:lang w:eastAsia="en-IE"/>
              </w:rPr>
              <w:t>Yes</w:t>
            </w:r>
          </w:p>
        </w:tc>
      </w:tr>
      <w:tr w:rsidR="000E76A4" w14:paraId="07067B54"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32F2D032" w14:textId="77777777" w:rsidR="000E76A4" w:rsidRDefault="000E76A4">
            <w:pPr>
              <w:rPr>
                <w:lang w:eastAsia="en-IE"/>
              </w:rPr>
            </w:pPr>
            <w:r>
              <w:rPr>
                <w:lang w:eastAsia="en-IE"/>
              </w:rPr>
              <w:t>Sean Walsh Depot Bring Bank</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829CA55"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643F33F"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7D7A5F5" w14:textId="77777777" w:rsidR="000E76A4" w:rsidRDefault="000E76A4">
            <w:pPr>
              <w:jc w:val="center"/>
              <w:rPr>
                <w:lang w:eastAsia="en-IE"/>
              </w:rPr>
            </w:pPr>
            <w:r>
              <w:rPr>
                <w:lang w:eastAsia="en-IE"/>
              </w:rPr>
              <w:t>Yes</w:t>
            </w:r>
          </w:p>
        </w:tc>
      </w:tr>
      <w:tr w:rsidR="000E76A4" w14:paraId="23CC0D1D"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EB5F865" w14:textId="77777777" w:rsidR="000E76A4" w:rsidRDefault="000E76A4">
            <w:pPr>
              <w:rPr>
                <w:lang w:eastAsia="en-IE"/>
              </w:rPr>
            </w:pPr>
            <w:r>
              <w:rPr>
                <w:lang w:eastAsia="en-IE"/>
              </w:rPr>
              <w:t>South Dublin County Council HQ</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606FAFB"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4D7432E"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13906F1" w14:textId="77777777" w:rsidR="000E76A4" w:rsidRDefault="000E76A4">
            <w:pPr>
              <w:jc w:val="center"/>
              <w:rPr>
                <w:lang w:eastAsia="en-IE"/>
              </w:rPr>
            </w:pPr>
            <w:r>
              <w:rPr>
                <w:lang w:eastAsia="en-IE"/>
              </w:rPr>
              <w:t> </w:t>
            </w:r>
          </w:p>
        </w:tc>
      </w:tr>
      <w:tr w:rsidR="000E76A4" w14:paraId="195B54E6"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661FE8E6" w14:textId="77777777" w:rsidR="000E76A4" w:rsidRDefault="000E76A4">
            <w:pPr>
              <w:rPr>
                <w:lang w:eastAsia="en-IE"/>
              </w:rPr>
            </w:pPr>
            <w:r>
              <w:rPr>
                <w:lang w:eastAsia="en-IE"/>
              </w:rPr>
              <w:t>Spa Hotel</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136B7D0"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B3694DB"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7F97DC8" w14:textId="77777777" w:rsidR="000E76A4" w:rsidRDefault="000E76A4">
            <w:pPr>
              <w:jc w:val="center"/>
              <w:rPr>
                <w:lang w:eastAsia="en-IE"/>
              </w:rPr>
            </w:pPr>
            <w:r>
              <w:rPr>
                <w:lang w:eastAsia="en-IE"/>
              </w:rPr>
              <w:t> </w:t>
            </w:r>
          </w:p>
        </w:tc>
      </w:tr>
      <w:tr w:rsidR="000E76A4" w14:paraId="6542C6CE"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5FD4BCF7" w14:textId="77777777" w:rsidR="000E76A4" w:rsidRDefault="000E76A4">
            <w:pPr>
              <w:rPr>
                <w:lang w:eastAsia="en-IE"/>
              </w:rPr>
            </w:pPr>
            <w:r>
              <w:rPr>
                <w:lang w:eastAsia="en-IE"/>
              </w:rPr>
              <w:t>Tymon Park, Limekiln Road</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F623F85"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72BD1D1"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71D2C8B" w14:textId="77777777" w:rsidR="000E76A4" w:rsidRDefault="000E76A4">
            <w:pPr>
              <w:jc w:val="center"/>
              <w:rPr>
                <w:lang w:eastAsia="en-IE"/>
              </w:rPr>
            </w:pPr>
            <w:r>
              <w:rPr>
                <w:lang w:eastAsia="en-IE"/>
              </w:rPr>
              <w:t> </w:t>
            </w:r>
          </w:p>
        </w:tc>
      </w:tr>
      <w:tr w:rsidR="000E76A4" w14:paraId="256A1F12"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4DD1C5C5" w14:textId="77777777" w:rsidR="000E76A4" w:rsidRDefault="000E76A4">
            <w:pPr>
              <w:rPr>
                <w:lang w:eastAsia="en-IE"/>
              </w:rPr>
            </w:pPr>
            <w:r>
              <w:rPr>
                <w:lang w:eastAsia="en-IE"/>
              </w:rPr>
              <w:lastRenderedPageBreak/>
              <w:t>Tymon Park, Tymon North Road</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39CF6DA"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7B6CC55"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AC9A920" w14:textId="77777777" w:rsidR="000E76A4" w:rsidRDefault="000E76A4">
            <w:pPr>
              <w:jc w:val="center"/>
              <w:rPr>
                <w:lang w:eastAsia="en-IE"/>
              </w:rPr>
            </w:pPr>
            <w:r>
              <w:rPr>
                <w:lang w:eastAsia="en-IE"/>
              </w:rPr>
              <w:t> </w:t>
            </w:r>
          </w:p>
        </w:tc>
      </w:tr>
      <w:tr w:rsidR="000E76A4" w14:paraId="63C16AF6"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336C57C" w14:textId="77777777" w:rsidR="000E76A4" w:rsidRDefault="000E76A4">
            <w:pPr>
              <w:rPr>
                <w:lang w:eastAsia="en-IE"/>
              </w:rPr>
            </w:pPr>
            <w:r>
              <w:rPr>
                <w:lang w:eastAsia="en-IE"/>
              </w:rPr>
              <w:t>Tymon Park, Wellington Lane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7431EFC"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508639F"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DE27579" w14:textId="77777777" w:rsidR="000E76A4" w:rsidRDefault="000E76A4">
            <w:pPr>
              <w:jc w:val="center"/>
              <w:rPr>
                <w:lang w:eastAsia="en-IE"/>
              </w:rPr>
            </w:pPr>
            <w:r>
              <w:rPr>
                <w:lang w:eastAsia="en-IE"/>
              </w:rPr>
              <w:t> </w:t>
            </w:r>
          </w:p>
        </w:tc>
      </w:tr>
      <w:tr w:rsidR="000E76A4" w14:paraId="1EB81A22"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0E314E90" w14:textId="77777777" w:rsidR="000E76A4" w:rsidRDefault="000E76A4">
            <w:pPr>
              <w:rPr>
                <w:lang w:eastAsia="en-IE"/>
              </w:rPr>
            </w:pPr>
            <w:r>
              <w:rPr>
                <w:lang w:eastAsia="en-IE"/>
              </w:rPr>
              <w:t>West Tallaght Sports Leisure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49FB312"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DA57B53"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0790B6C" w14:textId="77777777" w:rsidR="000E76A4" w:rsidRDefault="000E76A4">
            <w:pPr>
              <w:jc w:val="center"/>
              <w:rPr>
                <w:lang w:eastAsia="en-IE"/>
              </w:rPr>
            </w:pPr>
            <w:r>
              <w:rPr>
                <w:lang w:eastAsia="en-IE"/>
              </w:rPr>
              <w:t> </w:t>
            </w:r>
          </w:p>
        </w:tc>
      </w:tr>
      <w:tr w:rsidR="000E76A4" w14:paraId="6BD85F0B"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7CF5369" w14:textId="77777777" w:rsidR="000E76A4" w:rsidRDefault="000E76A4">
            <w:pPr>
              <w:rPr>
                <w:lang w:eastAsia="en-IE"/>
              </w:rPr>
            </w:pPr>
            <w:r>
              <w:rPr>
                <w:lang w:eastAsia="en-IE"/>
              </w:rPr>
              <w:t>Whitechurch Shopping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7BF9A72"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C94BCD6"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11D4B23" w14:textId="77777777" w:rsidR="000E76A4" w:rsidRDefault="000E76A4">
            <w:pPr>
              <w:jc w:val="center"/>
              <w:rPr>
                <w:lang w:eastAsia="en-IE"/>
              </w:rPr>
            </w:pPr>
            <w:r>
              <w:rPr>
                <w:lang w:eastAsia="en-IE"/>
              </w:rPr>
              <w:t> </w:t>
            </w:r>
          </w:p>
        </w:tc>
      </w:tr>
      <w:tr w:rsidR="000E76A4" w14:paraId="74000E83"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66C32753" w14:textId="77777777" w:rsidR="000E76A4" w:rsidRDefault="000E76A4">
            <w:pPr>
              <w:rPr>
                <w:lang w:eastAsia="en-IE"/>
              </w:rPr>
            </w:pPr>
            <w:r>
              <w:rPr>
                <w:lang w:eastAsia="en-IE"/>
              </w:rPr>
              <w:t>Ashleaf S. Centre - Crumlin</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7C87E95"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1ACF565"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34EE04F" w14:textId="77777777" w:rsidR="000E76A4" w:rsidRDefault="000E76A4">
            <w:pPr>
              <w:jc w:val="center"/>
              <w:rPr>
                <w:lang w:eastAsia="en-IE"/>
              </w:rPr>
            </w:pPr>
            <w:r>
              <w:rPr>
                <w:lang w:eastAsia="en-IE"/>
              </w:rPr>
              <w:t>Yes</w:t>
            </w:r>
          </w:p>
        </w:tc>
      </w:tr>
      <w:tr w:rsidR="000E76A4" w14:paraId="75DFDE7D"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4139B34C" w14:textId="77777777" w:rsidR="000E76A4" w:rsidRDefault="000E76A4">
            <w:pPr>
              <w:rPr>
                <w:lang w:eastAsia="en-IE"/>
              </w:rPr>
            </w:pPr>
            <w:r>
              <w:rPr>
                <w:lang w:eastAsia="en-IE"/>
              </w:rPr>
              <w:t xml:space="preserve">Ballymount Civic Amenity Centre </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DA04040"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7CDC8B0"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C99084A" w14:textId="77777777" w:rsidR="000E76A4" w:rsidRDefault="000E76A4">
            <w:pPr>
              <w:jc w:val="center"/>
              <w:rPr>
                <w:lang w:eastAsia="en-IE"/>
              </w:rPr>
            </w:pPr>
            <w:r>
              <w:rPr>
                <w:lang w:eastAsia="en-IE"/>
              </w:rPr>
              <w:t>Yes</w:t>
            </w:r>
          </w:p>
        </w:tc>
      </w:tr>
      <w:tr w:rsidR="000E76A4" w14:paraId="718BE445"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286758EC" w14:textId="77777777" w:rsidR="000E76A4" w:rsidRDefault="000E76A4">
            <w:pPr>
              <w:rPr>
                <w:lang w:eastAsia="en-IE"/>
              </w:rPr>
            </w:pPr>
            <w:r>
              <w:rPr>
                <w:lang w:eastAsia="en-IE"/>
              </w:rPr>
              <w:t>Clondalkin - Mill Shopping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FCB24C9"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F4EFEB2"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48DDE0A" w14:textId="77777777" w:rsidR="000E76A4" w:rsidRDefault="000E76A4">
            <w:pPr>
              <w:jc w:val="center"/>
              <w:rPr>
                <w:lang w:eastAsia="en-IE"/>
              </w:rPr>
            </w:pPr>
            <w:r>
              <w:rPr>
                <w:lang w:eastAsia="en-IE"/>
              </w:rPr>
              <w:t>Yes</w:t>
            </w:r>
          </w:p>
        </w:tc>
      </w:tr>
      <w:tr w:rsidR="000E76A4" w14:paraId="03238502"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EC12594" w14:textId="77777777" w:rsidR="000E76A4" w:rsidRDefault="000E76A4">
            <w:pPr>
              <w:rPr>
                <w:lang w:eastAsia="en-IE"/>
              </w:rPr>
            </w:pPr>
            <w:r>
              <w:rPr>
                <w:lang w:eastAsia="en-IE"/>
              </w:rPr>
              <w:t>Knocklyon - Superquinn</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2CB51A4"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D07E73A"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33E9694" w14:textId="77777777" w:rsidR="000E76A4" w:rsidRDefault="000E76A4">
            <w:pPr>
              <w:jc w:val="center"/>
              <w:rPr>
                <w:lang w:eastAsia="en-IE"/>
              </w:rPr>
            </w:pPr>
            <w:r>
              <w:rPr>
                <w:lang w:eastAsia="en-IE"/>
              </w:rPr>
              <w:t>Yes</w:t>
            </w:r>
          </w:p>
        </w:tc>
      </w:tr>
      <w:tr w:rsidR="000E76A4" w14:paraId="732B7DA4"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04B25E05" w14:textId="77777777" w:rsidR="000E76A4" w:rsidRDefault="000E76A4">
            <w:pPr>
              <w:rPr>
                <w:lang w:eastAsia="en-IE"/>
              </w:rPr>
            </w:pPr>
            <w:r>
              <w:rPr>
                <w:lang w:eastAsia="en-IE"/>
              </w:rPr>
              <w:t>Lucan - Ballyowen</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9CD9373"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E9E84FF"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2612093" w14:textId="77777777" w:rsidR="000E76A4" w:rsidRDefault="000E76A4">
            <w:pPr>
              <w:jc w:val="center"/>
              <w:rPr>
                <w:lang w:eastAsia="en-IE"/>
              </w:rPr>
            </w:pPr>
            <w:r>
              <w:rPr>
                <w:lang w:eastAsia="en-IE"/>
              </w:rPr>
              <w:t> </w:t>
            </w:r>
          </w:p>
        </w:tc>
      </w:tr>
      <w:tr w:rsidR="000E76A4" w14:paraId="791C384C"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667FFF67" w14:textId="77777777" w:rsidR="000E76A4" w:rsidRDefault="000E76A4">
            <w:pPr>
              <w:rPr>
                <w:lang w:eastAsia="en-IE"/>
              </w:rPr>
            </w:pPr>
            <w:r>
              <w:rPr>
                <w:lang w:eastAsia="en-IE"/>
              </w:rPr>
              <w:t>Lucan - Superquinn</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775F1F3"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2CFE7D1"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CFD3662" w14:textId="77777777" w:rsidR="000E76A4" w:rsidRDefault="000E76A4">
            <w:pPr>
              <w:jc w:val="center"/>
              <w:rPr>
                <w:lang w:eastAsia="en-IE"/>
              </w:rPr>
            </w:pPr>
            <w:r>
              <w:rPr>
                <w:lang w:eastAsia="en-IE"/>
              </w:rPr>
              <w:t>Yes</w:t>
            </w:r>
          </w:p>
        </w:tc>
      </w:tr>
      <w:tr w:rsidR="000E76A4" w14:paraId="4E5E92C5"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4AA8AEA0" w14:textId="77777777" w:rsidR="000E76A4" w:rsidRDefault="000E76A4">
            <w:pPr>
              <w:rPr>
                <w:lang w:eastAsia="en-IE"/>
              </w:rPr>
            </w:pPr>
            <w:r>
              <w:rPr>
                <w:lang w:eastAsia="en-IE"/>
              </w:rPr>
              <w:t>Naas Road - Camac Valley</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4400312"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6C2A64C"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472ACDE" w14:textId="77777777" w:rsidR="000E76A4" w:rsidRDefault="000E76A4">
            <w:pPr>
              <w:jc w:val="center"/>
              <w:rPr>
                <w:lang w:eastAsia="en-IE"/>
              </w:rPr>
            </w:pPr>
            <w:r>
              <w:rPr>
                <w:lang w:eastAsia="en-IE"/>
              </w:rPr>
              <w:t> </w:t>
            </w:r>
          </w:p>
        </w:tc>
      </w:tr>
      <w:tr w:rsidR="000E76A4" w14:paraId="0135DB5E"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1D316C68" w14:textId="77777777" w:rsidR="000E76A4" w:rsidRDefault="000E76A4">
            <w:pPr>
              <w:rPr>
                <w:lang w:eastAsia="en-IE"/>
              </w:rPr>
            </w:pPr>
            <w:r>
              <w:rPr>
                <w:lang w:eastAsia="en-IE"/>
              </w:rPr>
              <w:t>Newcastle - Lord Lucan</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C188749"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40AA329"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72212BE" w14:textId="77777777" w:rsidR="000E76A4" w:rsidRDefault="000E76A4">
            <w:pPr>
              <w:jc w:val="center"/>
              <w:rPr>
                <w:lang w:eastAsia="en-IE"/>
              </w:rPr>
            </w:pPr>
            <w:r>
              <w:rPr>
                <w:lang w:eastAsia="en-IE"/>
              </w:rPr>
              <w:t> </w:t>
            </w:r>
          </w:p>
        </w:tc>
      </w:tr>
      <w:tr w:rsidR="000E76A4" w14:paraId="3CDCFDB1"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0A2D5E8C" w14:textId="77777777" w:rsidR="000E76A4" w:rsidRDefault="000E76A4">
            <w:pPr>
              <w:rPr>
                <w:lang w:eastAsia="en-IE"/>
              </w:rPr>
            </w:pPr>
            <w:r>
              <w:rPr>
                <w:lang w:eastAsia="en-IE"/>
              </w:rPr>
              <w:t>Palmerstown Supervalue - Glass</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990D996"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4F7FB5E"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872F2E5" w14:textId="77777777" w:rsidR="000E76A4" w:rsidRDefault="000E76A4">
            <w:pPr>
              <w:jc w:val="center"/>
              <w:rPr>
                <w:lang w:eastAsia="en-IE"/>
              </w:rPr>
            </w:pPr>
            <w:r>
              <w:rPr>
                <w:lang w:eastAsia="en-IE"/>
              </w:rPr>
              <w:t> </w:t>
            </w:r>
          </w:p>
        </w:tc>
      </w:tr>
      <w:tr w:rsidR="000E76A4" w14:paraId="0E22232A"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04FD3DDE" w14:textId="77777777" w:rsidR="000E76A4" w:rsidRDefault="000E76A4">
            <w:pPr>
              <w:rPr>
                <w:lang w:eastAsia="en-IE"/>
              </w:rPr>
            </w:pPr>
            <w:r>
              <w:rPr>
                <w:lang w:eastAsia="en-IE"/>
              </w:rPr>
              <w:t>Rathfarnham - Buglers</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23B1F41"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12ABD88"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FB5D7BC" w14:textId="77777777" w:rsidR="000E76A4" w:rsidRDefault="000E76A4">
            <w:pPr>
              <w:jc w:val="center"/>
              <w:rPr>
                <w:lang w:eastAsia="en-IE"/>
              </w:rPr>
            </w:pPr>
            <w:r>
              <w:rPr>
                <w:lang w:eastAsia="en-IE"/>
              </w:rPr>
              <w:t>Yes</w:t>
            </w:r>
          </w:p>
        </w:tc>
      </w:tr>
      <w:tr w:rsidR="000E76A4" w14:paraId="0EDD64E2"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4EABA9E5" w14:textId="77777777" w:rsidR="000E76A4" w:rsidRDefault="000E76A4">
            <w:pPr>
              <w:rPr>
                <w:lang w:eastAsia="en-IE"/>
              </w:rPr>
            </w:pPr>
            <w:r>
              <w:rPr>
                <w:lang w:eastAsia="en-IE"/>
              </w:rPr>
              <w:t>Rathfarnham - Orchard pub</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AA19367"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3A0AEC3"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65D283D" w14:textId="77777777" w:rsidR="000E76A4" w:rsidRDefault="000E76A4">
            <w:pPr>
              <w:jc w:val="center"/>
              <w:rPr>
                <w:lang w:eastAsia="en-IE"/>
              </w:rPr>
            </w:pPr>
            <w:r>
              <w:rPr>
                <w:lang w:eastAsia="en-IE"/>
              </w:rPr>
              <w:t> </w:t>
            </w:r>
          </w:p>
        </w:tc>
      </w:tr>
      <w:tr w:rsidR="000E76A4" w14:paraId="62497E6E"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5E73F8D5" w14:textId="77777777" w:rsidR="000E76A4" w:rsidRDefault="000E76A4">
            <w:pPr>
              <w:rPr>
                <w:lang w:eastAsia="en-IE"/>
              </w:rPr>
            </w:pPr>
            <w:r>
              <w:rPr>
                <w:lang w:eastAsia="en-IE"/>
              </w:rPr>
              <w:t>Rathfarnham - Shopping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21DEF34"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16E5FFA"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264DB9A" w14:textId="77777777" w:rsidR="000E76A4" w:rsidRDefault="000E76A4">
            <w:pPr>
              <w:jc w:val="center"/>
              <w:rPr>
                <w:lang w:eastAsia="en-IE"/>
              </w:rPr>
            </w:pPr>
            <w:r>
              <w:rPr>
                <w:lang w:eastAsia="en-IE"/>
              </w:rPr>
              <w:t>Yes</w:t>
            </w:r>
          </w:p>
        </w:tc>
      </w:tr>
      <w:tr w:rsidR="000E76A4" w14:paraId="656FD707"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388439D9" w14:textId="77777777" w:rsidR="000E76A4" w:rsidRDefault="000E76A4">
            <w:pPr>
              <w:rPr>
                <w:lang w:eastAsia="en-IE"/>
              </w:rPr>
            </w:pPr>
            <w:r>
              <w:rPr>
                <w:lang w:eastAsia="en-IE"/>
              </w:rPr>
              <w:t>Tallaght - The Square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3AC0549"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95397FD"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6FA8FEA" w14:textId="77777777" w:rsidR="000E76A4" w:rsidRDefault="000E76A4">
            <w:pPr>
              <w:jc w:val="center"/>
              <w:rPr>
                <w:lang w:eastAsia="en-IE"/>
              </w:rPr>
            </w:pPr>
            <w:r>
              <w:rPr>
                <w:lang w:eastAsia="en-IE"/>
              </w:rPr>
              <w:t>Yes</w:t>
            </w:r>
          </w:p>
        </w:tc>
      </w:tr>
      <w:tr w:rsidR="000E76A4" w14:paraId="12FBEA6B"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E990B47" w14:textId="77777777" w:rsidR="000E76A4" w:rsidRDefault="000E76A4">
            <w:pPr>
              <w:rPr>
                <w:lang w:eastAsia="en-IE"/>
              </w:rPr>
            </w:pPr>
            <w:r>
              <w:rPr>
                <w:lang w:eastAsia="en-IE"/>
              </w:rPr>
              <w:t>Ard Mhuire National School</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0524D34"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0689664"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75E2D48" w14:textId="77777777" w:rsidR="000E76A4" w:rsidRDefault="000E76A4">
            <w:pPr>
              <w:jc w:val="center"/>
              <w:rPr>
                <w:lang w:eastAsia="en-IE"/>
              </w:rPr>
            </w:pPr>
            <w:r>
              <w:rPr>
                <w:lang w:eastAsia="en-IE"/>
              </w:rPr>
              <w:t>Yes</w:t>
            </w:r>
          </w:p>
        </w:tc>
      </w:tr>
      <w:tr w:rsidR="000E76A4" w14:paraId="0FB1A049"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55CB461" w14:textId="77777777" w:rsidR="000E76A4" w:rsidRDefault="000E76A4">
            <w:pPr>
              <w:rPr>
                <w:lang w:eastAsia="en-IE"/>
              </w:rPr>
            </w:pPr>
            <w:r>
              <w:rPr>
                <w:lang w:eastAsia="en-IE"/>
              </w:rPr>
              <w:t>Rathcoole Community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080DF35"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AFFB24B"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E67D05F" w14:textId="77777777" w:rsidR="000E76A4" w:rsidRDefault="000E76A4">
            <w:pPr>
              <w:jc w:val="center"/>
              <w:rPr>
                <w:lang w:eastAsia="en-IE"/>
              </w:rPr>
            </w:pPr>
            <w:r>
              <w:rPr>
                <w:lang w:eastAsia="en-IE"/>
              </w:rPr>
              <w:t>Yes</w:t>
            </w:r>
          </w:p>
        </w:tc>
      </w:tr>
      <w:tr w:rsidR="000E76A4" w14:paraId="5DCDE2E7"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C5EC6D8" w14:textId="77777777" w:rsidR="000E76A4" w:rsidRDefault="000E76A4">
            <w:pPr>
              <w:rPr>
                <w:lang w:eastAsia="en-IE"/>
              </w:rPr>
            </w:pPr>
            <w:r>
              <w:rPr>
                <w:lang w:eastAsia="en-IE"/>
              </w:rPr>
              <w:t>Jobstown Community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AFF1A65"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7A46AEF"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9A72F49" w14:textId="77777777" w:rsidR="000E76A4" w:rsidRDefault="000E76A4">
            <w:pPr>
              <w:jc w:val="center"/>
              <w:rPr>
                <w:lang w:eastAsia="en-IE"/>
              </w:rPr>
            </w:pPr>
            <w:r>
              <w:rPr>
                <w:lang w:eastAsia="en-IE"/>
              </w:rPr>
              <w:t>Yes</w:t>
            </w:r>
          </w:p>
        </w:tc>
      </w:tr>
      <w:tr w:rsidR="000E76A4" w14:paraId="2198CA41"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E869A86" w14:textId="77777777" w:rsidR="000E76A4" w:rsidRDefault="000E76A4">
            <w:pPr>
              <w:rPr>
                <w:lang w:eastAsia="en-IE"/>
              </w:rPr>
            </w:pPr>
            <w:r>
              <w:rPr>
                <w:lang w:eastAsia="en-IE"/>
              </w:rPr>
              <w:t>Corkagh Park Green Isle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CE2E204"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7059D67"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D744C1C" w14:textId="77777777" w:rsidR="000E76A4" w:rsidRDefault="000E76A4">
            <w:pPr>
              <w:jc w:val="center"/>
              <w:rPr>
                <w:lang w:eastAsia="en-IE"/>
              </w:rPr>
            </w:pPr>
            <w:r>
              <w:rPr>
                <w:lang w:eastAsia="en-IE"/>
              </w:rPr>
              <w:t>Yes</w:t>
            </w:r>
          </w:p>
        </w:tc>
      </w:tr>
      <w:tr w:rsidR="000E76A4" w14:paraId="2335F7CF"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D93F1A8" w14:textId="77777777" w:rsidR="000E76A4" w:rsidRDefault="000E76A4">
            <w:pPr>
              <w:rPr>
                <w:lang w:eastAsia="en-IE"/>
              </w:rPr>
            </w:pPr>
            <w:r>
              <w:rPr>
                <w:lang w:eastAsia="en-IE"/>
              </w:rPr>
              <w:t>Rathfarnham Village Running Club</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FAAB644"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31F0879"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894E586" w14:textId="77777777" w:rsidR="000E76A4" w:rsidRDefault="000E76A4">
            <w:pPr>
              <w:jc w:val="center"/>
              <w:rPr>
                <w:lang w:eastAsia="en-IE"/>
              </w:rPr>
            </w:pPr>
            <w:r>
              <w:rPr>
                <w:lang w:eastAsia="en-IE"/>
              </w:rPr>
              <w:t>Yes</w:t>
            </w:r>
          </w:p>
        </w:tc>
      </w:tr>
      <w:tr w:rsidR="000E76A4" w14:paraId="034C4AB9"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8708787" w14:textId="77777777" w:rsidR="000E76A4" w:rsidRDefault="000E76A4">
            <w:pPr>
              <w:rPr>
                <w:lang w:eastAsia="en-IE"/>
              </w:rPr>
            </w:pPr>
            <w:r>
              <w:rPr>
                <w:lang w:eastAsia="en-IE"/>
              </w:rPr>
              <w:t>Greenhills Community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00C4340"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17CB5BC"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854ABB7" w14:textId="77777777" w:rsidR="000E76A4" w:rsidRDefault="000E76A4">
            <w:pPr>
              <w:jc w:val="center"/>
              <w:rPr>
                <w:lang w:eastAsia="en-IE"/>
              </w:rPr>
            </w:pPr>
            <w:r>
              <w:rPr>
                <w:lang w:eastAsia="en-IE"/>
              </w:rPr>
              <w:t>Yes</w:t>
            </w:r>
          </w:p>
        </w:tc>
      </w:tr>
      <w:tr w:rsidR="000E76A4" w14:paraId="0DDC2E92"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0DB5A60" w14:textId="77777777" w:rsidR="000E76A4" w:rsidRDefault="000E76A4">
            <w:pPr>
              <w:rPr>
                <w:lang w:eastAsia="en-IE"/>
              </w:rPr>
            </w:pPr>
            <w:r>
              <w:rPr>
                <w:lang w:eastAsia="en-IE"/>
              </w:rPr>
              <w:t>Templeogue Utd</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A26CD14"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D962539"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41ED4F2" w14:textId="77777777" w:rsidR="000E76A4" w:rsidRDefault="000E76A4">
            <w:pPr>
              <w:jc w:val="center"/>
              <w:rPr>
                <w:lang w:eastAsia="en-IE"/>
              </w:rPr>
            </w:pPr>
            <w:r>
              <w:rPr>
                <w:lang w:eastAsia="en-IE"/>
              </w:rPr>
              <w:t>Yes</w:t>
            </w:r>
          </w:p>
        </w:tc>
      </w:tr>
      <w:tr w:rsidR="000E76A4" w14:paraId="296DA1AF"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2F344AB" w14:textId="77777777" w:rsidR="000E76A4" w:rsidRDefault="000E76A4">
            <w:pPr>
              <w:rPr>
                <w:lang w:eastAsia="en-IE"/>
              </w:rPr>
            </w:pPr>
            <w:r>
              <w:rPr>
                <w:lang w:eastAsia="en-IE"/>
              </w:rPr>
              <w:t>Terenure Badminton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99E45B6"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7E53F0B"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0B0605D" w14:textId="77777777" w:rsidR="000E76A4" w:rsidRDefault="000E76A4">
            <w:pPr>
              <w:jc w:val="center"/>
              <w:rPr>
                <w:lang w:eastAsia="en-IE"/>
              </w:rPr>
            </w:pPr>
            <w:r>
              <w:rPr>
                <w:lang w:eastAsia="en-IE"/>
              </w:rPr>
              <w:t>Yes</w:t>
            </w:r>
          </w:p>
        </w:tc>
      </w:tr>
      <w:tr w:rsidR="000E76A4" w14:paraId="1F2233F1"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DE07E81" w14:textId="77777777" w:rsidR="000E76A4" w:rsidRDefault="000E76A4">
            <w:pPr>
              <w:rPr>
                <w:lang w:eastAsia="en-IE"/>
              </w:rPr>
            </w:pPr>
            <w:r>
              <w:rPr>
                <w:lang w:eastAsia="en-IE"/>
              </w:rPr>
              <w:t>Kilnamanagh Comm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8620316"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31D564F"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784DD14" w14:textId="77777777" w:rsidR="000E76A4" w:rsidRDefault="000E76A4">
            <w:pPr>
              <w:jc w:val="center"/>
              <w:rPr>
                <w:lang w:eastAsia="en-IE"/>
              </w:rPr>
            </w:pPr>
            <w:r>
              <w:rPr>
                <w:lang w:eastAsia="en-IE"/>
              </w:rPr>
              <w:t>Yes</w:t>
            </w:r>
          </w:p>
        </w:tc>
      </w:tr>
      <w:tr w:rsidR="000E76A4" w14:paraId="07B6D980"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E2F58B3" w14:textId="77777777" w:rsidR="000E76A4" w:rsidRDefault="000E76A4">
            <w:pPr>
              <w:rPr>
                <w:lang w:eastAsia="en-IE"/>
              </w:rPr>
            </w:pPr>
            <w:r>
              <w:rPr>
                <w:lang w:eastAsia="en-IE"/>
              </w:rPr>
              <w:t>St Mary's Rathfarnham</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96AB50C"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DB08E77"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9561D82" w14:textId="77777777" w:rsidR="000E76A4" w:rsidRDefault="000E76A4">
            <w:pPr>
              <w:jc w:val="center"/>
              <w:rPr>
                <w:lang w:eastAsia="en-IE"/>
              </w:rPr>
            </w:pPr>
            <w:r>
              <w:rPr>
                <w:lang w:eastAsia="en-IE"/>
              </w:rPr>
              <w:t>Yes</w:t>
            </w:r>
          </w:p>
        </w:tc>
      </w:tr>
      <w:tr w:rsidR="000E76A4" w14:paraId="4CEC1573"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CC2ABBD" w14:textId="77777777" w:rsidR="000E76A4" w:rsidRDefault="000E76A4">
            <w:pPr>
              <w:rPr>
                <w:lang w:eastAsia="en-IE"/>
              </w:rPr>
            </w:pPr>
            <w:r>
              <w:rPr>
                <w:lang w:eastAsia="en-IE"/>
              </w:rPr>
              <w:t>Greehills Road Lidl</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34339E5"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510BD90"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E452011" w14:textId="77777777" w:rsidR="000E76A4" w:rsidRDefault="000E76A4">
            <w:pPr>
              <w:jc w:val="center"/>
              <w:rPr>
                <w:lang w:eastAsia="en-IE"/>
              </w:rPr>
            </w:pPr>
            <w:r>
              <w:rPr>
                <w:lang w:eastAsia="en-IE"/>
              </w:rPr>
              <w:t>Yes</w:t>
            </w:r>
          </w:p>
        </w:tc>
      </w:tr>
      <w:tr w:rsidR="000E76A4" w14:paraId="454A4D6F"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7FFBE7D" w14:textId="77777777" w:rsidR="000E76A4" w:rsidRDefault="000E76A4">
            <w:pPr>
              <w:rPr>
                <w:lang w:eastAsia="en-IE"/>
              </w:rPr>
            </w:pPr>
            <w:r>
              <w:rPr>
                <w:lang w:eastAsia="en-IE"/>
              </w:rPr>
              <w:t>Tallaght Basketball Arena</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93B6F7E"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8310374"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B5E21FA" w14:textId="77777777" w:rsidR="000E76A4" w:rsidRDefault="000E76A4">
            <w:pPr>
              <w:jc w:val="center"/>
              <w:rPr>
                <w:lang w:eastAsia="en-IE"/>
              </w:rPr>
            </w:pPr>
            <w:r>
              <w:rPr>
                <w:lang w:eastAsia="en-IE"/>
              </w:rPr>
              <w:t>Yes</w:t>
            </w:r>
          </w:p>
        </w:tc>
      </w:tr>
      <w:tr w:rsidR="000E76A4" w14:paraId="6CD92DBD"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4E897E74" w14:textId="04C0975F" w:rsidR="000E76A4" w:rsidRPr="0078380C" w:rsidRDefault="006C5C2A">
            <w:pPr>
              <w:rPr>
                <w:lang w:eastAsia="en-IE"/>
              </w:rPr>
            </w:pPr>
            <w:hyperlink r:id="rId14" w:history="1">
              <w:r w:rsidR="000E76A4" w:rsidRPr="0078380C">
                <w:rPr>
                  <w:rStyle w:val="Hyperlink"/>
                  <w:rFonts w:eastAsiaTheme="majorEastAsia"/>
                  <w:color w:val="auto"/>
                  <w:u w:val="none"/>
                  <w:lang w:eastAsia="en-IE"/>
                </w:rPr>
                <w:t>Naas Road Red Cow</w:t>
              </w:r>
            </w:hyperlink>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BC50DE6"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1B2D74B"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4FA2E90" w14:textId="77777777" w:rsidR="000E76A4" w:rsidRDefault="000E76A4">
            <w:pPr>
              <w:jc w:val="center"/>
              <w:rPr>
                <w:lang w:eastAsia="en-IE"/>
              </w:rPr>
            </w:pPr>
            <w:r>
              <w:rPr>
                <w:lang w:eastAsia="en-IE"/>
              </w:rPr>
              <w:t> </w:t>
            </w:r>
          </w:p>
        </w:tc>
      </w:tr>
      <w:tr w:rsidR="000E76A4" w14:paraId="4C30E548"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2BCAD49" w14:textId="77777777" w:rsidR="000E76A4" w:rsidRDefault="000E76A4">
            <w:pPr>
              <w:rPr>
                <w:lang w:eastAsia="en-IE"/>
              </w:rPr>
            </w:pPr>
            <w:r>
              <w:rPr>
                <w:lang w:eastAsia="en-IE"/>
              </w:rPr>
              <w:t>Abberley</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B50ACA5"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0FC420E"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87F06B3" w14:textId="77777777" w:rsidR="000E76A4" w:rsidRDefault="000E76A4">
            <w:pPr>
              <w:jc w:val="center"/>
              <w:rPr>
                <w:lang w:eastAsia="en-IE"/>
              </w:rPr>
            </w:pPr>
            <w:r>
              <w:rPr>
                <w:lang w:eastAsia="en-IE"/>
              </w:rPr>
              <w:t> </w:t>
            </w:r>
          </w:p>
        </w:tc>
      </w:tr>
      <w:tr w:rsidR="000E76A4" w14:paraId="37BBF086"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AD8D659" w14:textId="77777777" w:rsidR="000E76A4" w:rsidRDefault="000E76A4">
            <w:pPr>
              <w:rPr>
                <w:lang w:eastAsia="en-IE"/>
              </w:rPr>
            </w:pPr>
            <w:r>
              <w:rPr>
                <w:lang w:eastAsia="en-IE"/>
              </w:rPr>
              <w:t>Jobstown Inn</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BA3C9FB"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5887E20"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05B403B" w14:textId="77777777" w:rsidR="000E76A4" w:rsidRDefault="000E76A4">
            <w:pPr>
              <w:jc w:val="center"/>
              <w:rPr>
                <w:lang w:eastAsia="en-IE"/>
              </w:rPr>
            </w:pPr>
            <w:r>
              <w:rPr>
                <w:lang w:eastAsia="en-IE"/>
              </w:rPr>
              <w:t> </w:t>
            </w:r>
          </w:p>
        </w:tc>
      </w:tr>
      <w:tr w:rsidR="000E76A4" w14:paraId="6B24DD7C"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0071D65" w14:textId="77777777" w:rsidR="000E76A4" w:rsidRDefault="000E76A4">
            <w:pPr>
              <w:rPr>
                <w:lang w:eastAsia="en-IE"/>
              </w:rPr>
            </w:pPr>
            <w:r>
              <w:rPr>
                <w:lang w:eastAsia="en-IE"/>
              </w:rPr>
              <w:t>Griffeen Park</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BFF87ED"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50E7FF1"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84F094E" w14:textId="77777777" w:rsidR="000E76A4" w:rsidRDefault="000E76A4">
            <w:pPr>
              <w:jc w:val="center"/>
              <w:rPr>
                <w:lang w:eastAsia="en-IE"/>
              </w:rPr>
            </w:pPr>
            <w:r>
              <w:rPr>
                <w:lang w:eastAsia="en-IE"/>
              </w:rPr>
              <w:t> </w:t>
            </w:r>
          </w:p>
        </w:tc>
      </w:tr>
      <w:tr w:rsidR="000E76A4" w14:paraId="5DEAF02A"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051CA53" w14:textId="77777777" w:rsidR="000E76A4" w:rsidRDefault="000E76A4">
            <w:pPr>
              <w:rPr>
                <w:lang w:eastAsia="en-IE"/>
              </w:rPr>
            </w:pPr>
            <w:r>
              <w:rPr>
                <w:lang w:eastAsia="en-IE"/>
              </w:rPr>
              <w:t>Molloys Pub</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CCB7165"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3CA2615"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D23B530" w14:textId="77777777" w:rsidR="000E76A4" w:rsidRDefault="000E76A4">
            <w:pPr>
              <w:jc w:val="center"/>
              <w:rPr>
                <w:lang w:eastAsia="en-IE"/>
              </w:rPr>
            </w:pPr>
            <w:r>
              <w:rPr>
                <w:lang w:eastAsia="en-IE"/>
              </w:rPr>
              <w:t> </w:t>
            </w:r>
          </w:p>
        </w:tc>
      </w:tr>
      <w:tr w:rsidR="000E76A4" w14:paraId="219A15A9"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90C73AC" w14:textId="77777777" w:rsidR="000E76A4" w:rsidRDefault="000E76A4">
            <w:pPr>
              <w:rPr>
                <w:lang w:eastAsia="en-IE"/>
              </w:rPr>
            </w:pPr>
            <w:r>
              <w:rPr>
                <w:lang w:eastAsia="en-IE"/>
              </w:rPr>
              <w:t>St Brigids NS</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DBE3CFE"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63695E4"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7213FD2" w14:textId="77777777" w:rsidR="000E76A4" w:rsidRDefault="000E76A4">
            <w:pPr>
              <w:jc w:val="center"/>
              <w:rPr>
                <w:lang w:eastAsia="en-IE"/>
              </w:rPr>
            </w:pPr>
            <w:r>
              <w:rPr>
                <w:lang w:eastAsia="en-IE"/>
              </w:rPr>
              <w:t> </w:t>
            </w:r>
          </w:p>
        </w:tc>
      </w:tr>
      <w:tr w:rsidR="000E76A4" w14:paraId="6DCB9BD9"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F3DBAFA" w14:textId="77777777" w:rsidR="000E76A4" w:rsidRDefault="000E76A4">
            <w:pPr>
              <w:rPr>
                <w:lang w:eastAsia="en-IE"/>
              </w:rPr>
            </w:pPr>
            <w:r>
              <w:rPr>
                <w:lang w:eastAsia="en-IE"/>
              </w:rPr>
              <w:t>West Tallaght Leisure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E3AE6B4" w14:textId="77777777" w:rsidR="000E76A4" w:rsidRDefault="000E76A4">
            <w:pPr>
              <w:jc w:val="center"/>
              <w:rPr>
                <w:lang w:eastAsia="en-IE"/>
              </w:rPr>
            </w:pPr>
            <w:r>
              <w:rPr>
                <w:lang w:eastAsia="en-IE"/>
              </w:rPr>
              <w:t>Yes</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4B17815"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7589EAA" w14:textId="77777777" w:rsidR="000E76A4" w:rsidRDefault="000E76A4">
            <w:pPr>
              <w:jc w:val="center"/>
              <w:rPr>
                <w:lang w:eastAsia="en-IE"/>
              </w:rPr>
            </w:pPr>
            <w:r>
              <w:rPr>
                <w:lang w:eastAsia="en-IE"/>
              </w:rPr>
              <w:t> </w:t>
            </w:r>
          </w:p>
        </w:tc>
      </w:tr>
      <w:tr w:rsidR="000E76A4" w14:paraId="5AF7B1FE"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726C799" w14:textId="77777777" w:rsidR="000E76A4" w:rsidRDefault="000E76A4">
            <w:pPr>
              <w:rPr>
                <w:lang w:eastAsia="en-IE"/>
              </w:rPr>
            </w:pPr>
            <w:r>
              <w:rPr>
                <w:lang w:eastAsia="en-IE"/>
              </w:rPr>
              <w:t>Lucan Sports and Leisure Centre</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5C4047B"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BECE2F6"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9CBD002" w14:textId="77777777" w:rsidR="000E76A4" w:rsidRDefault="000E76A4">
            <w:pPr>
              <w:jc w:val="center"/>
              <w:rPr>
                <w:lang w:eastAsia="en-IE"/>
              </w:rPr>
            </w:pPr>
            <w:r>
              <w:rPr>
                <w:lang w:eastAsia="en-IE"/>
              </w:rPr>
              <w:t> </w:t>
            </w:r>
          </w:p>
        </w:tc>
      </w:tr>
      <w:tr w:rsidR="000E76A4" w14:paraId="25F283F4"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B74523C" w14:textId="77777777" w:rsidR="000E76A4" w:rsidRDefault="000E76A4">
            <w:pPr>
              <w:rPr>
                <w:lang w:eastAsia="en-IE"/>
              </w:rPr>
            </w:pPr>
            <w:r>
              <w:rPr>
                <w:lang w:eastAsia="en-IE"/>
              </w:rPr>
              <w:t>Templeogue Utd FC</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883B664"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FF8F811"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D516092" w14:textId="77777777" w:rsidR="000E76A4" w:rsidRDefault="000E76A4">
            <w:pPr>
              <w:jc w:val="center"/>
              <w:rPr>
                <w:lang w:eastAsia="en-IE"/>
              </w:rPr>
            </w:pPr>
            <w:r>
              <w:rPr>
                <w:lang w:eastAsia="en-IE"/>
              </w:rPr>
              <w:t> </w:t>
            </w:r>
          </w:p>
        </w:tc>
      </w:tr>
      <w:tr w:rsidR="000E76A4" w14:paraId="046499F0"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3BCE2FB" w14:textId="77777777" w:rsidR="000E76A4" w:rsidRDefault="000E76A4">
            <w:pPr>
              <w:rPr>
                <w:lang w:eastAsia="en-IE"/>
              </w:rPr>
            </w:pPr>
            <w:r>
              <w:rPr>
                <w:lang w:eastAsia="en-IE"/>
              </w:rPr>
              <w:lastRenderedPageBreak/>
              <w:t>St Marys NS Tallaght</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05CB1FD"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F252BF2"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013D87A" w14:textId="77777777" w:rsidR="000E76A4" w:rsidRDefault="000E76A4">
            <w:pPr>
              <w:jc w:val="center"/>
              <w:rPr>
                <w:lang w:eastAsia="en-IE"/>
              </w:rPr>
            </w:pPr>
            <w:r>
              <w:rPr>
                <w:lang w:eastAsia="en-IE"/>
              </w:rPr>
              <w:t> </w:t>
            </w:r>
          </w:p>
        </w:tc>
      </w:tr>
      <w:tr w:rsidR="000E76A4" w14:paraId="2760003F"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27248F5" w14:textId="77777777" w:rsidR="000E76A4" w:rsidRDefault="000E76A4">
            <w:pPr>
              <w:rPr>
                <w:lang w:eastAsia="en-IE"/>
              </w:rPr>
            </w:pPr>
            <w:r>
              <w:rPr>
                <w:lang w:eastAsia="en-IE"/>
              </w:rPr>
              <w:t>IT Tallaght</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5659E65"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67A55CA" w14:textId="77777777" w:rsidR="000E76A4" w:rsidRDefault="000E76A4">
            <w:pPr>
              <w:jc w:val="center"/>
              <w:rPr>
                <w:lang w:eastAsia="en-IE"/>
              </w:rPr>
            </w:pPr>
            <w:r>
              <w:rPr>
                <w:lang w:eastAsia="en-IE"/>
              </w:rPr>
              <w:t>Yes</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E3A2310" w14:textId="77777777" w:rsidR="000E76A4" w:rsidRDefault="000E76A4">
            <w:pPr>
              <w:jc w:val="center"/>
              <w:rPr>
                <w:lang w:eastAsia="en-IE"/>
              </w:rPr>
            </w:pPr>
            <w:r>
              <w:rPr>
                <w:lang w:eastAsia="en-IE"/>
              </w:rPr>
              <w:t> </w:t>
            </w:r>
          </w:p>
        </w:tc>
      </w:tr>
      <w:tr w:rsidR="000E76A4" w14:paraId="09F965A3"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8F625CA" w14:textId="77777777" w:rsidR="000E76A4" w:rsidRDefault="000E76A4">
            <w:pPr>
              <w:rPr>
                <w:lang w:eastAsia="en-IE"/>
              </w:rPr>
            </w:pPr>
            <w:r>
              <w:rPr>
                <w:lang w:eastAsia="en-IE"/>
              </w:rPr>
              <w:t>Tallaght Retail Park</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6147301"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98C9ED1"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2B58D46" w14:textId="77777777" w:rsidR="000E76A4" w:rsidRDefault="000E76A4">
            <w:pPr>
              <w:jc w:val="center"/>
              <w:rPr>
                <w:lang w:eastAsia="en-IE"/>
              </w:rPr>
            </w:pPr>
            <w:r>
              <w:rPr>
                <w:lang w:eastAsia="en-IE"/>
              </w:rPr>
              <w:t>Yes</w:t>
            </w:r>
          </w:p>
        </w:tc>
      </w:tr>
      <w:tr w:rsidR="000E76A4" w14:paraId="02B4B7A3" w14:textId="77777777" w:rsidTr="000E76A4">
        <w:trPr>
          <w:trHeight w:val="315"/>
        </w:trPr>
        <w:tc>
          <w:tcPr>
            <w:tcW w:w="40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FBCE254" w14:textId="77777777" w:rsidR="000E76A4" w:rsidRDefault="000E76A4">
            <w:pPr>
              <w:rPr>
                <w:lang w:eastAsia="en-IE"/>
              </w:rPr>
            </w:pPr>
            <w:r>
              <w:rPr>
                <w:lang w:eastAsia="en-IE"/>
              </w:rPr>
              <w:t>Tallaght Fire Station</w:t>
            </w:r>
          </w:p>
        </w:tc>
        <w:tc>
          <w:tcPr>
            <w:tcW w:w="104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C437F41" w14:textId="77777777" w:rsidR="000E76A4" w:rsidRDefault="000E76A4">
            <w:pPr>
              <w:jc w:val="center"/>
              <w:rPr>
                <w:lang w:eastAsia="en-IE"/>
              </w:rPr>
            </w:pPr>
            <w:r>
              <w:rPr>
                <w:lang w:eastAsia="en-IE"/>
              </w:rPr>
              <w:t> </w:t>
            </w:r>
          </w:p>
        </w:tc>
        <w:tc>
          <w:tcPr>
            <w:tcW w:w="110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475CDDC" w14:textId="77777777" w:rsidR="000E76A4" w:rsidRDefault="000E76A4">
            <w:pPr>
              <w:jc w:val="center"/>
              <w:rPr>
                <w:lang w:eastAsia="en-IE"/>
              </w:rPr>
            </w:pPr>
            <w:r>
              <w:rPr>
                <w:lang w:eastAsia="en-IE"/>
              </w:rPr>
              <w:t> </w:t>
            </w:r>
          </w:p>
        </w:tc>
        <w:tc>
          <w:tcPr>
            <w:tcW w:w="116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6674451" w14:textId="77777777" w:rsidR="000E76A4" w:rsidRDefault="000E76A4">
            <w:pPr>
              <w:jc w:val="center"/>
              <w:rPr>
                <w:lang w:eastAsia="en-IE"/>
              </w:rPr>
            </w:pPr>
            <w:r>
              <w:rPr>
                <w:lang w:eastAsia="en-IE"/>
              </w:rPr>
              <w:t>Yes</w:t>
            </w:r>
          </w:p>
        </w:tc>
      </w:tr>
    </w:tbl>
    <w:p w14:paraId="69F5A461" w14:textId="77777777" w:rsidR="000E76A4" w:rsidRDefault="000E76A4" w:rsidP="000E76A4">
      <w:pPr>
        <w:rPr>
          <w:rFonts w:ascii="Calibri" w:eastAsiaTheme="minorHAnsi" w:hAnsi="Calibri"/>
          <w:sz w:val="22"/>
          <w:szCs w:val="22"/>
        </w:rPr>
      </w:pPr>
    </w:p>
    <w:p w14:paraId="48553CA5" w14:textId="77777777" w:rsidR="000E76A4" w:rsidRDefault="000E76A4" w:rsidP="009576B2">
      <w:pPr>
        <w:jc w:val="center"/>
      </w:pPr>
    </w:p>
    <w:p w14:paraId="4827FBB8" w14:textId="77777777" w:rsidR="006F3265" w:rsidRPr="00296273" w:rsidRDefault="006F3265" w:rsidP="00556DB4">
      <w:pPr>
        <w:outlineLvl w:val="0"/>
        <w:rPr>
          <w:rFonts w:ascii="Tahoma" w:hAnsi="Tahoma" w:cs="Tahoma"/>
          <w:b/>
        </w:rPr>
      </w:pPr>
      <w:r w:rsidRPr="00296273">
        <w:rPr>
          <w:rFonts w:ascii="Tahoma" w:hAnsi="Tahoma" w:cs="Tahoma"/>
          <w:b/>
        </w:rPr>
        <w:t>Appendix 2 - Criteria for siting recycling facilities</w:t>
      </w:r>
    </w:p>
    <w:p w14:paraId="40F08AAD" w14:textId="77777777" w:rsidR="006F3265" w:rsidRPr="00296273" w:rsidRDefault="006F3265" w:rsidP="005327BC">
      <w:pPr>
        <w:ind w:left="720"/>
        <w:rPr>
          <w:rFonts w:ascii="Tahoma" w:hAnsi="Tahoma" w:cs="Tahoma"/>
        </w:rPr>
      </w:pPr>
    </w:p>
    <w:p w14:paraId="6704D79A" w14:textId="77777777" w:rsidR="006F3265" w:rsidRPr="00296273" w:rsidRDefault="006F3265" w:rsidP="009749E3">
      <w:pPr>
        <w:outlineLvl w:val="0"/>
        <w:rPr>
          <w:rFonts w:ascii="Tahoma" w:hAnsi="Tahoma" w:cs="Tahoma"/>
          <w:u w:val="single"/>
        </w:rPr>
      </w:pPr>
      <w:r w:rsidRPr="00296273">
        <w:rPr>
          <w:rFonts w:ascii="Tahoma" w:hAnsi="Tahoma" w:cs="Tahoma"/>
        </w:rPr>
        <w:t>1</w:t>
      </w:r>
      <w:r w:rsidRPr="00296273">
        <w:rPr>
          <w:rFonts w:ascii="Tahoma" w:hAnsi="Tahoma" w:cs="Tahoma"/>
        </w:rPr>
        <w:tab/>
        <w:t xml:space="preserve"> </w:t>
      </w:r>
      <w:r w:rsidRPr="00296273">
        <w:rPr>
          <w:rFonts w:ascii="Tahoma" w:hAnsi="Tahoma" w:cs="Tahoma"/>
          <w:u w:val="single"/>
        </w:rPr>
        <w:t>Access</w:t>
      </w:r>
    </w:p>
    <w:p w14:paraId="3FD01719" w14:textId="77777777" w:rsidR="006F3265" w:rsidRPr="00296273" w:rsidRDefault="006F3265" w:rsidP="009749E3">
      <w:pPr>
        <w:ind w:left="720"/>
        <w:rPr>
          <w:rFonts w:ascii="Tahoma" w:hAnsi="Tahoma" w:cs="Tahoma"/>
        </w:rPr>
      </w:pPr>
      <w:r w:rsidRPr="00296273">
        <w:rPr>
          <w:rFonts w:ascii="Tahoma" w:hAnsi="Tahoma" w:cs="Tahoma"/>
        </w:rPr>
        <w:t>The site should be accessible for servicing the banks. No overhead wires, trees nearby and sufficient space for turning and parking.</w:t>
      </w:r>
    </w:p>
    <w:p w14:paraId="2D12DFFE" w14:textId="77777777" w:rsidR="006F3265" w:rsidRPr="00296273" w:rsidRDefault="006F3265" w:rsidP="005327BC">
      <w:pPr>
        <w:rPr>
          <w:rFonts w:ascii="Tahoma" w:hAnsi="Tahoma" w:cs="Tahoma"/>
        </w:rPr>
      </w:pPr>
    </w:p>
    <w:p w14:paraId="4827D8CF" w14:textId="77777777" w:rsidR="006F3265" w:rsidRPr="00296273" w:rsidRDefault="006F3265" w:rsidP="00556DB4">
      <w:pPr>
        <w:outlineLvl w:val="0"/>
        <w:rPr>
          <w:rFonts w:ascii="Tahoma" w:hAnsi="Tahoma" w:cs="Tahoma"/>
          <w:u w:val="single"/>
        </w:rPr>
      </w:pPr>
      <w:r w:rsidRPr="00296273">
        <w:rPr>
          <w:rFonts w:ascii="Tahoma" w:hAnsi="Tahoma" w:cs="Tahoma"/>
        </w:rPr>
        <w:t xml:space="preserve">2 </w:t>
      </w:r>
      <w:r w:rsidRPr="00296273">
        <w:rPr>
          <w:rFonts w:ascii="Tahoma" w:hAnsi="Tahoma" w:cs="Tahoma"/>
        </w:rPr>
        <w:tab/>
      </w:r>
      <w:r w:rsidRPr="00296273">
        <w:rPr>
          <w:rFonts w:ascii="Tahoma" w:hAnsi="Tahoma" w:cs="Tahoma"/>
          <w:u w:val="single"/>
        </w:rPr>
        <w:t>Proximity to Housing</w:t>
      </w:r>
    </w:p>
    <w:p w14:paraId="3BB54641" w14:textId="070084BB" w:rsidR="006F3265" w:rsidRPr="00296273" w:rsidRDefault="006F3265" w:rsidP="009749E3">
      <w:pPr>
        <w:ind w:left="720"/>
        <w:rPr>
          <w:rFonts w:ascii="Tahoma" w:hAnsi="Tahoma" w:cs="Tahoma"/>
        </w:rPr>
      </w:pPr>
      <w:r w:rsidRPr="00E308E6">
        <w:rPr>
          <w:rFonts w:ascii="Tahoma" w:hAnsi="Tahoma" w:cs="Tahoma"/>
        </w:rPr>
        <w:t xml:space="preserve">Bring banks should </w:t>
      </w:r>
      <w:r w:rsidR="004F549F" w:rsidRPr="00E308E6">
        <w:rPr>
          <w:rFonts w:ascii="Tahoma" w:hAnsi="Tahoma" w:cs="Tahoma"/>
        </w:rPr>
        <w:t>ideally</w:t>
      </w:r>
      <w:r w:rsidR="003A71BB" w:rsidRPr="00E308E6">
        <w:rPr>
          <w:rFonts w:ascii="Tahoma" w:hAnsi="Tahoma" w:cs="Tahoma"/>
        </w:rPr>
        <w:t xml:space="preserve"> </w:t>
      </w:r>
      <w:r w:rsidRPr="00E308E6">
        <w:rPr>
          <w:rFonts w:ascii="Tahoma" w:hAnsi="Tahoma" w:cs="Tahoma"/>
        </w:rPr>
        <w:t>be a minimum of 50 me</w:t>
      </w:r>
      <w:r w:rsidR="00656027">
        <w:rPr>
          <w:rFonts w:ascii="Tahoma" w:hAnsi="Tahoma" w:cs="Tahoma"/>
        </w:rPr>
        <w:t>tres away from the nearest housing</w:t>
      </w:r>
      <w:r w:rsidR="003A71BB" w:rsidRPr="00E308E6">
        <w:rPr>
          <w:rFonts w:ascii="Tahoma" w:hAnsi="Tahoma" w:cs="Tahoma"/>
        </w:rPr>
        <w:t xml:space="preserve">. If </w:t>
      </w:r>
      <w:r w:rsidR="004F549F" w:rsidRPr="00E308E6">
        <w:rPr>
          <w:rFonts w:ascii="Tahoma" w:hAnsi="Tahoma" w:cs="Tahoma"/>
        </w:rPr>
        <w:t xml:space="preserve">this </w:t>
      </w:r>
      <w:r w:rsidR="003A71BB" w:rsidRPr="00E308E6">
        <w:rPr>
          <w:rFonts w:ascii="Tahoma" w:hAnsi="Tahoma" w:cs="Tahoma"/>
        </w:rPr>
        <w:t xml:space="preserve">condition </w:t>
      </w:r>
      <w:r w:rsidR="004F549F" w:rsidRPr="00E308E6">
        <w:rPr>
          <w:rFonts w:ascii="Tahoma" w:hAnsi="Tahoma" w:cs="Tahoma"/>
        </w:rPr>
        <w:t xml:space="preserve">is </w:t>
      </w:r>
      <w:r w:rsidR="003A71BB" w:rsidRPr="00E308E6">
        <w:rPr>
          <w:rFonts w:ascii="Tahoma" w:hAnsi="Tahoma" w:cs="Tahoma"/>
        </w:rPr>
        <w:t xml:space="preserve">not met </w:t>
      </w:r>
      <w:r w:rsidR="00656027">
        <w:rPr>
          <w:rFonts w:ascii="Tahoma" w:hAnsi="Tahoma" w:cs="Tahoma"/>
        </w:rPr>
        <w:t xml:space="preserve">but </w:t>
      </w:r>
      <w:r w:rsidR="004F549F" w:rsidRPr="00E308E6">
        <w:rPr>
          <w:rFonts w:ascii="Tahoma" w:hAnsi="Tahoma" w:cs="Tahoma"/>
        </w:rPr>
        <w:t xml:space="preserve">the </w:t>
      </w:r>
      <w:r w:rsidR="003A71BB" w:rsidRPr="00E308E6">
        <w:rPr>
          <w:rFonts w:ascii="Tahoma" w:hAnsi="Tahoma" w:cs="Tahoma"/>
        </w:rPr>
        <w:t xml:space="preserve">site </w:t>
      </w:r>
      <w:r w:rsidR="004F549F" w:rsidRPr="00E308E6">
        <w:rPr>
          <w:rFonts w:ascii="Tahoma" w:hAnsi="Tahoma" w:cs="Tahoma"/>
        </w:rPr>
        <w:t xml:space="preserve">is </w:t>
      </w:r>
      <w:r w:rsidR="003A71BB" w:rsidRPr="00E308E6">
        <w:rPr>
          <w:rFonts w:ascii="Tahoma" w:hAnsi="Tahoma" w:cs="Tahoma"/>
        </w:rPr>
        <w:t>considered</w:t>
      </w:r>
      <w:r w:rsidR="00656027">
        <w:rPr>
          <w:rFonts w:ascii="Tahoma" w:hAnsi="Tahoma" w:cs="Tahoma"/>
        </w:rPr>
        <w:t xml:space="preserve"> to be </w:t>
      </w:r>
      <w:r w:rsidR="003A71BB" w:rsidRPr="00E308E6">
        <w:rPr>
          <w:rFonts w:ascii="Tahoma" w:hAnsi="Tahoma" w:cs="Tahoma"/>
        </w:rPr>
        <w:t>suitable as it meet</w:t>
      </w:r>
      <w:r w:rsidR="004F549F" w:rsidRPr="00E308E6">
        <w:rPr>
          <w:rFonts w:ascii="Tahoma" w:hAnsi="Tahoma" w:cs="Tahoma"/>
        </w:rPr>
        <w:t>s</w:t>
      </w:r>
      <w:r w:rsidR="003A71BB" w:rsidRPr="00E308E6">
        <w:rPr>
          <w:rFonts w:ascii="Tahoma" w:hAnsi="Tahoma" w:cs="Tahoma"/>
        </w:rPr>
        <w:t xml:space="preserve"> all other criteria</w:t>
      </w:r>
      <w:r w:rsidR="00656027">
        <w:rPr>
          <w:rFonts w:ascii="Tahoma" w:hAnsi="Tahoma" w:cs="Tahoma"/>
        </w:rPr>
        <w:t>,</w:t>
      </w:r>
      <w:r w:rsidR="003A71BB" w:rsidRPr="00E308E6">
        <w:rPr>
          <w:rFonts w:ascii="Tahoma" w:hAnsi="Tahoma" w:cs="Tahoma"/>
        </w:rPr>
        <w:t xml:space="preserve"> </w:t>
      </w:r>
      <w:r w:rsidR="004F549F" w:rsidRPr="00E308E6">
        <w:rPr>
          <w:rFonts w:ascii="Tahoma" w:hAnsi="Tahoma" w:cs="Tahoma"/>
        </w:rPr>
        <w:t xml:space="preserve">then </w:t>
      </w:r>
      <w:r w:rsidR="00E465BA" w:rsidRPr="00E308E6">
        <w:rPr>
          <w:rFonts w:ascii="Tahoma" w:hAnsi="Tahoma" w:cs="Tahoma"/>
        </w:rPr>
        <w:t xml:space="preserve">the Council </w:t>
      </w:r>
      <w:r w:rsidR="00656027">
        <w:rPr>
          <w:rFonts w:ascii="Tahoma" w:hAnsi="Tahoma" w:cs="Tahoma"/>
        </w:rPr>
        <w:t>will</w:t>
      </w:r>
      <w:r w:rsidR="00E465BA" w:rsidRPr="00E308E6">
        <w:rPr>
          <w:rFonts w:ascii="Tahoma" w:hAnsi="Tahoma" w:cs="Tahoma"/>
        </w:rPr>
        <w:t xml:space="preserve"> use </w:t>
      </w:r>
      <w:r w:rsidR="003A71BB" w:rsidRPr="00E308E6">
        <w:rPr>
          <w:rFonts w:ascii="Tahoma" w:hAnsi="Tahoma" w:cs="Tahoma"/>
        </w:rPr>
        <w:t xml:space="preserve">public consultation </w:t>
      </w:r>
      <w:r w:rsidR="00E465BA" w:rsidRPr="00E308E6">
        <w:rPr>
          <w:rFonts w:ascii="Tahoma" w:hAnsi="Tahoma" w:cs="Tahoma"/>
        </w:rPr>
        <w:t xml:space="preserve">in order </w:t>
      </w:r>
      <w:r w:rsidR="003A71BB" w:rsidRPr="00E308E6">
        <w:rPr>
          <w:rFonts w:ascii="Tahoma" w:hAnsi="Tahoma" w:cs="Tahoma"/>
        </w:rPr>
        <w:t xml:space="preserve">to determine </w:t>
      </w:r>
      <w:r w:rsidR="00656027">
        <w:rPr>
          <w:rFonts w:ascii="Tahoma" w:hAnsi="Tahoma" w:cs="Tahoma"/>
        </w:rPr>
        <w:t xml:space="preserve">if the site is </w:t>
      </w:r>
      <w:r w:rsidR="003A71BB" w:rsidRPr="00E308E6">
        <w:rPr>
          <w:rFonts w:ascii="Tahoma" w:hAnsi="Tahoma" w:cs="Tahoma"/>
        </w:rPr>
        <w:t>acceptab</w:t>
      </w:r>
      <w:r w:rsidR="00656027">
        <w:rPr>
          <w:rFonts w:ascii="Tahoma" w:hAnsi="Tahoma" w:cs="Tahoma"/>
        </w:rPr>
        <w:t xml:space="preserve">le to the local community.  </w:t>
      </w:r>
    </w:p>
    <w:p w14:paraId="34550946" w14:textId="77777777" w:rsidR="006F3265" w:rsidRPr="00296273" w:rsidRDefault="006F3265" w:rsidP="005327BC">
      <w:pPr>
        <w:rPr>
          <w:rFonts w:ascii="Tahoma" w:hAnsi="Tahoma" w:cs="Tahoma"/>
        </w:rPr>
      </w:pPr>
    </w:p>
    <w:p w14:paraId="3D519E38" w14:textId="77777777" w:rsidR="006F3265" w:rsidRPr="00296273" w:rsidRDefault="006F3265" w:rsidP="00556DB4">
      <w:pPr>
        <w:outlineLvl w:val="0"/>
        <w:rPr>
          <w:rFonts w:ascii="Tahoma" w:hAnsi="Tahoma" w:cs="Tahoma"/>
          <w:u w:val="single"/>
        </w:rPr>
      </w:pPr>
      <w:r w:rsidRPr="00296273">
        <w:rPr>
          <w:rFonts w:ascii="Tahoma" w:hAnsi="Tahoma" w:cs="Tahoma"/>
        </w:rPr>
        <w:t xml:space="preserve">3 </w:t>
      </w:r>
      <w:r w:rsidRPr="00296273">
        <w:rPr>
          <w:rFonts w:ascii="Tahoma" w:hAnsi="Tahoma" w:cs="Tahoma"/>
        </w:rPr>
        <w:tab/>
      </w:r>
      <w:r w:rsidRPr="00296273">
        <w:rPr>
          <w:rFonts w:ascii="Tahoma" w:hAnsi="Tahoma" w:cs="Tahoma"/>
          <w:u w:val="single"/>
        </w:rPr>
        <w:t>Supervision</w:t>
      </w:r>
    </w:p>
    <w:p w14:paraId="7F2F915F" w14:textId="77777777" w:rsidR="006F3265" w:rsidRPr="00296273" w:rsidRDefault="006F3265" w:rsidP="009749E3">
      <w:pPr>
        <w:ind w:left="720"/>
        <w:rPr>
          <w:rFonts w:ascii="Tahoma" w:hAnsi="Tahoma" w:cs="Tahoma"/>
        </w:rPr>
      </w:pPr>
      <w:r w:rsidRPr="00296273">
        <w:rPr>
          <w:rFonts w:ascii="Tahoma" w:hAnsi="Tahoma" w:cs="Tahoma"/>
        </w:rPr>
        <w:t>Supervision is desirable but not necessary. This can take the form of direct supervision– personnel on site e.g. in a Council facility such as a park, depot or beside a Community Centre or school. Indirect supervision would consist of placing the bring banks in a public place – alongside a main street or area that there is a lot of passing traffic.</w:t>
      </w:r>
    </w:p>
    <w:p w14:paraId="5EE8F135" w14:textId="77777777" w:rsidR="006F3265" w:rsidRPr="00296273" w:rsidRDefault="006F3265" w:rsidP="005327BC">
      <w:pPr>
        <w:rPr>
          <w:rFonts w:ascii="Tahoma" w:hAnsi="Tahoma" w:cs="Tahoma"/>
        </w:rPr>
      </w:pPr>
    </w:p>
    <w:p w14:paraId="297A564C" w14:textId="77777777" w:rsidR="006F3265" w:rsidRPr="00296273" w:rsidRDefault="006F3265" w:rsidP="00556DB4">
      <w:pPr>
        <w:outlineLvl w:val="0"/>
        <w:rPr>
          <w:rFonts w:ascii="Tahoma" w:hAnsi="Tahoma" w:cs="Tahoma"/>
          <w:u w:val="single"/>
        </w:rPr>
      </w:pPr>
      <w:r w:rsidRPr="00296273">
        <w:rPr>
          <w:rFonts w:ascii="Tahoma" w:hAnsi="Tahoma" w:cs="Tahoma"/>
        </w:rPr>
        <w:t xml:space="preserve">4 </w:t>
      </w:r>
      <w:r w:rsidRPr="00296273">
        <w:rPr>
          <w:rFonts w:ascii="Tahoma" w:hAnsi="Tahoma" w:cs="Tahoma"/>
        </w:rPr>
        <w:tab/>
      </w:r>
      <w:r w:rsidRPr="00296273">
        <w:rPr>
          <w:rFonts w:ascii="Tahoma" w:hAnsi="Tahoma" w:cs="Tahoma"/>
          <w:u w:val="single"/>
        </w:rPr>
        <w:t>Off road car parking</w:t>
      </w:r>
    </w:p>
    <w:p w14:paraId="554D657E" w14:textId="22295586" w:rsidR="006F3265" w:rsidRPr="00296273" w:rsidRDefault="006F3265" w:rsidP="00F60F24">
      <w:pPr>
        <w:ind w:left="720"/>
        <w:rPr>
          <w:rFonts w:ascii="Tahoma" w:hAnsi="Tahoma" w:cs="Tahoma"/>
        </w:rPr>
      </w:pPr>
      <w:r w:rsidRPr="00296273">
        <w:rPr>
          <w:rFonts w:ascii="Tahoma" w:hAnsi="Tahoma" w:cs="Tahoma"/>
        </w:rPr>
        <w:t xml:space="preserve">Car parking for a minimum of three cars is </w:t>
      </w:r>
      <w:r w:rsidR="00F60F24">
        <w:rPr>
          <w:rFonts w:ascii="Tahoma" w:hAnsi="Tahoma" w:cs="Tahoma"/>
        </w:rPr>
        <w:t>considered adequate, however this may vary from site to site</w:t>
      </w:r>
      <w:r w:rsidRPr="00296273">
        <w:rPr>
          <w:rFonts w:ascii="Tahoma" w:hAnsi="Tahoma" w:cs="Tahoma"/>
        </w:rPr>
        <w:t>.</w:t>
      </w:r>
    </w:p>
    <w:p w14:paraId="153B8258" w14:textId="77777777" w:rsidR="006F3265" w:rsidRPr="00296273" w:rsidRDefault="006F3265" w:rsidP="005327BC">
      <w:pPr>
        <w:rPr>
          <w:rFonts w:ascii="Tahoma" w:hAnsi="Tahoma" w:cs="Tahoma"/>
        </w:rPr>
      </w:pPr>
    </w:p>
    <w:p w14:paraId="27042F34" w14:textId="77777777" w:rsidR="006F3265" w:rsidRPr="00296273" w:rsidRDefault="006F3265" w:rsidP="00556DB4">
      <w:pPr>
        <w:outlineLvl w:val="0"/>
        <w:rPr>
          <w:rFonts w:ascii="Tahoma" w:hAnsi="Tahoma" w:cs="Tahoma"/>
          <w:u w:val="single"/>
        </w:rPr>
      </w:pPr>
      <w:r w:rsidRPr="00296273">
        <w:rPr>
          <w:rFonts w:ascii="Tahoma" w:hAnsi="Tahoma" w:cs="Tahoma"/>
        </w:rPr>
        <w:t xml:space="preserve">5 </w:t>
      </w:r>
      <w:r w:rsidRPr="00296273">
        <w:rPr>
          <w:rFonts w:ascii="Tahoma" w:hAnsi="Tahoma" w:cs="Tahoma"/>
        </w:rPr>
        <w:tab/>
      </w:r>
      <w:r w:rsidRPr="00296273">
        <w:rPr>
          <w:rFonts w:ascii="Tahoma" w:hAnsi="Tahoma" w:cs="Tahoma"/>
          <w:u w:val="single"/>
        </w:rPr>
        <w:t>Presentation of area</w:t>
      </w:r>
    </w:p>
    <w:p w14:paraId="6693B16F" w14:textId="796003C5" w:rsidR="006F3265" w:rsidRDefault="006F3265" w:rsidP="004D2EB3">
      <w:pPr>
        <w:ind w:left="720"/>
        <w:rPr>
          <w:rFonts w:ascii="Tahoma" w:hAnsi="Tahoma" w:cs="Tahoma"/>
        </w:rPr>
      </w:pPr>
      <w:r w:rsidRPr="00296273">
        <w:rPr>
          <w:rFonts w:ascii="Tahoma" w:hAnsi="Tahoma" w:cs="Tahoma"/>
        </w:rPr>
        <w:t xml:space="preserve">The area will be prepared with proper </w:t>
      </w:r>
      <w:r w:rsidRPr="00E308E6">
        <w:rPr>
          <w:rFonts w:ascii="Tahoma" w:hAnsi="Tahoma" w:cs="Tahoma"/>
        </w:rPr>
        <w:t xml:space="preserve">signage </w:t>
      </w:r>
      <w:r w:rsidR="00E465BA" w:rsidRPr="00E308E6">
        <w:rPr>
          <w:rFonts w:ascii="Tahoma" w:hAnsi="Tahoma" w:cs="Tahoma"/>
        </w:rPr>
        <w:t>in both Irish and English</w:t>
      </w:r>
      <w:r w:rsidR="00E465BA">
        <w:rPr>
          <w:rFonts w:ascii="Tahoma" w:hAnsi="Tahoma" w:cs="Tahoma"/>
        </w:rPr>
        <w:t xml:space="preserve"> </w:t>
      </w:r>
      <w:r w:rsidRPr="00296273">
        <w:rPr>
          <w:rFonts w:ascii="Tahoma" w:hAnsi="Tahoma" w:cs="Tahoma"/>
        </w:rPr>
        <w:t>and a plinth.</w:t>
      </w:r>
      <w:r w:rsidRPr="00C13EC7">
        <w:rPr>
          <w:rFonts w:ascii="Tahoma" w:hAnsi="Tahoma" w:cs="Tahoma"/>
        </w:rPr>
        <w:t xml:space="preserve"> </w:t>
      </w:r>
    </w:p>
    <w:p w14:paraId="4B0ADD78" w14:textId="77777777" w:rsidR="006F3265" w:rsidRDefault="006F3265" w:rsidP="005327BC">
      <w:pPr>
        <w:rPr>
          <w:rFonts w:ascii="Tahoma" w:hAnsi="Tahoma" w:cs="Tahoma"/>
        </w:rPr>
      </w:pPr>
    </w:p>
    <w:p w14:paraId="7ADF1EE1" w14:textId="77777777" w:rsidR="006F3265" w:rsidRPr="009749E3" w:rsidRDefault="006F3265" w:rsidP="00556DB4">
      <w:pPr>
        <w:outlineLvl w:val="0"/>
        <w:rPr>
          <w:rFonts w:ascii="Tahoma" w:hAnsi="Tahoma" w:cs="Tahoma"/>
          <w:u w:val="single"/>
        </w:rPr>
      </w:pPr>
      <w:r>
        <w:rPr>
          <w:rFonts w:ascii="Tahoma" w:hAnsi="Tahoma" w:cs="Tahoma"/>
        </w:rPr>
        <w:t xml:space="preserve">6 </w:t>
      </w:r>
      <w:r>
        <w:rPr>
          <w:rFonts w:ascii="Tahoma" w:hAnsi="Tahoma" w:cs="Tahoma"/>
        </w:rPr>
        <w:tab/>
      </w:r>
      <w:r w:rsidRPr="009749E3">
        <w:rPr>
          <w:rFonts w:ascii="Tahoma" w:hAnsi="Tahoma" w:cs="Tahoma"/>
          <w:u w:val="single"/>
        </w:rPr>
        <w:t>High density environments</w:t>
      </w:r>
    </w:p>
    <w:p w14:paraId="5CB09938" w14:textId="7AF81952" w:rsidR="006F3265" w:rsidRPr="00C13EC7" w:rsidRDefault="006F3265" w:rsidP="009749E3">
      <w:pPr>
        <w:ind w:left="720"/>
        <w:rPr>
          <w:rFonts w:ascii="Tahoma" w:hAnsi="Tahoma" w:cs="Tahoma"/>
        </w:rPr>
      </w:pPr>
      <w:r>
        <w:rPr>
          <w:rFonts w:ascii="Tahoma" w:hAnsi="Tahoma" w:cs="Tahoma"/>
        </w:rPr>
        <w:t>Consideration should be given to locating the recycling facility underground</w:t>
      </w:r>
      <w:r w:rsidRPr="00E308E6">
        <w:rPr>
          <w:rFonts w:ascii="Tahoma" w:hAnsi="Tahoma" w:cs="Tahoma"/>
        </w:rPr>
        <w:t>.</w:t>
      </w:r>
      <w:r w:rsidR="00E465BA" w:rsidRPr="00E308E6">
        <w:rPr>
          <w:rFonts w:ascii="Tahoma" w:hAnsi="Tahoma" w:cs="Tahoma"/>
        </w:rPr>
        <w:t xml:space="preserve"> Pilot programmes should be set up to identify some recycling facilities that fit different locations like underground.</w:t>
      </w:r>
      <w:r w:rsidR="00E465BA">
        <w:rPr>
          <w:rFonts w:ascii="Tahoma" w:hAnsi="Tahoma" w:cs="Tahoma"/>
        </w:rPr>
        <w:t xml:space="preserve"> </w:t>
      </w:r>
    </w:p>
    <w:p w14:paraId="7DF2E05E" w14:textId="77777777" w:rsidR="006F3265" w:rsidRDefault="006F3265" w:rsidP="005327BC">
      <w:pPr>
        <w:ind w:left="720"/>
        <w:rPr>
          <w:rFonts w:ascii="Tahoma" w:hAnsi="Tahoma" w:cs="Tahoma"/>
        </w:rPr>
      </w:pPr>
    </w:p>
    <w:p w14:paraId="69966CFC" w14:textId="77777777" w:rsidR="006F3265" w:rsidRPr="009749E3" w:rsidRDefault="006F3265" w:rsidP="009749E3">
      <w:pPr>
        <w:rPr>
          <w:rFonts w:ascii="Tahoma" w:hAnsi="Tahoma" w:cs="Tahoma"/>
          <w:u w:val="single"/>
        </w:rPr>
      </w:pPr>
      <w:r>
        <w:rPr>
          <w:rFonts w:ascii="Tahoma" w:hAnsi="Tahoma" w:cs="Tahoma"/>
        </w:rPr>
        <w:t>7</w:t>
      </w:r>
      <w:r>
        <w:rPr>
          <w:rFonts w:ascii="Tahoma" w:hAnsi="Tahoma" w:cs="Tahoma"/>
        </w:rPr>
        <w:tab/>
      </w:r>
      <w:r w:rsidRPr="009749E3">
        <w:rPr>
          <w:rFonts w:ascii="Tahoma" w:hAnsi="Tahoma" w:cs="Tahoma"/>
          <w:u w:val="single"/>
        </w:rPr>
        <w:t>Private Recycling Facilities</w:t>
      </w:r>
    </w:p>
    <w:p w14:paraId="4ADFDCAF" w14:textId="77777777" w:rsidR="006F3265" w:rsidRPr="00F857E1" w:rsidRDefault="006F3265" w:rsidP="009749E3">
      <w:pPr>
        <w:ind w:left="720"/>
        <w:rPr>
          <w:rFonts w:ascii="Tahoma" w:hAnsi="Tahoma" w:cs="Tahoma"/>
        </w:rPr>
      </w:pPr>
      <w:r>
        <w:rPr>
          <w:rFonts w:ascii="Tahoma" w:hAnsi="Tahoma" w:cs="Tahoma"/>
        </w:rPr>
        <w:t>In Apartment complexes, facility may be located within an underground car park as long as provision is made for access by Service Provider for regular servicing.</w:t>
      </w:r>
    </w:p>
    <w:p w14:paraId="0921F6F3" w14:textId="77777777" w:rsidR="006F3265" w:rsidRDefault="006F3265" w:rsidP="00556DB4">
      <w:pPr>
        <w:outlineLvl w:val="0"/>
        <w:rPr>
          <w:rFonts w:ascii="Tahoma" w:hAnsi="Tahoma" w:cs="Tahoma"/>
          <w:b/>
        </w:rPr>
      </w:pPr>
      <w:r>
        <w:rPr>
          <w:rFonts w:ascii="Tahoma" w:hAnsi="Tahoma" w:cs="Tahoma"/>
          <w:b/>
        </w:rPr>
        <w:br w:type="page"/>
      </w:r>
      <w:r>
        <w:rPr>
          <w:rFonts w:ascii="Tahoma" w:hAnsi="Tahoma" w:cs="Tahoma"/>
          <w:b/>
        </w:rPr>
        <w:lastRenderedPageBreak/>
        <w:t xml:space="preserve">Appendix 3– Inspection and </w:t>
      </w:r>
      <w:r w:rsidRPr="007F2AF1">
        <w:rPr>
          <w:rFonts w:ascii="Tahoma" w:hAnsi="Tahoma" w:cs="Tahoma"/>
          <w:b/>
        </w:rPr>
        <w:t xml:space="preserve">Maintenance </w:t>
      </w:r>
      <w:r>
        <w:rPr>
          <w:rFonts w:ascii="Tahoma" w:hAnsi="Tahoma" w:cs="Tahoma"/>
          <w:b/>
        </w:rPr>
        <w:t>programme</w:t>
      </w:r>
    </w:p>
    <w:p w14:paraId="770B85CA" w14:textId="77777777" w:rsidR="006F3265" w:rsidRPr="0000281D" w:rsidRDefault="006F3265" w:rsidP="000D4E5E">
      <w:pPr>
        <w:rPr>
          <w:rFonts w:ascii="Tahoma" w:hAnsi="Tahoma" w:cs="Tahoma"/>
        </w:rPr>
      </w:pPr>
      <w:r w:rsidRPr="0000281D">
        <w:rPr>
          <w:rFonts w:ascii="Tahoma" w:hAnsi="Tahoma" w:cs="Tahoma"/>
        </w:rPr>
        <w:t xml:space="preserve">The following is the minimum standard of maintenance required for bring banks in </w:t>
      </w:r>
      <w:smartTag w:uri="urn:schemas-microsoft-com:office:smarttags" w:element="PlaceName">
        <w:smartTag w:uri="urn:schemas-microsoft-com:office:smarttags" w:element="place">
          <w:r w:rsidRPr="0000281D">
            <w:rPr>
              <w:rFonts w:ascii="Tahoma" w:hAnsi="Tahoma" w:cs="Tahoma"/>
            </w:rPr>
            <w:t>South</w:t>
          </w:r>
        </w:smartTag>
        <w:r w:rsidRPr="0000281D">
          <w:rPr>
            <w:rFonts w:ascii="Tahoma" w:hAnsi="Tahoma" w:cs="Tahoma"/>
          </w:rPr>
          <w:t xml:space="preserve"> </w:t>
        </w:r>
        <w:smartTag w:uri="urn:schemas-microsoft-com:office:smarttags" w:element="PlaceName">
          <w:r w:rsidRPr="0000281D">
            <w:rPr>
              <w:rFonts w:ascii="Tahoma" w:hAnsi="Tahoma" w:cs="Tahoma"/>
            </w:rPr>
            <w:t>Dublin</w:t>
          </w:r>
        </w:smartTag>
        <w:r w:rsidRPr="0000281D">
          <w:rPr>
            <w:rFonts w:ascii="Tahoma" w:hAnsi="Tahoma" w:cs="Tahoma"/>
          </w:rPr>
          <w:t xml:space="preserve"> </w:t>
        </w:r>
        <w:smartTag w:uri="urn:schemas-microsoft-com:office:smarttags" w:element="PlaceType">
          <w:r w:rsidRPr="0000281D">
            <w:rPr>
              <w:rFonts w:ascii="Tahoma" w:hAnsi="Tahoma" w:cs="Tahoma"/>
            </w:rPr>
            <w:t>County</w:t>
          </w:r>
        </w:smartTag>
      </w:smartTag>
      <w:r w:rsidRPr="0000281D">
        <w:rPr>
          <w:rFonts w:ascii="Tahoma" w:hAnsi="Tahoma" w:cs="Tahoma"/>
        </w:rPr>
        <w:t>:</w:t>
      </w:r>
    </w:p>
    <w:p w14:paraId="10189B75" w14:textId="77777777" w:rsidR="006F3265" w:rsidRPr="0000281D" w:rsidRDefault="006F3265" w:rsidP="000D4E5E">
      <w:pPr>
        <w:rPr>
          <w:rFonts w:ascii="Tahoma" w:hAnsi="Tahoma" w:cs="Tahoma"/>
        </w:rPr>
      </w:pPr>
    </w:p>
    <w:p w14:paraId="1B10A1C3" w14:textId="77777777" w:rsidR="006F3265" w:rsidRDefault="006F3265" w:rsidP="00DD1BF6">
      <w:pPr>
        <w:ind w:left="720"/>
        <w:rPr>
          <w:rFonts w:ascii="Tahoma" w:hAnsi="Tahoma" w:cs="Tahoma"/>
        </w:rPr>
      </w:pPr>
      <w:r>
        <w:rPr>
          <w:rFonts w:ascii="Tahoma" w:hAnsi="Tahoma" w:cs="Tahoma"/>
        </w:rPr>
        <w:t>1.</w:t>
      </w:r>
      <w:r w:rsidRPr="0000281D">
        <w:rPr>
          <w:rFonts w:ascii="Tahoma" w:hAnsi="Tahoma" w:cs="Tahoma"/>
        </w:rPr>
        <w:t xml:space="preserve">Litter free </w:t>
      </w:r>
    </w:p>
    <w:p w14:paraId="681A698A" w14:textId="77777777" w:rsidR="006F3265" w:rsidRDefault="006F3265" w:rsidP="000D4E5E">
      <w:pPr>
        <w:ind w:left="720"/>
        <w:rPr>
          <w:rFonts w:ascii="Tahoma" w:hAnsi="Tahoma" w:cs="Tahoma"/>
        </w:rPr>
      </w:pPr>
      <w:r w:rsidRPr="0000281D">
        <w:rPr>
          <w:rFonts w:ascii="Tahoma" w:hAnsi="Tahoma" w:cs="Tahoma"/>
        </w:rPr>
        <w:t xml:space="preserve">Litter complaints should be followed up by </w:t>
      </w:r>
      <w:r>
        <w:rPr>
          <w:rFonts w:ascii="Tahoma" w:hAnsi="Tahoma" w:cs="Tahoma"/>
        </w:rPr>
        <w:t xml:space="preserve">the Litter warden and </w:t>
      </w:r>
      <w:r w:rsidRPr="0000281D">
        <w:rPr>
          <w:rFonts w:ascii="Tahoma" w:hAnsi="Tahoma" w:cs="Tahoma"/>
        </w:rPr>
        <w:t>Cleansing crew</w:t>
      </w:r>
      <w:r>
        <w:rPr>
          <w:rFonts w:ascii="Tahoma" w:hAnsi="Tahoma" w:cs="Tahoma"/>
        </w:rPr>
        <w:t xml:space="preserve"> within 1 working day</w:t>
      </w:r>
      <w:r w:rsidRPr="0000281D">
        <w:rPr>
          <w:rFonts w:ascii="Tahoma" w:hAnsi="Tahoma" w:cs="Tahoma"/>
        </w:rPr>
        <w:t>. If 3 complaints are recorded from a location – the litter warden should include the location on daily round.</w:t>
      </w:r>
      <w:r>
        <w:rPr>
          <w:rFonts w:ascii="Tahoma" w:hAnsi="Tahoma" w:cs="Tahoma"/>
        </w:rPr>
        <w:t xml:space="preserve"> </w:t>
      </w:r>
    </w:p>
    <w:p w14:paraId="584FB9B5" w14:textId="77777777" w:rsidR="006F3265" w:rsidRDefault="006F3265" w:rsidP="000D4E5E">
      <w:pPr>
        <w:rPr>
          <w:rFonts w:ascii="Tahoma" w:hAnsi="Tahoma" w:cs="Tahoma"/>
        </w:rPr>
      </w:pPr>
    </w:p>
    <w:p w14:paraId="05944826" w14:textId="77777777" w:rsidR="006F3265" w:rsidRDefault="006F3265" w:rsidP="00DD1BF6">
      <w:pPr>
        <w:numPr>
          <w:ilvl w:val="0"/>
          <w:numId w:val="13"/>
        </w:numPr>
        <w:rPr>
          <w:rFonts w:ascii="Tahoma" w:hAnsi="Tahoma" w:cs="Tahoma"/>
        </w:rPr>
      </w:pPr>
      <w:r>
        <w:rPr>
          <w:rFonts w:ascii="Tahoma" w:hAnsi="Tahoma" w:cs="Tahoma"/>
        </w:rPr>
        <w:t>Litter survey</w:t>
      </w:r>
    </w:p>
    <w:p w14:paraId="24A082CB" w14:textId="77777777" w:rsidR="006F3265" w:rsidRPr="0000281D" w:rsidRDefault="006F3265" w:rsidP="000D4E5E">
      <w:pPr>
        <w:ind w:left="720"/>
        <w:rPr>
          <w:rFonts w:ascii="Tahoma" w:hAnsi="Tahoma" w:cs="Tahoma"/>
        </w:rPr>
      </w:pPr>
      <w:r>
        <w:rPr>
          <w:rFonts w:ascii="Tahoma" w:hAnsi="Tahoma" w:cs="Tahoma"/>
        </w:rPr>
        <w:t xml:space="preserve"> Bring banks should also be included in the Litter Monitoring Survey carried out on by South Dublin County Council.</w:t>
      </w:r>
    </w:p>
    <w:p w14:paraId="3CC666EF" w14:textId="77777777" w:rsidR="006F3265" w:rsidRPr="0000281D" w:rsidRDefault="006F3265" w:rsidP="000D4E5E">
      <w:pPr>
        <w:rPr>
          <w:rFonts w:ascii="Tahoma" w:hAnsi="Tahoma" w:cs="Tahoma"/>
        </w:rPr>
      </w:pPr>
    </w:p>
    <w:p w14:paraId="2267B9B7" w14:textId="77777777" w:rsidR="006F3265" w:rsidRDefault="006F3265" w:rsidP="00DD1BF6">
      <w:pPr>
        <w:numPr>
          <w:ilvl w:val="0"/>
          <w:numId w:val="13"/>
        </w:numPr>
        <w:rPr>
          <w:rFonts w:ascii="Tahoma" w:hAnsi="Tahoma" w:cs="Tahoma"/>
        </w:rPr>
      </w:pPr>
      <w:r w:rsidRPr="0000281D">
        <w:rPr>
          <w:rFonts w:ascii="Tahoma" w:hAnsi="Tahoma" w:cs="Tahoma"/>
        </w:rPr>
        <w:t>Graffiti free</w:t>
      </w:r>
    </w:p>
    <w:p w14:paraId="004C61A0" w14:textId="77777777" w:rsidR="006F3265" w:rsidRPr="0000281D" w:rsidRDefault="006F3265" w:rsidP="000D4E5E">
      <w:pPr>
        <w:ind w:left="720"/>
        <w:rPr>
          <w:rFonts w:ascii="Tahoma" w:hAnsi="Tahoma" w:cs="Tahoma"/>
        </w:rPr>
      </w:pPr>
      <w:r w:rsidRPr="0000281D">
        <w:rPr>
          <w:rFonts w:ascii="Tahoma" w:hAnsi="Tahoma" w:cs="Tahoma"/>
        </w:rPr>
        <w:t xml:space="preserve">Graffiti should be cleaned within </w:t>
      </w:r>
      <w:r>
        <w:rPr>
          <w:rFonts w:ascii="Tahoma" w:hAnsi="Tahoma" w:cs="Tahoma"/>
        </w:rPr>
        <w:t>1 working week.</w:t>
      </w:r>
    </w:p>
    <w:p w14:paraId="0D49D6D3" w14:textId="77777777" w:rsidR="006F3265" w:rsidRDefault="006F3265" w:rsidP="00DD1BF6">
      <w:pPr>
        <w:ind w:left="1440"/>
        <w:rPr>
          <w:rFonts w:ascii="Tahoma" w:hAnsi="Tahoma" w:cs="Tahoma"/>
        </w:rPr>
      </w:pPr>
    </w:p>
    <w:p w14:paraId="64C309C2" w14:textId="77777777" w:rsidR="006F3265" w:rsidRDefault="006F3265" w:rsidP="00DD1BF6">
      <w:pPr>
        <w:numPr>
          <w:ilvl w:val="0"/>
          <w:numId w:val="13"/>
        </w:numPr>
        <w:rPr>
          <w:rFonts w:ascii="Tahoma" w:hAnsi="Tahoma" w:cs="Tahoma"/>
        </w:rPr>
      </w:pPr>
      <w:r w:rsidRPr="0000281D">
        <w:rPr>
          <w:rFonts w:ascii="Tahoma" w:hAnsi="Tahoma" w:cs="Tahoma"/>
        </w:rPr>
        <w:t>CCTV</w:t>
      </w:r>
    </w:p>
    <w:p w14:paraId="295A4D08" w14:textId="77777777" w:rsidR="006F3265" w:rsidRPr="0000281D" w:rsidRDefault="006F3265" w:rsidP="000D4E5E">
      <w:pPr>
        <w:ind w:left="720"/>
        <w:rPr>
          <w:rFonts w:ascii="Tahoma" w:hAnsi="Tahoma" w:cs="Tahoma"/>
        </w:rPr>
      </w:pPr>
      <w:r w:rsidRPr="0000281D">
        <w:rPr>
          <w:rFonts w:ascii="Tahoma" w:hAnsi="Tahoma" w:cs="Tahoma"/>
        </w:rPr>
        <w:t xml:space="preserve"> Locations receiving more than 10 complaint</w:t>
      </w:r>
      <w:r>
        <w:rPr>
          <w:rFonts w:ascii="Tahoma" w:hAnsi="Tahoma" w:cs="Tahoma"/>
        </w:rPr>
        <w:t>s should be considered for CCTV subject to cost and technical constraints.</w:t>
      </w:r>
    </w:p>
    <w:p w14:paraId="0849F63D" w14:textId="77777777" w:rsidR="006F3265" w:rsidRPr="0000281D" w:rsidRDefault="006F3265" w:rsidP="000D4E5E">
      <w:pPr>
        <w:rPr>
          <w:rFonts w:ascii="Tahoma" w:hAnsi="Tahoma" w:cs="Tahoma"/>
        </w:rPr>
      </w:pPr>
    </w:p>
    <w:p w14:paraId="18783CD5" w14:textId="77777777" w:rsidR="006F3265" w:rsidRPr="0000281D" w:rsidRDefault="006F3265" w:rsidP="00556DB4">
      <w:pPr>
        <w:outlineLvl w:val="0"/>
        <w:rPr>
          <w:rFonts w:ascii="Tahoma" w:hAnsi="Tahoma" w:cs="Tahoma"/>
        </w:rPr>
      </w:pPr>
      <w:r>
        <w:rPr>
          <w:rFonts w:ascii="Tahoma" w:hAnsi="Tahoma" w:cs="Tahoma"/>
        </w:rPr>
        <w:tab/>
        <w:t xml:space="preserve">5 </w:t>
      </w:r>
      <w:r w:rsidRPr="0000281D">
        <w:rPr>
          <w:rFonts w:ascii="Tahoma" w:hAnsi="Tahoma" w:cs="Tahoma"/>
        </w:rPr>
        <w:t>Litter warden</w:t>
      </w:r>
    </w:p>
    <w:p w14:paraId="57C27378" w14:textId="77777777" w:rsidR="006F3265" w:rsidRPr="00296273" w:rsidRDefault="006F3265" w:rsidP="000D4E5E">
      <w:pPr>
        <w:rPr>
          <w:rFonts w:ascii="Tahoma" w:hAnsi="Tahoma" w:cs="Tahoma"/>
        </w:rPr>
      </w:pPr>
      <w:r>
        <w:rPr>
          <w:rFonts w:ascii="Tahoma" w:hAnsi="Tahoma" w:cs="Tahoma"/>
        </w:rPr>
        <w:tab/>
      </w:r>
      <w:r w:rsidRPr="0000281D">
        <w:rPr>
          <w:rFonts w:ascii="Tahoma" w:hAnsi="Tahoma" w:cs="Tahoma"/>
        </w:rPr>
        <w:t xml:space="preserve">Litter wardens to include bring banks in their daily inspection route. Fines </w:t>
      </w:r>
      <w:r>
        <w:rPr>
          <w:rFonts w:ascii="Tahoma" w:hAnsi="Tahoma" w:cs="Tahoma"/>
        </w:rPr>
        <w:tab/>
      </w:r>
      <w:r w:rsidRPr="0000281D">
        <w:rPr>
          <w:rFonts w:ascii="Tahoma" w:hAnsi="Tahoma" w:cs="Tahoma"/>
        </w:rPr>
        <w:t xml:space="preserve">issued at bring banks to be recorded </w:t>
      </w:r>
      <w:r>
        <w:rPr>
          <w:rFonts w:ascii="Tahoma" w:hAnsi="Tahoma" w:cs="Tahoma"/>
        </w:rPr>
        <w:t xml:space="preserve">separately </w:t>
      </w:r>
      <w:r w:rsidRPr="0000281D">
        <w:rPr>
          <w:rFonts w:ascii="Tahoma" w:hAnsi="Tahoma" w:cs="Tahoma"/>
        </w:rPr>
        <w:t>and monitored</w:t>
      </w:r>
      <w:r>
        <w:rPr>
          <w:rFonts w:ascii="Tahoma" w:hAnsi="Tahoma" w:cs="Tahoma"/>
        </w:rPr>
        <w:t xml:space="preserve"> for </w:t>
      </w:r>
      <w:r>
        <w:rPr>
          <w:rFonts w:ascii="Tahoma" w:hAnsi="Tahoma" w:cs="Tahoma"/>
        </w:rPr>
        <w:tab/>
      </w:r>
      <w:r w:rsidRPr="00296273">
        <w:rPr>
          <w:rFonts w:ascii="Tahoma" w:hAnsi="Tahoma" w:cs="Tahoma"/>
        </w:rPr>
        <w:t xml:space="preserve">statistical purposes. </w:t>
      </w:r>
    </w:p>
    <w:p w14:paraId="59D4B65B" w14:textId="77777777" w:rsidR="006F3265" w:rsidRPr="00296273" w:rsidRDefault="006F3265" w:rsidP="000D4E5E">
      <w:pPr>
        <w:rPr>
          <w:rFonts w:ascii="Tahoma" w:hAnsi="Tahoma" w:cs="Tahoma"/>
        </w:rPr>
      </w:pPr>
    </w:p>
    <w:p w14:paraId="5064B340" w14:textId="77777777" w:rsidR="006F3265" w:rsidRPr="00296273" w:rsidRDefault="006F3265" w:rsidP="000D4E5E">
      <w:pPr>
        <w:rPr>
          <w:rFonts w:ascii="Tahoma" w:hAnsi="Tahoma" w:cs="Tahoma"/>
        </w:rPr>
      </w:pPr>
      <w:r w:rsidRPr="00296273">
        <w:rPr>
          <w:rFonts w:ascii="Tahoma" w:hAnsi="Tahoma" w:cs="Tahoma"/>
        </w:rPr>
        <w:tab/>
        <w:t>6 Signage</w:t>
      </w:r>
    </w:p>
    <w:p w14:paraId="423D7132" w14:textId="77777777" w:rsidR="006F3265" w:rsidRPr="00296273" w:rsidRDefault="006F3265" w:rsidP="000D4E5E">
      <w:pPr>
        <w:rPr>
          <w:rFonts w:ascii="Tahoma" w:hAnsi="Tahoma" w:cs="Tahoma"/>
        </w:rPr>
      </w:pPr>
      <w:r w:rsidRPr="00296273">
        <w:rPr>
          <w:rFonts w:ascii="Tahoma" w:hAnsi="Tahoma" w:cs="Tahoma"/>
        </w:rPr>
        <w:tab/>
        <w:t>Type 1 – basic information</w:t>
      </w:r>
    </w:p>
    <w:p w14:paraId="4A2C67ED" w14:textId="77777777" w:rsidR="006F3265" w:rsidRPr="0000281D" w:rsidRDefault="006F3265" w:rsidP="000D4E5E">
      <w:pPr>
        <w:rPr>
          <w:rFonts w:ascii="Tahoma" w:hAnsi="Tahoma" w:cs="Tahoma"/>
        </w:rPr>
      </w:pPr>
      <w:r w:rsidRPr="00296273">
        <w:rPr>
          <w:rFonts w:ascii="Tahoma" w:hAnsi="Tahoma" w:cs="Tahoma"/>
        </w:rPr>
        <w:tab/>
        <w:t xml:space="preserve">Type 2 – information on recycling a range of materials, litter laws and the </w:t>
      </w:r>
      <w:r w:rsidRPr="00296273">
        <w:rPr>
          <w:rFonts w:ascii="Tahoma" w:hAnsi="Tahoma" w:cs="Tahoma"/>
        </w:rPr>
        <w:tab/>
        <w:t>next nearest recycling centre.</w:t>
      </w:r>
    </w:p>
    <w:p w14:paraId="249BC3FE" w14:textId="77777777" w:rsidR="006F3265" w:rsidRPr="0000281D" w:rsidRDefault="006F3265" w:rsidP="000D4E5E">
      <w:pPr>
        <w:rPr>
          <w:rFonts w:ascii="Tahoma" w:hAnsi="Tahoma" w:cs="Tahoma"/>
        </w:rPr>
      </w:pPr>
    </w:p>
    <w:p w14:paraId="06BAB966" w14:textId="77777777" w:rsidR="006F3265" w:rsidRPr="0000281D" w:rsidRDefault="006F3265" w:rsidP="000D4E5E">
      <w:pPr>
        <w:rPr>
          <w:rFonts w:ascii="Tahoma" w:hAnsi="Tahoma" w:cs="Tahoma"/>
        </w:rPr>
      </w:pPr>
      <w:r>
        <w:rPr>
          <w:rFonts w:ascii="Tahoma" w:hAnsi="Tahoma" w:cs="Tahoma"/>
        </w:rPr>
        <w:tab/>
        <w:t>7 P</w:t>
      </w:r>
      <w:r w:rsidRPr="0000281D">
        <w:rPr>
          <w:rFonts w:ascii="Tahoma" w:hAnsi="Tahoma" w:cs="Tahoma"/>
        </w:rPr>
        <w:t>ublicity campaign</w:t>
      </w:r>
    </w:p>
    <w:p w14:paraId="44673487" w14:textId="689386F6" w:rsidR="006F3265" w:rsidRPr="0000281D" w:rsidRDefault="006F3265" w:rsidP="00556DB4">
      <w:pPr>
        <w:outlineLvl w:val="0"/>
        <w:rPr>
          <w:rFonts w:ascii="Tahoma" w:hAnsi="Tahoma" w:cs="Tahoma"/>
        </w:rPr>
      </w:pPr>
      <w:r>
        <w:rPr>
          <w:rFonts w:ascii="Tahoma" w:hAnsi="Tahoma" w:cs="Tahoma"/>
        </w:rPr>
        <w:tab/>
      </w:r>
      <w:r w:rsidRPr="0000281D">
        <w:rPr>
          <w:rFonts w:ascii="Tahoma" w:hAnsi="Tahoma" w:cs="Tahoma"/>
        </w:rPr>
        <w:t xml:space="preserve">Advertise facilities on </w:t>
      </w:r>
      <w:hyperlink r:id="rId15" w:history="1">
        <w:r w:rsidRPr="0000281D">
          <w:rPr>
            <w:rStyle w:val="Hyperlink"/>
            <w:rFonts w:ascii="Tahoma" w:hAnsi="Tahoma" w:cs="Tahoma"/>
          </w:rPr>
          <w:t>www.southdublin.ie</w:t>
        </w:r>
      </w:hyperlink>
      <w:r w:rsidRPr="0000281D">
        <w:rPr>
          <w:rFonts w:ascii="Tahoma" w:hAnsi="Tahoma" w:cs="Tahoma"/>
        </w:rPr>
        <w:t xml:space="preserve"> </w:t>
      </w:r>
    </w:p>
    <w:p w14:paraId="4656FAE8" w14:textId="77777777" w:rsidR="006F3265" w:rsidRPr="0000281D" w:rsidRDefault="006F3265" w:rsidP="000D4E5E">
      <w:pPr>
        <w:rPr>
          <w:rFonts w:ascii="Tahoma" w:hAnsi="Tahoma" w:cs="Tahoma"/>
        </w:rPr>
      </w:pPr>
      <w:r>
        <w:rPr>
          <w:rFonts w:ascii="Tahoma" w:hAnsi="Tahoma" w:cs="Tahoma"/>
        </w:rPr>
        <w:tab/>
      </w:r>
      <w:r w:rsidRPr="0000281D">
        <w:rPr>
          <w:rFonts w:ascii="Tahoma" w:hAnsi="Tahoma" w:cs="Tahoma"/>
        </w:rPr>
        <w:t xml:space="preserve">Prepare and distribute a twice yearly communication leaflet or newsletter </w:t>
      </w:r>
      <w:r>
        <w:rPr>
          <w:rFonts w:ascii="Tahoma" w:hAnsi="Tahoma" w:cs="Tahoma"/>
        </w:rPr>
        <w:tab/>
      </w:r>
      <w:r w:rsidRPr="0000281D">
        <w:rPr>
          <w:rFonts w:ascii="Tahoma" w:hAnsi="Tahoma" w:cs="Tahoma"/>
        </w:rPr>
        <w:t>with information on recycling and bring banks to all households.</w:t>
      </w:r>
    </w:p>
    <w:p w14:paraId="5F8B5F73" w14:textId="77777777" w:rsidR="00331F60" w:rsidRDefault="00331F60" w:rsidP="00331F60">
      <w:pPr>
        <w:spacing w:line="360" w:lineRule="auto"/>
        <w:ind w:left="360"/>
        <w:jc w:val="both"/>
        <w:rPr>
          <w:rFonts w:ascii="Tahoma" w:hAnsi="Tahoma" w:cs="Tahoma"/>
          <w:b/>
        </w:rPr>
      </w:pPr>
    </w:p>
    <w:p w14:paraId="00D9A908" w14:textId="77777777" w:rsidR="00331F60" w:rsidRDefault="00331F60" w:rsidP="00331F60">
      <w:pPr>
        <w:spacing w:line="360" w:lineRule="auto"/>
        <w:ind w:left="360"/>
        <w:jc w:val="both"/>
        <w:rPr>
          <w:rFonts w:ascii="Tahoma" w:hAnsi="Tahoma" w:cs="Tahoma"/>
          <w:b/>
        </w:rPr>
      </w:pPr>
    </w:p>
    <w:p w14:paraId="32225327" w14:textId="77777777" w:rsidR="00331F60" w:rsidRDefault="00331F60" w:rsidP="00331F60">
      <w:pPr>
        <w:spacing w:line="360" w:lineRule="auto"/>
        <w:ind w:left="360"/>
        <w:jc w:val="both"/>
        <w:rPr>
          <w:rFonts w:ascii="Tahoma" w:hAnsi="Tahoma" w:cs="Tahoma"/>
          <w:b/>
        </w:rPr>
      </w:pPr>
    </w:p>
    <w:sectPr w:rsidR="00331F60" w:rsidSect="002B744F">
      <w:footerReference w:type="even" r:id="rId16"/>
      <w:footerReference w:type="default" r:id="rId17"/>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FEA687" w14:textId="77777777" w:rsidR="0048267A" w:rsidRDefault="0048267A">
      <w:r>
        <w:separator/>
      </w:r>
    </w:p>
  </w:endnote>
  <w:endnote w:type="continuationSeparator" w:id="0">
    <w:p w14:paraId="322B267C" w14:textId="77777777" w:rsidR="0048267A" w:rsidRDefault="00482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Bold">
    <w:panose1 w:val="00000000000000000000"/>
    <w:charset w:val="00"/>
    <w:family w:val="swiss"/>
    <w:notTrueType/>
    <w:pitch w:val="default"/>
    <w:sig w:usb0="00000003" w:usb1="00000000" w:usb2="00000000" w:usb3="00000000" w:csb0="00000001" w:csb1="00000000"/>
  </w:font>
  <w:font w:name="ArialNarrow">
    <w:altName w:val="MS Gothic"/>
    <w:panose1 w:val="00000000000000000000"/>
    <w:charset w:val="00"/>
    <w:family w:val="swiss"/>
    <w:notTrueType/>
    <w:pitch w:val="default"/>
    <w:sig w:usb0="00000000" w:usb1="08070000" w:usb2="00000010" w:usb3="00000000" w:csb0="0002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EDE50" w14:textId="77777777" w:rsidR="00B070D8" w:rsidRDefault="00B070D8" w:rsidP="002B74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E3691E" w14:textId="77777777" w:rsidR="00B070D8" w:rsidRDefault="00B070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3F642" w14:textId="77777777" w:rsidR="00B070D8" w:rsidRDefault="00B070D8" w:rsidP="002B74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5C2A">
      <w:rPr>
        <w:rStyle w:val="PageNumber"/>
        <w:noProof/>
      </w:rPr>
      <w:t>19</w:t>
    </w:r>
    <w:r>
      <w:rPr>
        <w:rStyle w:val="PageNumber"/>
      </w:rPr>
      <w:fldChar w:fldCharType="end"/>
    </w:r>
  </w:p>
  <w:p w14:paraId="50EB2E52" w14:textId="77777777" w:rsidR="00B070D8" w:rsidRDefault="00B070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4E2636" w14:textId="77777777" w:rsidR="0048267A" w:rsidRDefault="0048267A">
      <w:r>
        <w:separator/>
      </w:r>
    </w:p>
  </w:footnote>
  <w:footnote w:type="continuationSeparator" w:id="0">
    <w:p w14:paraId="03740DFE" w14:textId="77777777" w:rsidR="0048267A" w:rsidRDefault="004826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06F4E"/>
    <w:multiLevelType w:val="hybridMultilevel"/>
    <w:tmpl w:val="908256E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5343A2E"/>
    <w:multiLevelType w:val="hybridMultilevel"/>
    <w:tmpl w:val="940AF1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8066D84"/>
    <w:multiLevelType w:val="multilevel"/>
    <w:tmpl w:val="463859E2"/>
    <w:lvl w:ilvl="0">
      <w:start w:val="2"/>
      <w:numFmt w:val="decimal"/>
      <w:lvlText w:val="%1"/>
      <w:lvlJc w:val="left"/>
      <w:pPr>
        <w:ind w:left="555" w:hanging="55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C205F5F"/>
    <w:multiLevelType w:val="hybridMultilevel"/>
    <w:tmpl w:val="952AD5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CDD2444"/>
    <w:multiLevelType w:val="hybridMultilevel"/>
    <w:tmpl w:val="F8EC1A7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2A78E7"/>
    <w:multiLevelType w:val="multilevel"/>
    <w:tmpl w:val="0964BF30"/>
    <w:lvl w:ilvl="0">
      <w:start w:val="2"/>
      <w:numFmt w:val="decimal"/>
      <w:lvlText w:val="%1"/>
      <w:lvlJc w:val="left"/>
      <w:pPr>
        <w:ind w:left="555" w:hanging="555"/>
      </w:pPr>
      <w:rPr>
        <w:rFonts w:hint="default"/>
      </w:rPr>
    </w:lvl>
    <w:lvl w:ilvl="1">
      <w:start w:val="1"/>
      <w:numFmt w:val="decimal"/>
      <w:lvlText w:val="%1.%2"/>
      <w:lvlJc w:val="left"/>
      <w:pPr>
        <w:ind w:left="1440" w:hanging="720"/>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0F7642EA"/>
    <w:multiLevelType w:val="multilevel"/>
    <w:tmpl w:val="BFEC4B9A"/>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1B6E0256"/>
    <w:multiLevelType w:val="multilevel"/>
    <w:tmpl w:val="8626E746"/>
    <w:lvl w:ilvl="0">
      <w:start w:val="1"/>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4320"/>
        </w:tabs>
        <w:ind w:left="4320" w:hanging="144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7200"/>
        </w:tabs>
        <w:ind w:left="7200" w:hanging="216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8" w15:restartNumberingAfterBreak="0">
    <w:nsid w:val="21811240"/>
    <w:multiLevelType w:val="hybridMultilevel"/>
    <w:tmpl w:val="9560F59A"/>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DAD7DA1"/>
    <w:multiLevelType w:val="hybridMultilevel"/>
    <w:tmpl w:val="5106E35E"/>
    <w:lvl w:ilvl="0" w:tplc="EDAEF180">
      <w:start w:val="5"/>
      <w:numFmt w:val="decimal"/>
      <w:lvlText w:val="%1."/>
      <w:lvlJc w:val="left"/>
      <w:pPr>
        <w:ind w:left="915" w:hanging="360"/>
      </w:pPr>
      <w:rPr>
        <w:rFonts w:hint="default"/>
      </w:rPr>
    </w:lvl>
    <w:lvl w:ilvl="1" w:tplc="18090019" w:tentative="1">
      <w:start w:val="1"/>
      <w:numFmt w:val="lowerLetter"/>
      <w:lvlText w:val="%2."/>
      <w:lvlJc w:val="left"/>
      <w:pPr>
        <w:ind w:left="1635" w:hanging="360"/>
      </w:pPr>
    </w:lvl>
    <w:lvl w:ilvl="2" w:tplc="1809001B" w:tentative="1">
      <w:start w:val="1"/>
      <w:numFmt w:val="lowerRoman"/>
      <w:lvlText w:val="%3."/>
      <w:lvlJc w:val="right"/>
      <w:pPr>
        <w:ind w:left="2355" w:hanging="180"/>
      </w:pPr>
    </w:lvl>
    <w:lvl w:ilvl="3" w:tplc="1809000F" w:tentative="1">
      <w:start w:val="1"/>
      <w:numFmt w:val="decimal"/>
      <w:lvlText w:val="%4."/>
      <w:lvlJc w:val="left"/>
      <w:pPr>
        <w:ind w:left="3075" w:hanging="360"/>
      </w:pPr>
    </w:lvl>
    <w:lvl w:ilvl="4" w:tplc="18090019" w:tentative="1">
      <w:start w:val="1"/>
      <w:numFmt w:val="lowerLetter"/>
      <w:lvlText w:val="%5."/>
      <w:lvlJc w:val="left"/>
      <w:pPr>
        <w:ind w:left="3795" w:hanging="360"/>
      </w:pPr>
    </w:lvl>
    <w:lvl w:ilvl="5" w:tplc="1809001B" w:tentative="1">
      <w:start w:val="1"/>
      <w:numFmt w:val="lowerRoman"/>
      <w:lvlText w:val="%6."/>
      <w:lvlJc w:val="right"/>
      <w:pPr>
        <w:ind w:left="4515" w:hanging="180"/>
      </w:pPr>
    </w:lvl>
    <w:lvl w:ilvl="6" w:tplc="1809000F" w:tentative="1">
      <w:start w:val="1"/>
      <w:numFmt w:val="decimal"/>
      <w:lvlText w:val="%7."/>
      <w:lvlJc w:val="left"/>
      <w:pPr>
        <w:ind w:left="5235" w:hanging="360"/>
      </w:pPr>
    </w:lvl>
    <w:lvl w:ilvl="7" w:tplc="18090019" w:tentative="1">
      <w:start w:val="1"/>
      <w:numFmt w:val="lowerLetter"/>
      <w:lvlText w:val="%8."/>
      <w:lvlJc w:val="left"/>
      <w:pPr>
        <w:ind w:left="5955" w:hanging="360"/>
      </w:pPr>
    </w:lvl>
    <w:lvl w:ilvl="8" w:tplc="1809001B" w:tentative="1">
      <w:start w:val="1"/>
      <w:numFmt w:val="lowerRoman"/>
      <w:lvlText w:val="%9."/>
      <w:lvlJc w:val="right"/>
      <w:pPr>
        <w:ind w:left="6675" w:hanging="180"/>
      </w:pPr>
    </w:lvl>
  </w:abstractNum>
  <w:abstractNum w:abstractNumId="10" w15:restartNumberingAfterBreak="0">
    <w:nsid w:val="2E831810"/>
    <w:multiLevelType w:val="hybridMultilevel"/>
    <w:tmpl w:val="0CAC8800"/>
    <w:lvl w:ilvl="0" w:tplc="B9349DBE">
      <w:start w:val="2"/>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34C93965"/>
    <w:multiLevelType w:val="multilevel"/>
    <w:tmpl w:val="18385CC0"/>
    <w:lvl w:ilvl="0">
      <w:start w:val="3"/>
      <w:numFmt w:val="decimal"/>
      <w:lvlText w:val="%1"/>
      <w:lvlJc w:val="left"/>
      <w:pPr>
        <w:tabs>
          <w:tab w:val="num" w:pos="660"/>
        </w:tabs>
        <w:ind w:left="660" w:hanging="660"/>
      </w:pPr>
      <w:rPr>
        <w:rFonts w:cs="Times New Roman" w:hint="default"/>
      </w:rPr>
    </w:lvl>
    <w:lvl w:ilvl="1">
      <w:start w:val="3"/>
      <w:numFmt w:val="decimal"/>
      <w:lvlText w:val="%1.%2"/>
      <w:lvlJc w:val="left"/>
      <w:pPr>
        <w:tabs>
          <w:tab w:val="num" w:pos="840"/>
        </w:tabs>
        <w:ind w:left="840" w:hanging="6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2" w15:restartNumberingAfterBreak="0">
    <w:nsid w:val="36AD479A"/>
    <w:multiLevelType w:val="hybridMultilevel"/>
    <w:tmpl w:val="59CEA200"/>
    <w:lvl w:ilvl="0" w:tplc="AAEEFA3C">
      <w:start w:val="1"/>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1827FD"/>
    <w:multiLevelType w:val="hybridMultilevel"/>
    <w:tmpl w:val="AC3E30D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E3832C9"/>
    <w:multiLevelType w:val="hybridMultilevel"/>
    <w:tmpl w:val="850A4CBA"/>
    <w:lvl w:ilvl="0" w:tplc="0E82F400">
      <w:start w:val="1"/>
      <w:numFmt w:val="decimal"/>
      <w:lvlText w:val="%1."/>
      <w:lvlJc w:val="left"/>
      <w:pPr>
        <w:tabs>
          <w:tab w:val="num" w:pos="720"/>
        </w:tabs>
        <w:ind w:left="720" w:hanging="360"/>
      </w:pPr>
      <w:rPr>
        <w:rFonts w:cs="Times New Roman" w:hint="default"/>
      </w:rPr>
    </w:lvl>
    <w:lvl w:ilvl="1" w:tplc="4BAEC6F4">
      <w:numFmt w:val="none"/>
      <w:lvlText w:val=""/>
      <w:lvlJc w:val="left"/>
      <w:pPr>
        <w:tabs>
          <w:tab w:val="num" w:pos="360"/>
        </w:tabs>
      </w:pPr>
      <w:rPr>
        <w:rFonts w:cs="Times New Roman"/>
      </w:rPr>
    </w:lvl>
    <w:lvl w:ilvl="2" w:tplc="1930BBA8">
      <w:numFmt w:val="none"/>
      <w:lvlText w:val=""/>
      <w:lvlJc w:val="left"/>
      <w:pPr>
        <w:tabs>
          <w:tab w:val="num" w:pos="360"/>
        </w:tabs>
      </w:pPr>
      <w:rPr>
        <w:rFonts w:cs="Times New Roman"/>
      </w:rPr>
    </w:lvl>
    <w:lvl w:ilvl="3" w:tplc="ADE4ABA8">
      <w:numFmt w:val="none"/>
      <w:lvlText w:val=""/>
      <w:lvlJc w:val="left"/>
      <w:pPr>
        <w:tabs>
          <w:tab w:val="num" w:pos="360"/>
        </w:tabs>
      </w:pPr>
      <w:rPr>
        <w:rFonts w:cs="Times New Roman"/>
      </w:rPr>
    </w:lvl>
    <w:lvl w:ilvl="4" w:tplc="D7A0B4C4">
      <w:numFmt w:val="none"/>
      <w:lvlText w:val=""/>
      <w:lvlJc w:val="left"/>
      <w:pPr>
        <w:tabs>
          <w:tab w:val="num" w:pos="360"/>
        </w:tabs>
      </w:pPr>
      <w:rPr>
        <w:rFonts w:cs="Times New Roman"/>
      </w:rPr>
    </w:lvl>
    <w:lvl w:ilvl="5" w:tplc="5CCC6666">
      <w:numFmt w:val="none"/>
      <w:lvlText w:val=""/>
      <w:lvlJc w:val="left"/>
      <w:pPr>
        <w:tabs>
          <w:tab w:val="num" w:pos="360"/>
        </w:tabs>
      </w:pPr>
      <w:rPr>
        <w:rFonts w:cs="Times New Roman"/>
      </w:rPr>
    </w:lvl>
    <w:lvl w:ilvl="6" w:tplc="E7F09700">
      <w:numFmt w:val="none"/>
      <w:lvlText w:val=""/>
      <w:lvlJc w:val="left"/>
      <w:pPr>
        <w:tabs>
          <w:tab w:val="num" w:pos="360"/>
        </w:tabs>
      </w:pPr>
      <w:rPr>
        <w:rFonts w:cs="Times New Roman"/>
      </w:rPr>
    </w:lvl>
    <w:lvl w:ilvl="7" w:tplc="468E4172">
      <w:numFmt w:val="none"/>
      <w:lvlText w:val=""/>
      <w:lvlJc w:val="left"/>
      <w:pPr>
        <w:tabs>
          <w:tab w:val="num" w:pos="360"/>
        </w:tabs>
      </w:pPr>
      <w:rPr>
        <w:rFonts w:cs="Times New Roman"/>
      </w:rPr>
    </w:lvl>
    <w:lvl w:ilvl="8" w:tplc="2F60F07E">
      <w:numFmt w:val="none"/>
      <w:lvlText w:val=""/>
      <w:lvlJc w:val="left"/>
      <w:pPr>
        <w:tabs>
          <w:tab w:val="num" w:pos="360"/>
        </w:tabs>
      </w:pPr>
      <w:rPr>
        <w:rFonts w:cs="Times New Roman"/>
      </w:rPr>
    </w:lvl>
  </w:abstractNum>
  <w:abstractNum w:abstractNumId="15" w15:restartNumberingAfterBreak="0">
    <w:nsid w:val="3F9A3B93"/>
    <w:multiLevelType w:val="hybridMultilevel"/>
    <w:tmpl w:val="A48638B8"/>
    <w:lvl w:ilvl="0" w:tplc="9D4ABFAC">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41DE3123"/>
    <w:multiLevelType w:val="hybridMultilevel"/>
    <w:tmpl w:val="7DE4F158"/>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4FC36D1"/>
    <w:multiLevelType w:val="multilevel"/>
    <w:tmpl w:val="7F58BDE2"/>
    <w:lvl w:ilvl="0">
      <w:start w:val="1"/>
      <w:numFmt w:val="decimal"/>
      <w:lvlText w:val="%1.0"/>
      <w:lvlJc w:val="left"/>
      <w:pPr>
        <w:tabs>
          <w:tab w:val="num" w:pos="720"/>
        </w:tabs>
        <w:ind w:left="720" w:hanging="720"/>
      </w:pPr>
      <w:rPr>
        <w:rFonts w:cs="Times New Roman" w:hint="default"/>
      </w:rPr>
    </w:lvl>
    <w:lvl w:ilvl="1">
      <w:start w:val="1"/>
      <w:numFmt w:val="bullet"/>
      <w:lvlText w:val=""/>
      <w:lvlJc w:val="left"/>
      <w:pPr>
        <w:tabs>
          <w:tab w:val="num" w:pos="1440"/>
        </w:tabs>
        <w:ind w:left="1440" w:hanging="720"/>
      </w:pPr>
      <w:rPr>
        <w:rFonts w:ascii="Symbol" w:hAnsi="Symbol"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4320"/>
        </w:tabs>
        <w:ind w:left="4320" w:hanging="144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7200"/>
        </w:tabs>
        <w:ind w:left="7200" w:hanging="216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18" w15:restartNumberingAfterBreak="0">
    <w:nsid w:val="4588452C"/>
    <w:multiLevelType w:val="hybridMultilevel"/>
    <w:tmpl w:val="E81E4FB6"/>
    <w:lvl w:ilvl="0" w:tplc="F8C06BCE">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61A067B"/>
    <w:multiLevelType w:val="hybridMultilevel"/>
    <w:tmpl w:val="131C9DEA"/>
    <w:lvl w:ilvl="0" w:tplc="B64AE544">
      <w:start w:val="1"/>
      <w:numFmt w:val="lowerRoman"/>
      <w:lvlText w:val="(%1)"/>
      <w:lvlJc w:val="left"/>
      <w:pPr>
        <w:tabs>
          <w:tab w:val="num" w:pos="780"/>
        </w:tabs>
        <w:ind w:left="780" w:hanging="720"/>
      </w:pPr>
      <w:rPr>
        <w:rFonts w:cs="Times New Roman" w:hint="default"/>
      </w:rPr>
    </w:lvl>
    <w:lvl w:ilvl="1" w:tplc="04090019" w:tentative="1">
      <w:start w:val="1"/>
      <w:numFmt w:val="lowerLetter"/>
      <w:lvlText w:val="%2."/>
      <w:lvlJc w:val="left"/>
      <w:pPr>
        <w:tabs>
          <w:tab w:val="num" w:pos="1140"/>
        </w:tabs>
        <w:ind w:left="1140" w:hanging="360"/>
      </w:pPr>
      <w:rPr>
        <w:rFonts w:cs="Times New Roman"/>
      </w:rPr>
    </w:lvl>
    <w:lvl w:ilvl="2" w:tplc="0409001B" w:tentative="1">
      <w:start w:val="1"/>
      <w:numFmt w:val="lowerRoman"/>
      <w:lvlText w:val="%3."/>
      <w:lvlJc w:val="right"/>
      <w:pPr>
        <w:tabs>
          <w:tab w:val="num" w:pos="1860"/>
        </w:tabs>
        <w:ind w:left="1860" w:hanging="180"/>
      </w:pPr>
      <w:rPr>
        <w:rFonts w:cs="Times New Roman"/>
      </w:rPr>
    </w:lvl>
    <w:lvl w:ilvl="3" w:tplc="0409000F" w:tentative="1">
      <w:start w:val="1"/>
      <w:numFmt w:val="decimal"/>
      <w:lvlText w:val="%4."/>
      <w:lvlJc w:val="left"/>
      <w:pPr>
        <w:tabs>
          <w:tab w:val="num" w:pos="2580"/>
        </w:tabs>
        <w:ind w:left="2580" w:hanging="360"/>
      </w:pPr>
      <w:rPr>
        <w:rFonts w:cs="Times New Roman"/>
      </w:rPr>
    </w:lvl>
    <w:lvl w:ilvl="4" w:tplc="04090019" w:tentative="1">
      <w:start w:val="1"/>
      <w:numFmt w:val="lowerLetter"/>
      <w:lvlText w:val="%5."/>
      <w:lvlJc w:val="left"/>
      <w:pPr>
        <w:tabs>
          <w:tab w:val="num" w:pos="3300"/>
        </w:tabs>
        <w:ind w:left="3300" w:hanging="360"/>
      </w:pPr>
      <w:rPr>
        <w:rFonts w:cs="Times New Roman"/>
      </w:rPr>
    </w:lvl>
    <w:lvl w:ilvl="5" w:tplc="0409001B" w:tentative="1">
      <w:start w:val="1"/>
      <w:numFmt w:val="lowerRoman"/>
      <w:lvlText w:val="%6."/>
      <w:lvlJc w:val="right"/>
      <w:pPr>
        <w:tabs>
          <w:tab w:val="num" w:pos="4020"/>
        </w:tabs>
        <w:ind w:left="4020" w:hanging="180"/>
      </w:pPr>
      <w:rPr>
        <w:rFonts w:cs="Times New Roman"/>
      </w:rPr>
    </w:lvl>
    <w:lvl w:ilvl="6" w:tplc="0409000F" w:tentative="1">
      <w:start w:val="1"/>
      <w:numFmt w:val="decimal"/>
      <w:lvlText w:val="%7."/>
      <w:lvlJc w:val="left"/>
      <w:pPr>
        <w:tabs>
          <w:tab w:val="num" w:pos="4740"/>
        </w:tabs>
        <w:ind w:left="4740" w:hanging="360"/>
      </w:pPr>
      <w:rPr>
        <w:rFonts w:cs="Times New Roman"/>
      </w:rPr>
    </w:lvl>
    <w:lvl w:ilvl="7" w:tplc="04090019" w:tentative="1">
      <w:start w:val="1"/>
      <w:numFmt w:val="lowerLetter"/>
      <w:lvlText w:val="%8."/>
      <w:lvlJc w:val="left"/>
      <w:pPr>
        <w:tabs>
          <w:tab w:val="num" w:pos="5460"/>
        </w:tabs>
        <w:ind w:left="5460" w:hanging="360"/>
      </w:pPr>
      <w:rPr>
        <w:rFonts w:cs="Times New Roman"/>
      </w:rPr>
    </w:lvl>
    <w:lvl w:ilvl="8" w:tplc="0409001B" w:tentative="1">
      <w:start w:val="1"/>
      <w:numFmt w:val="lowerRoman"/>
      <w:lvlText w:val="%9."/>
      <w:lvlJc w:val="right"/>
      <w:pPr>
        <w:tabs>
          <w:tab w:val="num" w:pos="6180"/>
        </w:tabs>
        <w:ind w:left="6180" w:hanging="180"/>
      </w:pPr>
      <w:rPr>
        <w:rFonts w:cs="Times New Roman"/>
      </w:rPr>
    </w:lvl>
  </w:abstractNum>
  <w:abstractNum w:abstractNumId="20" w15:restartNumberingAfterBreak="0">
    <w:nsid w:val="46364F0F"/>
    <w:multiLevelType w:val="multilevel"/>
    <w:tmpl w:val="906ADF9A"/>
    <w:lvl w:ilvl="0">
      <w:start w:val="1"/>
      <w:numFmt w:val="decimal"/>
      <w:lvlText w:val="%1.0"/>
      <w:lvlJc w:val="left"/>
      <w:pPr>
        <w:tabs>
          <w:tab w:val="num" w:pos="720"/>
        </w:tabs>
        <w:ind w:left="720" w:hanging="720"/>
      </w:pPr>
      <w:rPr>
        <w:rFonts w:cs="Times New Roman" w:hint="default"/>
        <w:b w:val="0"/>
      </w:rPr>
    </w:lvl>
    <w:lvl w:ilvl="1">
      <w:start w:val="1"/>
      <w:numFmt w:val="decimal"/>
      <w:lvlText w:val="%1.%2"/>
      <w:lvlJc w:val="left"/>
      <w:pPr>
        <w:tabs>
          <w:tab w:val="num" w:pos="1440"/>
        </w:tabs>
        <w:ind w:left="1440" w:hanging="720"/>
      </w:pPr>
      <w:rPr>
        <w:rFonts w:cs="Times New Roman" w:hint="default"/>
        <w:b w:val="0"/>
      </w:rPr>
    </w:lvl>
    <w:lvl w:ilvl="2">
      <w:start w:val="1"/>
      <w:numFmt w:val="decimal"/>
      <w:lvlText w:val="%1.%2.%3"/>
      <w:lvlJc w:val="left"/>
      <w:pPr>
        <w:tabs>
          <w:tab w:val="num" w:pos="2520"/>
        </w:tabs>
        <w:ind w:left="2520" w:hanging="1080"/>
      </w:pPr>
      <w:rPr>
        <w:rFonts w:cs="Times New Roman" w:hint="default"/>
        <w:b w:val="0"/>
      </w:rPr>
    </w:lvl>
    <w:lvl w:ilvl="3">
      <w:start w:val="1"/>
      <w:numFmt w:val="decimal"/>
      <w:lvlText w:val="%1.%2.%3.%4"/>
      <w:lvlJc w:val="left"/>
      <w:pPr>
        <w:tabs>
          <w:tab w:val="num" w:pos="3240"/>
        </w:tabs>
        <w:ind w:left="3240" w:hanging="1080"/>
      </w:pPr>
      <w:rPr>
        <w:rFonts w:cs="Times New Roman" w:hint="default"/>
        <w:b w:val="0"/>
      </w:rPr>
    </w:lvl>
    <w:lvl w:ilvl="4">
      <w:start w:val="1"/>
      <w:numFmt w:val="decimal"/>
      <w:lvlText w:val="%1.%2.%3.%4.%5"/>
      <w:lvlJc w:val="left"/>
      <w:pPr>
        <w:tabs>
          <w:tab w:val="num" w:pos="4320"/>
        </w:tabs>
        <w:ind w:left="4320" w:hanging="1440"/>
      </w:pPr>
      <w:rPr>
        <w:rFonts w:cs="Times New Roman" w:hint="default"/>
        <w:b w:val="0"/>
      </w:rPr>
    </w:lvl>
    <w:lvl w:ilvl="5">
      <w:start w:val="1"/>
      <w:numFmt w:val="decimal"/>
      <w:lvlText w:val="%1.%2.%3.%4.%5.%6"/>
      <w:lvlJc w:val="left"/>
      <w:pPr>
        <w:tabs>
          <w:tab w:val="num" w:pos="5400"/>
        </w:tabs>
        <w:ind w:left="5400" w:hanging="1800"/>
      </w:pPr>
      <w:rPr>
        <w:rFonts w:cs="Times New Roman" w:hint="default"/>
        <w:b w:val="0"/>
      </w:rPr>
    </w:lvl>
    <w:lvl w:ilvl="6">
      <w:start w:val="1"/>
      <w:numFmt w:val="decimal"/>
      <w:lvlText w:val="%1.%2.%3.%4.%5.%6.%7"/>
      <w:lvlJc w:val="left"/>
      <w:pPr>
        <w:tabs>
          <w:tab w:val="num" w:pos="6480"/>
        </w:tabs>
        <w:ind w:left="6480" w:hanging="2160"/>
      </w:pPr>
      <w:rPr>
        <w:rFonts w:cs="Times New Roman" w:hint="default"/>
        <w:b w:val="0"/>
      </w:rPr>
    </w:lvl>
    <w:lvl w:ilvl="7">
      <w:start w:val="1"/>
      <w:numFmt w:val="decimal"/>
      <w:lvlText w:val="%1.%2.%3.%4.%5.%6.%7.%8"/>
      <w:lvlJc w:val="left"/>
      <w:pPr>
        <w:tabs>
          <w:tab w:val="num" w:pos="7200"/>
        </w:tabs>
        <w:ind w:left="7200" w:hanging="2160"/>
      </w:pPr>
      <w:rPr>
        <w:rFonts w:cs="Times New Roman" w:hint="default"/>
        <w:b w:val="0"/>
      </w:rPr>
    </w:lvl>
    <w:lvl w:ilvl="8">
      <w:start w:val="1"/>
      <w:numFmt w:val="decimal"/>
      <w:lvlText w:val="%1.%2.%3.%4.%5.%6.%7.%8.%9"/>
      <w:lvlJc w:val="left"/>
      <w:pPr>
        <w:tabs>
          <w:tab w:val="num" w:pos="8280"/>
        </w:tabs>
        <w:ind w:left="8280" w:hanging="2520"/>
      </w:pPr>
      <w:rPr>
        <w:rFonts w:cs="Times New Roman" w:hint="default"/>
        <w:b w:val="0"/>
      </w:rPr>
    </w:lvl>
  </w:abstractNum>
  <w:abstractNum w:abstractNumId="21" w15:restartNumberingAfterBreak="0">
    <w:nsid w:val="473173A2"/>
    <w:multiLevelType w:val="hybridMultilevel"/>
    <w:tmpl w:val="2A80D5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494C28B5"/>
    <w:multiLevelType w:val="hybridMultilevel"/>
    <w:tmpl w:val="C3DA04D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9F5767D"/>
    <w:multiLevelType w:val="multilevel"/>
    <w:tmpl w:val="D068D4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4" w15:restartNumberingAfterBreak="0">
    <w:nsid w:val="4F2874F5"/>
    <w:multiLevelType w:val="hybridMultilevel"/>
    <w:tmpl w:val="D4927A66"/>
    <w:lvl w:ilvl="0" w:tplc="06703E98">
      <w:start w:val="5"/>
      <w:numFmt w:val="decimal"/>
      <w:lvlText w:val="%1"/>
      <w:lvlJc w:val="left"/>
      <w:pPr>
        <w:ind w:left="915" w:hanging="360"/>
      </w:pPr>
      <w:rPr>
        <w:rFonts w:hint="default"/>
      </w:rPr>
    </w:lvl>
    <w:lvl w:ilvl="1" w:tplc="18090019" w:tentative="1">
      <w:start w:val="1"/>
      <w:numFmt w:val="lowerLetter"/>
      <w:lvlText w:val="%2."/>
      <w:lvlJc w:val="left"/>
      <w:pPr>
        <w:ind w:left="1635" w:hanging="360"/>
      </w:pPr>
    </w:lvl>
    <w:lvl w:ilvl="2" w:tplc="1809001B" w:tentative="1">
      <w:start w:val="1"/>
      <w:numFmt w:val="lowerRoman"/>
      <w:lvlText w:val="%3."/>
      <w:lvlJc w:val="right"/>
      <w:pPr>
        <w:ind w:left="2355" w:hanging="180"/>
      </w:pPr>
    </w:lvl>
    <w:lvl w:ilvl="3" w:tplc="1809000F" w:tentative="1">
      <w:start w:val="1"/>
      <w:numFmt w:val="decimal"/>
      <w:lvlText w:val="%4."/>
      <w:lvlJc w:val="left"/>
      <w:pPr>
        <w:ind w:left="3075" w:hanging="360"/>
      </w:pPr>
    </w:lvl>
    <w:lvl w:ilvl="4" w:tplc="18090019" w:tentative="1">
      <w:start w:val="1"/>
      <w:numFmt w:val="lowerLetter"/>
      <w:lvlText w:val="%5."/>
      <w:lvlJc w:val="left"/>
      <w:pPr>
        <w:ind w:left="3795" w:hanging="360"/>
      </w:pPr>
    </w:lvl>
    <w:lvl w:ilvl="5" w:tplc="1809001B" w:tentative="1">
      <w:start w:val="1"/>
      <w:numFmt w:val="lowerRoman"/>
      <w:lvlText w:val="%6."/>
      <w:lvlJc w:val="right"/>
      <w:pPr>
        <w:ind w:left="4515" w:hanging="180"/>
      </w:pPr>
    </w:lvl>
    <w:lvl w:ilvl="6" w:tplc="1809000F" w:tentative="1">
      <w:start w:val="1"/>
      <w:numFmt w:val="decimal"/>
      <w:lvlText w:val="%7."/>
      <w:lvlJc w:val="left"/>
      <w:pPr>
        <w:ind w:left="5235" w:hanging="360"/>
      </w:pPr>
    </w:lvl>
    <w:lvl w:ilvl="7" w:tplc="18090019" w:tentative="1">
      <w:start w:val="1"/>
      <w:numFmt w:val="lowerLetter"/>
      <w:lvlText w:val="%8."/>
      <w:lvlJc w:val="left"/>
      <w:pPr>
        <w:ind w:left="5955" w:hanging="360"/>
      </w:pPr>
    </w:lvl>
    <w:lvl w:ilvl="8" w:tplc="1809001B" w:tentative="1">
      <w:start w:val="1"/>
      <w:numFmt w:val="lowerRoman"/>
      <w:lvlText w:val="%9."/>
      <w:lvlJc w:val="right"/>
      <w:pPr>
        <w:ind w:left="6675" w:hanging="180"/>
      </w:pPr>
    </w:lvl>
  </w:abstractNum>
  <w:abstractNum w:abstractNumId="25" w15:restartNumberingAfterBreak="0">
    <w:nsid w:val="53117484"/>
    <w:multiLevelType w:val="hybridMultilevel"/>
    <w:tmpl w:val="A866F6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56A950AD"/>
    <w:multiLevelType w:val="hybridMultilevel"/>
    <w:tmpl w:val="1708120E"/>
    <w:lvl w:ilvl="0" w:tplc="761456DE">
      <w:start w:val="7"/>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7" w15:restartNumberingAfterBreak="0">
    <w:nsid w:val="56E67428"/>
    <w:multiLevelType w:val="hybridMultilevel"/>
    <w:tmpl w:val="3216E4E6"/>
    <w:lvl w:ilvl="0" w:tplc="CAB053F4">
      <w:start w:val="6"/>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552034"/>
    <w:multiLevelType w:val="hybridMultilevel"/>
    <w:tmpl w:val="31C6036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265A7"/>
    <w:multiLevelType w:val="hybridMultilevel"/>
    <w:tmpl w:val="D5C8D35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575355"/>
    <w:multiLevelType w:val="hybridMultilevel"/>
    <w:tmpl w:val="5ABC7ACA"/>
    <w:lvl w:ilvl="0" w:tplc="0409000F">
      <w:start w:val="5"/>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DD4530C"/>
    <w:multiLevelType w:val="hybridMultilevel"/>
    <w:tmpl w:val="754ECE5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B800B2"/>
    <w:multiLevelType w:val="hybridMultilevel"/>
    <w:tmpl w:val="D70217C4"/>
    <w:lvl w:ilvl="0" w:tplc="0268B09C">
      <w:start w:val="1"/>
      <w:numFmt w:val="lowerRoman"/>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3" w15:restartNumberingAfterBreak="0">
    <w:nsid w:val="63F736FA"/>
    <w:multiLevelType w:val="multilevel"/>
    <w:tmpl w:val="AAAC0518"/>
    <w:lvl w:ilvl="0">
      <w:start w:val="2"/>
      <w:numFmt w:val="decimal"/>
      <w:lvlText w:val="%1"/>
      <w:lvlJc w:val="left"/>
      <w:pPr>
        <w:ind w:left="555" w:hanging="555"/>
      </w:pPr>
      <w:rPr>
        <w:rFonts w:hint="default"/>
        <w:b w:val="0"/>
      </w:rPr>
    </w:lvl>
    <w:lvl w:ilvl="1">
      <w:start w:val="2"/>
      <w:numFmt w:val="decimal"/>
      <w:lvlText w:val="%1.%2"/>
      <w:lvlJc w:val="left"/>
      <w:pPr>
        <w:ind w:left="720" w:hanging="720"/>
      </w:pPr>
      <w:rPr>
        <w:rFonts w:hint="default"/>
        <w:b w:val="0"/>
      </w:rPr>
    </w:lvl>
    <w:lvl w:ilvl="2">
      <w:start w:val="4"/>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34" w15:restartNumberingAfterBreak="0">
    <w:nsid w:val="76D92467"/>
    <w:multiLevelType w:val="hybridMultilevel"/>
    <w:tmpl w:val="8278CC4A"/>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5" w15:restartNumberingAfterBreak="0">
    <w:nsid w:val="7A4C0FB9"/>
    <w:multiLevelType w:val="hybridMultilevel"/>
    <w:tmpl w:val="A8CC210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F12CDB"/>
    <w:multiLevelType w:val="multilevel"/>
    <w:tmpl w:val="17F0900E"/>
    <w:lvl w:ilvl="0">
      <w:start w:val="3"/>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7" w15:restartNumberingAfterBreak="0">
    <w:nsid w:val="7DD35859"/>
    <w:multiLevelType w:val="multilevel"/>
    <w:tmpl w:val="31E45E3A"/>
    <w:lvl w:ilvl="0">
      <w:start w:val="2"/>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E420AA4"/>
    <w:multiLevelType w:val="hybridMultilevel"/>
    <w:tmpl w:val="FD844BC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5"/>
  </w:num>
  <w:num w:numId="3">
    <w:abstractNumId w:val="8"/>
  </w:num>
  <w:num w:numId="4">
    <w:abstractNumId w:val="32"/>
  </w:num>
  <w:num w:numId="5">
    <w:abstractNumId w:val="31"/>
  </w:num>
  <w:num w:numId="6">
    <w:abstractNumId w:val="18"/>
  </w:num>
  <w:num w:numId="7">
    <w:abstractNumId w:val="35"/>
  </w:num>
  <w:num w:numId="8">
    <w:abstractNumId w:val="20"/>
  </w:num>
  <w:num w:numId="9">
    <w:abstractNumId w:val="16"/>
  </w:num>
  <w:num w:numId="10">
    <w:abstractNumId w:val="34"/>
  </w:num>
  <w:num w:numId="11">
    <w:abstractNumId w:val="22"/>
  </w:num>
  <w:num w:numId="12">
    <w:abstractNumId w:val="26"/>
  </w:num>
  <w:num w:numId="13">
    <w:abstractNumId w:val="10"/>
  </w:num>
  <w:num w:numId="14">
    <w:abstractNumId w:val="12"/>
  </w:num>
  <w:num w:numId="15">
    <w:abstractNumId w:val="14"/>
  </w:num>
  <w:num w:numId="16">
    <w:abstractNumId w:val="19"/>
  </w:num>
  <w:num w:numId="17">
    <w:abstractNumId w:val="38"/>
  </w:num>
  <w:num w:numId="18">
    <w:abstractNumId w:val="4"/>
  </w:num>
  <w:num w:numId="19">
    <w:abstractNumId w:val="13"/>
  </w:num>
  <w:num w:numId="20">
    <w:abstractNumId w:val="36"/>
  </w:num>
  <w:num w:numId="21">
    <w:abstractNumId w:val="30"/>
  </w:num>
  <w:num w:numId="22">
    <w:abstractNumId w:val="27"/>
  </w:num>
  <w:num w:numId="23">
    <w:abstractNumId w:val="11"/>
  </w:num>
  <w:num w:numId="24">
    <w:abstractNumId w:val="28"/>
  </w:num>
  <w:num w:numId="25">
    <w:abstractNumId w:val="29"/>
  </w:num>
  <w:num w:numId="26">
    <w:abstractNumId w:val="0"/>
  </w:num>
  <w:num w:numId="27">
    <w:abstractNumId w:val="25"/>
  </w:num>
  <w:num w:numId="28">
    <w:abstractNumId w:val="3"/>
  </w:num>
  <w:num w:numId="29">
    <w:abstractNumId w:val="1"/>
  </w:num>
  <w:num w:numId="30">
    <w:abstractNumId w:val="5"/>
  </w:num>
  <w:num w:numId="31">
    <w:abstractNumId w:val="23"/>
  </w:num>
  <w:num w:numId="32">
    <w:abstractNumId w:val="21"/>
  </w:num>
  <w:num w:numId="33">
    <w:abstractNumId w:val="37"/>
  </w:num>
  <w:num w:numId="34">
    <w:abstractNumId w:val="33"/>
  </w:num>
  <w:num w:numId="35">
    <w:abstractNumId w:val="2"/>
  </w:num>
  <w:num w:numId="36">
    <w:abstractNumId w:val="6"/>
  </w:num>
  <w:num w:numId="37">
    <w:abstractNumId w:val="17"/>
  </w:num>
  <w:num w:numId="38">
    <w:abstractNumId w:val="24"/>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44F"/>
    <w:rsid w:val="0000281D"/>
    <w:rsid w:val="0001039E"/>
    <w:rsid w:val="00042CC2"/>
    <w:rsid w:val="000430CA"/>
    <w:rsid w:val="00054834"/>
    <w:rsid w:val="00054FF0"/>
    <w:rsid w:val="000679B8"/>
    <w:rsid w:val="00075362"/>
    <w:rsid w:val="00075DFB"/>
    <w:rsid w:val="00082C62"/>
    <w:rsid w:val="000944C6"/>
    <w:rsid w:val="000C11F7"/>
    <w:rsid w:val="000C2506"/>
    <w:rsid w:val="000D4E5E"/>
    <w:rsid w:val="000D798F"/>
    <w:rsid w:val="000E76A4"/>
    <w:rsid w:val="00102999"/>
    <w:rsid w:val="00102ED1"/>
    <w:rsid w:val="00102F4D"/>
    <w:rsid w:val="001103F0"/>
    <w:rsid w:val="00137045"/>
    <w:rsid w:val="00143B98"/>
    <w:rsid w:val="001458F0"/>
    <w:rsid w:val="00145B83"/>
    <w:rsid w:val="001464DE"/>
    <w:rsid w:val="00147EDE"/>
    <w:rsid w:val="00160B4E"/>
    <w:rsid w:val="0016386A"/>
    <w:rsid w:val="0018498D"/>
    <w:rsid w:val="00184C2F"/>
    <w:rsid w:val="0019145B"/>
    <w:rsid w:val="001941E3"/>
    <w:rsid w:val="001D02C1"/>
    <w:rsid w:val="001D0FEA"/>
    <w:rsid w:val="001D57CE"/>
    <w:rsid w:val="001E4478"/>
    <w:rsid w:val="001F2757"/>
    <w:rsid w:val="00206106"/>
    <w:rsid w:val="00215E88"/>
    <w:rsid w:val="00230240"/>
    <w:rsid w:val="0023274C"/>
    <w:rsid w:val="00232FE8"/>
    <w:rsid w:val="00234F25"/>
    <w:rsid w:val="00243CF2"/>
    <w:rsid w:val="002505B6"/>
    <w:rsid w:val="00265141"/>
    <w:rsid w:val="002673F3"/>
    <w:rsid w:val="00270FFE"/>
    <w:rsid w:val="00274B97"/>
    <w:rsid w:val="00281BEC"/>
    <w:rsid w:val="00285C36"/>
    <w:rsid w:val="00290253"/>
    <w:rsid w:val="00296273"/>
    <w:rsid w:val="00296355"/>
    <w:rsid w:val="002B744F"/>
    <w:rsid w:val="002C4493"/>
    <w:rsid w:val="002E5568"/>
    <w:rsid w:val="002F1ABD"/>
    <w:rsid w:val="00301725"/>
    <w:rsid w:val="00303BB8"/>
    <w:rsid w:val="00311741"/>
    <w:rsid w:val="0031388A"/>
    <w:rsid w:val="0031614A"/>
    <w:rsid w:val="0031634E"/>
    <w:rsid w:val="003163E3"/>
    <w:rsid w:val="003279E3"/>
    <w:rsid w:val="00331F60"/>
    <w:rsid w:val="00336F49"/>
    <w:rsid w:val="003427EE"/>
    <w:rsid w:val="00344D7C"/>
    <w:rsid w:val="0036460D"/>
    <w:rsid w:val="00382036"/>
    <w:rsid w:val="00386D80"/>
    <w:rsid w:val="00396D01"/>
    <w:rsid w:val="00397700"/>
    <w:rsid w:val="003A0924"/>
    <w:rsid w:val="003A71BB"/>
    <w:rsid w:val="003B443A"/>
    <w:rsid w:val="003C2821"/>
    <w:rsid w:val="003C3DA5"/>
    <w:rsid w:val="003C579E"/>
    <w:rsid w:val="003C60EB"/>
    <w:rsid w:val="003C690E"/>
    <w:rsid w:val="003D3A70"/>
    <w:rsid w:val="003E0D01"/>
    <w:rsid w:val="003E6DBE"/>
    <w:rsid w:val="00412075"/>
    <w:rsid w:val="00412D90"/>
    <w:rsid w:val="004164C3"/>
    <w:rsid w:val="00420C9B"/>
    <w:rsid w:val="00432972"/>
    <w:rsid w:val="00437065"/>
    <w:rsid w:val="00452F72"/>
    <w:rsid w:val="0048267A"/>
    <w:rsid w:val="004865FD"/>
    <w:rsid w:val="00496175"/>
    <w:rsid w:val="004A1A2E"/>
    <w:rsid w:val="004A7AA7"/>
    <w:rsid w:val="004B47A1"/>
    <w:rsid w:val="004D2676"/>
    <w:rsid w:val="004D2EB3"/>
    <w:rsid w:val="004E1F58"/>
    <w:rsid w:val="004E61B8"/>
    <w:rsid w:val="004F38F5"/>
    <w:rsid w:val="004F50DD"/>
    <w:rsid w:val="004F549F"/>
    <w:rsid w:val="00504228"/>
    <w:rsid w:val="00517B8C"/>
    <w:rsid w:val="00531F59"/>
    <w:rsid w:val="005327BC"/>
    <w:rsid w:val="00536C94"/>
    <w:rsid w:val="0054037C"/>
    <w:rsid w:val="00545BEE"/>
    <w:rsid w:val="00546DD2"/>
    <w:rsid w:val="00556DB4"/>
    <w:rsid w:val="00557742"/>
    <w:rsid w:val="00563064"/>
    <w:rsid w:val="005664F2"/>
    <w:rsid w:val="005708CD"/>
    <w:rsid w:val="00574297"/>
    <w:rsid w:val="00575784"/>
    <w:rsid w:val="00592742"/>
    <w:rsid w:val="005939EE"/>
    <w:rsid w:val="005A4CDB"/>
    <w:rsid w:val="005D3153"/>
    <w:rsid w:val="005D7BAB"/>
    <w:rsid w:val="005E1883"/>
    <w:rsid w:val="005F3590"/>
    <w:rsid w:val="0060244F"/>
    <w:rsid w:val="0060794E"/>
    <w:rsid w:val="006114A4"/>
    <w:rsid w:val="0061363B"/>
    <w:rsid w:val="00614FFF"/>
    <w:rsid w:val="0062284C"/>
    <w:rsid w:val="0063506D"/>
    <w:rsid w:val="006355B8"/>
    <w:rsid w:val="006379E2"/>
    <w:rsid w:val="00656027"/>
    <w:rsid w:val="00666A91"/>
    <w:rsid w:val="006723D9"/>
    <w:rsid w:val="00672B13"/>
    <w:rsid w:val="006736DB"/>
    <w:rsid w:val="00675E71"/>
    <w:rsid w:val="00676EA4"/>
    <w:rsid w:val="00677930"/>
    <w:rsid w:val="00686F33"/>
    <w:rsid w:val="006A5FA1"/>
    <w:rsid w:val="006B14D9"/>
    <w:rsid w:val="006C5C2A"/>
    <w:rsid w:val="006D0491"/>
    <w:rsid w:val="006E073F"/>
    <w:rsid w:val="006E6B7B"/>
    <w:rsid w:val="006F2E30"/>
    <w:rsid w:val="006F3265"/>
    <w:rsid w:val="007077BE"/>
    <w:rsid w:val="00717C9B"/>
    <w:rsid w:val="00720D3F"/>
    <w:rsid w:val="00721E59"/>
    <w:rsid w:val="00726141"/>
    <w:rsid w:val="007464DB"/>
    <w:rsid w:val="007503BB"/>
    <w:rsid w:val="007520E4"/>
    <w:rsid w:val="007631AD"/>
    <w:rsid w:val="007813C6"/>
    <w:rsid w:val="0078380C"/>
    <w:rsid w:val="00783DDD"/>
    <w:rsid w:val="00784E71"/>
    <w:rsid w:val="00794C90"/>
    <w:rsid w:val="007A28C0"/>
    <w:rsid w:val="007A50C6"/>
    <w:rsid w:val="007B45C0"/>
    <w:rsid w:val="007C19E6"/>
    <w:rsid w:val="007C2835"/>
    <w:rsid w:val="007C4681"/>
    <w:rsid w:val="007D4A7C"/>
    <w:rsid w:val="007D618A"/>
    <w:rsid w:val="007E54F7"/>
    <w:rsid w:val="007E5899"/>
    <w:rsid w:val="007F081D"/>
    <w:rsid w:val="007F2AF1"/>
    <w:rsid w:val="0081379C"/>
    <w:rsid w:val="00850CC8"/>
    <w:rsid w:val="00853F8A"/>
    <w:rsid w:val="00854DB4"/>
    <w:rsid w:val="00855CFE"/>
    <w:rsid w:val="00866051"/>
    <w:rsid w:val="00876569"/>
    <w:rsid w:val="008779EB"/>
    <w:rsid w:val="0089480C"/>
    <w:rsid w:val="008B1A0D"/>
    <w:rsid w:val="008C53E6"/>
    <w:rsid w:val="008D12A9"/>
    <w:rsid w:val="008D2149"/>
    <w:rsid w:val="008D4AD7"/>
    <w:rsid w:val="008D60D3"/>
    <w:rsid w:val="008E6028"/>
    <w:rsid w:val="00900AF9"/>
    <w:rsid w:val="009066AC"/>
    <w:rsid w:val="00916B9C"/>
    <w:rsid w:val="0093515A"/>
    <w:rsid w:val="00950C51"/>
    <w:rsid w:val="00954B2C"/>
    <w:rsid w:val="009576B2"/>
    <w:rsid w:val="00966213"/>
    <w:rsid w:val="00972F0F"/>
    <w:rsid w:val="009749E3"/>
    <w:rsid w:val="00980832"/>
    <w:rsid w:val="009A58B8"/>
    <w:rsid w:val="009B0087"/>
    <w:rsid w:val="009B5831"/>
    <w:rsid w:val="009C7CE2"/>
    <w:rsid w:val="009D27B2"/>
    <w:rsid w:val="009E3065"/>
    <w:rsid w:val="009E5F62"/>
    <w:rsid w:val="009F04F6"/>
    <w:rsid w:val="00A0517F"/>
    <w:rsid w:val="00A14D2C"/>
    <w:rsid w:val="00A16BDB"/>
    <w:rsid w:val="00A31A59"/>
    <w:rsid w:val="00A431B3"/>
    <w:rsid w:val="00A53BD9"/>
    <w:rsid w:val="00A65447"/>
    <w:rsid w:val="00A716E0"/>
    <w:rsid w:val="00A769B3"/>
    <w:rsid w:val="00A85308"/>
    <w:rsid w:val="00AB5ADE"/>
    <w:rsid w:val="00AC3453"/>
    <w:rsid w:val="00AC3562"/>
    <w:rsid w:val="00AE7E2C"/>
    <w:rsid w:val="00AF1FDD"/>
    <w:rsid w:val="00B01F61"/>
    <w:rsid w:val="00B02D46"/>
    <w:rsid w:val="00B070D8"/>
    <w:rsid w:val="00B10730"/>
    <w:rsid w:val="00B2134E"/>
    <w:rsid w:val="00B2457D"/>
    <w:rsid w:val="00B250D7"/>
    <w:rsid w:val="00B37407"/>
    <w:rsid w:val="00B45141"/>
    <w:rsid w:val="00B65CAD"/>
    <w:rsid w:val="00B961D1"/>
    <w:rsid w:val="00BA1088"/>
    <w:rsid w:val="00BB5B15"/>
    <w:rsid w:val="00BB5E2B"/>
    <w:rsid w:val="00BB6D12"/>
    <w:rsid w:val="00BC17CC"/>
    <w:rsid w:val="00BE302F"/>
    <w:rsid w:val="00BE5871"/>
    <w:rsid w:val="00BE6D53"/>
    <w:rsid w:val="00BE7EB8"/>
    <w:rsid w:val="00BF7E04"/>
    <w:rsid w:val="00C13EC7"/>
    <w:rsid w:val="00C20630"/>
    <w:rsid w:val="00C360B3"/>
    <w:rsid w:val="00C5149E"/>
    <w:rsid w:val="00C52749"/>
    <w:rsid w:val="00C61D23"/>
    <w:rsid w:val="00C70070"/>
    <w:rsid w:val="00C70B62"/>
    <w:rsid w:val="00C725A2"/>
    <w:rsid w:val="00C838D1"/>
    <w:rsid w:val="00C97F68"/>
    <w:rsid w:val="00CA1881"/>
    <w:rsid w:val="00CA400B"/>
    <w:rsid w:val="00CA4BB1"/>
    <w:rsid w:val="00CA571A"/>
    <w:rsid w:val="00CC4F4E"/>
    <w:rsid w:val="00CD23AF"/>
    <w:rsid w:val="00CE3194"/>
    <w:rsid w:val="00CE4B48"/>
    <w:rsid w:val="00CF07D0"/>
    <w:rsid w:val="00CF3FA6"/>
    <w:rsid w:val="00D03567"/>
    <w:rsid w:val="00D1113E"/>
    <w:rsid w:val="00D22E6E"/>
    <w:rsid w:val="00D30043"/>
    <w:rsid w:val="00D33F67"/>
    <w:rsid w:val="00D47BB6"/>
    <w:rsid w:val="00D5264A"/>
    <w:rsid w:val="00D5296E"/>
    <w:rsid w:val="00D72D27"/>
    <w:rsid w:val="00D95215"/>
    <w:rsid w:val="00DA23E2"/>
    <w:rsid w:val="00DC0C87"/>
    <w:rsid w:val="00DC29F7"/>
    <w:rsid w:val="00DD1BF6"/>
    <w:rsid w:val="00DE2015"/>
    <w:rsid w:val="00DF3AE2"/>
    <w:rsid w:val="00E077BE"/>
    <w:rsid w:val="00E13FF4"/>
    <w:rsid w:val="00E308E6"/>
    <w:rsid w:val="00E329A6"/>
    <w:rsid w:val="00E465BA"/>
    <w:rsid w:val="00E5708C"/>
    <w:rsid w:val="00E63838"/>
    <w:rsid w:val="00E731D4"/>
    <w:rsid w:val="00E80D77"/>
    <w:rsid w:val="00EA226C"/>
    <w:rsid w:val="00EE3091"/>
    <w:rsid w:val="00EE3D0E"/>
    <w:rsid w:val="00EE569D"/>
    <w:rsid w:val="00EE7082"/>
    <w:rsid w:val="00F02863"/>
    <w:rsid w:val="00F07177"/>
    <w:rsid w:val="00F07CA7"/>
    <w:rsid w:val="00F10931"/>
    <w:rsid w:val="00F131B7"/>
    <w:rsid w:val="00F43FEF"/>
    <w:rsid w:val="00F477CC"/>
    <w:rsid w:val="00F5768D"/>
    <w:rsid w:val="00F60BDF"/>
    <w:rsid w:val="00F60F24"/>
    <w:rsid w:val="00F656A4"/>
    <w:rsid w:val="00F70A27"/>
    <w:rsid w:val="00F7145F"/>
    <w:rsid w:val="00F857E1"/>
    <w:rsid w:val="00F931B9"/>
    <w:rsid w:val="00F95E4C"/>
    <w:rsid w:val="00FA691E"/>
    <w:rsid w:val="00FB7EA1"/>
    <w:rsid w:val="00FC7F64"/>
    <w:rsid w:val="00FD2410"/>
    <w:rsid w:val="00FF02AE"/>
    <w:rsid w:val="00FF67F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4E984CDE"/>
  <w14:defaultImageDpi w14:val="0"/>
  <w15:docId w15:val="{0954B695-EC8E-4A4E-922B-F0BEB8755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44F"/>
    <w:rPr>
      <w:sz w:val="24"/>
      <w:szCs w:val="24"/>
      <w:lang w:eastAsia="en-US"/>
    </w:rPr>
  </w:style>
  <w:style w:type="paragraph" w:styleId="Heading2">
    <w:name w:val="heading 2"/>
    <w:basedOn w:val="Normal"/>
    <w:next w:val="Normal"/>
    <w:link w:val="Heading2Char"/>
    <w:uiPriority w:val="9"/>
    <w:qFormat/>
    <w:rsid w:val="0031388A"/>
    <w:pPr>
      <w:keepNext/>
      <w:outlineLvl w:val="1"/>
    </w:pPr>
    <w:rPr>
      <w:rFonts w:ascii="Arial" w:hAnsi="Arial"/>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478F8"/>
    <w:rPr>
      <w:rFonts w:asciiTheme="majorHAnsi" w:eastAsiaTheme="majorEastAsia" w:hAnsiTheme="majorHAnsi" w:cstheme="majorBidi"/>
      <w:b/>
      <w:bCs/>
      <w:i/>
      <w:iCs/>
      <w:sz w:val="28"/>
      <w:szCs w:val="28"/>
      <w:lang w:eastAsia="en-US"/>
    </w:rPr>
  </w:style>
  <w:style w:type="paragraph" w:styleId="Footer">
    <w:name w:val="footer"/>
    <w:basedOn w:val="Normal"/>
    <w:link w:val="FooterChar"/>
    <w:uiPriority w:val="99"/>
    <w:rsid w:val="002B744F"/>
    <w:pPr>
      <w:tabs>
        <w:tab w:val="center" w:pos="4320"/>
        <w:tab w:val="right" w:pos="8640"/>
      </w:tabs>
    </w:pPr>
  </w:style>
  <w:style w:type="character" w:customStyle="1" w:styleId="FooterChar">
    <w:name w:val="Footer Char"/>
    <w:basedOn w:val="DefaultParagraphFont"/>
    <w:link w:val="Footer"/>
    <w:uiPriority w:val="99"/>
    <w:semiHidden/>
    <w:rsid w:val="00D478F8"/>
    <w:rPr>
      <w:sz w:val="24"/>
      <w:szCs w:val="24"/>
      <w:lang w:eastAsia="en-US"/>
    </w:rPr>
  </w:style>
  <w:style w:type="character" w:styleId="PageNumber">
    <w:name w:val="page number"/>
    <w:basedOn w:val="DefaultParagraphFont"/>
    <w:uiPriority w:val="99"/>
    <w:rsid w:val="002B744F"/>
    <w:rPr>
      <w:rFonts w:cs="Times New Roman"/>
    </w:rPr>
  </w:style>
  <w:style w:type="table" w:styleId="TableGrid">
    <w:name w:val="Table Grid"/>
    <w:basedOn w:val="TableNormal"/>
    <w:uiPriority w:val="39"/>
    <w:rsid w:val="002B74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B744F"/>
    <w:rPr>
      <w:color w:val="0000FF"/>
      <w:u w:val="single"/>
    </w:rPr>
  </w:style>
  <w:style w:type="character" w:styleId="FollowedHyperlink">
    <w:name w:val="FollowedHyperlink"/>
    <w:basedOn w:val="DefaultParagraphFont"/>
    <w:uiPriority w:val="99"/>
    <w:rsid w:val="009B5831"/>
    <w:rPr>
      <w:color w:val="800080"/>
      <w:u w:val="single"/>
    </w:rPr>
  </w:style>
  <w:style w:type="paragraph" w:styleId="BalloonText">
    <w:name w:val="Balloon Text"/>
    <w:basedOn w:val="Normal"/>
    <w:link w:val="BalloonTextChar"/>
    <w:uiPriority w:val="99"/>
    <w:semiHidden/>
    <w:rsid w:val="00E63838"/>
    <w:rPr>
      <w:rFonts w:ascii="Tahoma" w:hAnsi="Tahoma" w:cs="Tahoma"/>
      <w:sz w:val="16"/>
      <w:szCs w:val="16"/>
    </w:rPr>
  </w:style>
  <w:style w:type="character" w:customStyle="1" w:styleId="BalloonTextChar">
    <w:name w:val="Balloon Text Char"/>
    <w:basedOn w:val="DefaultParagraphFont"/>
    <w:link w:val="BalloonText"/>
    <w:uiPriority w:val="99"/>
    <w:semiHidden/>
    <w:rsid w:val="00D478F8"/>
    <w:rPr>
      <w:sz w:val="18"/>
      <w:szCs w:val="18"/>
      <w:lang w:eastAsia="en-US"/>
    </w:rPr>
  </w:style>
  <w:style w:type="paragraph" w:styleId="DocumentMap">
    <w:name w:val="Document Map"/>
    <w:basedOn w:val="Normal"/>
    <w:link w:val="DocumentMapChar"/>
    <w:uiPriority w:val="99"/>
    <w:semiHidden/>
    <w:rsid w:val="00556DB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D478F8"/>
    <w:rPr>
      <w:sz w:val="16"/>
      <w:szCs w:val="16"/>
      <w:lang w:eastAsia="en-US"/>
    </w:rPr>
  </w:style>
  <w:style w:type="paragraph" w:styleId="NormalWeb">
    <w:name w:val="Normal (Web)"/>
    <w:basedOn w:val="Normal"/>
    <w:uiPriority w:val="99"/>
    <w:unhideWhenUsed/>
    <w:rsid w:val="007C4681"/>
    <w:pPr>
      <w:spacing w:before="100" w:beforeAutospacing="1" w:after="100" w:afterAutospacing="1"/>
    </w:pPr>
    <w:rPr>
      <w:rFonts w:eastAsiaTheme="minorEastAsia"/>
      <w:lang w:eastAsia="en-IE"/>
    </w:rPr>
  </w:style>
  <w:style w:type="character" w:styleId="CommentReference">
    <w:name w:val="annotation reference"/>
    <w:basedOn w:val="DefaultParagraphFont"/>
    <w:rsid w:val="00FC7F64"/>
    <w:rPr>
      <w:sz w:val="16"/>
      <w:szCs w:val="16"/>
    </w:rPr>
  </w:style>
  <w:style w:type="paragraph" w:styleId="CommentText">
    <w:name w:val="annotation text"/>
    <w:basedOn w:val="Normal"/>
    <w:link w:val="CommentTextChar"/>
    <w:rsid w:val="00FC7F64"/>
    <w:rPr>
      <w:sz w:val="20"/>
      <w:szCs w:val="20"/>
    </w:rPr>
  </w:style>
  <w:style w:type="character" w:customStyle="1" w:styleId="CommentTextChar">
    <w:name w:val="Comment Text Char"/>
    <w:basedOn w:val="DefaultParagraphFont"/>
    <w:link w:val="CommentText"/>
    <w:rsid w:val="00FC7F64"/>
    <w:rPr>
      <w:lang w:eastAsia="en-US"/>
    </w:rPr>
  </w:style>
  <w:style w:type="paragraph" w:styleId="CommentSubject">
    <w:name w:val="annotation subject"/>
    <w:basedOn w:val="CommentText"/>
    <w:next w:val="CommentText"/>
    <w:link w:val="CommentSubjectChar"/>
    <w:rsid w:val="00FC7F64"/>
    <w:rPr>
      <w:b/>
      <w:bCs/>
    </w:rPr>
  </w:style>
  <w:style w:type="character" w:customStyle="1" w:styleId="CommentSubjectChar">
    <w:name w:val="Comment Subject Char"/>
    <w:basedOn w:val="CommentTextChar"/>
    <w:link w:val="CommentSubject"/>
    <w:rsid w:val="00FC7F64"/>
    <w:rPr>
      <w:b/>
      <w:bCs/>
      <w:lang w:eastAsia="en-US"/>
    </w:rPr>
  </w:style>
  <w:style w:type="paragraph" w:styleId="ListParagraph">
    <w:name w:val="List Paragraph"/>
    <w:basedOn w:val="Normal"/>
    <w:uiPriority w:val="34"/>
    <w:qFormat/>
    <w:rsid w:val="00783DDD"/>
    <w:pPr>
      <w:ind w:left="720"/>
      <w:contextualSpacing/>
    </w:pPr>
  </w:style>
  <w:style w:type="paragraph" w:styleId="Header">
    <w:name w:val="header"/>
    <w:basedOn w:val="Normal"/>
    <w:link w:val="HeaderChar"/>
    <w:rsid w:val="00CC4F4E"/>
    <w:pPr>
      <w:tabs>
        <w:tab w:val="center" w:pos="4513"/>
        <w:tab w:val="right" w:pos="9026"/>
      </w:tabs>
    </w:pPr>
  </w:style>
  <w:style w:type="character" w:customStyle="1" w:styleId="HeaderChar">
    <w:name w:val="Header Char"/>
    <w:basedOn w:val="DefaultParagraphFont"/>
    <w:link w:val="Header"/>
    <w:rsid w:val="00CC4F4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98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dublincoco.ie/index.aspx?pageid=2&amp;area=0"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dublincoco.ie/index.aspx?pageid=2&amp;area=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dublincoco.ie/index.aspx?pageid=2&amp;area=3" TargetMode="External"/><Relationship Id="rId5" Type="http://schemas.openxmlformats.org/officeDocument/2006/relationships/footnotes" Target="footnotes.xml"/><Relationship Id="rId15" Type="http://schemas.openxmlformats.org/officeDocument/2006/relationships/hyperlink" Target="http://www.southdublin.ie" TargetMode="External"/><Relationship Id="rId10" Type="http://schemas.openxmlformats.org/officeDocument/2006/relationships/hyperlink" Target="http://www.sdublincoco.ie/index.aspx?pageid=2&amp;area=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dublincoco.ie/index.aspx?pageid=2&amp;area=1" TargetMode="External"/><Relationship Id="rId14" Type="http://schemas.openxmlformats.org/officeDocument/2006/relationships/hyperlink" Target="file:///\\SDCC-file1\Environment\Envtech\Waste%20Enforcement\Bring%20Banks\Tonnages\Site_Details.aspx%3fid=32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19</Pages>
  <Words>3747</Words>
  <Characters>21969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South Dublin County Council</Company>
  <LinksUpToDate>false</LinksUpToDate>
  <CharactersWithSpaces>25665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Bockarie</dc:creator>
  <cp:keywords/>
  <dc:description/>
  <cp:lastModifiedBy>Mary Maguire - Environment</cp:lastModifiedBy>
  <cp:revision>17</cp:revision>
  <cp:lastPrinted>2015-11-02T17:02:00Z</cp:lastPrinted>
  <dcterms:created xsi:type="dcterms:W3CDTF">2015-11-03T10:16:00Z</dcterms:created>
  <dcterms:modified xsi:type="dcterms:W3CDTF">2016-02-01T09:03:00Z</dcterms:modified>
</cp:coreProperties>
</file>