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7B6" w:rsidRPr="001D77B6" w:rsidRDefault="001D77B6" w:rsidP="001D77B6">
      <w:pPr>
        <w:pBdr>
          <w:bottom w:val="single" w:sz="6" w:space="1" w:color="auto"/>
        </w:pBdr>
        <w:spacing w:after="0" w:line="240" w:lineRule="auto"/>
        <w:jc w:val="center"/>
        <w:rPr>
          <w:rFonts w:ascii="Arial" w:eastAsia="Times New Roman" w:hAnsi="Arial" w:cs="Arial"/>
          <w:vanish/>
          <w:sz w:val="16"/>
          <w:szCs w:val="16"/>
          <w:lang w:eastAsia="en-IE"/>
        </w:rPr>
      </w:pPr>
      <w:r w:rsidRPr="001D77B6">
        <w:rPr>
          <w:rFonts w:ascii="Arial" w:eastAsia="Times New Roman" w:hAnsi="Arial" w:cs="Arial"/>
          <w:vanish/>
          <w:sz w:val="16"/>
          <w:szCs w:val="16"/>
          <w:lang w:eastAsia="en-IE"/>
        </w:rPr>
        <w:t>Top of Form</w:t>
      </w:r>
    </w:p>
    <w:p w:rsidR="001D77B6" w:rsidRPr="001D77B6" w:rsidRDefault="001D77B6" w:rsidP="001D77B6">
      <w:pPr>
        <w:spacing w:after="0" w:line="240" w:lineRule="auto"/>
        <w:rPr>
          <w:rFonts w:ascii="Verdana" w:eastAsia="Times New Roman" w:hAnsi="Verdana" w:cs="Times New Roman"/>
          <w:sz w:val="24"/>
          <w:szCs w:val="24"/>
          <w:lang w:eastAsia="en-IE"/>
        </w:rPr>
      </w:pPr>
      <w:r w:rsidRPr="001D77B6">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1D77B6">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1D77B6" w:rsidRPr="001D77B6" w:rsidRDefault="001D77B6" w:rsidP="001D77B6">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D77B6">
        <w:rPr>
          <w:rFonts w:ascii="Verdana" w:eastAsia="Times New Roman" w:hAnsi="Verdana" w:cs="Times New Roman"/>
          <w:b/>
          <w:bCs/>
          <w:sz w:val="31"/>
          <w:szCs w:val="31"/>
          <w:u w:val="single"/>
          <w:lang w:eastAsia="en-IE"/>
        </w:rPr>
        <w:t>COMHAIRLE CONTAE ÁTHA CLIATH THEAS</w:t>
      </w:r>
      <w:r w:rsidRPr="001D77B6">
        <w:rPr>
          <w:rFonts w:ascii="Verdana" w:eastAsia="Times New Roman" w:hAnsi="Verdana" w:cs="Times New Roman"/>
          <w:b/>
          <w:bCs/>
          <w:sz w:val="31"/>
          <w:szCs w:val="31"/>
          <w:u w:val="single"/>
          <w:lang w:eastAsia="en-IE"/>
        </w:rPr>
        <w:br/>
        <w:t>SOUTH DUBLIN COUNTY COUNCIL</w:t>
      </w:r>
    </w:p>
    <w:p w:rsidR="001D77B6" w:rsidRPr="001D77B6" w:rsidRDefault="001D77B6" w:rsidP="001D77B6">
      <w:pPr>
        <w:spacing w:before="300" w:after="300" w:line="240" w:lineRule="auto"/>
        <w:jc w:val="center"/>
        <w:rPr>
          <w:rFonts w:ascii="Verdana" w:eastAsia="Times New Roman" w:hAnsi="Verdana" w:cs="Times New Roman"/>
          <w:sz w:val="24"/>
          <w:szCs w:val="24"/>
          <w:lang w:eastAsia="en-IE"/>
        </w:rPr>
      </w:pPr>
      <w:r w:rsidRPr="001D77B6">
        <w:rPr>
          <w:rFonts w:ascii="Verdana" w:eastAsia="Times New Roman" w:hAnsi="Verdana" w:cs="Times New Roman"/>
          <w:noProof/>
          <w:sz w:val="24"/>
          <w:szCs w:val="24"/>
          <w:lang w:eastAsia="en-IE"/>
        </w:rPr>
        <w:drawing>
          <wp:inline distT="0" distB="0" distL="0" distR="0" wp14:anchorId="199E192E" wp14:editId="6196C9AF">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1D77B6" w:rsidRPr="001D77B6" w:rsidRDefault="001D77B6" w:rsidP="001D77B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77B6">
        <w:rPr>
          <w:rFonts w:ascii="Verdana" w:eastAsia="Times New Roman" w:hAnsi="Verdana" w:cs="Times New Roman"/>
          <w:b/>
          <w:bCs/>
          <w:sz w:val="24"/>
          <w:szCs w:val="24"/>
          <w:u w:val="single"/>
          <w:lang w:eastAsia="en-IE"/>
        </w:rPr>
        <w:t>MEETING OF SOUTH DUBLIN COUNTY COUNCIL</w:t>
      </w:r>
    </w:p>
    <w:p w:rsidR="001D77B6" w:rsidRPr="001D77B6" w:rsidRDefault="001D77B6" w:rsidP="001D77B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77B6">
        <w:rPr>
          <w:rFonts w:ascii="Verdana" w:eastAsia="Times New Roman" w:hAnsi="Verdana" w:cs="Times New Roman"/>
          <w:b/>
          <w:bCs/>
          <w:sz w:val="24"/>
          <w:szCs w:val="24"/>
          <w:u w:val="single"/>
          <w:lang w:eastAsia="en-IE"/>
        </w:rPr>
        <w:t>Monday, February 08, 2016</w:t>
      </w:r>
    </w:p>
    <w:p w:rsidR="001D77B6" w:rsidRPr="001D77B6" w:rsidRDefault="001D77B6" w:rsidP="001D77B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77B6">
        <w:rPr>
          <w:rFonts w:ascii="Verdana" w:eastAsia="Times New Roman" w:hAnsi="Verdana" w:cs="Times New Roman"/>
          <w:b/>
          <w:bCs/>
          <w:sz w:val="24"/>
          <w:szCs w:val="24"/>
          <w:u w:val="single"/>
          <w:lang w:eastAsia="en-IE"/>
        </w:rPr>
        <w:t>HEADED ITEM NO.</w:t>
      </w:r>
      <w:r w:rsidR="006D5CA2">
        <w:rPr>
          <w:rFonts w:ascii="Verdana" w:eastAsia="Times New Roman" w:hAnsi="Verdana" w:cs="Times New Roman"/>
          <w:b/>
          <w:bCs/>
          <w:sz w:val="24"/>
          <w:szCs w:val="24"/>
          <w:u w:val="single"/>
          <w:lang w:eastAsia="en-IE"/>
        </w:rPr>
        <w:t>7b)</w:t>
      </w:r>
      <w:bookmarkStart w:id="0" w:name="_GoBack"/>
      <w:bookmarkEnd w:id="0"/>
    </w:p>
    <w:p w:rsidR="001D77B6" w:rsidRPr="001D77B6" w:rsidRDefault="001D77B6" w:rsidP="001D77B6">
      <w:pPr>
        <w:spacing w:before="100" w:beforeAutospacing="1" w:after="100" w:afterAutospacing="1" w:line="240" w:lineRule="auto"/>
        <w:rPr>
          <w:rFonts w:ascii="Verdana" w:eastAsia="Times New Roman" w:hAnsi="Verdana" w:cs="Times New Roman"/>
          <w:sz w:val="24"/>
          <w:szCs w:val="24"/>
          <w:lang w:eastAsia="en-IE"/>
        </w:rPr>
      </w:pPr>
      <w:r w:rsidRPr="001D77B6">
        <w:rPr>
          <w:rFonts w:ascii="Verdana" w:eastAsia="Times New Roman" w:hAnsi="Verdana" w:cs="Times New Roman"/>
          <w:b/>
          <w:bCs/>
          <w:sz w:val="24"/>
          <w:szCs w:val="24"/>
          <w:lang w:eastAsia="en-IE"/>
        </w:rPr>
        <w:t>HEADED ITEM: C. Services Department</w:t>
      </w:r>
    </w:p>
    <w:p w:rsidR="001D77B6" w:rsidRPr="001D77B6" w:rsidRDefault="001D77B6" w:rsidP="001D77B6">
      <w:pPr>
        <w:spacing w:before="100" w:beforeAutospacing="1" w:after="100" w:afterAutospacing="1" w:line="240" w:lineRule="auto"/>
        <w:rPr>
          <w:rFonts w:ascii="Verdana" w:eastAsia="Times New Roman" w:hAnsi="Verdana" w:cs="Times New Roman"/>
          <w:sz w:val="24"/>
          <w:szCs w:val="24"/>
          <w:lang w:eastAsia="en-IE"/>
        </w:rPr>
      </w:pPr>
      <w:r w:rsidRPr="001D77B6">
        <w:rPr>
          <w:rFonts w:ascii="Verdana" w:eastAsia="Times New Roman" w:hAnsi="Verdana" w:cs="Times New Roman"/>
          <w:b/>
          <w:bCs/>
          <w:sz w:val="24"/>
          <w:szCs w:val="24"/>
          <w:u w:val="single"/>
          <w:lang w:eastAsia="en-IE"/>
        </w:rPr>
        <w:t>PROPOSED DISPOSALS</w:t>
      </w:r>
    </w:p>
    <w:p w:rsidR="001D77B6" w:rsidRPr="001D77B6" w:rsidRDefault="001D77B6" w:rsidP="001D77B6">
      <w:pPr>
        <w:spacing w:before="100" w:beforeAutospacing="1" w:after="100" w:afterAutospacing="1" w:line="240" w:lineRule="auto"/>
        <w:rPr>
          <w:rFonts w:ascii="Verdana" w:eastAsia="Times New Roman" w:hAnsi="Verdana" w:cs="Times New Roman"/>
          <w:sz w:val="24"/>
          <w:szCs w:val="24"/>
          <w:lang w:eastAsia="en-IE"/>
        </w:rPr>
      </w:pPr>
      <w:r w:rsidRPr="001D77B6">
        <w:rPr>
          <w:rFonts w:ascii="Verdana" w:eastAsia="Times New Roman" w:hAnsi="Verdana" w:cs="Times New Roman"/>
          <w:b/>
          <w:bCs/>
          <w:sz w:val="24"/>
          <w:szCs w:val="24"/>
          <w:lang w:eastAsia="en-IE"/>
        </w:rPr>
        <w:t>REPLY:</w:t>
      </w:r>
    </w:p>
    <w:p w:rsidR="001D77B6" w:rsidRPr="001D77B6" w:rsidRDefault="001D77B6" w:rsidP="001D77B6">
      <w:pPr>
        <w:spacing w:before="100" w:beforeAutospacing="1" w:after="100" w:afterAutospacing="1" w:line="240" w:lineRule="auto"/>
        <w:rPr>
          <w:rFonts w:ascii="Verdana" w:eastAsia="Times New Roman" w:hAnsi="Verdana" w:cs="Times New Roman"/>
          <w:sz w:val="24"/>
          <w:szCs w:val="24"/>
          <w:lang w:eastAsia="en-IE"/>
        </w:rPr>
      </w:pPr>
      <w:r w:rsidRPr="001D77B6">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73"/>
        <w:gridCol w:w="2456"/>
        <w:gridCol w:w="1779"/>
      </w:tblGrid>
      <w:tr w:rsidR="001D77B6" w:rsidRPr="001D77B6" w:rsidTr="001D77B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D77B6" w:rsidRPr="001D77B6" w:rsidRDefault="001D77B6" w:rsidP="001D77B6">
            <w:pPr>
              <w:spacing w:before="225" w:after="225" w:line="336" w:lineRule="atLeast"/>
              <w:rPr>
                <w:rFonts w:ascii="Verdana" w:eastAsia="Times New Roman" w:hAnsi="Verdana" w:cs="Times New Roman"/>
                <w:sz w:val="23"/>
                <w:szCs w:val="23"/>
                <w:lang w:eastAsia="en-IE"/>
              </w:rPr>
            </w:pPr>
            <w:r w:rsidRPr="001D77B6">
              <w:rPr>
                <w:rFonts w:ascii="Verdana" w:eastAsia="Times New Roman" w:hAnsi="Verdana" w:cs="Times New Roman"/>
                <w:sz w:val="23"/>
                <w:szCs w:val="23"/>
                <w:lang w:eastAsia="en-IE"/>
              </w:rPr>
              <w:t xml:space="preserve">ADDRESS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D77B6" w:rsidRPr="001D77B6" w:rsidRDefault="001D77B6" w:rsidP="001D77B6">
            <w:pPr>
              <w:spacing w:before="225" w:after="225" w:line="336" w:lineRule="atLeast"/>
              <w:rPr>
                <w:rFonts w:ascii="Verdana" w:eastAsia="Times New Roman" w:hAnsi="Verdana" w:cs="Times New Roman"/>
                <w:sz w:val="23"/>
                <w:szCs w:val="23"/>
                <w:lang w:eastAsia="en-IE"/>
              </w:rPr>
            </w:pPr>
            <w:r w:rsidRPr="001D77B6">
              <w:rPr>
                <w:rFonts w:ascii="Verdana" w:eastAsia="Times New Roman" w:hAnsi="Verdana" w:cs="Times New Roman"/>
                <w:sz w:val="23"/>
                <w:szCs w:val="23"/>
                <w:lang w:eastAsia="en-IE"/>
              </w:rPr>
              <w:t xml:space="preserve">LESSEE(S)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D77B6" w:rsidRPr="001D77B6" w:rsidRDefault="001D77B6" w:rsidP="001D77B6">
            <w:pPr>
              <w:spacing w:before="225" w:after="225" w:line="336" w:lineRule="atLeast"/>
              <w:rPr>
                <w:rFonts w:ascii="Verdana" w:eastAsia="Times New Roman" w:hAnsi="Verdana" w:cs="Times New Roman"/>
                <w:sz w:val="23"/>
                <w:szCs w:val="23"/>
                <w:lang w:eastAsia="en-IE"/>
              </w:rPr>
            </w:pPr>
            <w:r w:rsidRPr="001D77B6">
              <w:rPr>
                <w:rFonts w:ascii="Verdana" w:eastAsia="Times New Roman" w:hAnsi="Verdana" w:cs="Times New Roman"/>
                <w:sz w:val="23"/>
                <w:szCs w:val="23"/>
                <w:lang w:eastAsia="en-IE"/>
              </w:rPr>
              <w:t xml:space="preserve">PURCHASE PRICE </w:t>
            </w:r>
          </w:p>
        </w:tc>
      </w:tr>
      <w:tr w:rsidR="001D77B6" w:rsidRPr="001D77B6" w:rsidTr="001D77B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D77B6" w:rsidRPr="001D77B6" w:rsidRDefault="001D77B6" w:rsidP="001D77B6">
            <w:pPr>
              <w:spacing w:before="225" w:after="225" w:line="336" w:lineRule="atLeast"/>
              <w:rPr>
                <w:rFonts w:ascii="Verdana" w:eastAsia="Times New Roman" w:hAnsi="Verdana" w:cs="Times New Roman"/>
                <w:sz w:val="23"/>
                <w:szCs w:val="23"/>
                <w:lang w:eastAsia="en-IE"/>
              </w:rPr>
            </w:pPr>
            <w:r w:rsidRPr="001D77B6">
              <w:rPr>
                <w:rFonts w:ascii="Verdana" w:eastAsia="Times New Roman" w:hAnsi="Verdana" w:cs="Times New Roman"/>
                <w:sz w:val="23"/>
                <w:szCs w:val="23"/>
                <w:lang w:eastAsia="en-IE"/>
              </w:rPr>
              <w:t xml:space="preserve">24 Homelawn Road Tallaght Dublin 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D77B6" w:rsidRPr="001D77B6" w:rsidRDefault="001D77B6" w:rsidP="001D77B6">
            <w:pPr>
              <w:spacing w:before="225" w:after="225" w:line="336" w:lineRule="atLeast"/>
              <w:rPr>
                <w:rFonts w:ascii="Verdana" w:eastAsia="Times New Roman" w:hAnsi="Verdana" w:cs="Times New Roman"/>
                <w:sz w:val="23"/>
                <w:szCs w:val="23"/>
                <w:lang w:eastAsia="en-IE"/>
              </w:rPr>
            </w:pPr>
            <w:r w:rsidRPr="001D77B6">
              <w:rPr>
                <w:rFonts w:ascii="Verdana" w:eastAsia="Times New Roman" w:hAnsi="Verdana" w:cs="Times New Roman"/>
                <w:sz w:val="23"/>
                <w:szCs w:val="23"/>
                <w:lang w:eastAsia="en-IE"/>
              </w:rPr>
              <w:t xml:space="preserve">Daniel and Veronica Sherlock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D77B6" w:rsidRPr="001D77B6" w:rsidRDefault="001D77B6" w:rsidP="001D77B6">
            <w:pPr>
              <w:spacing w:before="225" w:after="225" w:line="336" w:lineRule="atLeast"/>
              <w:rPr>
                <w:rFonts w:ascii="Verdana" w:eastAsia="Times New Roman" w:hAnsi="Verdana" w:cs="Times New Roman"/>
                <w:sz w:val="23"/>
                <w:szCs w:val="23"/>
                <w:lang w:eastAsia="en-IE"/>
              </w:rPr>
            </w:pPr>
            <w:r w:rsidRPr="001D77B6">
              <w:rPr>
                <w:rFonts w:ascii="Verdana" w:eastAsia="Times New Roman" w:hAnsi="Verdana" w:cs="Times New Roman"/>
                <w:sz w:val="23"/>
                <w:szCs w:val="23"/>
                <w:lang w:eastAsia="en-IE"/>
              </w:rPr>
              <w:t xml:space="preserve">€529.48 </w:t>
            </w:r>
          </w:p>
        </w:tc>
      </w:tr>
    </w:tbl>
    <w:p w:rsidR="001D77B6" w:rsidRPr="001D77B6" w:rsidRDefault="001D77B6" w:rsidP="001D77B6">
      <w:pPr>
        <w:spacing w:before="100" w:beforeAutospacing="1" w:after="100" w:afterAutospacing="1" w:line="240" w:lineRule="auto"/>
        <w:rPr>
          <w:rFonts w:ascii="Verdana" w:eastAsia="Times New Roman" w:hAnsi="Verdana" w:cs="Times New Roman"/>
          <w:sz w:val="24"/>
          <w:szCs w:val="24"/>
          <w:lang w:eastAsia="en-IE"/>
        </w:rPr>
      </w:pPr>
      <w:r w:rsidRPr="001D77B6">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1D77B6" w:rsidRPr="001D77B6" w:rsidRDefault="001D77B6" w:rsidP="001D77B6">
      <w:pPr>
        <w:spacing w:before="100" w:beforeAutospacing="1" w:after="100" w:afterAutospacing="1" w:line="240" w:lineRule="auto"/>
        <w:rPr>
          <w:rFonts w:ascii="Verdana" w:eastAsia="Times New Roman" w:hAnsi="Verdana" w:cs="Times New Roman"/>
          <w:sz w:val="24"/>
          <w:szCs w:val="24"/>
          <w:lang w:eastAsia="en-IE"/>
        </w:rPr>
      </w:pPr>
      <w:r w:rsidRPr="001D77B6">
        <w:rPr>
          <w:rFonts w:ascii="Verdana" w:eastAsia="Times New Roman" w:hAnsi="Verdana" w:cs="Times New Roman"/>
          <w:b/>
          <w:bCs/>
          <w:sz w:val="24"/>
          <w:szCs w:val="24"/>
          <w:lang w:eastAsia="en-IE"/>
        </w:rPr>
        <w:t>Daniel McLoughlin</w:t>
      </w:r>
    </w:p>
    <w:p w:rsidR="001D77B6" w:rsidRPr="001D77B6" w:rsidRDefault="001240EB" w:rsidP="001240EB">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Chief Executive</w:t>
      </w:r>
      <w:r w:rsidR="001D77B6" w:rsidRPr="001D77B6">
        <w:rPr>
          <w:rFonts w:ascii="Arial" w:eastAsia="Times New Roman" w:hAnsi="Arial" w:cs="Arial"/>
          <w:vanish/>
          <w:sz w:val="16"/>
          <w:szCs w:val="16"/>
          <w:lang w:eastAsia="en-IE"/>
        </w:rPr>
        <w:t>Bottom of Form</w:t>
      </w:r>
    </w:p>
    <w:p w:rsidR="00FD30CC" w:rsidRDefault="006D5CA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B6"/>
    <w:rsid w:val="00103976"/>
    <w:rsid w:val="001240EB"/>
    <w:rsid w:val="001D77B6"/>
    <w:rsid w:val="00555982"/>
    <w:rsid w:val="006D5C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C8827-90EB-4089-A7EC-8C27C383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52541">
      <w:bodyDiv w:val="1"/>
      <w:marLeft w:val="0"/>
      <w:marRight w:val="0"/>
      <w:marTop w:val="0"/>
      <w:marBottom w:val="0"/>
      <w:divBdr>
        <w:top w:val="none" w:sz="0" w:space="0" w:color="auto"/>
        <w:left w:val="none" w:sz="0" w:space="0" w:color="auto"/>
        <w:bottom w:val="none" w:sz="0" w:space="0" w:color="auto"/>
        <w:right w:val="none" w:sz="0" w:space="0" w:color="auto"/>
      </w:divBdr>
      <w:divsChild>
        <w:div w:id="160970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2016-01-29T13:37:00Z</dcterms:created>
  <dcterms:modified xsi:type="dcterms:W3CDTF">2016-01-29T13:39:00Z</dcterms:modified>
</cp:coreProperties>
</file>