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DBD" w:rsidRDefault="00ED6DBD" w:rsidP="00A020D5">
      <w:pPr>
        <w:rPr>
          <w:lang w:val="en-IE"/>
        </w:rPr>
      </w:pPr>
    </w:p>
    <w:p w:rsidR="00ED6DBD" w:rsidRDefault="00ED6DBD" w:rsidP="00A020D5">
      <w:pPr>
        <w:rPr>
          <w:lang w:val="en-IE"/>
        </w:rPr>
      </w:pPr>
    </w:p>
    <w:p w:rsidR="00ED6DBD" w:rsidRDefault="00ED6DBD" w:rsidP="00A020D5">
      <w:pPr>
        <w:rPr>
          <w:lang w:val="en-IE"/>
        </w:rPr>
      </w:pPr>
    </w:p>
    <w:p w:rsidR="00ED6DBD" w:rsidRDefault="00ED6DBD" w:rsidP="00A020D5">
      <w:pPr>
        <w:rPr>
          <w:lang w:val="en-IE"/>
        </w:rPr>
      </w:pPr>
    </w:p>
    <w:p w:rsidR="00ED6DBD" w:rsidRDefault="00ED6DBD" w:rsidP="00A020D5">
      <w:pPr>
        <w:rPr>
          <w:lang w:val="en-IE"/>
        </w:rPr>
      </w:pPr>
    </w:p>
    <w:p w:rsidR="00ED6DBD" w:rsidRDefault="00ED6DBD" w:rsidP="00A020D5">
      <w:pPr>
        <w:rPr>
          <w:lang w:val="en-IE"/>
        </w:rPr>
      </w:pPr>
    </w:p>
    <w:p w:rsidR="00ED6DBD" w:rsidRDefault="00ED6DBD" w:rsidP="00A020D5">
      <w:pPr>
        <w:rPr>
          <w:lang w:val="en-IE"/>
        </w:rPr>
      </w:pPr>
    </w:p>
    <w:p w:rsidR="00A020D5" w:rsidRDefault="00A020D5" w:rsidP="00A020D5">
      <w:pPr>
        <w:rPr>
          <w:lang w:val="en-IE"/>
        </w:rPr>
      </w:pPr>
      <w:r>
        <w:rPr>
          <w:lang w:val="en-IE"/>
        </w:rPr>
        <w:t>Mr. Charles Flanagan T.D.,</w:t>
      </w:r>
    </w:p>
    <w:p w:rsidR="00A020D5" w:rsidRDefault="00A020D5" w:rsidP="00A020D5">
      <w:pPr>
        <w:rPr>
          <w:lang w:val="en-IE"/>
        </w:rPr>
      </w:pPr>
      <w:r>
        <w:rPr>
          <w:lang w:val="en-IE"/>
        </w:rPr>
        <w:t xml:space="preserve">Minister for Foreign Affairs and Trade, </w:t>
      </w:r>
    </w:p>
    <w:p w:rsidR="00A020D5" w:rsidRDefault="00A020D5" w:rsidP="00A020D5">
      <w:pPr>
        <w:rPr>
          <w:lang w:val="en-IE"/>
        </w:rPr>
      </w:pPr>
      <w:r>
        <w:rPr>
          <w:lang w:val="en-IE"/>
        </w:rPr>
        <w:t xml:space="preserve">Iveagh House, </w:t>
      </w:r>
    </w:p>
    <w:p w:rsidR="00A020D5" w:rsidRDefault="00A020D5" w:rsidP="00A020D5">
      <w:pPr>
        <w:rPr>
          <w:lang w:val="en-IE"/>
        </w:rPr>
      </w:pPr>
      <w:r>
        <w:rPr>
          <w:lang w:val="en-IE"/>
        </w:rPr>
        <w:t xml:space="preserve">80 </w:t>
      </w:r>
      <w:smartTag w:uri="urn:schemas-microsoft-com:office:smarttags" w:element="place">
        <w:r>
          <w:rPr>
            <w:lang w:val="en-IE"/>
          </w:rPr>
          <w:t>St.</w:t>
        </w:r>
      </w:smartTag>
      <w:r>
        <w:rPr>
          <w:lang w:val="en-IE"/>
        </w:rPr>
        <w:t xml:space="preserve"> Stephen’s Green,</w:t>
      </w:r>
    </w:p>
    <w:p w:rsidR="00A020D5" w:rsidRDefault="00A020D5" w:rsidP="00A020D5">
      <w:pPr>
        <w:rPr>
          <w:lang w:val="en-IE"/>
        </w:rPr>
      </w:pPr>
      <w:smartTag w:uri="urn:schemas-microsoft-com:office:smarttags" w:element="City">
        <w:smartTag w:uri="urn:schemas-microsoft-com:office:smarttags" w:element="place">
          <w:r>
            <w:rPr>
              <w:lang w:val="en-IE"/>
            </w:rPr>
            <w:t>Dublin</w:t>
          </w:r>
        </w:smartTag>
      </w:smartTag>
      <w:r>
        <w:rPr>
          <w:lang w:val="en-IE"/>
        </w:rPr>
        <w:t xml:space="preserve"> 2. </w:t>
      </w:r>
    </w:p>
    <w:p w:rsidR="00A020D5" w:rsidRDefault="00A020D5" w:rsidP="00A020D5">
      <w:pPr>
        <w:rPr>
          <w:lang w:val="en-IE"/>
        </w:rPr>
      </w:pPr>
    </w:p>
    <w:p w:rsidR="00A020D5" w:rsidRDefault="00A020D5" w:rsidP="00A020D5">
      <w:pPr>
        <w:rPr>
          <w:lang w:val="en-IE"/>
        </w:rPr>
      </w:pPr>
    </w:p>
    <w:p w:rsidR="00A020D5" w:rsidRDefault="00A020D5" w:rsidP="00A020D5">
      <w:pPr>
        <w:rPr>
          <w:b/>
          <w:i/>
          <w:lang w:val="en-IE"/>
        </w:rPr>
      </w:pPr>
      <w:r>
        <w:rPr>
          <w:b/>
          <w:i/>
          <w:lang w:val="en-IE"/>
        </w:rPr>
        <w:t>Our Ref M01/11</w:t>
      </w:r>
      <w:r>
        <w:rPr>
          <w:b/>
          <w:i/>
          <w:lang w:val="en-IE"/>
        </w:rPr>
        <w:t>15</w:t>
      </w:r>
    </w:p>
    <w:p w:rsidR="00A020D5" w:rsidRDefault="00A020D5" w:rsidP="00A020D5">
      <w:pPr>
        <w:rPr>
          <w:b/>
          <w:i/>
          <w:lang w:val="en-IE"/>
        </w:rPr>
      </w:pPr>
    </w:p>
    <w:p w:rsidR="00A020D5" w:rsidRDefault="00A020D5" w:rsidP="00A020D5">
      <w:pPr>
        <w:rPr>
          <w:lang w:val="en-IE"/>
        </w:rPr>
      </w:pPr>
      <w:r>
        <w:rPr>
          <w:lang w:val="en-IE"/>
        </w:rPr>
        <w:t>13</w:t>
      </w:r>
      <w:r w:rsidRPr="00A020D5">
        <w:rPr>
          <w:vertAlign w:val="superscript"/>
          <w:lang w:val="en-IE"/>
        </w:rPr>
        <w:t>th</w:t>
      </w:r>
      <w:r>
        <w:rPr>
          <w:lang w:val="en-IE"/>
        </w:rPr>
        <w:t xml:space="preserve"> November</w:t>
      </w:r>
      <w:r>
        <w:rPr>
          <w:lang w:val="en-IE"/>
        </w:rPr>
        <w:t xml:space="preserve"> 2015</w:t>
      </w:r>
    </w:p>
    <w:p w:rsidR="00A020D5" w:rsidRDefault="00A020D5" w:rsidP="00A020D5">
      <w:pPr>
        <w:rPr>
          <w:lang w:val="en-IE"/>
        </w:rPr>
      </w:pPr>
    </w:p>
    <w:p w:rsidR="00A020D5" w:rsidRDefault="00A020D5" w:rsidP="00A020D5">
      <w:pPr>
        <w:rPr>
          <w:lang w:val="en-IE"/>
        </w:rPr>
      </w:pPr>
    </w:p>
    <w:p w:rsidR="00A020D5" w:rsidRDefault="00A020D5" w:rsidP="00A020D5">
      <w:pPr>
        <w:rPr>
          <w:b/>
          <w:u w:val="single"/>
          <w:lang w:val="en-IE"/>
        </w:rPr>
      </w:pPr>
      <w:r>
        <w:rPr>
          <w:b/>
          <w:u w:val="single"/>
          <w:lang w:val="en-IE"/>
        </w:rPr>
        <w:t>Re:  Motion agreed at Meeting of South Dublin County</w:t>
      </w:r>
      <w:r>
        <w:rPr>
          <w:b/>
          <w:u w:val="single"/>
          <w:lang w:val="en-IE"/>
        </w:rPr>
        <w:t xml:space="preserve"> Council (M01/11</w:t>
      </w:r>
      <w:r>
        <w:rPr>
          <w:b/>
          <w:u w:val="single"/>
          <w:lang w:val="en-IE"/>
        </w:rPr>
        <w:t>15)</w:t>
      </w:r>
    </w:p>
    <w:p w:rsidR="00A020D5" w:rsidRDefault="00A020D5" w:rsidP="00A020D5">
      <w:pPr>
        <w:rPr>
          <w:b/>
          <w:u w:val="single"/>
          <w:lang w:val="en-IE"/>
        </w:rPr>
      </w:pPr>
    </w:p>
    <w:p w:rsidR="00A020D5" w:rsidRDefault="00A020D5" w:rsidP="00A020D5">
      <w:pPr>
        <w:rPr>
          <w:lang w:val="en-IE"/>
        </w:rPr>
      </w:pPr>
      <w:r>
        <w:rPr>
          <w:lang w:val="en-IE"/>
        </w:rPr>
        <w:t>Dear Minister,</w:t>
      </w:r>
    </w:p>
    <w:p w:rsidR="00A020D5" w:rsidRDefault="00A020D5" w:rsidP="00A020D5">
      <w:pPr>
        <w:rPr>
          <w:lang w:val="en-IE"/>
        </w:rPr>
      </w:pPr>
    </w:p>
    <w:p w:rsidR="00A020D5" w:rsidRDefault="00A020D5" w:rsidP="00A020D5">
      <w:pPr>
        <w:rPr>
          <w:lang w:val="en-IE"/>
        </w:rPr>
      </w:pPr>
      <w:r>
        <w:rPr>
          <w:lang w:val="en-IE"/>
        </w:rPr>
        <w:t xml:space="preserve">The following Motion was AGREED at the meeting of South Dublin County Council held on the </w:t>
      </w:r>
      <w:r>
        <w:rPr>
          <w:lang w:val="en-IE"/>
        </w:rPr>
        <w:t>9</w:t>
      </w:r>
      <w:r w:rsidRPr="00A020D5">
        <w:rPr>
          <w:vertAlign w:val="superscript"/>
          <w:lang w:val="en-IE"/>
        </w:rPr>
        <w:t>th</w:t>
      </w:r>
      <w:r>
        <w:rPr>
          <w:lang w:val="en-IE"/>
        </w:rPr>
        <w:t xml:space="preserve"> November</w:t>
      </w:r>
      <w:r>
        <w:rPr>
          <w:lang w:val="en-IE"/>
        </w:rPr>
        <w:t xml:space="preserve"> 2015:-</w:t>
      </w:r>
    </w:p>
    <w:p w:rsidR="00A020D5" w:rsidRDefault="00A020D5" w:rsidP="00A020D5">
      <w:pPr>
        <w:rPr>
          <w:lang w:val="en-IE"/>
        </w:rPr>
      </w:pPr>
    </w:p>
    <w:p w:rsidR="00A020D5" w:rsidRDefault="00A020D5" w:rsidP="00A020D5">
      <w:pPr>
        <w:pStyle w:val="NormalWeb"/>
        <w:spacing w:before="0" w:beforeAutospacing="0" w:after="0" w:afterAutospacing="0"/>
      </w:pPr>
      <w:r>
        <w:t xml:space="preserve">“Following a recent human rights delegation to Brussels, led by Lynn Boylan MEP, I ask that this council write to the Department of Foreign Affairs asking them to publicly demand the release of Firhouse teenager Ibrahim Halawa.  This strong approach has resulted in the release of American Mohammed </w:t>
      </w:r>
      <w:proofErr w:type="spellStart"/>
      <w:r>
        <w:t>Soltan</w:t>
      </w:r>
      <w:proofErr w:type="spellEnd"/>
      <w:r>
        <w:t xml:space="preserve">, Canadian Mohammed Fahmy and Australian Peter Greste”. </w:t>
      </w:r>
    </w:p>
    <w:p w:rsidR="00A020D5" w:rsidRDefault="00A020D5" w:rsidP="00A020D5">
      <w:pPr>
        <w:pStyle w:val="NormalWeb"/>
        <w:spacing w:before="0" w:beforeAutospacing="0" w:after="0" w:afterAutospacing="0"/>
      </w:pPr>
    </w:p>
    <w:p w:rsidR="00A020D5" w:rsidRDefault="00A020D5" w:rsidP="00A020D5">
      <w:pPr>
        <w:pStyle w:val="NormalWeb"/>
      </w:pPr>
      <w:r>
        <w:t xml:space="preserve">I should be grateful for your comments at your earliest convenience. Please quote our reference on any correspondence.  </w:t>
      </w:r>
    </w:p>
    <w:p w:rsidR="00A020D5" w:rsidRDefault="00A020D5" w:rsidP="00A020D5">
      <w:pPr>
        <w:pStyle w:val="NormalWeb"/>
      </w:pPr>
      <w:r>
        <w:t>Yours sincerely</w:t>
      </w:r>
    </w:p>
    <w:p w:rsidR="00A020D5" w:rsidRDefault="00A020D5" w:rsidP="00A020D5">
      <w:pPr>
        <w:pStyle w:val="NormalWeb"/>
      </w:pPr>
    </w:p>
    <w:p w:rsidR="00A020D5" w:rsidRDefault="00A020D5" w:rsidP="00A020D5">
      <w:pPr>
        <w:pStyle w:val="NormalWeb"/>
      </w:pPr>
    </w:p>
    <w:p w:rsidR="00A020D5" w:rsidRDefault="00A020D5" w:rsidP="00ED6DBD">
      <w:pPr>
        <w:pStyle w:val="NormalWeb"/>
      </w:pPr>
      <w:r>
        <w:t>_________________________________</w:t>
      </w:r>
      <w:r>
        <w:br/>
        <w:t>Tom O’Neill</w:t>
      </w:r>
      <w:r>
        <w:br/>
        <w:t>Meeting Administrator</w:t>
      </w:r>
      <w:r>
        <w:br/>
        <w:t>Corporate Services Department</w:t>
      </w:r>
    </w:p>
    <w:p w:rsidR="00A020D5" w:rsidRDefault="00A020D5" w:rsidP="00A020D5">
      <w:pPr>
        <w:pStyle w:val="NormalWeb"/>
        <w:spacing w:before="0" w:beforeAutospacing="0" w:after="0" w:afterAutospacing="0"/>
      </w:pPr>
    </w:p>
    <w:p w:rsidR="00A020D5" w:rsidRDefault="00A020D5" w:rsidP="00A020D5">
      <w:pPr>
        <w:pStyle w:val="NormalWeb"/>
        <w:spacing w:before="0" w:beforeAutospacing="0" w:after="0" w:afterAutospacing="0"/>
      </w:pPr>
    </w:p>
    <w:p w:rsidR="00A020D5" w:rsidRDefault="00A020D5" w:rsidP="00A020D5">
      <w:pPr>
        <w:pStyle w:val="NormalWeb"/>
        <w:spacing w:before="0" w:beforeAutospacing="0" w:after="0" w:afterAutospacing="0"/>
      </w:pPr>
      <w:bookmarkStart w:id="0" w:name="_GoBack"/>
      <w:bookmarkEnd w:id="0"/>
    </w:p>
    <w:sectPr w:rsidR="00A02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0D5"/>
    <w:rsid w:val="007B0F91"/>
    <w:rsid w:val="00A020D5"/>
    <w:rsid w:val="00ED6D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2BE22FA-53A4-4E89-BFE0-FA73A765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0D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020D5"/>
    <w:pPr>
      <w:spacing w:before="100" w:beforeAutospacing="1" w:after="100" w:afterAutospacing="1"/>
    </w:pPr>
  </w:style>
  <w:style w:type="paragraph" w:styleId="BalloonText">
    <w:name w:val="Balloon Text"/>
    <w:basedOn w:val="Normal"/>
    <w:link w:val="BalloonTextChar"/>
    <w:uiPriority w:val="99"/>
    <w:semiHidden/>
    <w:unhideWhenUsed/>
    <w:rsid w:val="00ED6D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DBD"/>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6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cp:lastPrinted>2015-11-13T09:48:00Z</cp:lastPrinted>
  <dcterms:created xsi:type="dcterms:W3CDTF">2015-11-13T09:38:00Z</dcterms:created>
  <dcterms:modified xsi:type="dcterms:W3CDTF">2015-11-13T09:50:00Z</dcterms:modified>
</cp:coreProperties>
</file>