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0ED" w:rsidRDefault="001810ED"/>
    <w:p w:rsidR="006B1BC9" w:rsidRDefault="006B1BC9" w:rsidP="006B1BC9">
      <w:pPr>
        <w:jc w:val="center"/>
      </w:pPr>
      <w:r w:rsidRPr="00567A6D">
        <w:rPr>
          <w:rFonts w:ascii="Arial" w:hAnsi="Arial" w:cs="Arial"/>
          <w:noProof/>
          <w:lang w:eastAsia="en-IE"/>
        </w:rPr>
        <w:drawing>
          <wp:inline distT="0" distB="0" distL="0" distR="0" wp14:anchorId="00CF84F4" wp14:editId="342C4468">
            <wp:extent cx="2047240" cy="859790"/>
            <wp:effectExtent l="0" t="0" r="0" b="0"/>
            <wp:docPr id="1" name="Picture 1" descr="South Dublin County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BC9" w:rsidRDefault="006B1BC9"/>
    <w:p w:rsidR="006B1BC9" w:rsidRDefault="006B1BC9" w:rsidP="006B1BC9">
      <w:pPr>
        <w:jc w:val="center"/>
        <w:rPr>
          <w:rFonts w:cs="Tahoma"/>
          <w:b/>
          <w:szCs w:val="24"/>
        </w:rPr>
      </w:pPr>
      <w:r>
        <w:rPr>
          <w:rFonts w:cs="Tahoma"/>
          <w:b/>
          <w:szCs w:val="24"/>
        </w:rPr>
        <w:t>RATHFARNHAM/TEMPLEOGUE-TERENURE ACM</w:t>
      </w:r>
    </w:p>
    <w:p w:rsidR="006B1BC9" w:rsidRDefault="006B1BC9" w:rsidP="006B1BC9">
      <w:pPr>
        <w:jc w:val="center"/>
        <w:rPr>
          <w:rFonts w:cs="Tahoma"/>
          <w:b/>
          <w:szCs w:val="24"/>
        </w:rPr>
      </w:pPr>
    </w:p>
    <w:p w:rsidR="006B1BC9" w:rsidRPr="006B1BC9" w:rsidRDefault="006B1BC9" w:rsidP="006B1BC9">
      <w:pPr>
        <w:jc w:val="center"/>
        <w:rPr>
          <w:rFonts w:cs="Tahoma"/>
          <w:b/>
          <w:szCs w:val="24"/>
        </w:rPr>
      </w:pPr>
      <w:r w:rsidRPr="006B1BC9">
        <w:rPr>
          <w:rFonts w:cs="Tahoma"/>
          <w:b/>
          <w:szCs w:val="24"/>
        </w:rPr>
        <w:t>TUESDAY 10</w:t>
      </w:r>
      <w:r w:rsidRPr="006B1BC9">
        <w:rPr>
          <w:rFonts w:cs="Tahoma"/>
          <w:b/>
          <w:szCs w:val="24"/>
          <w:vertAlign w:val="superscript"/>
        </w:rPr>
        <w:t>th</w:t>
      </w:r>
      <w:r w:rsidRPr="006B1BC9">
        <w:rPr>
          <w:rFonts w:cs="Tahoma"/>
          <w:b/>
          <w:szCs w:val="24"/>
        </w:rPr>
        <w:t xml:space="preserve"> NOVEMBER 2015</w:t>
      </w:r>
    </w:p>
    <w:p w:rsidR="006B1BC9" w:rsidRDefault="006B1BC9" w:rsidP="006B1BC9">
      <w:pPr>
        <w:jc w:val="center"/>
        <w:rPr>
          <w:rFonts w:cs="Tahoma"/>
          <w:b/>
          <w:szCs w:val="24"/>
        </w:rPr>
      </w:pPr>
    </w:p>
    <w:p w:rsidR="006B1BC9" w:rsidRPr="006B1BC9" w:rsidRDefault="00EA2B54" w:rsidP="006B1BC9">
      <w:pPr>
        <w:jc w:val="center"/>
        <w:rPr>
          <w:rFonts w:cs="Tahoma"/>
          <w:b/>
          <w:szCs w:val="24"/>
        </w:rPr>
      </w:pPr>
      <w:r>
        <w:rPr>
          <w:rFonts w:cs="Tahoma"/>
          <w:b/>
          <w:szCs w:val="24"/>
        </w:rPr>
        <w:t>Headed Item no. 11</w:t>
      </w:r>
      <w:bookmarkStart w:id="0" w:name="_GoBack"/>
      <w:bookmarkEnd w:id="0"/>
    </w:p>
    <w:p w:rsidR="006B1BC9" w:rsidRDefault="006B1BC9" w:rsidP="006B1BC9">
      <w:pPr>
        <w:jc w:val="center"/>
        <w:rPr>
          <w:rFonts w:cs="Tahoma"/>
          <w:b/>
          <w:szCs w:val="24"/>
          <w:u w:val="single"/>
        </w:rPr>
      </w:pPr>
    </w:p>
    <w:p w:rsidR="006B1BC9" w:rsidRDefault="006B1BC9" w:rsidP="006B1BC9">
      <w:pPr>
        <w:rPr>
          <w:rFonts w:cs="Tahoma"/>
          <w:b/>
          <w:szCs w:val="24"/>
        </w:rPr>
      </w:pPr>
      <w:r w:rsidRPr="006B1BC9">
        <w:rPr>
          <w:rFonts w:cs="Tahoma"/>
          <w:b/>
          <w:szCs w:val="24"/>
        </w:rPr>
        <w:t xml:space="preserve">Breakdown of Library Members </w:t>
      </w:r>
      <w:r>
        <w:rPr>
          <w:rFonts w:cs="Tahoma"/>
          <w:b/>
          <w:szCs w:val="24"/>
        </w:rPr>
        <w:t xml:space="preserve">for South Dublin County Council’s </w:t>
      </w:r>
      <w:r w:rsidRPr="006B1BC9">
        <w:rPr>
          <w:rFonts w:cs="Tahoma"/>
          <w:b/>
          <w:szCs w:val="24"/>
        </w:rPr>
        <w:t>library services points</w:t>
      </w:r>
      <w:r>
        <w:rPr>
          <w:rFonts w:cs="Tahoma"/>
          <w:b/>
          <w:szCs w:val="24"/>
        </w:rPr>
        <w:t xml:space="preserve"> as per 3/11/2015</w:t>
      </w:r>
    </w:p>
    <w:p w:rsidR="006B1BC9" w:rsidRDefault="006B1BC9" w:rsidP="006B1BC9">
      <w:pPr>
        <w:rPr>
          <w:rFonts w:cs="Tahoma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6"/>
        <w:gridCol w:w="1856"/>
      </w:tblGrid>
      <w:tr w:rsidR="006B1BC9" w:rsidRPr="006B1BC9" w:rsidTr="006B1BC9">
        <w:trPr>
          <w:trHeight w:val="255"/>
        </w:trPr>
        <w:tc>
          <w:tcPr>
            <w:tcW w:w="2456" w:type="dxa"/>
            <w:noWrap/>
            <w:hideMark/>
          </w:tcPr>
          <w:p w:rsidR="006B1BC9" w:rsidRPr="006B1BC9" w:rsidRDefault="006B1BC9">
            <w:pPr>
              <w:rPr>
                <w:rFonts w:cs="Tahoma"/>
                <w:b/>
                <w:szCs w:val="24"/>
              </w:rPr>
            </w:pPr>
            <w:r w:rsidRPr="006B1BC9">
              <w:rPr>
                <w:rFonts w:cs="Tahoma"/>
                <w:b/>
                <w:szCs w:val="24"/>
              </w:rPr>
              <w:t>Ballyroan</w:t>
            </w:r>
          </w:p>
        </w:tc>
        <w:tc>
          <w:tcPr>
            <w:tcW w:w="1856" w:type="dxa"/>
            <w:noWrap/>
            <w:hideMark/>
          </w:tcPr>
          <w:p w:rsidR="006B1BC9" w:rsidRPr="006B1BC9" w:rsidRDefault="006B1BC9" w:rsidP="006B1BC9">
            <w:pPr>
              <w:rPr>
                <w:rFonts w:cs="Tahoma"/>
                <w:b/>
                <w:szCs w:val="24"/>
              </w:rPr>
            </w:pPr>
            <w:r w:rsidRPr="006B1BC9">
              <w:rPr>
                <w:rFonts w:cs="Tahoma"/>
                <w:b/>
                <w:szCs w:val="24"/>
              </w:rPr>
              <w:t>26287</w:t>
            </w:r>
          </w:p>
        </w:tc>
      </w:tr>
      <w:tr w:rsidR="006B1BC9" w:rsidRPr="006B1BC9" w:rsidTr="006B1BC9">
        <w:trPr>
          <w:trHeight w:val="255"/>
        </w:trPr>
        <w:tc>
          <w:tcPr>
            <w:tcW w:w="2456" w:type="dxa"/>
            <w:noWrap/>
            <w:hideMark/>
          </w:tcPr>
          <w:p w:rsidR="006B1BC9" w:rsidRPr="006B1BC9" w:rsidRDefault="006B1BC9" w:rsidP="006B1BC9">
            <w:pPr>
              <w:rPr>
                <w:rFonts w:cs="Tahoma"/>
                <w:b/>
                <w:szCs w:val="24"/>
              </w:rPr>
            </w:pPr>
          </w:p>
        </w:tc>
        <w:tc>
          <w:tcPr>
            <w:tcW w:w="1856" w:type="dxa"/>
            <w:noWrap/>
            <w:hideMark/>
          </w:tcPr>
          <w:p w:rsidR="006B1BC9" w:rsidRPr="006B1BC9" w:rsidRDefault="006B1BC9">
            <w:pPr>
              <w:rPr>
                <w:rFonts w:cs="Tahoma"/>
                <w:b/>
                <w:szCs w:val="24"/>
              </w:rPr>
            </w:pPr>
          </w:p>
        </w:tc>
      </w:tr>
      <w:tr w:rsidR="006B1BC9" w:rsidRPr="006B1BC9" w:rsidTr="006B1BC9">
        <w:trPr>
          <w:trHeight w:val="255"/>
        </w:trPr>
        <w:tc>
          <w:tcPr>
            <w:tcW w:w="2456" w:type="dxa"/>
            <w:noWrap/>
            <w:hideMark/>
          </w:tcPr>
          <w:p w:rsidR="006B1BC9" w:rsidRPr="006B1BC9" w:rsidRDefault="006B1BC9">
            <w:pPr>
              <w:rPr>
                <w:rFonts w:cs="Tahoma"/>
                <w:b/>
                <w:szCs w:val="24"/>
              </w:rPr>
            </w:pPr>
            <w:r w:rsidRPr="006B1BC9">
              <w:rPr>
                <w:rFonts w:cs="Tahoma"/>
                <w:b/>
                <w:szCs w:val="24"/>
              </w:rPr>
              <w:t>Castletymon</w:t>
            </w:r>
          </w:p>
        </w:tc>
        <w:tc>
          <w:tcPr>
            <w:tcW w:w="1856" w:type="dxa"/>
            <w:noWrap/>
            <w:hideMark/>
          </w:tcPr>
          <w:p w:rsidR="006B1BC9" w:rsidRPr="006B1BC9" w:rsidRDefault="006B1BC9" w:rsidP="006B1BC9">
            <w:pPr>
              <w:rPr>
                <w:rFonts w:cs="Tahoma"/>
                <w:b/>
                <w:szCs w:val="24"/>
              </w:rPr>
            </w:pPr>
            <w:r w:rsidRPr="006B1BC9">
              <w:rPr>
                <w:rFonts w:cs="Tahoma"/>
                <w:b/>
                <w:szCs w:val="24"/>
              </w:rPr>
              <w:t>5308</w:t>
            </w:r>
          </w:p>
        </w:tc>
      </w:tr>
      <w:tr w:rsidR="006B1BC9" w:rsidRPr="006B1BC9" w:rsidTr="006B1BC9">
        <w:trPr>
          <w:trHeight w:val="255"/>
        </w:trPr>
        <w:tc>
          <w:tcPr>
            <w:tcW w:w="2456" w:type="dxa"/>
            <w:noWrap/>
            <w:hideMark/>
          </w:tcPr>
          <w:p w:rsidR="006B1BC9" w:rsidRPr="006B1BC9" w:rsidRDefault="006B1BC9" w:rsidP="006B1BC9">
            <w:pPr>
              <w:rPr>
                <w:rFonts w:cs="Tahoma"/>
                <w:b/>
                <w:szCs w:val="24"/>
              </w:rPr>
            </w:pPr>
          </w:p>
        </w:tc>
        <w:tc>
          <w:tcPr>
            <w:tcW w:w="1856" w:type="dxa"/>
            <w:noWrap/>
            <w:hideMark/>
          </w:tcPr>
          <w:p w:rsidR="006B1BC9" w:rsidRPr="006B1BC9" w:rsidRDefault="006B1BC9">
            <w:pPr>
              <w:rPr>
                <w:rFonts w:cs="Tahoma"/>
                <w:b/>
                <w:szCs w:val="24"/>
              </w:rPr>
            </w:pPr>
          </w:p>
        </w:tc>
      </w:tr>
      <w:tr w:rsidR="006B1BC9" w:rsidRPr="006B1BC9" w:rsidTr="006B1BC9">
        <w:trPr>
          <w:trHeight w:val="255"/>
        </w:trPr>
        <w:tc>
          <w:tcPr>
            <w:tcW w:w="2456" w:type="dxa"/>
            <w:noWrap/>
            <w:hideMark/>
          </w:tcPr>
          <w:p w:rsidR="006B1BC9" w:rsidRPr="006B1BC9" w:rsidRDefault="006B1BC9">
            <w:pPr>
              <w:rPr>
                <w:rFonts w:cs="Tahoma"/>
                <w:b/>
                <w:szCs w:val="24"/>
              </w:rPr>
            </w:pPr>
            <w:r w:rsidRPr="006B1BC9">
              <w:rPr>
                <w:rFonts w:cs="Tahoma"/>
                <w:b/>
                <w:szCs w:val="24"/>
              </w:rPr>
              <w:t>Clondalkin</w:t>
            </w:r>
          </w:p>
        </w:tc>
        <w:tc>
          <w:tcPr>
            <w:tcW w:w="1856" w:type="dxa"/>
            <w:noWrap/>
            <w:hideMark/>
          </w:tcPr>
          <w:p w:rsidR="006B1BC9" w:rsidRPr="006B1BC9" w:rsidRDefault="006B1BC9" w:rsidP="006B1BC9">
            <w:pPr>
              <w:rPr>
                <w:rFonts w:cs="Tahoma"/>
                <w:b/>
                <w:szCs w:val="24"/>
              </w:rPr>
            </w:pPr>
            <w:r w:rsidRPr="006B1BC9">
              <w:rPr>
                <w:rFonts w:cs="Tahoma"/>
                <w:b/>
                <w:szCs w:val="24"/>
              </w:rPr>
              <w:t>14416</w:t>
            </w:r>
          </w:p>
        </w:tc>
      </w:tr>
      <w:tr w:rsidR="006B1BC9" w:rsidRPr="006B1BC9" w:rsidTr="006B1BC9">
        <w:trPr>
          <w:trHeight w:val="255"/>
        </w:trPr>
        <w:tc>
          <w:tcPr>
            <w:tcW w:w="2456" w:type="dxa"/>
            <w:noWrap/>
            <w:hideMark/>
          </w:tcPr>
          <w:p w:rsidR="006B1BC9" w:rsidRPr="006B1BC9" w:rsidRDefault="006B1BC9" w:rsidP="006B1BC9">
            <w:pPr>
              <w:rPr>
                <w:rFonts w:cs="Tahoma"/>
                <w:b/>
                <w:szCs w:val="24"/>
              </w:rPr>
            </w:pPr>
          </w:p>
        </w:tc>
        <w:tc>
          <w:tcPr>
            <w:tcW w:w="1856" w:type="dxa"/>
            <w:noWrap/>
            <w:hideMark/>
          </w:tcPr>
          <w:p w:rsidR="006B1BC9" w:rsidRPr="006B1BC9" w:rsidRDefault="006B1BC9">
            <w:pPr>
              <w:rPr>
                <w:rFonts w:cs="Tahoma"/>
                <w:b/>
                <w:szCs w:val="24"/>
              </w:rPr>
            </w:pPr>
          </w:p>
        </w:tc>
      </w:tr>
      <w:tr w:rsidR="006B1BC9" w:rsidRPr="006B1BC9" w:rsidTr="006B1BC9">
        <w:trPr>
          <w:trHeight w:val="255"/>
        </w:trPr>
        <w:tc>
          <w:tcPr>
            <w:tcW w:w="2456" w:type="dxa"/>
            <w:noWrap/>
            <w:hideMark/>
          </w:tcPr>
          <w:p w:rsidR="006B1BC9" w:rsidRPr="006B1BC9" w:rsidRDefault="006B1BC9">
            <w:pPr>
              <w:rPr>
                <w:rFonts w:cs="Tahoma"/>
                <w:b/>
                <w:szCs w:val="24"/>
              </w:rPr>
            </w:pPr>
            <w:r w:rsidRPr="006B1BC9">
              <w:rPr>
                <w:rFonts w:cs="Tahoma"/>
                <w:b/>
                <w:szCs w:val="24"/>
              </w:rPr>
              <w:t>Lucan</w:t>
            </w:r>
          </w:p>
        </w:tc>
        <w:tc>
          <w:tcPr>
            <w:tcW w:w="1856" w:type="dxa"/>
            <w:noWrap/>
            <w:hideMark/>
          </w:tcPr>
          <w:p w:rsidR="006B1BC9" w:rsidRPr="006B1BC9" w:rsidRDefault="006B1BC9" w:rsidP="006B1BC9">
            <w:pPr>
              <w:rPr>
                <w:rFonts w:cs="Tahoma"/>
                <w:b/>
                <w:szCs w:val="24"/>
              </w:rPr>
            </w:pPr>
            <w:r w:rsidRPr="006B1BC9">
              <w:rPr>
                <w:rFonts w:cs="Tahoma"/>
                <w:b/>
                <w:szCs w:val="24"/>
              </w:rPr>
              <w:t>26158</w:t>
            </w:r>
          </w:p>
        </w:tc>
      </w:tr>
      <w:tr w:rsidR="006B1BC9" w:rsidRPr="006B1BC9" w:rsidTr="006B1BC9">
        <w:trPr>
          <w:trHeight w:val="255"/>
        </w:trPr>
        <w:tc>
          <w:tcPr>
            <w:tcW w:w="2456" w:type="dxa"/>
            <w:noWrap/>
            <w:hideMark/>
          </w:tcPr>
          <w:p w:rsidR="006B1BC9" w:rsidRPr="006B1BC9" w:rsidRDefault="006B1BC9" w:rsidP="006B1BC9">
            <w:pPr>
              <w:rPr>
                <w:rFonts w:cs="Tahoma"/>
                <w:b/>
                <w:szCs w:val="24"/>
              </w:rPr>
            </w:pPr>
          </w:p>
        </w:tc>
        <w:tc>
          <w:tcPr>
            <w:tcW w:w="1856" w:type="dxa"/>
            <w:noWrap/>
            <w:hideMark/>
          </w:tcPr>
          <w:p w:rsidR="006B1BC9" w:rsidRPr="006B1BC9" w:rsidRDefault="006B1BC9">
            <w:pPr>
              <w:rPr>
                <w:rFonts w:cs="Tahoma"/>
                <w:b/>
                <w:szCs w:val="24"/>
              </w:rPr>
            </w:pPr>
          </w:p>
        </w:tc>
      </w:tr>
      <w:tr w:rsidR="006B1BC9" w:rsidRPr="006B1BC9" w:rsidTr="006B1BC9">
        <w:trPr>
          <w:trHeight w:val="255"/>
        </w:trPr>
        <w:tc>
          <w:tcPr>
            <w:tcW w:w="2456" w:type="dxa"/>
            <w:noWrap/>
            <w:hideMark/>
          </w:tcPr>
          <w:p w:rsidR="006B1BC9" w:rsidRPr="006B1BC9" w:rsidRDefault="006B1BC9">
            <w:pPr>
              <w:rPr>
                <w:rFonts w:cs="Tahoma"/>
                <w:b/>
                <w:szCs w:val="24"/>
              </w:rPr>
            </w:pPr>
            <w:r w:rsidRPr="006B1BC9">
              <w:rPr>
                <w:rFonts w:cs="Tahoma"/>
                <w:b/>
                <w:szCs w:val="24"/>
              </w:rPr>
              <w:t>Mobiles</w:t>
            </w:r>
          </w:p>
        </w:tc>
        <w:tc>
          <w:tcPr>
            <w:tcW w:w="1856" w:type="dxa"/>
            <w:noWrap/>
            <w:hideMark/>
          </w:tcPr>
          <w:p w:rsidR="006B1BC9" w:rsidRPr="006B1BC9" w:rsidRDefault="006B1BC9" w:rsidP="006B1BC9">
            <w:pPr>
              <w:rPr>
                <w:rFonts w:cs="Tahoma"/>
                <w:b/>
                <w:szCs w:val="24"/>
              </w:rPr>
            </w:pPr>
            <w:r w:rsidRPr="006B1BC9">
              <w:rPr>
                <w:rFonts w:cs="Tahoma"/>
                <w:b/>
                <w:szCs w:val="24"/>
              </w:rPr>
              <w:t>13676</w:t>
            </w:r>
          </w:p>
        </w:tc>
      </w:tr>
      <w:tr w:rsidR="006B1BC9" w:rsidRPr="006B1BC9" w:rsidTr="006B1BC9">
        <w:trPr>
          <w:trHeight w:val="255"/>
        </w:trPr>
        <w:tc>
          <w:tcPr>
            <w:tcW w:w="2456" w:type="dxa"/>
            <w:noWrap/>
            <w:hideMark/>
          </w:tcPr>
          <w:p w:rsidR="006B1BC9" w:rsidRPr="006B1BC9" w:rsidRDefault="006B1BC9" w:rsidP="006B1BC9">
            <w:pPr>
              <w:rPr>
                <w:rFonts w:cs="Tahoma"/>
                <w:b/>
                <w:szCs w:val="24"/>
              </w:rPr>
            </w:pPr>
          </w:p>
        </w:tc>
        <w:tc>
          <w:tcPr>
            <w:tcW w:w="1856" w:type="dxa"/>
            <w:noWrap/>
            <w:hideMark/>
          </w:tcPr>
          <w:p w:rsidR="006B1BC9" w:rsidRPr="006B1BC9" w:rsidRDefault="006B1BC9">
            <w:pPr>
              <w:rPr>
                <w:rFonts w:cs="Tahoma"/>
                <w:b/>
                <w:szCs w:val="24"/>
              </w:rPr>
            </w:pPr>
          </w:p>
        </w:tc>
      </w:tr>
      <w:tr w:rsidR="006B1BC9" w:rsidRPr="006B1BC9" w:rsidTr="006B1BC9">
        <w:trPr>
          <w:trHeight w:val="255"/>
        </w:trPr>
        <w:tc>
          <w:tcPr>
            <w:tcW w:w="2456" w:type="dxa"/>
            <w:noWrap/>
            <w:hideMark/>
          </w:tcPr>
          <w:p w:rsidR="006B1BC9" w:rsidRPr="006B1BC9" w:rsidRDefault="006B1BC9">
            <w:pPr>
              <w:rPr>
                <w:rFonts w:cs="Tahoma"/>
                <w:b/>
                <w:szCs w:val="24"/>
              </w:rPr>
            </w:pPr>
            <w:r w:rsidRPr="006B1BC9">
              <w:rPr>
                <w:rFonts w:cs="Tahoma"/>
                <w:b/>
                <w:szCs w:val="24"/>
              </w:rPr>
              <w:t>Schools</w:t>
            </w:r>
          </w:p>
        </w:tc>
        <w:tc>
          <w:tcPr>
            <w:tcW w:w="1856" w:type="dxa"/>
            <w:noWrap/>
            <w:hideMark/>
          </w:tcPr>
          <w:p w:rsidR="006B1BC9" w:rsidRPr="006B1BC9" w:rsidRDefault="006B1BC9" w:rsidP="006B1BC9">
            <w:pPr>
              <w:rPr>
                <w:rFonts w:cs="Tahoma"/>
                <w:b/>
                <w:szCs w:val="24"/>
              </w:rPr>
            </w:pPr>
            <w:r w:rsidRPr="006B1BC9">
              <w:rPr>
                <w:rFonts w:cs="Tahoma"/>
                <w:b/>
                <w:szCs w:val="24"/>
              </w:rPr>
              <w:t>211</w:t>
            </w:r>
          </w:p>
        </w:tc>
      </w:tr>
      <w:tr w:rsidR="006B1BC9" w:rsidRPr="006B1BC9" w:rsidTr="006B1BC9">
        <w:trPr>
          <w:trHeight w:val="255"/>
        </w:trPr>
        <w:tc>
          <w:tcPr>
            <w:tcW w:w="2456" w:type="dxa"/>
            <w:noWrap/>
            <w:hideMark/>
          </w:tcPr>
          <w:p w:rsidR="006B1BC9" w:rsidRPr="006B1BC9" w:rsidRDefault="006B1BC9" w:rsidP="006B1BC9">
            <w:pPr>
              <w:rPr>
                <w:rFonts w:cs="Tahoma"/>
                <w:b/>
                <w:szCs w:val="24"/>
              </w:rPr>
            </w:pPr>
          </w:p>
        </w:tc>
        <w:tc>
          <w:tcPr>
            <w:tcW w:w="1856" w:type="dxa"/>
            <w:noWrap/>
            <w:hideMark/>
          </w:tcPr>
          <w:p w:rsidR="006B1BC9" w:rsidRPr="006B1BC9" w:rsidRDefault="006B1BC9">
            <w:pPr>
              <w:rPr>
                <w:rFonts w:cs="Tahoma"/>
                <w:b/>
                <w:szCs w:val="24"/>
              </w:rPr>
            </w:pPr>
          </w:p>
        </w:tc>
      </w:tr>
      <w:tr w:rsidR="006B1BC9" w:rsidRPr="006B1BC9" w:rsidTr="006B1BC9">
        <w:trPr>
          <w:trHeight w:val="255"/>
        </w:trPr>
        <w:tc>
          <w:tcPr>
            <w:tcW w:w="2456" w:type="dxa"/>
            <w:noWrap/>
            <w:hideMark/>
          </w:tcPr>
          <w:p w:rsidR="006B1BC9" w:rsidRPr="006B1BC9" w:rsidRDefault="006B1BC9">
            <w:pPr>
              <w:rPr>
                <w:rFonts w:cs="Tahoma"/>
                <w:b/>
                <w:szCs w:val="24"/>
              </w:rPr>
            </w:pPr>
            <w:r w:rsidRPr="006B1BC9">
              <w:rPr>
                <w:rFonts w:cs="Tahoma"/>
                <w:b/>
                <w:szCs w:val="24"/>
              </w:rPr>
              <w:t>Headquarters</w:t>
            </w:r>
          </w:p>
        </w:tc>
        <w:tc>
          <w:tcPr>
            <w:tcW w:w="1856" w:type="dxa"/>
            <w:noWrap/>
            <w:hideMark/>
          </w:tcPr>
          <w:p w:rsidR="006B1BC9" w:rsidRPr="006B1BC9" w:rsidRDefault="006B1BC9" w:rsidP="006B1BC9">
            <w:pPr>
              <w:rPr>
                <w:rFonts w:cs="Tahoma"/>
                <w:b/>
                <w:szCs w:val="24"/>
              </w:rPr>
            </w:pPr>
            <w:r w:rsidRPr="006B1BC9">
              <w:rPr>
                <w:rFonts w:cs="Tahoma"/>
                <w:b/>
                <w:szCs w:val="24"/>
              </w:rPr>
              <w:t>445</w:t>
            </w:r>
          </w:p>
        </w:tc>
      </w:tr>
      <w:tr w:rsidR="006B1BC9" w:rsidRPr="006B1BC9" w:rsidTr="006B1BC9">
        <w:trPr>
          <w:trHeight w:val="255"/>
        </w:trPr>
        <w:tc>
          <w:tcPr>
            <w:tcW w:w="2456" w:type="dxa"/>
            <w:noWrap/>
            <w:hideMark/>
          </w:tcPr>
          <w:p w:rsidR="006B1BC9" w:rsidRPr="006B1BC9" w:rsidRDefault="006B1BC9" w:rsidP="006B1BC9">
            <w:pPr>
              <w:rPr>
                <w:rFonts w:cs="Tahoma"/>
                <w:b/>
                <w:szCs w:val="24"/>
              </w:rPr>
            </w:pPr>
          </w:p>
        </w:tc>
        <w:tc>
          <w:tcPr>
            <w:tcW w:w="1856" w:type="dxa"/>
            <w:noWrap/>
            <w:hideMark/>
          </w:tcPr>
          <w:p w:rsidR="006B1BC9" w:rsidRPr="006B1BC9" w:rsidRDefault="006B1BC9">
            <w:pPr>
              <w:rPr>
                <w:rFonts w:cs="Tahoma"/>
                <w:b/>
                <w:szCs w:val="24"/>
              </w:rPr>
            </w:pPr>
          </w:p>
        </w:tc>
      </w:tr>
      <w:tr w:rsidR="006B1BC9" w:rsidRPr="006B1BC9" w:rsidTr="006B1BC9">
        <w:trPr>
          <w:trHeight w:val="255"/>
        </w:trPr>
        <w:tc>
          <w:tcPr>
            <w:tcW w:w="2456" w:type="dxa"/>
            <w:noWrap/>
            <w:hideMark/>
          </w:tcPr>
          <w:p w:rsidR="006B1BC9" w:rsidRPr="006B1BC9" w:rsidRDefault="00A35545">
            <w:pPr>
              <w:rPr>
                <w:rFonts w:cs="Tahoma"/>
                <w:b/>
                <w:szCs w:val="24"/>
              </w:rPr>
            </w:pPr>
            <w:proofErr w:type="spellStart"/>
            <w:r>
              <w:rPr>
                <w:rFonts w:cs="Tahoma"/>
                <w:b/>
                <w:szCs w:val="24"/>
              </w:rPr>
              <w:t>Palmerstown</w:t>
            </w:r>
            <w:proofErr w:type="spellEnd"/>
          </w:p>
        </w:tc>
        <w:tc>
          <w:tcPr>
            <w:tcW w:w="1856" w:type="dxa"/>
            <w:noWrap/>
            <w:hideMark/>
          </w:tcPr>
          <w:p w:rsidR="006B1BC9" w:rsidRPr="006B1BC9" w:rsidRDefault="006B1BC9" w:rsidP="006B1BC9">
            <w:pPr>
              <w:rPr>
                <w:rFonts w:cs="Tahoma"/>
                <w:b/>
                <w:szCs w:val="24"/>
              </w:rPr>
            </w:pPr>
            <w:r w:rsidRPr="006B1BC9">
              <w:rPr>
                <w:rFonts w:cs="Tahoma"/>
                <w:b/>
                <w:szCs w:val="24"/>
              </w:rPr>
              <w:t>1435</w:t>
            </w:r>
          </w:p>
        </w:tc>
      </w:tr>
      <w:tr w:rsidR="006B1BC9" w:rsidRPr="006B1BC9" w:rsidTr="006B1BC9">
        <w:trPr>
          <w:trHeight w:val="255"/>
        </w:trPr>
        <w:tc>
          <w:tcPr>
            <w:tcW w:w="2456" w:type="dxa"/>
            <w:noWrap/>
            <w:hideMark/>
          </w:tcPr>
          <w:p w:rsidR="006B1BC9" w:rsidRPr="006B1BC9" w:rsidRDefault="006B1BC9" w:rsidP="006B1BC9">
            <w:pPr>
              <w:rPr>
                <w:rFonts w:cs="Tahoma"/>
                <w:b/>
                <w:szCs w:val="24"/>
              </w:rPr>
            </w:pPr>
          </w:p>
        </w:tc>
        <w:tc>
          <w:tcPr>
            <w:tcW w:w="1856" w:type="dxa"/>
            <w:noWrap/>
            <w:hideMark/>
          </w:tcPr>
          <w:p w:rsidR="006B1BC9" w:rsidRPr="006B1BC9" w:rsidRDefault="006B1BC9">
            <w:pPr>
              <w:rPr>
                <w:rFonts w:cs="Tahoma"/>
                <w:b/>
                <w:szCs w:val="24"/>
              </w:rPr>
            </w:pPr>
          </w:p>
        </w:tc>
      </w:tr>
      <w:tr w:rsidR="006B1BC9" w:rsidRPr="006B1BC9" w:rsidTr="006B1BC9">
        <w:trPr>
          <w:trHeight w:val="255"/>
        </w:trPr>
        <w:tc>
          <w:tcPr>
            <w:tcW w:w="2456" w:type="dxa"/>
            <w:noWrap/>
            <w:hideMark/>
          </w:tcPr>
          <w:p w:rsidR="006B1BC9" w:rsidRPr="006B1BC9" w:rsidRDefault="006B1BC9">
            <w:pPr>
              <w:rPr>
                <w:rFonts w:cs="Tahoma"/>
                <w:b/>
                <w:szCs w:val="24"/>
              </w:rPr>
            </w:pPr>
            <w:r w:rsidRPr="006B1BC9">
              <w:rPr>
                <w:rFonts w:cs="Tahoma"/>
                <w:b/>
                <w:szCs w:val="24"/>
              </w:rPr>
              <w:t>Tallaght</w:t>
            </w:r>
          </w:p>
        </w:tc>
        <w:tc>
          <w:tcPr>
            <w:tcW w:w="1856" w:type="dxa"/>
            <w:noWrap/>
            <w:hideMark/>
          </w:tcPr>
          <w:p w:rsidR="006B1BC9" w:rsidRPr="006B1BC9" w:rsidRDefault="006B1BC9" w:rsidP="006B1BC9">
            <w:pPr>
              <w:rPr>
                <w:rFonts w:cs="Tahoma"/>
                <w:b/>
                <w:szCs w:val="24"/>
              </w:rPr>
            </w:pPr>
            <w:r w:rsidRPr="006B1BC9">
              <w:rPr>
                <w:rFonts w:cs="Tahoma"/>
                <w:b/>
                <w:szCs w:val="24"/>
              </w:rPr>
              <w:t>53351</w:t>
            </w:r>
          </w:p>
        </w:tc>
      </w:tr>
      <w:tr w:rsidR="006B1BC9" w:rsidRPr="006B1BC9" w:rsidTr="006B1BC9">
        <w:trPr>
          <w:trHeight w:val="255"/>
        </w:trPr>
        <w:tc>
          <w:tcPr>
            <w:tcW w:w="2456" w:type="dxa"/>
            <w:noWrap/>
            <w:hideMark/>
          </w:tcPr>
          <w:p w:rsidR="006B1BC9" w:rsidRPr="006B1BC9" w:rsidRDefault="006B1BC9" w:rsidP="006B1BC9">
            <w:pPr>
              <w:rPr>
                <w:rFonts w:cs="Tahoma"/>
                <w:b/>
                <w:szCs w:val="24"/>
              </w:rPr>
            </w:pPr>
          </w:p>
        </w:tc>
        <w:tc>
          <w:tcPr>
            <w:tcW w:w="1856" w:type="dxa"/>
            <w:noWrap/>
            <w:hideMark/>
          </w:tcPr>
          <w:p w:rsidR="006B1BC9" w:rsidRPr="006B1BC9" w:rsidRDefault="006B1BC9">
            <w:pPr>
              <w:rPr>
                <w:rFonts w:cs="Tahoma"/>
                <w:b/>
                <w:szCs w:val="24"/>
              </w:rPr>
            </w:pPr>
          </w:p>
        </w:tc>
      </w:tr>
      <w:tr w:rsidR="006B1BC9" w:rsidRPr="006B1BC9" w:rsidTr="006B1BC9">
        <w:trPr>
          <w:trHeight w:val="255"/>
        </w:trPr>
        <w:tc>
          <w:tcPr>
            <w:tcW w:w="2456" w:type="dxa"/>
            <w:noWrap/>
            <w:hideMark/>
          </w:tcPr>
          <w:p w:rsidR="006B1BC9" w:rsidRPr="006B1BC9" w:rsidRDefault="006B1BC9">
            <w:pPr>
              <w:rPr>
                <w:rFonts w:cs="Tahoma"/>
                <w:b/>
                <w:szCs w:val="24"/>
              </w:rPr>
            </w:pPr>
            <w:proofErr w:type="spellStart"/>
            <w:r w:rsidRPr="006B1BC9">
              <w:rPr>
                <w:rFonts w:cs="Tahoma"/>
                <w:b/>
                <w:szCs w:val="24"/>
              </w:rPr>
              <w:t>Whitechurch</w:t>
            </w:r>
            <w:proofErr w:type="spellEnd"/>
          </w:p>
        </w:tc>
        <w:tc>
          <w:tcPr>
            <w:tcW w:w="1856" w:type="dxa"/>
            <w:noWrap/>
            <w:hideMark/>
          </w:tcPr>
          <w:p w:rsidR="006B1BC9" w:rsidRPr="006B1BC9" w:rsidRDefault="006B1BC9" w:rsidP="006B1BC9">
            <w:pPr>
              <w:rPr>
                <w:rFonts w:cs="Tahoma"/>
                <w:b/>
                <w:szCs w:val="24"/>
              </w:rPr>
            </w:pPr>
            <w:r w:rsidRPr="006B1BC9">
              <w:rPr>
                <w:rFonts w:cs="Tahoma"/>
                <w:b/>
                <w:szCs w:val="24"/>
              </w:rPr>
              <w:t>2240</w:t>
            </w:r>
          </w:p>
        </w:tc>
      </w:tr>
      <w:tr w:rsidR="006B1BC9" w:rsidRPr="006B1BC9" w:rsidTr="006B1BC9">
        <w:trPr>
          <w:trHeight w:val="255"/>
        </w:trPr>
        <w:tc>
          <w:tcPr>
            <w:tcW w:w="2456" w:type="dxa"/>
            <w:noWrap/>
          </w:tcPr>
          <w:p w:rsidR="006B1BC9" w:rsidRPr="006B1BC9" w:rsidRDefault="006B1BC9">
            <w:pPr>
              <w:rPr>
                <w:rFonts w:cs="Tahoma"/>
                <w:b/>
                <w:szCs w:val="24"/>
              </w:rPr>
            </w:pPr>
          </w:p>
        </w:tc>
        <w:tc>
          <w:tcPr>
            <w:tcW w:w="1856" w:type="dxa"/>
            <w:noWrap/>
          </w:tcPr>
          <w:p w:rsidR="006B1BC9" w:rsidRPr="006B1BC9" w:rsidRDefault="006B1BC9" w:rsidP="006B1BC9">
            <w:pPr>
              <w:rPr>
                <w:rFonts w:cs="Tahoma"/>
                <w:b/>
                <w:szCs w:val="24"/>
              </w:rPr>
            </w:pPr>
          </w:p>
        </w:tc>
      </w:tr>
      <w:tr w:rsidR="006B1BC9" w:rsidRPr="006B1BC9" w:rsidTr="006B1BC9">
        <w:trPr>
          <w:trHeight w:val="255"/>
        </w:trPr>
        <w:tc>
          <w:tcPr>
            <w:tcW w:w="2456" w:type="dxa"/>
            <w:noWrap/>
            <w:hideMark/>
          </w:tcPr>
          <w:p w:rsidR="006B1BC9" w:rsidRPr="006B1BC9" w:rsidRDefault="006B1BC9" w:rsidP="006B1BC9">
            <w:pPr>
              <w:rPr>
                <w:rFonts w:cs="Tahoma"/>
                <w:b/>
                <w:szCs w:val="24"/>
              </w:rPr>
            </w:pPr>
            <w:r>
              <w:rPr>
                <w:rFonts w:cs="Tahoma"/>
                <w:b/>
                <w:szCs w:val="24"/>
              </w:rPr>
              <w:t>Totals</w:t>
            </w:r>
          </w:p>
        </w:tc>
        <w:tc>
          <w:tcPr>
            <w:tcW w:w="1856" w:type="dxa"/>
            <w:noWrap/>
            <w:hideMark/>
          </w:tcPr>
          <w:p w:rsidR="006B1BC9" w:rsidRPr="006B1BC9" w:rsidRDefault="006B1BC9" w:rsidP="006B1BC9">
            <w:pPr>
              <w:rPr>
                <w:rFonts w:cs="Tahoma"/>
                <w:b/>
                <w:szCs w:val="24"/>
              </w:rPr>
            </w:pPr>
            <w:r w:rsidRPr="006B1BC9">
              <w:rPr>
                <w:rFonts w:cs="Tahoma"/>
                <w:b/>
                <w:szCs w:val="24"/>
              </w:rPr>
              <w:t>143527</w:t>
            </w:r>
          </w:p>
        </w:tc>
      </w:tr>
    </w:tbl>
    <w:p w:rsidR="006B1BC9" w:rsidRDefault="006B1BC9"/>
    <w:sectPr w:rsidR="006B1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D1"/>
    <w:rsid w:val="001810ED"/>
    <w:rsid w:val="006536D1"/>
    <w:rsid w:val="006B1BC9"/>
    <w:rsid w:val="00A35545"/>
    <w:rsid w:val="00EA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4CD2-0303-4FFB-92F2-E4F631B8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B1B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6B1BC9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table" w:styleId="TableGrid">
    <w:name w:val="Table Grid"/>
    <w:basedOn w:val="TableNormal"/>
    <w:uiPriority w:val="39"/>
    <w:rsid w:val="006B1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Domitilla Fagan</dc:creator>
  <cp:keywords/>
  <dc:description/>
  <cp:lastModifiedBy>Antoinette Mooney</cp:lastModifiedBy>
  <cp:revision>2</cp:revision>
  <dcterms:created xsi:type="dcterms:W3CDTF">2015-11-10T12:41:00Z</dcterms:created>
  <dcterms:modified xsi:type="dcterms:W3CDTF">2015-11-10T12:41:00Z</dcterms:modified>
</cp:coreProperties>
</file>