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1E07" w:rsidRPr="00041E07" w:rsidRDefault="00041E07" w:rsidP="00041E0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en-GB"/>
        </w:rPr>
      </w:pPr>
      <w:r w:rsidRPr="00041E0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en-GB"/>
        </w:rPr>
        <w:t>COMHAIRLE CONTAE ÁTHA CLIATH THEAS</w:t>
      </w:r>
    </w:p>
    <w:p w:rsidR="00041E07" w:rsidRPr="00041E07" w:rsidRDefault="00041E07" w:rsidP="00041E0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en-GB"/>
        </w:rPr>
      </w:pPr>
      <w:r w:rsidRPr="00041E0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en-GB"/>
        </w:rPr>
        <w:t>SOUTH DUBLIN COUNTY COUNCIL</w:t>
      </w:r>
    </w:p>
    <w:p w:rsidR="00041E07" w:rsidRPr="00041E07" w:rsidRDefault="00041E07" w:rsidP="00041E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en-GB"/>
        </w:rPr>
      </w:pPr>
    </w:p>
    <w:p w:rsidR="00041E07" w:rsidRPr="00041E07" w:rsidRDefault="00041E07" w:rsidP="00041E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</w:pPr>
      <w:r w:rsidRPr="00041E07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en-IE"/>
        </w:rPr>
        <w:drawing>
          <wp:inline distT="0" distB="0" distL="0" distR="0" wp14:anchorId="18F0BAB2" wp14:editId="36E19CDE">
            <wp:extent cx="1028700" cy="1209675"/>
            <wp:effectExtent l="0" t="0" r="0" b="9525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1E07" w:rsidRPr="00041E07" w:rsidRDefault="00041E07" w:rsidP="00041E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en-GB"/>
        </w:rPr>
      </w:pPr>
    </w:p>
    <w:p w:rsidR="00041E07" w:rsidRPr="00041E07" w:rsidRDefault="00041E07" w:rsidP="00041E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en-GB"/>
        </w:rPr>
      </w:pPr>
      <w:r w:rsidRPr="00041E0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en-GB"/>
        </w:rPr>
        <w:t xml:space="preserve">MINUTES OF THE MEETING OF THE HOUSING AND SOCIAL DEVELOPMENT STRATEGIC POLICY COMMITTEE MEETING </w:t>
      </w:r>
    </w:p>
    <w:p w:rsidR="00041E07" w:rsidRPr="00041E07" w:rsidRDefault="00041E07" w:rsidP="00041E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en-GB"/>
        </w:rPr>
      </w:pPr>
      <w:r w:rsidRPr="00041E0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en-GB"/>
        </w:rPr>
        <w:t>HELD ON THURSDAY, 10</w:t>
      </w:r>
      <w:r w:rsidRPr="00041E0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vertAlign w:val="superscript"/>
          <w:lang w:val="en-GB"/>
        </w:rPr>
        <w:t>th</w:t>
      </w:r>
      <w:r w:rsidR="0011709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en-GB"/>
        </w:rPr>
        <w:t xml:space="preserve"> </w:t>
      </w:r>
      <w:r w:rsidRPr="00041E0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en-GB"/>
        </w:rPr>
        <w:t>SEPTEMBER 2015.</w:t>
      </w:r>
    </w:p>
    <w:p w:rsidR="00041E07" w:rsidRPr="00041E07" w:rsidRDefault="00041E07" w:rsidP="00041E0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</w:pPr>
      <w:r w:rsidRPr="00041E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>PRESENT:</w:t>
      </w:r>
    </w:p>
    <w:p w:rsidR="00041E07" w:rsidRPr="00041E07" w:rsidRDefault="00041E07" w:rsidP="00041E0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</w:pPr>
      <w:r w:rsidRPr="00041E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>Members:</w:t>
      </w:r>
      <w:r w:rsidRPr="00041E07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ab/>
      </w:r>
      <w:r w:rsidRPr="00041E07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ab/>
      </w:r>
      <w:r w:rsidRPr="00041E07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ab/>
      </w:r>
      <w:r w:rsidRPr="00041E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ab/>
        <w:t>Council Officials: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9"/>
        <w:gridCol w:w="1963"/>
        <w:gridCol w:w="2721"/>
      </w:tblGrid>
      <w:tr w:rsidR="00041E07" w:rsidRPr="00041E07" w:rsidTr="00041E07"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E07" w:rsidRPr="00041E07" w:rsidRDefault="00041E07" w:rsidP="0011709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04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Cllr. </w:t>
            </w:r>
            <w:r w:rsidR="00117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M. Duff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E07" w:rsidRPr="00041E07" w:rsidRDefault="00041E07" w:rsidP="00041E0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04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B. Coman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E07" w:rsidRPr="00041E07" w:rsidRDefault="00041E07" w:rsidP="00041E0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04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Director of Services</w:t>
            </w:r>
          </w:p>
        </w:tc>
      </w:tr>
      <w:tr w:rsidR="00117093" w:rsidRPr="00041E07" w:rsidTr="00117093"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093" w:rsidRPr="00041E07" w:rsidRDefault="00117093" w:rsidP="0011709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04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Cllr M. Genockey     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093" w:rsidRPr="00041E07" w:rsidRDefault="00117093" w:rsidP="0011709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04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H Hogan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093" w:rsidRPr="00041E07" w:rsidRDefault="00117093" w:rsidP="0011709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04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Senior Executive Officer</w:t>
            </w:r>
          </w:p>
        </w:tc>
      </w:tr>
      <w:tr w:rsidR="00117093" w:rsidRPr="00041E07" w:rsidTr="00117093"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093" w:rsidRPr="00041E07" w:rsidRDefault="00117093" w:rsidP="0011709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Cllr. T. Gilligan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093" w:rsidRPr="00041E07" w:rsidRDefault="00117093" w:rsidP="0011709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T. Fallon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093" w:rsidRPr="00041E07" w:rsidRDefault="00117093" w:rsidP="0011709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Staff Officer</w:t>
            </w:r>
          </w:p>
        </w:tc>
      </w:tr>
      <w:tr w:rsidR="00117093" w:rsidRPr="00041E07" w:rsidTr="00041E07"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093" w:rsidRPr="00041E07" w:rsidRDefault="00117093" w:rsidP="0011709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Cllr. G. Kenny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093" w:rsidRPr="00041E07" w:rsidRDefault="00117093" w:rsidP="0011709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093" w:rsidRPr="00041E07" w:rsidRDefault="00117093" w:rsidP="0011709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117093" w:rsidRPr="00041E07" w:rsidTr="00041E07"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093" w:rsidRPr="00041E07" w:rsidRDefault="00117093" w:rsidP="0011709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04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Cllr C. King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093" w:rsidRPr="00041E07" w:rsidRDefault="00117093" w:rsidP="0011709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093" w:rsidRPr="00041E07" w:rsidRDefault="00117093" w:rsidP="0011709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117093" w:rsidRPr="00041E07" w:rsidTr="00041E07"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093" w:rsidRPr="00041E07" w:rsidRDefault="00117093" w:rsidP="0011709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04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Cllr. K. Mahon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093" w:rsidRPr="00041E07" w:rsidRDefault="00117093" w:rsidP="0011709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093" w:rsidRPr="00041E07" w:rsidRDefault="00117093" w:rsidP="0011709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117093" w:rsidRPr="00041E07" w:rsidTr="00041E07">
        <w:tc>
          <w:tcPr>
            <w:tcW w:w="8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093" w:rsidRPr="00041E07" w:rsidRDefault="00117093" w:rsidP="001170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Cllr. E. Ó </w:t>
            </w:r>
            <w:r w:rsidRPr="0004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Broin</w:t>
            </w:r>
          </w:p>
        </w:tc>
      </w:tr>
      <w:tr w:rsidR="00117093" w:rsidRPr="00041E07" w:rsidTr="00041E07">
        <w:tc>
          <w:tcPr>
            <w:tcW w:w="8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093" w:rsidRPr="00041E07" w:rsidRDefault="00117093" w:rsidP="0011709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/>
              </w:rPr>
            </w:pPr>
          </w:p>
        </w:tc>
      </w:tr>
      <w:tr w:rsidR="00117093" w:rsidRPr="00041E07" w:rsidTr="00041E07">
        <w:tc>
          <w:tcPr>
            <w:tcW w:w="8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093" w:rsidRPr="00041E07" w:rsidRDefault="00117093" w:rsidP="0011709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/>
              </w:rPr>
            </w:pPr>
            <w:r w:rsidRPr="00041E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/>
              </w:rPr>
              <w:t>Representatives:</w:t>
            </w:r>
          </w:p>
        </w:tc>
      </w:tr>
      <w:tr w:rsidR="00117093" w:rsidRPr="00041E07" w:rsidTr="00E0310C">
        <w:tc>
          <w:tcPr>
            <w:tcW w:w="8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093" w:rsidRPr="00041E07" w:rsidRDefault="00117093" w:rsidP="0011709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521C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Betty Tyrell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-Collard</w:t>
            </w:r>
          </w:p>
        </w:tc>
      </w:tr>
      <w:tr w:rsidR="00117093" w:rsidRPr="00041E07" w:rsidTr="00E0310C">
        <w:tc>
          <w:tcPr>
            <w:tcW w:w="8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093" w:rsidRPr="00041E07" w:rsidRDefault="00117093" w:rsidP="0011709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117093" w:rsidRPr="00041E07" w:rsidTr="00041E07">
        <w:tc>
          <w:tcPr>
            <w:tcW w:w="8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093" w:rsidRPr="00041E07" w:rsidRDefault="00117093" w:rsidP="0011709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117093" w:rsidRPr="00041E07" w:rsidTr="00041E07">
        <w:tc>
          <w:tcPr>
            <w:tcW w:w="8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093" w:rsidRPr="00041E07" w:rsidRDefault="00117093" w:rsidP="0011709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117093" w:rsidRPr="00041E07" w:rsidTr="00041E07">
        <w:tc>
          <w:tcPr>
            <w:tcW w:w="8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093" w:rsidRPr="00041E07" w:rsidRDefault="00117093" w:rsidP="0011709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/>
              </w:rPr>
            </w:pPr>
            <w:r w:rsidRPr="00041E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/>
              </w:rPr>
              <w:t>Apologies</w:t>
            </w:r>
          </w:p>
        </w:tc>
      </w:tr>
      <w:tr w:rsidR="00117093" w:rsidRPr="00041E07" w:rsidTr="00041E07">
        <w:tc>
          <w:tcPr>
            <w:tcW w:w="8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093" w:rsidRPr="00041E07" w:rsidRDefault="00B90BCC" w:rsidP="0011709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Cllr. L. Dunne</w:t>
            </w:r>
          </w:p>
        </w:tc>
      </w:tr>
      <w:tr w:rsidR="00117093" w:rsidRPr="00041E07" w:rsidTr="00041E07">
        <w:tc>
          <w:tcPr>
            <w:tcW w:w="8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093" w:rsidRPr="00041E07" w:rsidRDefault="00B90BCC" w:rsidP="0011709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04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Brendan Mac Phiar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ais</w:t>
            </w:r>
            <w:r w:rsidRPr="0004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, NABCO</w:t>
            </w:r>
          </w:p>
        </w:tc>
      </w:tr>
      <w:tr w:rsidR="00117093" w:rsidRPr="00041E07" w:rsidTr="00041E07">
        <w:tc>
          <w:tcPr>
            <w:tcW w:w="8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093" w:rsidRPr="00041E07" w:rsidRDefault="00B90BCC" w:rsidP="0011709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04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Tricia Nolan, Volunteer Centre</w:t>
            </w:r>
          </w:p>
        </w:tc>
      </w:tr>
      <w:tr w:rsidR="00117093" w:rsidRPr="00041E07" w:rsidTr="00041E07">
        <w:tc>
          <w:tcPr>
            <w:tcW w:w="8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093" w:rsidRPr="00041E07" w:rsidRDefault="00117093" w:rsidP="0011709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117093" w:rsidRPr="00041E07" w:rsidTr="00041E07">
        <w:tc>
          <w:tcPr>
            <w:tcW w:w="8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093" w:rsidRPr="00041E07" w:rsidRDefault="00117093" w:rsidP="0011709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041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The meeting was chaired by Councillor C. King </w:t>
            </w:r>
          </w:p>
        </w:tc>
      </w:tr>
      <w:tr w:rsidR="00117093" w:rsidRPr="00041E07" w:rsidTr="00041E07">
        <w:tc>
          <w:tcPr>
            <w:tcW w:w="8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093" w:rsidRPr="00041E07" w:rsidRDefault="00117093" w:rsidP="0011709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117093" w:rsidRPr="00041E07" w:rsidTr="00041E07">
        <w:tc>
          <w:tcPr>
            <w:tcW w:w="8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093" w:rsidRPr="00041E07" w:rsidRDefault="00117093" w:rsidP="0011709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</w:tbl>
    <w:p w:rsidR="00041E07" w:rsidRPr="00041E07" w:rsidRDefault="00041E07" w:rsidP="00041E0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IE"/>
        </w:rPr>
      </w:pPr>
      <w:r w:rsidRPr="00041E07">
        <w:rPr>
          <w:rFonts w:ascii="Times New Roman" w:eastAsia="Times New Roman" w:hAnsi="Times New Roman" w:cs="Times New Roman"/>
          <w:b/>
          <w:bCs/>
          <w:sz w:val="24"/>
          <w:szCs w:val="24"/>
          <w:lang w:eastAsia="en-IE"/>
        </w:rPr>
        <w:t>H-I (1) - Minutes of Housing SPC Meeting on 14th May 2015</w:t>
      </w:r>
    </w:p>
    <w:p w:rsidR="00041E07" w:rsidRPr="00041E07" w:rsidRDefault="00041E07" w:rsidP="00041E0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IE"/>
        </w:rPr>
      </w:pPr>
      <w:r w:rsidRPr="00041E07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The minutes of the Housing and Social Development Strategic Policy Committee Meeting held on 14</w:t>
      </w:r>
      <w:r w:rsidRPr="00041E07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GB"/>
        </w:rPr>
        <w:t>th</w:t>
      </w:r>
      <w:r w:rsidRPr="00041E07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May 2015 </w:t>
      </w:r>
      <w:r w:rsidR="00ED7782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were proposed by Cllr. T. Gilligan, seconded by Cllr. C. King and </w:t>
      </w:r>
      <w:r w:rsidRPr="00041E07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were confirmed and approved as a true record</w:t>
      </w:r>
      <w:r w:rsidR="00521CCE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.</w:t>
      </w:r>
      <w:r w:rsidR="00ED7782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</w:p>
    <w:p w:rsidR="00041E07" w:rsidRDefault="00041E07" w:rsidP="00041E0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IE"/>
        </w:rPr>
      </w:pPr>
      <w:r w:rsidRPr="00041E07">
        <w:rPr>
          <w:rFonts w:ascii="Times New Roman" w:eastAsia="Times New Roman" w:hAnsi="Times New Roman" w:cs="Times New Roman"/>
          <w:b/>
          <w:bCs/>
          <w:sz w:val="24"/>
          <w:szCs w:val="24"/>
          <w:lang w:eastAsia="en-IE"/>
        </w:rPr>
        <w:t xml:space="preserve">H-I (2) - Housing Supply Progress V Targets (capital allocation including RAS/Leasing </w:t>
      </w:r>
    </w:p>
    <w:p w:rsidR="00D61175" w:rsidRDefault="00ED7782" w:rsidP="00041E0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en-IE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en-IE"/>
        </w:rPr>
        <w:t>Mr. B. Coman, Director of Services presented the report</w:t>
      </w:r>
      <w:r w:rsidR="00117A6E">
        <w:rPr>
          <w:rFonts w:ascii="Times New Roman" w:eastAsia="Times New Roman" w:hAnsi="Times New Roman" w:cs="Times New Roman"/>
          <w:bCs/>
          <w:sz w:val="24"/>
          <w:szCs w:val="24"/>
          <w:lang w:eastAsia="en-IE"/>
        </w:rPr>
        <w:t xml:space="preserve"> detailing the various mechanisms for the provision of social housing for 2015 and units delivered as at 31</w:t>
      </w:r>
      <w:r w:rsidR="00117A6E" w:rsidRPr="00117A6E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en-IE"/>
        </w:rPr>
        <w:t>st</w:t>
      </w:r>
      <w:r w:rsidR="00117A6E">
        <w:rPr>
          <w:rFonts w:ascii="Times New Roman" w:eastAsia="Times New Roman" w:hAnsi="Times New Roman" w:cs="Times New Roman"/>
          <w:bCs/>
          <w:sz w:val="24"/>
          <w:szCs w:val="24"/>
          <w:lang w:eastAsia="en-IE"/>
        </w:rPr>
        <w:t xml:space="preserve"> August 2015. He </w:t>
      </w:r>
      <w:r w:rsidR="00340F10">
        <w:rPr>
          <w:rFonts w:ascii="Times New Roman" w:eastAsia="Times New Roman" w:hAnsi="Times New Roman" w:cs="Times New Roman"/>
          <w:bCs/>
          <w:sz w:val="24"/>
          <w:szCs w:val="24"/>
          <w:lang w:eastAsia="en-IE"/>
        </w:rPr>
        <w:t xml:space="preserve">informed </w:t>
      </w:r>
      <w:r w:rsidR="00117A6E">
        <w:rPr>
          <w:rFonts w:ascii="Times New Roman" w:eastAsia="Times New Roman" w:hAnsi="Times New Roman" w:cs="Times New Roman"/>
          <w:bCs/>
          <w:sz w:val="24"/>
          <w:szCs w:val="24"/>
          <w:lang w:eastAsia="en-IE"/>
        </w:rPr>
        <w:t xml:space="preserve">the Members that some of the allocations were advised </w:t>
      </w:r>
      <w:r w:rsidR="00340F10">
        <w:rPr>
          <w:rFonts w:ascii="Times New Roman" w:eastAsia="Times New Roman" w:hAnsi="Times New Roman" w:cs="Times New Roman"/>
          <w:bCs/>
          <w:sz w:val="24"/>
          <w:szCs w:val="24"/>
          <w:lang w:eastAsia="en-IE"/>
        </w:rPr>
        <w:t xml:space="preserve">by the Department </w:t>
      </w:r>
      <w:r w:rsidR="00117A6E">
        <w:rPr>
          <w:rFonts w:ascii="Times New Roman" w:eastAsia="Times New Roman" w:hAnsi="Times New Roman" w:cs="Times New Roman"/>
          <w:bCs/>
          <w:sz w:val="24"/>
          <w:szCs w:val="24"/>
          <w:lang w:eastAsia="en-IE"/>
        </w:rPr>
        <w:t xml:space="preserve">to the Council late in the year.  </w:t>
      </w:r>
      <w:r w:rsidR="00507870">
        <w:rPr>
          <w:rFonts w:ascii="Times New Roman" w:eastAsia="Times New Roman" w:hAnsi="Times New Roman" w:cs="Times New Roman"/>
          <w:bCs/>
          <w:sz w:val="24"/>
          <w:szCs w:val="24"/>
          <w:lang w:eastAsia="en-IE"/>
        </w:rPr>
        <w:t xml:space="preserve">He confirmed that </w:t>
      </w:r>
      <w:r w:rsidR="00340F10">
        <w:rPr>
          <w:rFonts w:ascii="Times New Roman" w:eastAsia="Times New Roman" w:hAnsi="Times New Roman" w:cs="Times New Roman"/>
          <w:bCs/>
          <w:sz w:val="24"/>
          <w:szCs w:val="24"/>
          <w:lang w:eastAsia="en-IE"/>
        </w:rPr>
        <w:t xml:space="preserve">Departmental </w:t>
      </w:r>
      <w:r w:rsidR="00507870">
        <w:rPr>
          <w:rFonts w:ascii="Times New Roman" w:eastAsia="Times New Roman" w:hAnsi="Times New Roman" w:cs="Times New Roman"/>
          <w:bCs/>
          <w:sz w:val="24"/>
          <w:szCs w:val="24"/>
          <w:lang w:eastAsia="en-IE"/>
        </w:rPr>
        <w:t>approval was re</w:t>
      </w:r>
      <w:r w:rsidR="00340F10">
        <w:rPr>
          <w:rFonts w:ascii="Times New Roman" w:eastAsia="Times New Roman" w:hAnsi="Times New Roman" w:cs="Times New Roman"/>
          <w:bCs/>
          <w:sz w:val="24"/>
          <w:szCs w:val="24"/>
          <w:lang w:eastAsia="en-IE"/>
        </w:rPr>
        <w:t>ceived</w:t>
      </w:r>
      <w:r w:rsidR="006334ED">
        <w:rPr>
          <w:rFonts w:ascii="Times New Roman" w:eastAsia="Times New Roman" w:hAnsi="Times New Roman" w:cs="Times New Roman"/>
          <w:bCs/>
          <w:sz w:val="24"/>
          <w:szCs w:val="24"/>
          <w:lang w:eastAsia="en-IE"/>
        </w:rPr>
        <w:t xml:space="preserve"> to use the RAS reserve to purchase properties where a RAS tenancy was due to be terminated by the landlord. </w:t>
      </w:r>
      <w:r w:rsidR="00117A6E">
        <w:rPr>
          <w:rFonts w:ascii="Times New Roman" w:eastAsia="Times New Roman" w:hAnsi="Times New Roman" w:cs="Times New Roman"/>
          <w:bCs/>
          <w:sz w:val="24"/>
          <w:szCs w:val="24"/>
          <w:lang w:eastAsia="en-IE"/>
        </w:rPr>
        <w:t xml:space="preserve">He also outlined the position regarding Part </w:t>
      </w:r>
      <w:r w:rsidR="00721F9E">
        <w:rPr>
          <w:rFonts w:ascii="Times New Roman" w:eastAsia="Times New Roman" w:hAnsi="Times New Roman" w:cs="Times New Roman"/>
          <w:bCs/>
          <w:sz w:val="24"/>
          <w:szCs w:val="24"/>
          <w:lang w:eastAsia="en-IE"/>
        </w:rPr>
        <w:t>8 Social Housing developments.</w:t>
      </w:r>
    </w:p>
    <w:p w:rsidR="00DA0A32" w:rsidRDefault="00721F9E" w:rsidP="00041E0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en-IE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en-IE"/>
        </w:rPr>
        <w:t>There was general discussion around the sequencing and density of infill housing programme. Concerns were expressed</w:t>
      </w:r>
      <w:r w:rsidR="00507870">
        <w:rPr>
          <w:rFonts w:ascii="Times New Roman" w:eastAsia="Times New Roman" w:hAnsi="Times New Roman" w:cs="Times New Roman"/>
          <w:bCs/>
          <w:sz w:val="24"/>
          <w:szCs w:val="24"/>
          <w:lang w:eastAsia="en-IE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en-IE"/>
        </w:rPr>
        <w:t>in relation to the north Clondalkin area</w:t>
      </w:r>
      <w:r w:rsidR="00507870">
        <w:rPr>
          <w:rFonts w:ascii="Times New Roman" w:eastAsia="Times New Roman" w:hAnsi="Times New Roman" w:cs="Times New Roman"/>
          <w:bCs/>
          <w:sz w:val="24"/>
          <w:szCs w:val="24"/>
          <w:lang w:eastAsia="en-IE"/>
        </w:rPr>
        <w:t xml:space="preserve"> in particular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en-IE"/>
        </w:rPr>
        <w:t>and suggestions</w:t>
      </w:r>
      <w:r w:rsidR="00507870">
        <w:rPr>
          <w:rFonts w:ascii="Times New Roman" w:eastAsia="Times New Roman" w:hAnsi="Times New Roman" w:cs="Times New Roman"/>
          <w:bCs/>
          <w:sz w:val="24"/>
          <w:szCs w:val="24"/>
          <w:lang w:eastAsia="en-IE"/>
        </w:rPr>
        <w:t xml:space="preserve"> made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en-IE"/>
        </w:rPr>
        <w:t>that</w:t>
      </w:r>
      <w:r w:rsidR="00507870">
        <w:rPr>
          <w:rFonts w:ascii="Times New Roman" w:eastAsia="Times New Roman" w:hAnsi="Times New Roman" w:cs="Times New Roman"/>
          <w:bCs/>
          <w:sz w:val="24"/>
          <w:szCs w:val="24"/>
          <w:lang w:eastAsia="en-IE"/>
        </w:rPr>
        <w:t xml:space="preserve"> other areas could be looked</w:t>
      </w:r>
      <w:r w:rsidR="00230AC5">
        <w:rPr>
          <w:rFonts w:ascii="Times New Roman" w:eastAsia="Times New Roman" w:hAnsi="Times New Roman" w:cs="Times New Roman"/>
          <w:bCs/>
          <w:sz w:val="24"/>
          <w:szCs w:val="24"/>
          <w:lang w:eastAsia="en-IE"/>
        </w:rPr>
        <w:t xml:space="preserve"> i</w:t>
      </w:r>
      <w:r w:rsidR="009342EA">
        <w:rPr>
          <w:rFonts w:ascii="Times New Roman" w:eastAsia="Times New Roman" w:hAnsi="Times New Roman" w:cs="Times New Roman"/>
          <w:bCs/>
          <w:sz w:val="24"/>
          <w:szCs w:val="24"/>
          <w:lang w:eastAsia="en-IE"/>
        </w:rPr>
        <w:t>.</w:t>
      </w:r>
      <w:r w:rsidR="00230AC5">
        <w:rPr>
          <w:rFonts w:ascii="Times New Roman" w:eastAsia="Times New Roman" w:hAnsi="Times New Roman" w:cs="Times New Roman"/>
          <w:bCs/>
          <w:sz w:val="24"/>
          <w:szCs w:val="24"/>
          <w:lang w:eastAsia="en-IE"/>
        </w:rPr>
        <w:t>e</w:t>
      </w:r>
      <w:r w:rsidR="009342EA">
        <w:rPr>
          <w:rFonts w:ascii="Times New Roman" w:eastAsia="Times New Roman" w:hAnsi="Times New Roman" w:cs="Times New Roman"/>
          <w:bCs/>
          <w:sz w:val="24"/>
          <w:szCs w:val="24"/>
          <w:lang w:eastAsia="en-IE"/>
        </w:rPr>
        <w:t>.</w:t>
      </w:r>
      <w:r w:rsidR="00230AC5">
        <w:rPr>
          <w:rFonts w:ascii="Times New Roman" w:eastAsia="Times New Roman" w:hAnsi="Times New Roman" w:cs="Times New Roman"/>
          <w:bCs/>
          <w:sz w:val="24"/>
          <w:szCs w:val="24"/>
          <w:lang w:eastAsia="en-IE"/>
        </w:rPr>
        <w:t xml:space="preserve"> Kilcarberry</w:t>
      </w:r>
      <w:r w:rsidR="00507870">
        <w:rPr>
          <w:rFonts w:ascii="Times New Roman" w:eastAsia="Times New Roman" w:hAnsi="Times New Roman" w:cs="Times New Roman"/>
          <w:bCs/>
          <w:sz w:val="24"/>
          <w:szCs w:val="24"/>
          <w:lang w:eastAsia="en-IE"/>
        </w:rPr>
        <w:t xml:space="preserve">. </w:t>
      </w:r>
    </w:p>
    <w:p w:rsidR="00721F9E" w:rsidRDefault="00DA0A32" w:rsidP="00041E0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en-IE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en-IE"/>
        </w:rPr>
        <w:t xml:space="preserve">In relation to infill housing in the Tallaght area, reference was made to the </w:t>
      </w:r>
      <w:r w:rsidR="002366ED">
        <w:rPr>
          <w:rFonts w:ascii="Times New Roman" w:eastAsia="Times New Roman" w:hAnsi="Times New Roman" w:cs="Times New Roman"/>
          <w:bCs/>
          <w:sz w:val="24"/>
          <w:szCs w:val="24"/>
          <w:lang w:eastAsia="en-IE"/>
        </w:rPr>
        <w:t xml:space="preserve">alternative sites that were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en-IE"/>
        </w:rPr>
        <w:t xml:space="preserve">presented to the Members </w:t>
      </w:r>
      <w:r w:rsidR="002366ED">
        <w:rPr>
          <w:rFonts w:ascii="Times New Roman" w:eastAsia="Times New Roman" w:hAnsi="Times New Roman" w:cs="Times New Roman"/>
          <w:bCs/>
          <w:sz w:val="24"/>
          <w:szCs w:val="24"/>
          <w:lang w:eastAsia="en-IE"/>
        </w:rPr>
        <w:t xml:space="preserve">during the Part 8 in respect of the two new schools in Firhouse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en-IE"/>
        </w:rPr>
        <w:t>and the question was raised as to whether or not these could be considered as pro</w:t>
      </w:r>
      <w:r w:rsidR="002366ED">
        <w:rPr>
          <w:rFonts w:ascii="Times New Roman" w:eastAsia="Times New Roman" w:hAnsi="Times New Roman" w:cs="Times New Roman"/>
          <w:bCs/>
          <w:sz w:val="24"/>
          <w:szCs w:val="24"/>
          <w:lang w:eastAsia="en-IE"/>
        </w:rPr>
        <w:t>spective sites for infill housing</w:t>
      </w:r>
      <w:r w:rsidR="00230AC5">
        <w:rPr>
          <w:rFonts w:ascii="Times New Roman" w:eastAsia="Times New Roman" w:hAnsi="Times New Roman" w:cs="Times New Roman"/>
          <w:bCs/>
          <w:sz w:val="24"/>
          <w:szCs w:val="24"/>
          <w:lang w:eastAsia="en-IE"/>
        </w:rPr>
        <w:t xml:space="preserve"> in the Tallaght area</w:t>
      </w:r>
      <w:r w:rsidR="002366ED">
        <w:rPr>
          <w:rFonts w:ascii="Times New Roman" w:eastAsia="Times New Roman" w:hAnsi="Times New Roman" w:cs="Times New Roman"/>
          <w:bCs/>
          <w:sz w:val="24"/>
          <w:szCs w:val="24"/>
          <w:lang w:eastAsia="en-IE"/>
        </w:rPr>
        <w:t>.</w:t>
      </w:r>
    </w:p>
    <w:p w:rsidR="00173194" w:rsidRPr="00D20795" w:rsidRDefault="00340F10" w:rsidP="00041E0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en-IE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en-IE"/>
        </w:rPr>
        <w:t xml:space="preserve">Mr. B. Coman responded to the Members’ queries and it was agreed that a report be brought to the </w:t>
      </w:r>
      <w:r w:rsidR="006334ED">
        <w:rPr>
          <w:rFonts w:ascii="Times New Roman" w:eastAsia="Times New Roman" w:hAnsi="Times New Roman" w:cs="Times New Roman"/>
          <w:bCs/>
          <w:sz w:val="24"/>
          <w:szCs w:val="24"/>
          <w:lang w:eastAsia="en-IE"/>
        </w:rPr>
        <w:t xml:space="preserve">next meeting </w:t>
      </w:r>
      <w:r w:rsidR="00173194" w:rsidRPr="00D20795">
        <w:rPr>
          <w:rFonts w:ascii="Times New Roman" w:eastAsia="Times New Roman" w:hAnsi="Times New Roman" w:cs="Times New Roman"/>
          <w:bCs/>
          <w:sz w:val="24"/>
          <w:szCs w:val="24"/>
          <w:lang w:eastAsia="en-IE"/>
        </w:rPr>
        <w:t>of SPC</w:t>
      </w:r>
      <w:r w:rsidR="00D20795">
        <w:rPr>
          <w:rFonts w:ascii="Times New Roman" w:eastAsia="Times New Roman" w:hAnsi="Times New Roman" w:cs="Times New Roman"/>
          <w:bCs/>
          <w:sz w:val="24"/>
          <w:szCs w:val="24"/>
          <w:lang w:eastAsia="en-IE"/>
        </w:rPr>
        <w:t>.</w:t>
      </w:r>
      <w:bookmarkStart w:id="0" w:name="_GoBack"/>
      <w:bookmarkEnd w:id="0"/>
    </w:p>
    <w:p w:rsidR="00340F10" w:rsidRDefault="0044795D" w:rsidP="00041E0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en-IE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en-IE"/>
        </w:rPr>
        <w:t xml:space="preserve">The report was </w:t>
      </w:r>
      <w:r w:rsidRPr="009342EA">
        <w:rPr>
          <w:rFonts w:ascii="Times New Roman" w:eastAsia="Times New Roman" w:hAnsi="Times New Roman" w:cs="Times New Roman"/>
          <w:b/>
          <w:bCs/>
          <w:sz w:val="24"/>
          <w:szCs w:val="24"/>
          <w:lang w:eastAsia="en-IE"/>
        </w:rPr>
        <w:t>NOTED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en-IE"/>
        </w:rPr>
        <w:t>.</w:t>
      </w:r>
    </w:p>
    <w:p w:rsidR="00DA0A32" w:rsidRDefault="00DA0A32" w:rsidP="00041E0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IE"/>
        </w:rPr>
      </w:pPr>
    </w:p>
    <w:p w:rsidR="00041E07" w:rsidRDefault="00041E07" w:rsidP="00041E0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IE"/>
        </w:rPr>
      </w:pPr>
      <w:r w:rsidRPr="00041E07">
        <w:rPr>
          <w:rFonts w:ascii="Times New Roman" w:eastAsia="Times New Roman" w:hAnsi="Times New Roman" w:cs="Times New Roman"/>
          <w:b/>
          <w:bCs/>
          <w:sz w:val="24"/>
          <w:szCs w:val="24"/>
          <w:lang w:eastAsia="en-IE"/>
        </w:rPr>
        <w:t>H-I (3) - Homeless Stats – (Region and Local including allocations) – Modular Housing</w:t>
      </w:r>
    </w:p>
    <w:p w:rsidR="00230AC5" w:rsidRDefault="00230AC5" w:rsidP="00041E0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en-IE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en-IE"/>
        </w:rPr>
        <w:t>It was agreed that Headed Items No. 4 &amp; 5 would be taken in conjunction with this item.</w:t>
      </w:r>
    </w:p>
    <w:p w:rsidR="00230AC5" w:rsidRDefault="00230AC5" w:rsidP="00041E0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en-IE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en-IE"/>
        </w:rPr>
        <w:t>M</w:t>
      </w:r>
      <w:r w:rsidRPr="00230AC5">
        <w:rPr>
          <w:rFonts w:ascii="Times New Roman" w:eastAsia="Times New Roman" w:hAnsi="Times New Roman" w:cs="Times New Roman"/>
          <w:bCs/>
          <w:sz w:val="24"/>
          <w:szCs w:val="24"/>
          <w:lang w:eastAsia="en-IE"/>
        </w:rPr>
        <w:t>r. H. Hogan, Senior Executive Officer presented the report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en-IE"/>
        </w:rPr>
        <w:t>s</w:t>
      </w:r>
      <w:r w:rsidRPr="00230AC5">
        <w:rPr>
          <w:rFonts w:ascii="Times New Roman" w:eastAsia="Times New Roman" w:hAnsi="Times New Roman" w:cs="Times New Roman"/>
          <w:bCs/>
          <w:sz w:val="24"/>
          <w:szCs w:val="24"/>
          <w:lang w:eastAsia="en-IE"/>
        </w:rPr>
        <w:t xml:space="preserve"> to the Members.</w:t>
      </w:r>
    </w:p>
    <w:p w:rsidR="00230AC5" w:rsidRDefault="00230AC5" w:rsidP="00041E0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en-IE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en-IE"/>
        </w:rPr>
        <w:lastRenderedPageBreak/>
        <w:t>There was general discussion around the homeless statistics</w:t>
      </w:r>
      <w:r w:rsidR="00DB06DF">
        <w:rPr>
          <w:rFonts w:ascii="Times New Roman" w:eastAsia="Times New Roman" w:hAnsi="Times New Roman" w:cs="Times New Roman"/>
          <w:bCs/>
          <w:sz w:val="24"/>
          <w:szCs w:val="24"/>
          <w:lang w:eastAsia="en-IE"/>
        </w:rPr>
        <w:t>.  Queries were raised in relation to overcrowding, voluntary and involuntary sharing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en-IE"/>
        </w:rPr>
        <w:t xml:space="preserve"> and the breakdown in respect of </w:t>
      </w:r>
      <w:r w:rsidR="00DB06DF">
        <w:rPr>
          <w:rFonts w:ascii="Times New Roman" w:eastAsia="Times New Roman" w:hAnsi="Times New Roman" w:cs="Times New Roman"/>
          <w:bCs/>
          <w:sz w:val="24"/>
          <w:szCs w:val="24"/>
          <w:lang w:eastAsia="en-IE"/>
        </w:rPr>
        <w:t>the family composition.</w:t>
      </w:r>
    </w:p>
    <w:p w:rsidR="00230AC5" w:rsidRDefault="00230AC5" w:rsidP="00041E0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en-IE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en-IE"/>
        </w:rPr>
        <w:t xml:space="preserve">Mr. H. Hogan responded to the Members’ queries and it </w:t>
      </w:r>
      <w:r w:rsidR="00DB06DF">
        <w:rPr>
          <w:rFonts w:ascii="Times New Roman" w:eastAsia="Times New Roman" w:hAnsi="Times New Roman" w:cs="Times New Roman"/>
          <w:bCs/>
          <w:sz w:val="24"/>
          <w:szCs w:val="24"/>
          <w:lang w:eastAsia="en-IE"/>
        </w:rPr>
        <w:t xml:space="preserve">was agreed that the next report would include a breakdown of the number of children within the family composition. It was also agreed that this report would be presented on a quarterly basis.  It was </w:t>
      </w:r>
      <w:r w:rsidR="00DA0A32">
        <w:rPr>
          <w:rFonts w:ascii="Times New Roman" w:eastAsia="Times New Roman" w:hAnsi="Times New Roman" w:cs="Times New Roman"/>
          <w:bCs/>
          <w:sz w:val="24"/>
          <w:szCs w:val="24"/>
          <w:lang w:eastAsia="en-IE"/>
        </w:rPr>
        <w:t>further</w:t>
      </w:r>
      <w:r w:rsidR="00DB06DF">
        <w:rPr>
          <w:rFonts w:ascii="Times New Roman" w:eastAsia="Times New Roman" w:hAnsi="Times New Roman" w:cs="Times New Roman"/>
          <w:bCs/>
          <w:sz w:val="24"/>
          <w:szCs w:val="24"/>
          <w:lang w:eastAsia="en-IE"/>
        </w:rPr>
        <w:t xml:space="preserve"> agreed that the housing lists would be analysed in relation to overcrowding in general with a view to preparing a report for the Members.</w:t>
      </w:r>
    </w:p>
    <w:p w:rsidR="0044795D" w:rsidRPr="00230AC5" w:rsidRDefault="0044795D" w:rsidP="00041E0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en-IE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en-IE"/>
        </w:rPr>
        <w:t xml:space="preserve">The reports were </w:t>
      </w:r>
      <w:r w:rsidRPr="00DA0A32">
        <w:rPr>
          <w:rFonts w:ascii="Times New Roman" w:eastAsia="Times New Roman" w:hAnsi="Times New Roman" w:cs="Times New Roman"/>
          <w:b/>
          <w:bCs/>
          <w:sz w:val="24"/>
          <w:szCs w:val="24"/>
          <w:lang w:eastAsia="en-IE"/>
        </w:rPr>
        <w:t>NOTED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en-IE"/>
        </w:rPr>
        <w:t>.</w:t>
      </w:r>
    </w:p>
    <w:p w:rsidR="00DA0A32" w:rsidRDefault="00DA0A32" w:rsidP="00041E0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IE"/>
        </w:rPr>
      </w:pPr>
    </w:p>
    <w:p w:rsidR="00041E07" w:rsidRDefault="00041E07" w:rsidP="00041E0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IE"/>
        </w:rPr>
      </w:pPr>
      <w:r w:rsidRPr="00041E07">
        <w:rPr>
          <w:rFonts w:ascii="Times New Roman" w:eastAsia="Times New Roman" w:hAnsi="Times New Roman" w:cs="Times New Roman"/>
          <w:b/>
          <w:bCs/>
          <w:sz w:val="24"/>
          <w:szCs w:val="24"/>
          <w:lang w:eastAsia="en-IE"/>
        </w:rPr>
        <w:t>H-I (6) - ASB Statistics</w:t>
      </w:r>
    </w:p>
    <w:p w:rsidR="0073139C" w:rsidRDefault="0073139C" w:rsidP="00041E0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en-IE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en-IE"/>
        </w:rPr>
        <w:t>Mr. B. Coman, Director of Services presented the report</w:t>
      </w:r>
      <w:r w:rsidR="00DA0A32">
        <w:rPr>
          <w:rFonts w:ascii="Times New Roman" w:eastAsia="Times New Roman" w:hAnsi="Times New Roman" w:cs="Times New Roman"/>
          <w:bCs/>
          <w:sz w:val="24"/>
          <w:szCs w:val="24"/>
          <w:lang w:eastAsia="en-IE"/>
        </w:rPr>
        <w:t xml:space="preserve"> to the Members</w:t>
      </w:r>
      <w:r w:rsidR="00895CB7">
        <w:rPr>
          <w:rFonts w:ascii="Times New Roman" w:eastAsia="Times New Roman" w:hAnsi="Times New Roman" w:cs="Times New Roman"/>
          <w:bCs/>
          <w:sz w:val="24"/>
          <w:szCs w:val="24"/>
          <w:lang w:eastAsia="en-IE"/>
        </w:rPr>
        <w:t xml:space="preserve">.  </w:t>
      </w:r>
    </w:p>
    <w:p w:rsidR="00B90BCC" w:rsidRDefault="00895CB7" w:rsidP="00041E0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en-IE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en-IE"/>
        </w:rPr>
        <w:t xml:space="preserve">A discussion took place on the issues relating to anti-social behaviour in particular in the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en-IE"/>
        </w:rPr>
        <w:t>Cushlawn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en-IE"/>
        </w:rPr>
        <w:t>/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en-IE"/>
        </w:rPr>
        <w:t>Ardmor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en-IE"/>
        </w:rPr>
        <w:t xml:space="preserve"> area.</w:t>
      </w:r>
    </w:p>
    <w:p w:rsidR="00895CB7" w:rsidRDefault="00895CB7" w:rsidP="00041E0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en-IE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en-IE"/>
        </w:rPr>
        <w:t>Mr. B. Coman responded to the Members’ queries.  In relation to the commencement of Part 2 of the Housing (Miscellaneous Provisions) Act 2014 he advised that counsel has been engaged and a full report will be presented to the next meeting of the SPC</w:t>
      </w:r>
      <w:r w:rsidR="00173194">
        <w:rPr>
          <w:rFonts w:ascii="Times New Roman" w:eastAsia="Times New Roman" w:hAnsi="Times New Roman" w:cs="Times New Roman"/>
          <w:bCs/>
          <w:sz w:val="24"/>
          <w:szCs w:val="24"/>
          <w:lang w:eastAsia="en-IE"/>
        </w:rPr>
        <w:t xml:space="preserve"> if available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en-IE"/>
        </w:rPr>
        <w:t>.</w:t>
      </w:r>
    </w:p>
    <w:p w:rsidR="00895CB7" w:rsidRDefault="00895CB7" w:rsidP="00041E0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en-IE"/>
        </w:rPr>
      </w:pPr>
    </w:p>
    <w:p w:rsidR="009D1E7D" w:rsidRDefault="009D1E7D" w:rsidP="009D1E7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IE"/>
        </w:rPr>
      </w:pPr>
      <w:r w:rsidRPr="00041E07">
        <w:rPr>
          <w:rFonts w:ascii="Times New Roman" w:eastAsia="Times New Roman" w:hAnsi="Times New Roman" w:cs="Times New Roman"/>
          <w:b/>
          <w:bCs/>
          <w:sz w:val="24"/>
          <w:szCs w:val="24"/>
          <w:lang w:eastAsia="en-IE"/>
        </w:rPr>
        <w:t>H-I (7) - Timeframe of Meetings for sub groups</w:t>
      </w:r>
    </w:p>
    <w:p w:rsidR="009D1E7D" w:rsidRPr="00767276" w:rsidRDefault="009D1E7D" w:rsidP="009D1E7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en-IE"/>
        </w:rPr>
      </w:pPr>
      <w:r w:rsidRPr="00767276">
        <w:rPr>
          <w:rFonts w:ascii="Times New Roman" w:eastAsia="Times New Roman" w:hAnsi="Times New Roman" w:cs="Times New Roman"/>
          <w:bCs/>
          <w:sz w:val="24"/>
          <w:szCs w:val="24"/>
          <w:lang w:eastAsia="en-IE"/>
        </w:rPr>
        <w:t>Mr. B. Coman, Director of Services presented the report in relation the Homeless/Housing Supply Sub Committee and Anti-Social Behaviour Sub Committee.    The order of business will include:</w:t>
      </w:r>
    </w:p>
    <w:p w:rsidR="009D1E7D" w:rsidRPr="00767276" w:rsidRDefault="009D1E7D" w:rsidP="009D1E7D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en-IE"/>
        </w:rPr>
      </w:pPr>
      <w:r w:rsidRPr="00767276">
        <w:rPr>
          <w:rFonts w:ascii="Times New Roman" w:eastAsia="Times New Roman" w:hAnsi="Times New Roman" w:cs="Times New Roman"/>
          <w:bCs/>
          <w:sz w:val="24"/>
          <w:szCs w:val="24"/>
          <w:lang w:eastAsia="en-IE"/>
        </w:rPr>
        <w:t>Work programme</w:t>
      </w:r>
    </w:p>
    <w:p w:rsidR="009D1E7D" w:rsidRPr="00767276" w:rsidRDefault="009D1E7D" w:rsidP="009D1E7D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en-IE"/>
        </w:rPr>
      </w:pPr>
      <w:r w:rsidRPr="00767276">
        <w:rPr>
          <w:rFonts w:ascii="Times New Roman" w:eastAsia="Times New Roman" w:hAnsi="Times New Roman" w:cs="Times New Roman"/>
          <w:bCs/>
          <w:sz w:val="24"/>
          <w:szCs w:val="24"/>
          <w:lang w:eastAsia="en-IE"/>
        </w:rPr>
        <w:t>Timeline</w:t>
      </w:r>
    </w:p>
    <w:p w:rsidR="009D1E7D" w:rsidRPr="00767276" w:rsidRDefault="009D1E7D" w:rsidP="009D1E7D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en-IE"/>
        </w:rPr>
      </w:pPr>
      <w:r w:rsidRPr="00767276">
        <w:rPr>
          <w:rFonts w:ascii="Times New Roman" w:eastAsia="Times New Roman" w:hAnsi="Times New Roman" w:cs="Times New Roman"/>
          <w:bCs/>
          <w:sz w:val="24"/>
          <w:szCs w:val="24"/>
          <w:lang w:eastAsia="en-IE"/>
        </w:rPr>
        <w:t>Calendar of meeting dates</w:t>
      </w:r>
    </w:p>
    <w:p w:rsidR="009D1E7D" w:rsidRPr="00767276" w:rsidRDefault="009D1E7D" w:rsidP="009D1E7D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en-IE"/>
        </w:rPr>
      </w:pPr>
      <w:r w:rsidRPr="00767276">
        <w:rPr>
          <w:rFonts w:ascii="Times New Roman" w:eastAsia="Times New Roman" w:hAnsi="Times New Roman" w:cs="Times New Roman"/>
          <w:bCs/>
          <w:sz w:val="24"/>
          <w:szCs w:val="24"/>
          <w:lang w:eastAsia="en-IE"/>
        </w:rPr>
        <w:t>SDCC representation to the sub-committees.</w:t>
      </w:r>
    </w:p>
    <w:p w:rsidR="009D1E7D" w:rsidRDefault="009D1E7D" w:rsidP="009D1E7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en-IE"/>
        </w:rPr>
      </w:pPr>
      <w:r w:rsidRPr="00767276">
        <w:rPr>
          <w:rFonts w:ascii="Times New Roman" w:eastAsia="Times New Roman" w:hAnsi="Times New Roman" w:cs="Times New Roman"/>
          <w:bCs/>
          <w:sz w:val="24"/>
          <w:szCs w:val="24"/>
          <w:lang w:eastAsia="en-IE"/>
        </w:rPr>
        <w:lastRenderedPageBreak/>
        <w:t xml:space="preserve">Mr. Coman advised the Members that he had hoped that the sub-committee would have convened a meeting in advance of this meeting, but although this was agreed at the last SPC meeting, unfortunately it didn’t happen.  He confirmed that Sharon </w:t>
      </w:r>
      <w:proofErr w:type="spellStart"/>
      <w:r w:rsidRPr="00767276">
        <w:rPr>
          <w:rFonts w:ascii="Times New Roman" w:eastAsia="Times New Roman" w:hAnsi="Times New Roman" w:cs="Times New Roman"/>
          <w:bCs/>
          <w:sz w:val="24"/>
          <w:szCs w:val="24"/>
          <w:lang w:eastAsia="en-IE"/>
        </w:rPr>
        <w:t>Harty</w:t>
      </w:r>
      <w:proofErr w:type="spellEnd"/>
      <w:r w:rsidR="00767276">
        <w:rPr>
          <w:rFonts w:ascii="Times New Roman" w:eastAsia="Times New Roman" w:hAnsi="Times New Roman" w:cs="Times New Roman"/>
          <w:bCs/>
          <w:sz w:val="24"/>
          <w:szCs w:val="24"/>
          <w:lang w:eastAsia="en-IE"/>
        </w:rPr>
        <w:t>, C.A.S.P.</w:t>
      </w:r>
      <w:r w:rsidRPr="00767276">
        <w:rPr>
          <w:rFonts w:ascii="Times New Roman" w:eastAsia="Times New Roman" w:hAnsi="Times New Roman" w:cs="Times New Roman"/>
          <w:bCs/>
          <w:sz w:val="24"/>
          <w:szCs w:val="24"/>
          <w:lang w:eastAsia="en-IE"/>
        </w:rPr>
        <w:t xml:space="preserve"> and Superintendent Peter Duff</w:t>
      </w:r>
      <w:r w:rsidR="00767276">
        <w:rPr>
          <w:rFonts w:ascii="Times New Roman" w:eastAsia="Times New Roman" w:hAnsi="Times New Roman" w:cs="Times New Roman"/>
          <w:bCs/>
          <w:sz w:val="24"/>
          <w:szCs w:val="24"/>
          <w:lang w:eastAsia="en-IE"/>
        </w:rPr>
        <w:t>, Tallaght Garda Station</w:t>
      </w:r>
      <w:r w:rsidRPr="00767276">
        <w:rPr>
          <w:rFonts w:ascii="Times New Roman" w:eastAsia="Times New Roman" w:hAnsi="Times New Roman" w:cs="Times New Roman"/>
          <w:bCs/>
          <w:sz w:val="24"/>
          <w:szCs w:val="24"/>
          <w:lang w:eastAsia="en-IE"/>
        </w:rPr>
        <w:t xml:space="preserve"> </w:t>
      </w:r>
      <w:r w:rsidR="00767276" w:rsidRPr="00767276">
        <w:rPr>
          <w:rFonts w:ascii="Times New Roman" w:eastAsia="Times New Roman" w:hAnsi="Times New Roman" w:cs="Times New Roman"/>
          <w:bCs/>
          <w:sz w:val="24"/>
          <w:szCs w:val="24"/>
          <w:lang w:eastAsia="en-IE"/>
        </w:rPr>
        <w:t>have agreed to sit on the sub-group, and that the clinics will still continue.</w:t>
      </w:r>
    </w:p>
    <w:p w:rsidR="00767276" w:rsidRDefault="00767276" w:rsidP="009D1E7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en-IE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en-IE"/>
        </w:rPr>
        <w:t xml:space="preserve">The report was </w:t>
      </w:r>
      <w:r w:rsidRPr="00DA0A32">
        <w:rPr>
          <w:rFonts w:ascii="Times New Roman" w:eastAsia="Times New Roman" w:hAnsi="Times New Roman" w:cs="Times New Roman"/>
          <w:b/>
          <w:bCs/>
          <w:sz w:val="24"/>
          <w:szCs w:val="24"/>
          <w:lang w:eastAsia="en-IE"/>
        </w:rPr>
        <w:t>NOTED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en-IE"/>
        </w:rPr>
        <w:t>.</w:t>
      </w:r>
    </w:p>
    <w:p w:rsidR="00DA0A32" w:rsidRPr="00767276" w:rsidRDefault="00DA0A32" w:rsidP="009D1E7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en-IE"/>
        </w:rPr>
      </w:pPr>
    </w:p>
    <w:p w:rsidR="00041E07" w:rsidRDefault="00041E07" w:rsidP="00041E0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IE"/>
        </w:rPr>
      </w:pPr>
      <w:r w:rsidRPr="00041E07">
        <w:rPr>
          <w:rFonts w:ascii="Times New Roman" w:eastAsia="Times New Roman" w:hAnsi="Times New Roman" w:cs="Times New Roman"/>
          <w:b/>
          <w:bCs/>
          <w:sz w:val="24"/>
          <w:szCs w:val="24"/>
          <w:lang w:eastAsia="en-IE"/>
        </w:rPr>
        <w:t>H-I (8) - Housing Grants Statistics</w:t>
      </w:r>
    </w:p>
    <w:p w:rsidR="005C538D" w:rsidRPr="009D1E7D" w:rsidRDefault="00895CB7" w:rsidP="00041E0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en-IE"/>
        </w:rPr>
      </w:pPr>
      <w:r w:rsidRPr="009D1E7D">
        <w:rPr>
          <w:rFonts w:ascii="Times New Roman" w:eastAsia="Times New Roman" w:hAnsi="Times New Roman" w:cs="Times New Roman"/>
          <w:bCs/>
          <w:sz w:val="24"/>
          <w:szCs w:val="24"/>
          <w:lang w:eastAsia="en-IE"/>
        </w:rPr>
        <w:t>Mr</w:t>
      </w:r>
      <w:r w:rsidR="005C538D" w:rsidRPr="009D1E7D">
        <w:rPr>
          <w:rFonts w:ascii="Times New Roman" w:eastAsia="Times New Roman" w:hAnsi="Times New Roman" w:cs="Times New Roman"/>
          <w:bCs/>
          <w:sz w:val="24"/>
          <w:szCs w:val="24"/>
          <w:lang w:eastAsia="en-IE"/>
        </w:rPr>
        <w:t>. B. Coman, Director of Services presented the report which provided a breakdown of expenditure under the various housing grant schemes available</w:t>
      </w:r>
      <w:r w:rsidR="009D1E7D" w:rsidRPr="009D1E7D">
        <w:rPr>
          <w:rFonts w:ascii="Times New Roman" w:eastAsia="Times New Roman" w:hAnsi="Times New Roman" w:cs="Times New Roman"/>
          <w:bCs/>
          <w:sz w:val="24"/>
          <w:szCs w:val="24"/>
          <w:lang w:eastAsia="en-IE"/>
        </w:rPr>
        <w:t xml:space="preserve">, and a breakdown of the number of </w:t>
      </w:r>
      <w:r w:rsidR="005C538D" w:rsidRPr="009D1E7D">
        <w:rPr>
          <w:rFonts w:ascii="Times New Roman" w:eastAsia="Times New Roman" w:hAnsi="Times New Roman" w:cs="Times New Roman"/>
          <w:bCs/>
          <w:sz w:val="24"/>
          <w:szCs w:val="24"/>
          <w:lang w:eastAsia="en-IE"/>
        </w:rPr>
        <w:t>applica</w:t>
      </w:r>
      <w:r w:rsidR="009D1E7D" w:rsidRPr="009D1E7D">
        <w:rPr>
          <w:rFonts w:ascii="Times New Roman" w:eastAsia="Times New Roman" w:hAnsi="Times New Roman" w:cs="Times New Roman"/>
          <w:bCs/>
          <w:sz w:val="24"/>
          <w:szCs w:val="24"/>
          <w:lang w:eastAsia="en-IE"/>
        </w:rPr>
        <w:t xml:space="preserve">tions approved and unapproved.  He advised the Members that </w:t>
      </w:r>
      <w:r w:rsidR="00B90BCC">
        <w:rPr>
          <w:rFonts w:ascii="Times New Roman" w:eastAsia="Times New Roman" w:hAnsi="Times New Roman" w:cs="Times New Roman"/>
          <w:bCs/>
          <w:sz w:val="24"/>
          <w:szCs w:val="24"/>
          <w:lang w:eastAsia="en-IE"/>
        </w:rPr>
        <w:t xml:space="preserve">as </w:t>
      </w:r>
      <w:r w:rsidR="009D1E7D" w:rsidRPr="009D1E7D">
        <w:rPr>
          <w:rFonts w:ascii="Times New Roman" w:eastAsia="Times New Roman" w:hAnsi="Times New Roman" w:cs="Times New Roman"/>
          <w:bCs/>
          <w:sz w:val="24"/>
          <w:szCs w:val="24"/>
          <w:lang w:eastAsia="en-IE"/>
        </w:rPr>
        <w:t xml:space="preserve">the number of applications has dropped there </w:t>
      </w:r>
      <w:r w:rsidR="00173194">
        <w:rPr>
          <w:rFonts w:ascii="Times New Roman" w:eastAsia="Times New Roman" w:hAnsi="Times New Roman" w:cs="Times New Roman"/>
          <w:bCs/>
          <w:sz w:val="24"/>
          <w:szCs w:val="24"/>
          <w:lang w:eastAsia="en-IE"/>
        </w:rPr>
        <w:t xml:space="preserve">is likely to </w:t>
      </w:r>
      <w:r w:rsidR="009D1E7D" w:rsidRPr="009D1E7D">
        <w:rPr>
          <w:rFonts w:ascii="Times New Roman" w:eastAsia="Times New Roman" w:hAnsi="Times New Roman" w:cs="Times New Roman"/>
          <w:bCs/>
          <w:sz w:val="24"/>
          <w:szCs w:val="24"/>
          <w:lang w:eastAsia="en-IE"/>
        </w:rPr>
        <w:t>be an under</w:t>
      </w:r>
      <w:r w:rsidR="00B90BCC">
        <w:rPr>
          <w:rFonts w:ascii="Times New Roman" w:eastAsia="Times New Roman" w:hAnsi="Times New Roman" w:cs="Times New Roman"/>
          <w:bCs/>
          <w:sz w:val="24"/>
          <w:szCs w:val="24"/>
          <w:lang w:eastAsia="en-IE"/>
        </w:rPr>
        <w:t>-</w:t>
      </w:r>
      <w:r w:rsidR="009D1E7D" w:rsidRPr="009D1E7D">
        <w:rPr>
          <w:rFonts w:ascii="Times New Roman" w:eastAsia="Times New Roman" w:hAnsi="Times New Roman" w:cs="Times New Roman"/>
          <w:bCs/>
          <w:sz w:val="24"/>
          <w:szCs w:val="24"/>
          <w:lang w:eastAsia="en-IE"/>
        </w:rPr>
        <w:t>spend</w:t>
      </w:r>
      <w:r w:rsidR="00DA0A32">
        <w:rPr>
          <w:rFonts w:ascii="Times New Roman" w:eastAsia="Times New Roman" w:hAnsi="Times New Roman" w:cs="Times New Roman"/>
          <w:bCs/>
          <w:sz w:val="24"/>
          <w:szCs w:val="24"/>
          <w:lang w:eastAsia="en-IE"/>
        </w:rPr>
        <w:t xml:space="preserve"> this year</w:t>
      </w:r>
      <w:r w:rsidR="009D1E7D" w:rsidRPr="009D1E7D">
        <w:rPr>
          <w:rFonts w:ascii="Times New Roman" w:eastAsia="Times New Roman" w:hAnsi="Times New Roman" w:cs="Times New Roman"/>
          <w:bCs/>
          <w:sz w:val="24"/>
          <w:szCs w:val="24"/>
          <w:lang w:eastAsia="en-IE"/>
        </w:rPr>
        <w:t>.  A financial adjustment will be made at the end of the year to address this.</w:t>
      </w:r>
    </w:p>
    <w:p w:rsidR="005C538D" w:rsidRPr="009D1E7D" w:rsidRDefault="005C538D" w:rsidP="00041E0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en-IE"/>
        </w:rPr>
      </w:pPr>
      <w:r w:rsidRPr="009D1E7D">
        <w:rPr>
          <w:rFonts w:ascii="Times New Roman" w:eastAsia="Times New Roman" w:hAnsi="Times New Roman" w:cs="Times New Roman"/>
          <w:bCs/>
          <w:sz w:val="24"/>
          <w:szCs w:val="24"/>
          <w:lang w:eastAsia="en-IE"/>
        </w:rPr>
        <w:t xml:space="preserve">The report was </w:t>
      </w:r>
      <w:r w:rsidRPr="009D1E7D">
        <w:rPr>
          <w:rFonts w:ascii="Times New Roman" w:eastAsia="Times New Roman" w:hAnsi="Times New Roman" w:cs="Times New Roman"/>
          <w:b/>
          <w:bCs/>
          <w:sz w:val="24"/>
          <w:szCs w:val="24"/>
          <w:lang w:eastAsia="en-IE"/>
        </w:rPr>
        <w:t>NOTED</w:t>
      </w:r>
      <w:r w:rsidRPr="009D1E7D">
        <w:rPr>
          <w:rFonts w:ascii="Times New Roman" w:eastAsia="Times New Roman" w:hAnsi="Times New Roman" w:cs="Times New Roman"/>
          <w:bCs/>
          <w:sz w:val="24"/>
          <w:szCs w:val="24"/>
          <w:lang w:eastAsia="en-IE"/>
        </w:rPr>
        <w:t>.</w:t>
      </w:r>
    </w:p>
    <w:p w:rsidR="00041E07" w:rsidRPr="00041E07" w:rsidRDefault="00041E07" w:rsidP="00041E0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IE"/>
        </w:rPr>
      </w:pPr>
    </w:p>
    <w:p w:rsidR="00041E07" w:rsidRDefault="00041E07" w:rsidP="00041E0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IE"/>
        </w:rPr>
      </w:pPr>
      <w:r w:rsidRPr="00041E07">
        <w:rPr>
          <w:rFonts w:ascii="Times New Roman" w:eastAsia="Times New Roman" w:hAnsi="Times New Roman" w:cs="Times New Roman"/>
          <w:b/>
          <w:bCs/>
          <w:sz w:val="24"/>
          <w:szCs w:val="24"/>
          <w:lang w:eastAsia="en-IE"/>
        </w:rPr>
        <w:t xml:space="preserve">H-I (9) </w:t>
      </w:r>
      <w:r w:rsidR="00767276">
        <w:rPr>
          <w:rFonts w:ascii="Times New Roman" w:eastAsia="Times New Roman" w:hAnsi="Times New Roman" w:cs="Times New Roman"/>
          <w:b/>
          <w:bCs/>
          <w:sz w:val="24"/>
          <w:szCs w:val="24"/>
          <w:lang w:eastAsia="en-IE"/>
        </w:rPr>
        <w:t>–</w:t>
      </w:r>
      <w:r w:rsidRPr="00041E07">
        <w:rPr>
          <w:rFonts w:ascii="Times New Roman" w:eastAsia="Times New Roman" w:hAnsi="Times New Roman" w:cs="Times New Roman"/>
          <w:b/>
          <w:bCs/>
          <w:sz w:val="24"/>
          <w:szCs w:val="24"/>
          <w:lang w:eastAsia="en-IE"/>
        </w:rPr>
        <w:t xml:space="preserve"> AOB</w:t>
      </w:r>
    </w:p>
    <w:p w:rsidR="00767276" w:rsidRPr="00DA0A32" w:rsidRDefault="00DA0A32" w:rsidP="00041E0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en-IE"/>
        </w:rPr>
      </w:pPr>
      <w:r w:rsidRPr="00DA0A32">
        <w:rPr>
          <w:rFonts w:ascii="Times New Roman" w:eastAsia="Times New Roman" w:hAnsi="Times New Roman" w:cs="Times New Roman"/>
          <w:bCs/>
          <w:sz w:val="24"/>
          <w:szCs w:val="24"/>
          <w:lang w:eastAsia="en-IE"/>
        </w:rPr>
        <w:t xml:space="preserve">It was </w:t>
      </w:r>
      <w:r w:rsidRPr="00DA0A32">
        <w:rPr>
          <w:rFonts w:ascii="Times New Roman" w:eastAsia="Times New Roman" w:hAnsi="Times New Roman" w:cs="Times New Roman"/>
          <w:b/>
          <w:bCs/>
          <w:sz w:val="24"/>
          <w:szCs w:val="24"/>
          <w:lang w:eastAsia="en-IE"/>
        </w:rPr>
        <w:t>NOTED</w:t>
      </w:r>
      <w:r w:rsidRPr="00DA0A32">
        <w:rPr>
          <w:rFonts w:ascii="Times New Roman" w:eastAsia="Times New Roman" w:hAnsi="Times New Roman" w:cs="Times New Roman"/>
          <w:bCs/>
          <w:sz w:val="24"/>
          <w:szCs w:val="24"/>
          <w:lang w:eastAsia="en-IE"/>
        </w:rPr>
        <w:t xml:space="preserve"> that t</w:t>
      </w:r>
      <w:r w:rsidR="00767276" w:rsidRPr="00DA0A32">
        <w:rPr>
          <w:rFonts w:ascii="Times New Roman" w:eastAsia="Times New Roman" w:hAnsi="Times New Roman" w:cs="Times New Roman"/>
          <w:bCs/>
          <w:sz w:val="24"/>
          <w:szCs w:val="24"/>
          <w:lang w:eastAsia="en-IE"/>
        </w:rPr>
        <w:t>here was no business under this heading.</w:t>
      </w:r>
    </w:p>
    <w:p w:rsidR="00767276" w:rsidRDefault="00767276">
      <w:pPr>
        <w:rPr>
          <w:rFonts w:ascii="Times New Roman" w:hAnsi="Times New Roman" w:cs="Times New Roman"/>
          <w:sz w:val="24"/>
          <w:szCs w:val="24"/>
        </w:rPr>
      </w:pPr>
    </w:p>
    <w:p w:rsidR="00B537FF" w:rsidRDefault="007672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meeting concluded at 7.05</w:t>
      </w:r>
      <w:r w:rsidR="008D00CF">
        <w:rPr>
          <w:rFonts w:ascii="Times New Roman" w:hAnsi="Times New Roman" w:cs="Times New Roman"/>
          <w:sz w:val="24"/>
          <w:szCs w:val="24"/>
        </w:rPr>
        <w:t>.</w:t>
      </w:r>
    </w:p>
    <w:p w:rsidR="00767276" w:rsidRDefault="00767276">
      <w:pPr>
        <w:rPr>
          <w:rFonts w:ascii="Times New Roman" w:hAnsi="Times New Roman" w:cs="Times New Roman"/>
          <w:sz w:val="24"/>
          <w:szCs w:val="24"/>
        </w:rPr>
      </w:pPr>
    </w:p>
    <w:p w:rsidR="00767276" w:rsidRDefault="00767276">
      <w:pPr>
        <w:rPr>
          <w:rFonts w:ascii="Times New Roman" w:hAnsi="Times New Roman" w:cs="Times New Roman"/>
          <w:sz w:val="24"/>
          <w:szCs w:val="24"/>
        </w:rPr>
      </w:pPr>
    </w:p>
    <w:p w:rsidR="00767276" w:rsidRPr="00521CCE" w:rsidRDefault="00767276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Siniú</w:t>
      </w:r>
      <w:proofErr w:type="spellEnd"/>
      <w:r>
        <w:rPr>
          <w:rFonts w:ascii="Times New Roman" w:hAnsi="Times New Roman" w:cs="Times New Roman"/>
          <w:sz w:val="24"/>
          <w:szCs w:val="24"/>
        </w:rPr>
        <w:t>: 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Dáta</w:t>
      </w:r>
      <w:proofErr w:type="spellEnd"/>
      <w:r>
        <w:rPr>
          <w:rFonts w:ascii="Times New Roman" w:hAnsi="Times New Roman" w:cs="Times New Roman"/>
          <w:sz w:val="24"/>
          <w:szCs w:val="24"/>
        </w:rPr>
        <w:t>: ____________________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An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Cathaoirleach</w:t>
      </w:r>
      <w:proofErr w:type="spellEnd"/>
    </w:p>
    <w:sectPr w:rsidR="00767276" w:rsidRPr="00521CCE" w:rsidSect="00B90BCC">
      <w:pgSz w:w="11906" w:h="16838"/>
      <w:pgMar w:top="568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F17CD0"/>
    <w:multiLevelType w:val="hybridMultilevel"/>
    <w:tmpl w:val="401853D0"/>
    <w:lvl w:ilvl="0" w:tplc="C8A29E9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E07"/>
    <w:rsid w:val="00041E07"/>
    <w:rsid w:val="00047228"/>
    <w:rsid w:val="00072627"/>
    <w:rsid w:val="0009369D"/>
    <w:rsid w:val="00117093"/>
    <w:rsid w:val="00117A6E"/>
    <w:rsid w:val="00173194"/>
    <w:rsid w:val="001B034A"/>
    <w:rsid w:val="001F3322"/>
    <w:rsid w:val="001F473C"/>
    <w:rsid w:val="00230AC5"/>
    <w:rsid w:val="002366ED"/>
    <w:rsid w:val="00256D13"/>
    <w:rsid w:val="002F2F44"/>
    <w:rsid w:val="00334B87"/>
    <w:rsid w:val="00340F10"/>
    <w:rsid w:val="00343A39"/>
    <w:rsid w:val="00344A7E"/>
    <w:rsid w:val="00393514"/>
    <w:rsid w:val="00423EB3"/>
    <w:rsid w:val="0044795D"/>
    <w:rsid w:val="00507870"/>
    <w:rsid w:val="00521CCE"/>
    <w:rsid w:val="00550460"/>
    <w:rsid w:val="00580BDA"/>
    <w:rsid w:val="005842E8"/>
    <w:rsid w:val="005C538D"/>
    <w:rsid w:val="006334ED"/>
    <w:rsid w:val="006D68EB"/>
    <w:rsid w:val="006D6E6F"/>
    <w:rsid w:val="006F0533"/>
    <w:rsid w:val="007103E9"/>
    <w:rsid w:val="00721F9E"/>
    <w:rsid w:val="0073139C"/>
    <w:rsid w:val="00760C41"/>
    <w:rsid w:val="00767276"/>
    <w:rsid w:val="00773272"/>
    <w:rsid w:val="007830B1"/>
    <w:rsid w:val="007D6D49"/>
    <w:rsid w:val="00837A2C"/>
    <w:rsid w:val="00895CB7"/>
    <w:rsid w:val="008D00CF"/>
    <w:rsid w:val="008F05BD"/>
    <w:rsid w:val="00900950"/>
    <w:rsid w:val="009342EA"/>
    <w:rsid w:val="00984B88"/>
    <w:rsid w:val="009D1E7D"/>
    <w:rsid w:val="009E6C16"/>
    <w:rsid w:val="00A01A64"/>
    <w:rsid w:val="00A10E02"/>
    <w:rsid w:val="00A40D3C"/>
    <w:rsid w:val="00A70FB8"/>
    <w:rsid w:val="00A9418B"/>
    <w:rsid w:val="00AD7439"/>
    <w:rsid w:val="00B006DA"/>
    <w:rsid w:val="00B263FC"/>
    <w:rsid w:val="00B537FF"/>
    <w:rsid w:val="00B90BCC"/>
    <w:rsid w:val="00B97B29"/>
    <w:rsid w:val="00BE54F2"/>
    <w:rsid w:val="00D20795"/>
    <w:rsid w:val="00D21739"/>
    <w:rsid w:val="00D61175"/>
    <w:rsid w:val="00D76A37"/>
    <w:rsid w:val="00DA0A32"/>
    <w:rsid w:val="00DB06DF"/>
    <w:rsid w:val="00DF5443"/>
    <w:rsid w:val="00E0310C"/>
    <w:rsid w:val="00E173F5"/>
    <w:rsid w:val="00E629BE"/>
    <w:rsid w:val="00ED1033"/>
    <w:rsid w:val="00ED7782"/>
    <w:rsid w:val="00EF154B"/>
    <w:rsid w:val="00EF57AC"/>
    <w:rsid w:val="00F36CE1"/>
    <w:rsid w:val="00FB35ED"/>
    <w:rsid w:val="00FD52F8"/>
    <w:rsid w:val="00FE185D"/>
    <w:rsid w:val="00FE3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3B8A970-617D-4564-A15C-812B77862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078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787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D1E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751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07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748</Words>
  <Characters>4270</Characters>
  <Application>Microsoft Office Word</Application>
  <DocSecurity>4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5008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Larry Kelly</dc:creator>
  <cp:keywords/>
  <dc:description/>
  <cp:lastModifiedBy>Marie Kavanagh</cp:lastModifiedBy>
  <cp:revision>2</cp:revision>
  <cp:lastPrinted>2015-09-25T15:38:00Z</cp:lastPrinted>
  <dcterms:created xsi:type="dcterms:W3CDTF">2015-10-01T08:25:00Z</dcterms:created>
  <dcterms:modified xsi:type="dcterms:W3CDTF">2015-10-01T08:25:00Z</dcterms:modified>
</cp:coreProperties>
</file>