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F36" w:rsidRPr="00606C2E" w:rsidRDefault="004B2F36" w:rsidP="004B2F36">
      <w:pPr>
        <w:pStyle w:val="NormalWeb"/>
        <w:jc w:val="center"/>
        <w:rPr>
          <w:rFonts w:ascii="Tahoma" w:hAnsi="Tahoma" w:cs="Tahoma"/>
          <w:b/>
          <w:bCs/>
          <w:u w:val="single"/>
        </w:rPr>
      </w:pPr>
      <w:smartTag w:uri="urn:schemas-microsoft-com:office:smarttags" w:element="place">
        <w:smartTag w:uri="urn:schemas-microsoft-com:office:smarttags" w:element="PlaceName">
          <w:r w:rsidRPr="00606C2E">
            <w:rPr>
              <w:rFonts w:ascii="Tahoma" w:hAnsi="Tahoma" w:cs="Tahoma"/>
              <w:b/>
              <w:bCs/>
              <w:u w:val="single"/>
            </w:rPr>
            <w:t>COMHAIRLE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CHONTAE</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ÁTHA</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CLIATH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THEAS</w:t>
          </w:r>
        </w:smartTag>
        <w:r w:rsidRPr="00606C2E">
          <w:rPr>
            <w:rFonts w:ascii="Tahoma" w:hAnsi="Tahoma" w:cs="Tahoma"/>
            <w:b/>
            <w:bCs/>
            <w:u w:val="single"/>
          </w:rPr>
          <w:br/>
        </w:r>
        <w:smartTag w:uri="urn:schemas-microsoft-com:office:smarttags" w:element="PlaceName">
          <w:r w:rsidRPr="00606C2E">
            <w:rPr>
              <w:rFonts w:ascii="Tahoma" w:hAnsi="Tahoma" w:cs="Tahoma"/>
              <w:b/>
              <w:bCs/>
              <w:u w:val="single"/>
            </w:rPr>
            <w:t>SOUTH</w:t>
          </w:r>
        </w:smartTag>
        <w:r w:rsidRPr="00606C2E">
          <w:rPr>
            <w:rFonts w:ascii="Tahoma" w:hAnsi="Tahoma" w:cs="Tahoma"/>
            <w:b/>
            <w:bCs/>
            <w:u w:val="single"/>
          </w:rPr>
          <w:t xml:space="preserve"> </w:t>
        </w:r>
        <w:smartTag w:uri="urn:schemas-microsoft-com:office:smarttags" w:element="PlaceName">
          <w:r w:rsidRPr="00606C2E">
            <w:rPr>
              <w:rFonts w:ascii="Tahoma" w:hAnsi="Tahoma" w:cs="Tahoma"/>
              <w:b/>
              <w:bCs/>
              <w:u w:val="single"/>
            </w:rPr>
            <w:t>DUBLIN</w:t>
          </w:r>
        </w:smartTag>
        <w:r w:rsidRPr="00606C2E">
          <w:rPr>
            <w:rFonts w:ascii="Tahoma" w:hAnsi="Tahoma" w:cs="Tahoma"/>
            <w:b/>
            <w:bCs/>
            <w:u w:val="single"/>
          </w:rPr>
          <w:t xml:space="preserve"> </w:t>
        </w:r>
        <w:smartTag w:uri="urn:schemas-microsoft-com:office:smarttags" w:element="PlaceType">
          <w:r w:rsidRPr="00606C2E">
            <w:rPr>
              <w:rFonts w:ascii="Tahoma" w:hAnsi="Tahoma" w:cs="Tahoma"/>
              <w:b/>
              <w:bCs/>
              <w:u w:val="single"/>
            </w:rPr>
            <w:t>COUNTY</w:t>
          </w:r>
        </w:smartTag>
      </w:smartTag>
      <w:r w:rsidRPr="00606C2E">
        <w:rPr>
          <w:rFonts w:ascii="Tahoma" w:hAnsi="Tahoma" w:cs="Tahoma"/>
          <w:b/>
          <w:bCs/>
          <w:u w:val="single"/>
        </w:rPr>
        <w:t xml:space="preserve"> COUNCIL</w:t>
      </w:r>
    </w:p>
    <w:p w:rsidR="004B2F36" w:rsidRPr="00606C2E" w:rsidRDefault="004B2F36" w:rsidP="004B2F36">
      <w:pPr>
        <w:pStyle w:val="NormalWeb"/>
        <w:spacing w:before="300" w:beforeAutospacing="0" w:after="300" w:afterAutospacing="0"/>
        <w:ind w:left="300" w:right="300"/>
        <w:jc w:val="center"/>
        <w:rPr>
          <w:rFonts w:ascii="Tahoma" w:hAnsi="Tahoma" w:cs="Tahoma"/>
        </w:rPr>
      </w:pPr>
      <w:r w:rsidRPr="00606C2E">
        <w:rPr>
          <w:rFonts w:ascii="Tahoma" w:hAnsi="Tahoma" w:cs="Tahoma"/>
        </w:rPr>
        <w:fldChar w:fldCharType="begin"/>
      </w:r>
      <w:r w:rsidR="00C161BE">
        <w:rPr>
          <w:rFonts w:ascii="Tahoma" w:hAnsi="Tahoma" w:cs="Tahoma"/>
        </w:rPr>
        <w:instrText xml:space="preserve"> INCLUDEPICTURE "C:\\..\\..\\..\\Disposals\\January 2006\\January 2006_files\\crest.jpg" \* MERGEFORMAT </w:instrText>
      </w:r>
      <w:r w:rsidRPr="00606C2E">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Pr>
          <w:rFonts w:ascii="Tahoma" w:hAnsi="Tahoma" w:cs="Tahoma"/>
        </w:rPr>
        <w:fldChar w:fldCharType="begin"/>
      </w:r>
      <w:r>
        <w:rPr>
          <w:rFonts w:ascii="Tahoma" w:hAnsi="Tahoma" w:cs="Tahoma"/>
        </w:rPr>
        <w:instrText xml:space="preserve"> INCLUDEPICTURE  "F:\\Disposals\\January 2006\\January 2006_files\\crest.jpg" \* MERGEFORMATINET </w:instrText>
      </w:r>
      <w:r>
        <w:rPr>
          <w:rFonts w:ascii="Tahoma" w:hAnsi="Tahoma" w:cs="Tahoma"/>
        </w:rPr>
        <w:fldChar w:fldCharType="separate"/>
      </w:r>
      <w:r w:rsidR="0082510D">
        <w:rPr>
          <w:rFonts w:ascii="Tahoma" w:hAnsi="Tahoma" w:cs="Tahoma"/>
        </w:rPr>
        <w:fldChar w:fldCharType="begin"/>
      </w:r>
      <w:r w:rsidR="0082510D">
        <w:rPr>
          <w:rFonts w:ascii="Tahoma" w:hAnsi="Tahoma" w:cs="Tahoma"/>
        </w:rPr>
        <w:instrText xml:space="preserve"> INCLUDEPICTURE  "F:\\Disposals\\January 2006\\January 2006_files\\crest.jpg" \* MERGEFORMATINET </w:instrText>
      </w:r>
      <w:r w:rsidR="0082510D">
        <w:rPr>
          <w:rFonts w:ascii="Tahoma" w:hAnsi="Tahoma" w:cs="Tahoma"/>
        </w:rPr>
        <w:fldChar w:fldCharType="separate"/>
      </w:r>
      <w:r w:rsidR="00E77979">
        <w:rPr>
          <w:rFonts w:ascii="Tahoma" w:hAnsi="Tahoma" w:cs="Tahoma"/>
        </w:rPr>
        <w:fldChar w:fldCharType="begin"/>
      </w:r>
      <w:r w:rsidR="00E77979">
        <w:rPr>
          <w:rFonts w:ascii="Tahoma" w:hAnsi="Tahoma" w:cs="Tahoma"/>
        </w:rPr>
        <w:instrText xml:space="preserve"> INCLUDEPICTURE  "F:\\Disposals\\January 2006\\January 2006_files\\crest.jpg" \* MERGEFORMATINET </w:instrText>
      </w:r>
      <w:r w:rsidR="00E77979">
        <w:rPr>
          <w:rFonts w:ascii="Tahoma" w:hAnsi="Tahoma" w:cs="Tahoma"/>
        </w:rPr>
        <w:fldChar w:fldCharType="separate"/>
      </w:r>
      <w:r w:rsidR="0001012A">
        <w:rPr>
          <w:rFonts w:ascii="Tahoma" w:hAnsi="Tahoma" w:cs="Tahoma"/>
        </w:rPr>
        <w:fldChar w:fldCharType="begin"/>
      </w:r>
      <w:r w:rsidR="0001012A">
        <w:rPr>
          <w:rFonts w:ascii="Tahoma" w:hAnsi="Tahoma" w:cs="Tahoma"/>
        </w:rPr>
        <w:instrText xml:space="preserve"> INCLUDEPICTURE  "F:\\Disposals\\January 2006\\January 2006_files\\crest.jpg" \* MERGEFORMATINET </w:instrText>
      </w:r>
      <w:r w:rsidR="0001012A">
        <w:rPr>
          <w:rFonts w:ascii="Tahoma" w:hAnsi="Tahoma" w:cs="Tahoma"/>
        </w:rPr>
        <w:fldChar w:fldCharType="separate"/>
      </w:r>
      <w:r w:rsidR="008F239C">
        <w:rPr>
          <w:rFonts w:ascii="Tahoma" w:hAnsi="Tahoma" w:cs="Tahoma"/>
        </w:rPr>
        <w:fldChar w:fldCharType="begin"/>
      </w:r>
      <w:r w:rsidR="008F239C">
        <w:rPr>
          <w:rFonts w:ascii="Tahoma" w:hAnsi="Tahoma" w:cs="Tahoma"/>
        </w:rPr>
        <w:instrText xml:space="preserve"> INCLUDEPICTURE  "F:\\Disposals\\January 2006\\January 2006_files\\crest.jpg" \* MERGEFORMATINET </w:instrText>
      </w:r>
      <w:r w:rsidR="008F239C">
        <w:rPr>
          <w:rFonts w:ascii="Tahoma" w:hAnsi="Tahoma" w:cs="Tahoma"/>
        </w:rPr>
        <w:fldChar w:fldCharType="separate"/>
      </w:r>
      <w:r w:rsidR="00E71145">
        <w:rPr>
          <w:rFonts w:ascii="Tahoma" w:hAnsi="Tahoma" w:cs="Tahoma"/>
        </w:rPr>
        <w:fldChar w:fldCharType="begin"/>
      </w:r>
      <w:r w:rsidR="00E71145">
        <w:rPr>
          <w:rFonts w:ascii="Tahoma" w:hAnsi="Tahoma" w:cs="Tahoma"/>
        </w:rPr>
        <w:instrText xml:space="preserve"> INCLUDEPICTURE  "F:\\Disposals\\January 2006\\January 2006_files\\crest.jpg" \* MERGEFORMATINET </w:instrText>
      </w:r>
      <w:r w:rsidR="00E71145">
        <w:rPr>
          <w:rFonts w:ascii="Tahoma" w:hAnsi="Tahoma" w:cs="Tahoma"/>
        </w:rPr>
        <w:fldChar w:fldCharType="separate"/>
      </w:r>
      <w:r w:rsidR="00B82AB3">
        <w:rPr>
          <w:rFonts w:ascii="Tahoma" w:hAnsi="Tahoma" w:cs="Tahoma"/>
        </w:rPr>
        <w:fldChar w:fldCharType="begin"/>
      </w:r>
      <w:r w:rsidR="00B82AB3">
        <w:rPr>
          <w:rFonts w:ascii="Tahoma" w:hAnsi="Tahoma" w:cs="Tahoma"/>
        </w:rPr>
        <w:instrText xml:space="preserve"> INCLUDEPICTURE  "F:\\Disposals\\January 2006\\January 2006_files\\crest.jpg" \* MERGEFORMATINET </w:instrText>
      </w:r>
      <w:r w:rsidR="00B82AB3">
        <w:rPr>
          <w:rFonts w:ascii="Tahoma" w:hAnsi="Tahoma" w:cs="Tahoma"/>
        </w:rPr>
        <w:fldChar w:fldCharType="separate"/>
      </w:r>
      <w:r w:rsidR="00426ED9">
        <w:rPr>
          <w:rFonts w:ascii="Tahoma" w:hAnsi="Tahoma" w:cs="Tahoma"/>
        </w:rPr>
        <w:fldChar w:fldCharType="begin"/>
      </w:r>
      <w:r w:rsidR="00426ED9">
        <w:rPr>
          <w:rFonts w:ascii="Tahoma" w:hAnsi="Tahoma" w:cs="Tahoma"/>
        </w:rPr>
        <w:instrText xml:space="preserve"> INCLUDEPICTURE  "F:\\Disposals\\January 2006\\January 2006_files\\crest.jpg" \* MERGEFORMATINET </w:instrText>
      </w:r>
      <w:r w:rsidR="00426ED9">
        <w:rPr>
          <w:rFonts w:ascii="Tahoma" w:hAnsi="Tahoma" w:cs="Tahoma"/>
        </w:rPr>
        <w:fldChar w:fldCharType="separate"/>
      </w:r>
      <w:r w:rsidR="00EF5A83">
        <w:rPr>
          <w:rFonts w:ascii="Tahoma" w:hAnsi="Tahoma" w:cs="Tahoma"/>
        </w:rPr>
        <w:fldChar w:fldCharType="begin"/>
      </w:r>
      <w:r w:rsidR="00EF5A83">
        <w:rPr>
          <w:rFonts w:ascii="Tahoma" w:hAnsi="Tahoma" w:cs="Tahoma"/>
        </w:rPr>
        <w:instrText xml:space="preserve"> INCLUDEPICTURE  "F:\\Disposals\\January 2006\\January 2006_files\\crest.jpg" \* MERGEFORMATINET </w:instrText>
      </w:r>
      <w:r w:rsidR="00EF5A83">
        <w:rPr>
          <w:rFonts w:ascii="Tahoma" w:hAnsi="Tahoma" w:cs="Tahoma"/>
        </w:rPr>
        <w:fldChar w:fldCharType="separate"/>
      </w:r>
      <w:r w:rsidR="005F31A8">
        <w:rPr>
          <w:rFonts w:ascii="Tahoma" w:hAnsi="Tahoma" w:cs="Tahoma"/>
        </w:rPr>
        <w:fldChar w:fldCharType="begin"/>
      </w:r>
      <w:r w:rsidR="005F31A8">
        <w:rPr>
          <w:rFonts w:ascii="Tahoma" w:hAnsi="Tahoma" w:cs="Tahoma"/>
        </w:rPr>
        <w:instrText xml:space="preserve"> INCLUDEPICTURE  "F:\\Disposals\\January 2006\\January 2006_files\\crest.jpg" \* MERGEFORMATINET </w:instrText>
      </w:r>
      <w:r w:rsidR="005F31A8">
        <w:rPr>
          <w:rFonts w:ascii="Tahoma" w:hAnsi="Tahoma" w:cs="Tahoma"/>
        </w:rPr>
        <w:fldChar w:fldCharType="separate"/>
      </w:r>
      <w:r w:rsidR="00757BF3">
        <w:rPr>
          <w:rFonts w:ascii="Tahoma" w:hAnsi="Tahoma" w:cs="Tahoma"/>
        </w:rPr>
        <w:fldChar w:fldCharType="begin"/>
      </w:r>
      <w:r w:rsidR="00757BF3">
        <w:rPr>
          <w:rFonts w:ascii="Tahoma" w:hAnsi="Tahoma" w:cs="Tahoma"/>
        </w:rPr>
        <w:instrText xml:space="preserve"> INCLUDEPICTURE  "F:\\Disposals\\January 2006\\January 2006_files\\crest.jpg" \* MERGEFORMATINET </w:instrText>
      </w:r>
      <w:r w:rsidR="00757BF3">
        <w:rPr>
          <w:rFonts w:ascii="Tahoma" w:hAnsi="Tahoma" w:cs="Tahoma"/>
        </w:rPr>
        <w:fldChar w:fldCharType="separate"/>
      </w:r>
      <w:r w:rsidR="005D5FA2">
        <w:rPr>
          <w:rFonts w:ascii="Tahoma" w:hAnsi="Tahoma" w:cs="Tahoma"/>
        </w:rPr>
        <w:fldChar w:fldCharType="begin"/>
      </w:r>
      <w:r w:rsidR="005D5FA2">
        <w:rPr>
          <w:rFonts w:ascii="Tahoma" w:hAnsi="Tahoma" w:cs="Tahoma"/>
        </w:rPr>
        <w:instrText xml:space="preserve"> INCLUDEPICTURE  "F:\\Disposals\\January 2006\\January 2006_files\\crest.jpg" \* MERGEFORMATINET </w:instrText>
      </w:r>
      <w:r w:rsidR="005D5FA2">
        <w:rPr>
          <w:rFonts w:ascii="Tahoma" w:hAnsi="Tahoma" w:cs="Tahoma"/>
        </w:rPr>
        <w:fldChar w:fldCharType="separate"/>
      </w:r>
      <w:r w:rsidR="00D86C42">
        <w:rPr>
          <w:rFonts w:ascii="Tahoma" w:hAnsi="Tahoma" w:cs="Tahoma"/>
        </w:rPr>
        <w:fldChar w:fldCharType="begin"/>
      </w:r>
      <w:r w:rsidR="00D86C42">
        <w:rPr>
          <w:rFonts w:ascii="Tahoma" w:hAnsi="Tahoma" w:cs="Tahoma"/>
        </w:rPr>
        <w:instrText xml:space="preserve"> INCLUDEPICTURE  "F:\\Disposals\\January 2006\\January 2006_files\\crest.jpg" \* MERGEFORMATINET </w:instrText>
      </w:r>
      <w:r w:rsidR="00D86C42">
        <w:rPr>
          <w:rFonts w:ascii="Tahoma" w:hAnsi="Tahoma" w:cs="Tahoma"/>
        </w:rPr>
        <w:fldChar w:fldCharType="separate"/>
      </w:r>
      <w:r w:rsidR="002D7DBA">
        <w:rPr>
          <w:rFonts w:ascii="Tahoma" w:hAnsi="Tahoma" w:cs="Tahoma"/>
        </w:rPr>
        <w:fldChar w:fldCharType="begin"/>
      </w:r>
      <w:r w:rsidR="002D7DBA">
        <w:rPr>
          <w:rFonts w:ascii="Tahoma" w:hAnsi="Tahoma" w:cs="Tahoma"/>
        </w:rPr>
        <w:instrText xml:space="preserve"> INCLUDEPICTURE  "F:\\Disposals\\January 2006\\January 2006_files\\crest.jpg" \* MERGEFORMATINET </w:instrText>
      </w:r>
      <w:r w:rsidR="002D7DBA">
        <w:rPr>
          <w:rFonts w:ascii="Tahoma" w:hAnsi="Tahoma" w:cs="Tahoma"/>
        </w:rPr>
        <w:fldChar w:fldCharType="separate"/>
      </w:r>
      <w:r w:rsidR="00D00303">
        <w:rPr>
          <w:rFonts w:ascii="Tahoma" w:hAnsi="Tahoma" w:cs="Tahoma"/>
        </w:rPr>
        <w:fldChar w:fldCharType="begin"/>
      </w:r>
      <w:r w:rsidR="00D00303">
        <w:rPr>
          <w:rFonts w:ascii="Tahoma" w:hAnsi="Tahoma" w:cs="Tahoma"/>
        </w:rPr>
        <w:instrText xml:space="preserve"> INCLUDEPICTURE  "F:\\Disposals\\January 2006\\January 2006_files\\crest.jpg" \* MERGEFORMATINET </w:instrText>
      </w:r>
      <w:r w:rsidR="00D00303">
        <w:rPr>
          <w:rFonts w:ascii="Tahoma" w:hAnsi="Tahoma" w:cs="Tahoma"/>
        </w:rPr>
        <w:fldChar w:fldCharType="separate"/>
      </w:r>
      <w:r w:rsidR="0004719C">
        <w:rPr>
          <w:rFonts w:ascii="Tahoma" w:hAnsi="Tahoma" w:cs="Tahoma"/>
        </w:rPr>
        <w:fldChar w:fldCharType="begin"/>
      </w:r>
      <w:r w:rsidR="0004719C">
        <w:rPr>
          <w:rFonts w:ascii="Tahoma" w:hAnsi="Tahoma" w:cs="Tahoma"/>
        </w:rPr>
        <w:instrText xml:space="preserve"> </w:instrText>
      </w:r>
      <w:r w:rsidR="0004719C">
        <w:rPr>
          <w:rFonts w:ascii="Tahoma" w:hAnsi="Tahoma" w:cs="Tahoma"/>
        </w:rPr>
        <w:instrText>INCLUDEPICTURE  "F:\\Disposals\\January 2006\\January 2006_files\\crest.jpg" \* MERGEFORMATINET</w:instrText>
      </w:r>
      <w:r w:rsidR="0004719C">
        <w:rPr>
          <w:rFonts w:ascii="Tahoma" w:hAnsi="Tahoma" w:cs="Tahoma"/>
        </w:rPr>
        <w:instrText xml:space="preserve"> </w:instrText>
      </w:r>
      <w:r w:rsidR="0004719C">
        <w:rPr>
          <w:rFonts w:ascii="Tahoma" w:hAnsi="Tahoma" w:cs="Tahoma"/>
        </w:rPr>
        <w:fldChar w:fldCharType="separate"/>
      </w:r>
      <w:r w:rsidR="0004719C">
        <w:rPr>
          <w:rFonts w:ascii="Tahoma" w:hAnsi="Tahoma" w:cs="Tahom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outh Dublin County Council Crest" style="width:75pt;height:81pt">
            <v:imagedata r:id="rId5" r:href="rId6"/>
          </v:shape>
        </w:pict>
      </w:r>
      <w:r w:rsidR="0004719C">
        <w:rPr>
          <w:rFonts w:ascii="Tahoma" w:hAnsi="Tahoma" w:cs="Tahoma"/>
        </w:rPr>
        <w:fldChar w:fldCharType="end"/>
      </w:r>
      <w:r w:rsidR="00D00303">
        <w:rPr>
          <w:rFonts w:ascii="Tahoma" w:hAnsi="Tahoma" w:cs="Tahoma"/>
        </w:rPr>
        <w:fldChar w:fldCharType="end"/>
      </w:r>
      <w:r w:rsidR="002D7DBA">
        <w:rPr>
          <w:rFonts w:ascii="Tahoma" w:hAnsi="Tahoma" w:cs="Tahoma"/>
        </w:rPr>
        <w:fldChar w:fldCharType="end"/>
      </w:r>
      <w:r w:rsidR="00D86C42">
        <w:rPr>
          <w:rFonts w:ascii="Tahoma" w:hAnsi="Tahoma" w:cs="Tahoma"/>
        </w:rPr>
        <w:fldChar w:fldCharType="end"/>
      </w:r>
      <w:r w:rsidR="005D5FA2">
        <w:rPr>
          <w:rFonts w:ascii="Tahoma" w:hAnsi="Tahoma" w:cs="Tahoma"/>
        </w:rPr>
        <w:fldChar w:fldCharType="end"/>
      </w:r>
      <w:r w:rsidR="00757BF3">
        <w:rPr>
          <w:rFonts w:ascii="Tahoma" w:hAnsi="Tahoma" w:cs="Tahoma"/>
        </w:rPr>
        <w:fldChar w:fldCharType="end"/>
      </w:r>
      <w:r w:rsidR="005F31A8">
        <w:rPr>
          <w:rFonts w:ascii="Tahoma" w:hAnsi="Tahoma" w:cs="Tahoma"/>
        </w:rPr>
        <w:fldChar w:fldCharType="end"/>
      </w:r>
      <w:r w:rsidR="00EF5A83">
        <w:rPr>
          <w:rFonts w:ascii="Tahoma" w:hAnsi="Tahoma" w:cs="Tahoma"/>
        </w:rPr>
        <w:fldChar w:fldCharType="end"/>
      </w:r>
      <w:r w:rsidR="00426ED9">
        <w:rPr>
          <w:rFonts w:ascii="Tahoma" w:hAnsi="Tahoma" w:cs="Tahoma"/>
        </w:rPr>
        <w:fldChar w:fldCharType="end"/>
      </w:r>
      <w:r w:rsidR="00B82AB3">
        <w:rPr>
          <w:rFonts w:ascii="Tahoma" w:hAnsi="Tahoma" w:cs="Tahoma"/>
        </w:rPr>
        <w:fldChar w:fldCharType="end"/>
      </w:r>
      <w:r w:rsidR="00E71145">
        <w:rPr>
          <w:rFonts w:ascii="Tahoma" w:hAnsi="Tahoma" w:cs="Tahoma"/>
        </w:rPr>
        <w:fldChar w:fldCharType="end"/>
      </w:r>
      <w:r w:rsidR="008F239C">
        <w:rPr>
          <w:rFonts w:ascii="Tahoma" w:hAnsi="Tahoma" w:cs="Tahoma"/>
        </w:rPr>
        <w:fldChar w:fldCharType="end"/>
      </w:r>
      <w:r w:rsidR="0001012A">
        <w:rPr>
          <w:rFonts w:ascii="Tahoma" w:hAnsi="Tahoma" w:cs="Tahoma"/>
        </w:rPr>
        <w:fldChar w:fldCharType="end"/>
      </w:r>
      <w:r w:rsidR="00E77979">
        <w:rPr>
          <w:rFonts w:ascii="Tahoma" w:hAnsi="Tahoma" w:cs="Tahoma"/>
        </w:rPr>
        <w:fldChar w:fldCharType="end"/>
      </w:r>
      <w:r w:rsidR="0082510D">
        <w:rPr>
          <w:rFonts w:ascii="Tahoma" w:hAnsi="Tahoma" w:cs="Tahoma"/>
        </w:rPr>
        <w:fldChar w:fldCharType="end"/>
      </w:r>
      <w:r>
        <w:rPr>
          <w:rFonts w:ascii="Tahoma" w:hAnsi="Tahoma" w:cs="Tahoma"/>
        </w:rPr>
        <w:fldChar w:fldCharType="end"/>
      </w:r>
      <w:r>
        <w:rPr>
          <w:rFonts w:ascii="Tahoma" w:hAnsi="Tahoma" w:cs="Tahoma"/>
        </w:rPr>
        <w:fldChar w:fldCharType="end"/>
      </w:r>
      <w:r w:rsidRPr="00606C2E">
        <w:rPr>
          <w:rFonts w:ascii="Tahoma" w:hAnsi="Tahoma" w:cs="Tahoma"/>
        </w:rPr>
        <w:fldChar w:fldCharType="end"/>
      </w:r>
    </w:p>
    <w:p w:rsidR="004B2F36" w:rsidRPr="00606C2E" w:rsidRDefault="004B2F36" w:rsidP="004B2F36">
      <w:pPr>
        <w:pStyle w:val="NormalWeb"/>
        <w:jc w:val="center"/>
        <w:rPr>
          <w:rFonts w:ascii="Tahoma" w:hAnsi="Tahoma" w:cs="Tahoma"/>
          <w:b/>
          <w:bCs/>
          <w:u w:val="single"/>
        </w:rPr>
      </w:pPr>
      <w:r w:rsidRPr="00606C2E">
        <w:rPr>
          <w:rFonts w:ascii="Tahoma" w:hAnsi="Tahoma" w:cs="Tahoma"/>
          <w:b/>
          <w:bCs/>
          <w:u w:val="single"/>
        </w:rPr>
        <w:t xml:space="preserve">MEETING OF SOUTH </w:t>
      </w:r>
      <w:smartTag w:uri="urn:schemas-microsoft-com:office:smarttags" w:element="City">
        <w:smartTag w:uri="urn:schemas-microsoft-com:office:smarttags" w:element="place">
          <w:r w:rsidRPr="00606C2E">
            <w:rPr>
              <w:rFonts w:ascii="Tahoma" w:hAnsi="Tahoma" w:cs="Tahoma"/>
              <w:b/>
              <w:bCs/>
              <w:u w:val="single"/>
            </w:rPr>
            <w:t>DUBLIN</w:t>
          </w:r>
        </w:smartTag>
      </w:smartTag>
      <w:r w:rsidRPr="00606C2E">
        <w:rPr>
          <w:rFonts w:ascii="Tahoma" w:hAnsi="Tahoma" w:cs="Tahoma"/>
          <w:b/>
          <w:bCs/>
          <w:u w:val="single"/>
        </w:rPr>
        <w:t xml:space="preserve"> COUNTY COUNCIL</w:t>
      </w:r>
    </w:p>
    <w:p w:rsidR="004B2F36" w:rsidRPr="00606C2E" w:rsidRDefault="004B2F36" w:rsidP="004B2F36">
      <w:pPr>
        <w:pStyle w:val="NormalWeb"/>
        <w:jc w:val="center"/>
        <w:rPr>
          <w:rFonts w:ascii="Tahoma" w:hAnsi="Tahoma" w:cs="Tahoma"/>
          <w:b/>
          <w:u w:val="single"/>
        </w:rPr>
      </w:pPr>
      <w:r>
        <w:rPr>
          <w:rFonts w:ascii="Tahoma" w:hAnsi="Tahoma" w:cs="Tahoma"/>
          <w:b/>
          <w:u w:val="single"/>
        </w:rPr>
        <w:t xml:space="preserve">Monday, </w:t>
      </w:r>
      <w:r w:rsidR="00757BF3">
        <w:rPr>
          <w:rFonts w:ascii="Tahoma" w:hAnsi="Tahoma" w:cs="Tahoma"/>
          <w:b/>
          <w:u w:val="single"/>
        </w:rPr>
        <w:t>9</w:t>
      </w:r>
      <w:r w:rsidR="00757BF3" w:rsidRPr="00757BF3">
        <w:rPr>
          <w:rFonts w:ascii="Tahoma" w:hAnsi="Tahoma" w:cs="Tahoma"/>
          <w:b/>
          <w:u w:val="single"/>
          <w:vertAlign w:val="superscript"/>
        </w:rPr>
        <w:t>th</w:t>
      </w:r>
      <w:r w:rsidR="00757BF3">
        <w:rPr>
          <w:rFonts w:ascii="Tahoma" w:hAnsi="Tahoma" w:cs="Tahoma"/>
          <w:b/>
          <w:u w:val="single"/>
        </w:rPr>
        <w:t xml:space="preserve"> November</w:t>
      </w:r>
      <w:r w:rsidR="007D3883">
        <w:rPr>
          <w:rFonts w:ascii="Tahoma" w:hAnsi="Tahoma" w:cs="Tahoma"/>
          <w:b/>
          <w:u w:val="single"/>
        </w:rPr>
        <w:t xml:space="preserve"> </w:t>
      </w:r>
      <w:r>
        <w:rPr>
          <w:rFonts w:ascii="Tahoma" w:hAnsi="Tahoma" w:cs="Tahoma"/>
          <w:b/>
          <w:u w:val="single"/>
        </w:rPr>
        <w:t>2015</w:t>
      </w:r>
    </w:p>
    <w:p w:rsidR="004B2F36" w:rsidRDefault="004B2F36" w:rsidP="004B2F36">
      <w:pPr>
        <w:jc w:val="center"/>
        <w:rPr>
          <w:rFonts w:ascii="Tahoma" w:hAnsi="Tahoma" w:cs="Tahoma"/>
          <w:b/>
          <w:szCs w:val="24"/>
          <w:u w:val="single"/>
        </w:rPr>
      </w:pPr>
      <w:r w:rsidRPr="00606C2E">
        <w:rPr>
          <w:rFonts w:ascii="Tahoma" w:hAnsi="Tahoma" w:cs="Tahoma"/>
          <w:b/>
          <w:szCs w:val="24"/>
          <w:u w:val="single"/>
        </w:rPr>
        <w:t xml:space="preserve">ITEM  NO.  </w:t>
      </w:r>
      <w:r w:rsidR="002005DC">
        <w:rPr>
          <w:rFonts w:ascii="Tahoma" w:hAnsi="Tahoma" w:cs="Tahoma"/>
          <w:b/>
          <w:szCs w:val="24"/>
          <w:u w:val="single"/>
        </w:rPr>
        <w:t>H – I (7) (a)</w:t>
      </w:r>
    </w:p>
    <w:p w:rsidR="005D5FA2" w:rsidRDefault="005D5FA2" w:rsidP="004B2F36">
      <w:pPr>
        <w:jc w:val="center"/>
        <w:rPr>
          <w:rFonts w:ascii="Tahoma" w:hAnsi="Tahoma" w:cs="Tahoma"/>
          <w:b/>
          <w:szCs w:val="24"/>
          <w:u w:val="single"/>
        </w:rPr>
      </w:pPr>
    </w:p>
    <w:p w:rsidR="005D5FA2" w:rsidRDefault="005D5FA2" w:rsidP="004B2F36">
      <w:pPr>
        <w:jc w:val="center"/>
        <w:rPr>
          <w:rFonts w:ascii="Tahoma" w:hAnsi="Tahoma" w:cs="Tahoma"/>
          <w:b/>
          <w:szCs w:val="24"/>
          <w:u w:val="single"/>
        </w:rPr>
      </w:pPr>
    </w:p>
    <w:p w:rsidR="004B2F36" w:rsidRPr="00446821" w:rsidRDefault="004B2F36" w:rsidP="004B2F36">
      <w:pPr>
        <w:jc w:val="center"/>
        <w:rPr>
          <w:rFonts w:ascii="Times New Roman" w:hAnsi="Times New Roman"/>
          <w:b/>
          <w:szCs w:val="24"/>
          <w:u w:val="single"/>
        </w:rPr>
      </w:pPr>
    </w:p>
    <w:p w:rsidR="00686038" w:rsidRDefault="00686038" w:rsidP="00686038">
      <w:pPr>
        <w:outlineLvl w:val="0"/>
        <w:rPr>
          <w:rFonts w:ascii="Tahoma" w:hAnsi="Tahoma" w:cs="Tahoma"/>
        </w:rPr>
      </w:pPr>
    </w:p>
    <w:p w:rsidR="00686038" w:rsidRDefault="00686038" w:rsidP="00757BF3">
      <w:pPr>
        <w:outlineLvl w:val="0"/>
        <w:rPr>
          <w:rFonts w:ascii="Tahoma" w:hAnsi="Tahoma" w:cs="Tahoma"/>
          <w:b/>
        </w:rPr>
      </w:pPr>
      <w:r w:rsidRPr="00686038">
        <w:rPr>
          <w:rFonts w:ascii="Tahoma" w:hAnsi="Tahoma" w:cs="Tahoma"/>
          <w:b/>
        </w:rPr>
        <w:t xml:space="preserve">Proposed disposal of </w:t>
      </w:r>
      <w:r w:rsidR="005D469F">
        <w:rPr>
          <w:rFonts w:ascii="Tahoma" w:hAnsi="Tahoma" w:cs="Tahoma"/>
          <w:b/>
        </w:rPr>
        <w:t>residential shop at 13 Deansrath Avenue, Clondalkin, Dublin 22</w:t>
      </w:r>
    </w:p>
    <w:p w:rsidR="005D469F" w:rsidRDefault="005D469F" w:rsidP="00757BF3">
      <w:pPr>
        <w:outlineLvl w:val="0"/>
        <w:rPr>
          <w:rFonts w:ascii="Tahoma" w:hAnsi="Tahoma" w:cs="Tahoma"/>
          <w:b/>
        </w:rPr>
      </w:pPr>
    </w:p>
    <w:p w:rsidR="005D469F" w:rsidRDefault="005D469F" w:rsidP="00757BF3">
      <w:pPr>
        <w:outlineLvl w:val="0"/>
        <w:rPr>
          <w:rFonts w:ascii="Tahoma" w:hAnsi="Tahoma" w:cs="Tahoma"/>
        </w:rPr>
      </w:pPr>
    </w:p>
    <w:p w:rsidR="005D469F" w:rsidRPr="002D7DBA" w:rsidRDefault="005D469F" w:rsidP="005D469F">
      <w:pPr>
        <w:ind w:left="-17"/>
        <w:jc w:val="both"/>
        <w:rPr>
          <w:rFonts w:ascii="Arial" w:hAnsi="Arial" w:cs="Arial"/>
          <w:bCs/>
          <w:iCs/>
        </w:rPr>
      </w:pPr>
      <w:r w:rsidRPr="002D7DBA">
        <w:rPr>
          <w:rFonts w:ascii="Arial" w:hAnsi="Arial" w:cs="Arial"/>
          <w:bCs/>
          <w:iCs/>
        </w:rPr>
        <w:t>In May 2014 consent was granted to the assignment of the leasehold interest in the residential shop premises at 13 Deansrath Avenue from Martin Reddy to John Flynn, 51 Ballynakelly Green, Newcastle, County Dublin</w:t>
      </w:r>
      <w:r w:rsidR="00C343F7">
        <w:rPr>
          <w:rFonts w:ascii="Arial" w:hAnsi="Arial" w:cs="Arial"/>
          <w:bCs/>
          <w:iCs/>
        </w:rPr>
        <w:t>.  T</w:t>
      </w:r>
      <w:r w:rsidRPr="002D7DBA">
        <w:rPr>
          <w:rFonts w:ascii="Arial" w:hAnsi="Arial" w:cs="Arial"/>
          <w:bCs/>
          <w:iCs/>
        </w:rPr>
        <w:t xml:space="preserve">he lease on the premises </w:t>
      </w:r>
      <w:r w:rsidR="00154748">
        <w:rPr>
          <w:rFonts w:ascii="Arial" w:hAnsi="Arial" w:cs="Arial"/>
          <w:bCs/>
          <w:iCs/>
        </w:rPr>
        <w:t xml:space="preserve">exists </w:t>
      </w:r>
      <w:r w:rsidR="008B4A25" w:rsidRPr="002D7DBA">
        <w:rPr>
          <w:rFonts w:ascii="Arial" w:hAnsi="Arial" w:cs="Arial"/>
          <w:bCs/>
          <w:iCs/>
        </w:rPr>
        <w:t>for a</w:t>
      </w:r>
      <w:r w:rsidRPr="002D7DBA">
        <w:rPr>
          <w:rFonts w:ascii="Arial" w:hAnsi="Arial" w:cs="Arial"/>
          <w:bCs/>
          <w:iCs/>
        </w:rPr>
        <w:t xml:space="preserve"> period of 20 years from 1</w:t>
      </w:r>
      <w:r w:rsidRPr="002D7DBA">
        <w:rPr>
          <w:rFonts w:ascii="Arial" w:hAnsi="Arial" w:cs="Arial"/>
          <w:bCs/>
          <w:iCs/>
          <w:vertAlign w:val="superscript"/>
        </w:rPr>
        <w:t>st</w:t>
      </w:r>
      <w:r w:rsidRPr="002D7DBA">
        <w:rPr>
          <w:rFonts w:ascii="Arial" w:hAnsi="Arial" w:cs="Arial"/>
          <w:bCs/>
          <w:iCs/>
        </w:rPr>
        <w:t xml:space="preserve"> January 2006.  Manager’s Order LA/165/2006 and Minute </w:t>
      </w:r>
      <w:r w:rsidR="0004719C">
        <w:rPr>
          <w:rFonts w:ascii="Arial" w:hAnsi="Arial" w:cs="Arial"/>
          <w:bCs/>
          <w:iCs/>
        </w:rPr>
        <w:t xml:space="preserve">No. </w:t>
      </w:r>
      <w:r w:rsidRPr="002D7DBA">
        <w:rPr>
          <w:rFonts w:ascii="Arial" w:hAnsi="Arial" w:cs="Arial"/>
          <w:bCs/>
          <w:iCs/>
        </w:rPr>
        <w:t>C/0319/06 refer.</w:t>
      </w:r>
      <w:bookmarkStart w:id="0" w:name="_GoBack"/>
      <w:bookmarkEnd w:id="0"/>
    </w:p>
    <w:p w:rsidR="005D469F" w:rsidRPr="002D7DBA" w:rsidRDefault="005D469F" w:rsidP="005D469F">
      <w:pPr>
        <w:ind w:left="-17"/>
        <w:jc w:val="both"/>
        <w:rPr>
          <w:rFonts w:ascii="Arial" w:hAnsi="Arial" w:cs="Arial"/>
          <w:bCs/>
          <w:iCs/>
        </w:rPr>
      </w:pPr>
    </w:p>
    <w:p w:rsidR="005D469F" w:rsidRPr="002D7DBA" w:rsidRDefault="005D469F" w:rsidP="005D469F">
      <w:pPr>
        <w:ind w:left="-17"/>
        <w:jc w:val="both"/>
        <w:rPr>
          <w:rFonts w:ascii="Arial" w:hAnsi="Arial" w:cs="Arial"/>
          <w:bCs/>
          <w:iCs/>
        </w:rPr>
      </w:pPr>
      <w:r w:rsidRPr="002D7DBA">
        <w:rPr>
          <w:rFonts w:ascii="Arial" w:hAnsi="Arial" w:cs="Arial"/>
          <w:bCs/>
          <w:iCs/>
        </w:rPr>
        <w:t>Despite the Council’s substantial engagement with the previous occupier of the premises prior to Mr Flynn, efforts to manage and recover arrears failed.</w:t>
      </w:r>
    </w:p>
    <w:p w:rsidR="005D469F" w:rsidRPr="002D7DBA" w:rsidRDefault="005D469F" w:rsidP="005D469F">
      <w:pPr>
        <w:ind w:left="-17"/>
        <w:jc w:val="both"/>
        <w:rPr>
          <w:rFonts w:ascii="Arial" w:hAnsi="Arial" w:cs="Arial"/>
          <w:bCs/>
          <w:iCs/>
        </w:rPr>
      </w:pPr>
    </w:p>
    <w:p w:rsidR="005D469F" w:rsidRPr="002D7DBA" w:rsidRDefault="005E376B" w:rsidP="005D469F">
      <w:pPr>
        <w:rPr>
          <w:rFonts w:ascii="Arial" w:hAnsi="Arial" w:cs="Arial"/>
        </w:rPr>
      </w:pPr>
      <w:r>
        <w:rPr>
          <w:rFonts w:ascii="Arial" w:hAnsi="Arial" w:cs="Arial"/>
        </w:rPr>
        <w:t xml:space="preserve">Mr. </w:t>
      </w:r>
      <w:r w:rsidR="005D469F" w:rsidRPr="002D7DBA">
        <w:rPr>
          <w:rFonts w:ascii="Arial" w:hAnsi="Arial" w:cs="Arial"/>
        </w:rPr>
        <w:t>Flynn made an application to the Council for purchase of the freehold interest in the premises together with a proposal on addressing the rent arrears.</w:t>
      </w:r>
      <w:r w:rsidR="005D469F" w:rsidRPr="002D7DBA">
        <w:rPr>
          <w:rFonts w:ascii="Arial" w:hAnsi="Arial" w:cs="Arial"/>
        </w:rPr>
        <w:br/>
      </w:r>
    </w:p>
    <w:p w:rsidR="005D469F" w:rsidRPr="002D7DBA" w:rsidRDefault="005D469F" w:rsidP="005D469F">
      <w:pPr>
        <w:jc w:val="both"/>
        <w:rPr>
          <w:rFonts w:ascii="Arial" w:hAnsi="Arial" w:cs="Arial"/>
          <w:bCs/>
          <w:iCs/>
        </w:rPr>
      </w:pPr>
      <w:r w:rsidRPr="002D7DBA">
        <w:rPr>
          <w:rFonts w:ascii="Arial" w:hAnsi="Arial" w:cs="Arial"/>
          <w:bCs/>
          <w:iCs/>
        </w:rPr>
        <w:t>The matter was referred to the City Valuer and following a negotiation process the following terms and conditions are recommended for acceptance:</w:t>
      </w:r>
    </w:p>
    <w:p w:rsidR="005D469F" w:rsidRPr="002D7DBA" w:rsidRDefault="005D469F" w:rsidP="005D469F">
      <w:pPr>
        <w:ind w:left="703"/>
        <w:jc w:val="both"/>
        <w:rPr>
          <w:rFonts w:ascii="Arial" w:hAnsi="Arial" w:cs="Arial"/>
          <w:bCs/>
          <w:iCs/>
        </w:rPr>
      </w:pPr>
    </w:p>
    <w:p w:rsidR="005D469F" w:rsidRPr="002D7DBA" w:rsidRDefault="005D469F" w:rsidP="005D469F">
      <w:pPr>
        <w:numPr>
          <w:ilvl w:val="0"/>
          <w:numId w:val="5"/>
        </w:numPr>
        <w:rPr>
          <w:rFonts w:ascii="Arial" w:hAnsi="Arial" w:cs="Arial"/>
          <w:bCs/>
          <w:iCs/>
        </w:rPr>
      </w:pPr>
      <w:r w:rsidRPr="002D7DBA">
        <w:rPr>
          <w:rFonts w:ascii="Arial" w:hAnsi="Arial" w:cs="Arial"/>
          <w:bCs/>
          <w:iCs/>
        </w:rPr>
        <w:t>That the subject property is held under a lease by the above lessee for a term of 20 years from 1</w:t>
      </w:r>
      <w:r w:rsidRPr="002D7DBA">
        <w:rPr>
          <w:rFonts w:ascii="Arial" w:hAnsi="Arial" w:cs="Arial"/>
          <w:bCs/>
          <w:iCs/>
          <w:vertAlign w:val="superscript"/>
        </w:rPr>
        <w:t>st</w:t>
      </w:r>
      <w:r w:rsidRPr="002D7DBA">
        <w:rPr>
          <w:rFonts w:ascii="Arial" w:hAnsi="Arial" w:cs="Arial"/>
          <w:bCs/>
          <w:iCs/>
        </w:rPr>
        <w:t xml:space="preserve"> January 2006 and is as outlined in red on drawing reference LA/32/15.</w:t>
      </w:r>
      <w:r w:rsidRPr="002D7DBA">
        <w:rPr>
          <w:rFonts w:ascii="Arial" w:hAnsi="Arial" w:cs="Arial"/>
          <w:bCs/>
          <w:iCs/>
        </w:rPr>
        <w:br/>
      </w:r>
    </w:p>
    <w:p w:rsidR="005D469F" w:rsidRPr="002D7DBA" w:rsidRDefault="005D469F" w:rsidP="005D469F">
      <w:pPr>
        <w:numPr>
          <w:ilvl w:val="0"/>
          <w:numId w:val="5"/>
        </w:numPr>
        <w:rPr>
          <w:rFonts w:ascii="Arial" w:hAnsi="Arial" w:cs="Arial"/>
          <w:bCs/>
          <w:iCs/>
        </w:rPr>
      </w:pPr>
      <w:r w:rsidRPr="002D7DBA">
        <w:rPr>
          <w:rFonts w:ascii="Arial" w:hAnsi="Arial" w:cs="Arial"/>
          <w:bCs/>
          <w:iCs/>
        </w:rPr>
        <w:t>That the applicant pays the Council the sum of €160,000 (one hundred and sixty thousand euro) for the freehold interest in the subject premises shown outlined in red on drawing reference LA/32/15.</w:t>
      </w:r>
      <w:r w:rsidRPr="002D7DBA">
        <w:rPr>
          <w:rFonts w:ascii="Arial" w:hAnsi="Arial" w:cs="Arial"/>
          <w:bCs/>
          <w:iCs/>
        </w:rPr>
        <w:br/>
      </w:r>
    </w:p>
    <w:p w:rsidR="005D469F" w:rsidRPr="002D7DBA" w:rsidRDefault="005D469F" w:rsidP="005D469F">
      <w:pPr>
        <w:numPr>
          <w:ilvl w:val="0"/>
          <w:numId w:val="5"/>
        </w:numPr>
        <w:rPr>
          <w:rFonts w:ascii="Arial" w:hAnsi="Arial" w:cs="Arial"/>
          <w:bCs/>
          <w:iCs/>
        </w:rPr>
      </w:pPr>
      <w:r w:rsidRPr="002D7DBA">
        <w:rPr>
          <w:rFonts w:ascii="Arial" w:hAnsi="Arial" w:cs="Arial"/>
          <w:bCs/>
          <w:iCs/>
        </w:rPr>
        <w:t xml:space="preserve">That the applicant agrees to make a contribution of €15,000 (fifteen thousand euro) towards arrears on the premises for the period of his occupation from mid October 2010 to 30/06/2015 and make payment of all subsequent rent </w:t>
      </w:r>
      <w:r w:rsidRPr="002D7DBA">
        <w:rPr>
          <w:rFonts w:ascii="Arial" w:hAnsi="Arial" w:cs="Arial"/>
          <w:bCs/>
          <w:iCs/>
        </w:rPr>
        <w:lastRenderedPageBreak/>
        <w:t>due on the premises up to time of completed transfer.</w:t>
      </w:r>
      <w:r w:rsidRPr="002D7DBA">
        <w:rPr>
          <w:rFonts w:ascii="Arial" w:hAnsi="Arial" w:cs="Arial"/>
          <w:bCs/>
          <w:iCs/>
        </w:rPr>
        <w:br/>
      </w:r>
    </w:p>
    <w:p w:rsidR="005D469F" w:rsidRPr="002D7DBA" w:rsidRDefault="005D469F" w:rsidP="005D469F">
      <w:pPr>
        <w:numPr>
          <w:ilvl w:val="0"/>
          <w:numId w:val="5"/>
        </w:numPr>
        <w:rPr>
          <w:rFonts w:ascii="Arial" w:hAnsi="Arial" w:cs="Arial"/>
          <w:bCs/>
          <w:iCs/>
        </w:rPr>
      </w:pPr>
      <w:r w:rsidRPr="002D7DBA">
        <w:rPr>
          <w:rFonts w:ascii="Arial" w:hAnsi="Arial" w:cs="Arial"/>
          <w:bCs/>
          <w:iCs/>
        </w:rPr>
        <w:t>That the applicant pays the Council’s legal fees in this matter and Valuer</w:t>
      </w:r>
      <w:r w:rsidR="005E376B">
        <w:rPr>
          <w:rFonts w:ascii="Arial" w:hAnsi="Arial" w:cs="Arial"/>
          <w:bCs/>
          <w:iCs/>
        </w:rPr>
        <w:t>’</w:t>
      </w:r>
      <w:r w:rsidRPr="002D7DBA">
        <w:rPr>
          <w:rFonts w:ascii="Arial" w:hAnsi="Arial" w:cs="Arial"/>
          <w:bCs/>
          <w:iCs/>
        </w:rPr>
        <w:t>s fees of €800 (eight hundred euro) plus VAT.</w:t>
      </w:r>
      <w:r w:rsidRPr="002D7DBA">
        <w:rPr>
          <w:rFonts w:ascii="Arial" w:hAnsi="Arial" w:cs="Arial"/>
          <w:bCs/>
          <w:iCs/>
        </w:rPr>
        <w:br/>
      </w:r>
    </w:p>
    <w:p w:rsidR="005D469F" w:rsidRPr="002D7DBA" w:rsidRDefault="005D469F" w:rsidP="005D469F">
      <w:pPr>
        <w:numPr>
          <w:ilvl w:val="0"/>
          <w:numId w:val="5"/>
        </w:numPr>
        <w:rPr>
          <w:rFonts w:ascii="Arial" w:hAnsi="Arial" w:cs="Arial"/>
          <w:bCs/>
          <w:iCs/>
        </w:rPr>
      </w:pPr>
      <w:r w:rsidRPr="002D7DBA">
        <w:rPr>
          <w:rFonts w:ascii="Arial" w:hAnsi="Arial" w:cs="Arial"/>
          <w:bCs/>
          <w:iCs/>
        </w:rPr>
        <w:t>That the above proposal is subject to satisfactory proof of title.</w:t>
      </w:r>
      <w:r w:rsidRPr="002D7DBA">
        <w:rPr>
          <w:rFonts w:ascii="Arial" w:hAnsi="Arial" w:cs="Arial"/>
          <w:bCs/>
          <w:iCs/>
        </w:rPr>
        <w:br/>
      </w:r>
    </w:p>
    <w:p w:rsidR="005D469F" w:rsidRPr="002D7DBA" w:rsidRDefault="005D469F" w:rsidP="005D469F">
      <w:pPr>
        <w:numPr>
          <w:ilvl w:val="0"/>
          <w:numId w:val="5"/>
        </w:numPr>
        <w:jc w:val="both"/>
        <w:rPr>
          <w:rFonts w:ascii="Arial" w:hAnsi="Arial" w:cs="Arial"/>
          <w:bCs/>
          <w:iCs/>
        </w:rPr>
      </w:pPr>
      <w:r w:rsidRPr="002D7DBA">
        <w:rPr>
          <w:rFonts w:ascii="Arial" w:hAnsi="Arial" w:cs="Arial"/>
          <w:bCs/>
          <w:iCs/>
        </w:rPr>
        <w:t xml:space="preserve">That the above proposal is subject </w:t>
      </w:r>
      <w:r w:rsidR="008E761D">
        <w:rPr>
          <w:rFonts w:ascii="Arial" w:hAnsi="Arial" w:cs="Arial"/>
          <w:bCs/>
          <w:iCs/>
        </w:rPr>
        <w:t xml:space="preserve">to </w:t>
      </w:r>
      <w:r w:rsidR="002D7DBA">
        <w:rPr>
          <w:rFonts w:ascii="Arial" w:hAnsi="Arial" w:cs="Arial"/>
          <w:bCs/>
          <w:iCs/>
        </w:rPr>
        <w:t xml:space="preserve">obtaining </w:t>
      </w:r>
      <w:r w:rsidRPr="002D7DBA">
        <w:rPr>
          <w:rFonts w:ascii="Arial" w:hAnsi="Arial" w:cs="Arial"/>
          <w:bCs/>
          <w:iCs/>
        </w:rPr>
        <w:t>the necessary consents and approvals</w:t>
      </w:r>
      <w:r w:rsidR="002D7DBA">
        <w:rPr>
          <w:rFonts w:ascii="Arial" w:hAnsi="Arial" w:cs="Arial"/>
          <w:bCs/>
          <w:iCs/>
        </w:rPr>
        <w:t>.</w:t>
      </w:r>
      <w:r w:rsidRPr="002D7DBA">
        <w:rPr>
          <w:rFonts w:ascii="Arial" w:hAnsi="Arial" w:cs="Arial"/>
          <w:bCs/>
          <w:iCs/>
        </w:rPr>
        <w:br/>
      </w:r>
    </w:p>
    <w:p w:rsidR="005D469F" w:rsidRPr="002D7DBA" w:rsidRDefault="005D469F" w:rsidP="005D469F">
      <w:pPr>
        <w:numPr>
          <w:ilvl w:val="0"/>
          <w:numId w:val="5"/>
        </w:numPr>
        <w:jc w:val="both"/>
        <w:rPr>
          <w:rFonts w:ascii="Arial" w:hAnsi="Arial" w:cs="Arial"/>
          <w:bCs/>
          <w:iCs/>
        </w:rPr>
      </w:pPr>
      <w:r w:rsidRPr="002D7DBA">
        <w:rPr>
          <w:rFonts w:ascii="Arial" w:hAnsi="Arial" w:cs="Arial"/>
          <w:bCs/>
          <w:iCs/>
        </w:rPr>
        <w:t>That the applicant agrees that the premises is disposed of in its current condition.</w:t>
      </w:r>
      <w:r w:rsidRPr="002D7DBA">
        <w:rPr>
          <w:rFonts w:ascii="Arial" w:hAnsi="Arial" w:cs="Arial"/>
          <w:bCs/>
          <w:iCs/>
        </w:rPr>
        <w:br/>
      </w:r>
    </w:p>
    <w:p w:rsidR="005D469F" w:rsidRPr="002D7DBA" w:rsidRDefault="005D469F" w:rsidP="005D469F">
      <w:pPr>
        <w:numPr>
          <w:ilvl w:val="0"/>
          <w:numId w:val="5"/>
        </w:numPr>
        <w:rPr>
          <w:rFonts w:ascii="Arial" w:hAnsi="Arial" w:cs="Arial"/>
          <w:bCs/>
          <w:iCs/>
        </w:rPr>
      </w:pPr>
      <w:r w:rsidRPr="002D7DBA">
        <w:rPr>
          <w:rFonts w:ascii="Arial" w:hAnsi="Arial" w:cs="Arial"/>
          <w:bCs/>
          <w:iCs/>
        </w:rPr>
        <w:t>That the acting Law Agent shall draft the necessary legal documents and shall include any further terms deemed appropriate in Agreements of this nature.</w:t>
      </w:r>
      <w:r w:rsidRPr="002D7DBA">
        <w:rPr>
          <w:rFonts w:ascii="Arial" w:hAnsi="Arial" w:cs="Arial"/>
          <w:bCs/>
          <w:iCs/>
        </w:rPr>
        <w:br/>
      </w:r>
    </w:p>
    <w:p w:rsidR="00D86C42" w:rsidRPr="002D7DBA" w:rsidRDefault="005D469F" w:rsidP="005D469F">
      <w:pPr>
        <w:jc w:val="both"/>
        <w:rPr>
          <w:rFonts w:ascii="Arial" w:hAnsi="Arial" w:cs="Arial"/>
          <w:bCs/>
          <w:iCs/>
        </w:rPr>
      </w:pPr>
      <w:r w:rsidRPr="002D7DBA">
        <w:rPr>
          <w:rFonts w:ascii="Arial" w:hAnsi="Arial" w:cs="Arial"/>
          <w:bCs/>
          <w:iCs/>
        </w:rPr>
        <w:t>I recommend acceptance of the above named terms and conditions for disposal of the freehold interest in the residential shop premises – 13 Deansrath Avenue, Clondalkin as outlined in red on drawing reference LA/32/15 subject to the provisions of Section 183 of the Local Government Act 2001 and in accordance with Section 211 of the Planning &amp; Development Act</w:t>
      </w:r>
      <w:r w:rsidR="00D86C42" w:rsidRPr="002D7DBA">
        <w:rPr>
          <w:rFonts w:ascii="Arial" w:hAnsi="Arial" w:cs="Arial"/>
          <w:bCs/>
          <w:iCs/>
        </w:rPr>
        <w:t xml:space="preserve"> 2000.</w:t>
      </w:r>
      <w:r w:rsidRPr="002D7DBA">
        <w:rPr>
          <w:rFonts w:ascii="Arial" w:hAnsi="Arial" w:cs="Arial"/>
          <w:bCs/>
          <w:iCs/>
        </w:rPr>
        <w:t xml:space="preserve"> </w:t>
      </w:r>
    </w:p>
    <w:p w:rsidR="008B4A25" w:rsidRPr="002D7DBA" w:rsidRDefault="008B4A25" w:rsidP="005D469F">
      <w:pPr>
        <w:jc w:val="both"/>
        <w:rPr>
          <w:rFonts w:ascii="Arial" w:hAnsi="Arial" w:cs="Arial"/>
          <w:bCs/>
          <w:iCs/>
        </w:rPr>
      </w:pPr>
    </w:p>
    <w:p w:rsidR="008B4A25" w:rsidRPr="002D7DBA" w:rsidRDefault="002D7DBA" w:rsidP="002D7DBA">
      <w:pPr>
        <w:rPr>
          <w:rFonts w:ascii="Arial" w:hAnsi="Arial" w:cs="Arial"/>
          <w:bCs/>
          <w:iCs/>
        </w:rPr>
      </w:pPr>
      <w:r>
        <w:rPr>
          <w:rFonts w:ascii="Arial" w:hAnsi="Arial" w:cs="Arial"/>
        </w:rPr>
        <w:t xml:space="preserve">The </w:t>
      </w:r>
      <w:r w:rsidRPr="002D7DBA">
        <w:rPr>
          <w:rFonts w:ascii="Arial" w:hAnsi="Arial" w:cs="Arial"/>
        </w:rPr>
        <w:t xml:space="preserve">lands on which the premises is located </w:t>
      </w:r>
      <w:r w:rsidR="00D00303">
        <w:rPr>
          <w:rFonts w:ascii="Arial" w:hAnsi="Arial" w:cs="Arial"/>
        </w:rPr>
        <w:t xml:space="preserve">forms part of lands which </w:t>
      </w:r>
      <w:r w:rsidRPr="002D7DBA">
        <w:rPr>
          <w:rFonts w:ascii="Arial" w:hAnsi="Arial" w:cs="Arial"/>
        </w:rPr>
        <w:t xml:space="preserve">were acquired from Deansrath Investment Company Ltd in December 1972 for purposes of housing and community development. </w:t>
      </w:r>
      <w:r w:rsidR="008B4A25" w:rsidRPr="002D7DBA">
        <w:rPr>
          <w:rFonts w:ascii="Arial" w:hAnsi="Arial" w:cs="Arial"/>
          <w:bCs/>
          <w:iCs/>
        </w:rPr>
        <w:t xml:space="preserve"> </w:t>
      </w:r>
    </w:p>
    <w:p w:rsidR="00D86C42" w:rsidRPr="002D7DBA" w:rsidRDefault="00D86C42" w:rsidP="005D469F">
      <w:pPr>
        <w:jc w:val="both"/>
        <w:rPr>
          <w:rFonts w:ascii="Arial" w:hAnsi="Arial" w:cs="Arial"/>
          <w:bCs/>
          <w:iCs/>
        </w:rPr>
      </w:pPr>
    </w:p>
    <w:p w:rsidR="005D469F" w:rsidRPr="002D7DBA" w:rsidRDefault="005D469F" w:rsidP="005D469F">
      <w:pPr>
        <w:jc w:val="both"/>
        <w:rPr>
          <w:rFonts w:ascii="Arial" w:hAnsi="Arial" w:cs="Arial"/>
          <w:bCs/>
          <w:iCs/>
        </w:rPr>
      </w:pPr>
    </w:p>
    <w:p w:rsidR="00686038" w:rsidRPr="002D7DBA" w:rsidRDefault="00686038" w:rsidP="005D469F">
      <w:pPr>
        <w:outlineLvl w:val="0"/>
        <w:rPr>
          <w:rFonts w:ascii="Arial" w:hAnsi="Arial" w:cs="Arial"/>
        </w:rPr>
      </w:pPr>
      <w:r w:rsidRPr="002D7DBA">
        <w:rPr>
          <w:rFonts w:ascii="Arial" w:hAnsi="Arial" w:cs="Arial"/>
        </w:rPr>
        <w:t xml:space="preserve">______________________ </w:t>
      </w:r>
    </w:p>
    <w:p w:rsidR="00686038" w:rsidRPr="002D7DBA" w:rsidRDefault="00686038" w:rsidP="00686038">
      <w:pPr>
        <w:outlineLvl w:val="0"/>
        <w:rPr>
          <w:rFonts w:ascii="Arial" w:hAnsi="Arial" w:cs="Arial"/>
        </w:rPr>
      </w:pPr>
      <w:r w:rsidRPr="002D7DBA">
        <w:rPr>
          <w:rFonts w:ascii="Arial" w:hAnsi="Arial" w:cs="Arial"/>
        </w:rPr>
        <w:t xml:space="preserve">Daniel Mc Loughlin </w:t>
      </w:r>
    </w:p>
    <w:p w:rsidR="00686038" w:rsidRPr="002D7DBA" w:rsidRDefault="00686038" w:rsidP="00686038">
      <w:pPr>
        <w:outlineLvl w:val="0"/>
        <w:rPr>
          <w:rFonts w:ascii="Arial" w:hAnsi="Arial" w:cs="Arial"/>
        </w:rPr>
      </w:pPr>
      <w:r w:rsidRPr="002D7DBA">
        <w:rPr>
          <w:rFonts w:ascii="Arial" w:hAnsi="Arial" w:cs="Arial"/>
        </w:rPr>
        <w:t xml:space="preserve">Chief Executive </w:t>
      </w:r>
    </w:p>
    <w:p w:rsidR="009B6A4D" w:rsidRPr="002D7DBA" w:rsidRDefault="009B6A4D">
      <w:pPr>
        <w:rPr>
          <w:rFonts w:ascii="Arial" w:hAnsi="Arial" w:cs="Arial"/>
        </w:rPr>
      </w:pPr>
    </w:p>
    <w:sectPr w:rsidR="009B6A4D" w:rsidRPr="002D7D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0A3DD0"/>
    <w:multiLevelType w:val="hybridMultilevel"/>
    <w:tmpl w:val="4F2E2FF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15:restartNumberingAfterBreak="0">
    <w:nsid w:val="38BD780D"/>
    <w:multiLevelType w:val="hybridMultilevel"/>
    <w:tmpl w:val="D95AF2E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3F724C57"/>
    <w:multiLevelType w:val="hybridMultilevel"/>
    <w:tmpl w:val="E158765C"/>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6C4842B8"/>
    <w:multiLevelType w:val="hybridMultilevel"/>
    <w:tmpl w:val="7F8EE1E6"/>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786518D8"/>
    <w:multiLevelType w:val="hybridMultilevel"/>
    <w:tmpl w:val="9EE08CF8"/>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C5"/>
    <w:rsid w:val="0001012A"/>
    <w:rsid w:val="0004719C"/>
    <w:rsid w:val="000E3CFA"/>
    <w:rsid w:val="00154748"/>
    <w:rsid w:val="001C593A"/>
    <w:rsid w:val="002005DC"/>
    <w:rsid w:val="002D7590"/>
    <w:rsid w:val="002D7DBA"/>
    <w:rsid w:val="00426ED9"/>
    <w:rsid w:val="004B2F36"/>
    <w:rsid w:val="005D469F"/>
    <w:rsid w:val="005D5FA2"/>
    <w:rsid w:val="005E376B"/>
    <w:rsid w:val="005F31A8"/>
    <w:rsid w:val="00625FB5"/>
    <w:rsid w:val="00645DC5"/>
    <w:rsid w:val="00686038"/>
    <w:rsid w:val="00757BF3"/>
    <w:rsid w:val="0077110B"/>
    <w:rsid w:val="007D3883"/>
    <w:rsid w:val="0082510D"/>
    <w:rsid w:val="008B4A25"/>
    <w:rsid w:val="008E761D"/>
    <w:rsid w:val="008F239C"/>
    <w:rsid w:val="009B6A4D"/>
    <w:rsid w:val="00A857CC"/>
    <w:rsid w:val="00A903A8"/>
    <w:rsid w:val="00A9270F"/>
    <w:rsid w:val="00B82AB3"/>
    <w:rsid w:val="00C161BE"/>
    <w:rsid w:val="00C343F7"/>
    <w:rsid w:val="00C97580"/>
    <w:rsid w:val="00D00303"/>
    <w:rsid w:val="00D86C42"/>
    <w:rsid w:val="00E21373"/>
    <w:rsid w:val="00E71145"/>
    <w:rsid w:val="00E77979"/>
    <w:rsid w:val="00EF5A83"/>
    <w:rsid w:val="00F81A8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15:chartTrackingRefBased/>
  <w15:docId w15:val="{CD2EA689-D529-45CB-81F0-2A65C6B72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2F36"/>
    <w:pPr>
      <w:spacing w:after="0" w:line="240" w:lineRule="auto"/>
    </w:pPr>
    <w:rPr>
      <w:rFonts w:ascii="Book Antiqua" w:eastAsia="Times New Roman" w:hAnsi="Book Antiqua"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4B2F36"/>
    <w:pPr>
      <w:spacing w:before="100" w:beforeAutospacing="1" w:after="100" w:afterAutospacing="1"/>
    </w:pPr>
    <w:rPr>
      <w:rFonts w:ascii="Times New Roman" w:hAnsi="Times New Roman"/>
      <w:szCs w:val="24"/>
      <w:lang w:eastAsia="en-GB"/>
    </w:rPr>
  </w:style>
  <w:style w:type="paragraph" w:styleId="ListParagraph">
    <w:name w:val="List Paragraph"/>
    <w:basedOn w:val="Normal"/>
    <w:uiPriority w:val="34"/>
    <w:qFormat/>
    <w:rsid w:val="00686038"/>
    <w:pPr>
      <w:ind w:left="720"/>
      <w:contextualSpacing/>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7921342">
      <w:bodyDiv w:val="1"/>
      <w:marLeft w:val="0"/>
      <w:marRight w:val="0"/>
      <w:marTop w:val="0"/>
      <w:marBottom w:val="0"/>
      <w:divBdr>
        <w:top w:val="none" w:sz="0" w:space="0" w:color="auto"/>
        <w:left w:val="none" w:sz="0" w:space="0" w:color="auto"/>
        <w:bottom w:val="none" w:sz="0" w:space="0" w:color="auto"/>
        <w:right w:val="none" w:sz="0" w:space="0" w:color="auto"/>
      </w:divBdr>
    </w:div>
    <w:div w:id="211027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Disposals/January%202006/January%202006_files/crest.jp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4649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Jordan</dc:creator>
  <cp:keywords/>
  <dc:description/>
  <cp:lastModifiedBy>Gerardine Gaffey</cp:lastModifiedBy>
  <cp:revision>28</cp:revision>
  <dcterms:created xsi:type="dcterms:W3CDTF">2015-09-28T14:09:00Z</dcterms:created>
  <dcterms:modified xsi:type="dcterms:W3CDTF">2015-10-28T15:55:00Z</dcterms:modified>
</cp:coreProperties>
</file>