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CB" w:rsidRPr="00606C2E" w:rsidRDefault="009573CB" w:rsidP="009573CB">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9573CB" w:rsidRPr="00606C2E" w:rsidRDefault="009573CB" w:rsidP="009573CB">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"../../../../../../Disposals/January%202006/January%202006_files/crest.jpg" \* MERGEFORMAT </w:instrText>
      </w:r>
      <w:r w:rsidRPr="00606C2E">
        <w:rPr>
          <w:rFonts w:ascii="Tahoma" w:hAnsi="Tahoma" w:cs="Tahoma"/>
        </w:rPr>
        <w:fldChar w:fldCharType="separate"/>
      </w:r>
      <w:r w:rsidR="00BB3AB5">
        <w:rPr>
          <w:rFonts w:ascii="Tahoma" w:hAnsi="Tahoma" w:cs="Tahoma"/>
        </w:rPr>
        <w:fldChar w:fldCharType="begin"/>
      </w:r>
      <w:r w:rsidR="00BB3AB5">
        <w:rPr>
          <w:rFonts w:ascii="Tahoma" w:hAnsi="Tahoma" w:cs="Tahoma"/>
        </w:rPr>
        <w:instrText xml:space="preserve"> INCLUDEPICTURE  "F:\\Disposals\\January 2006\\January 2006_files\\crest.jpg" \* MERGEFORMATINET </w:instrText>
      </w:r>
      <w:r w:rsidR="00BB3AB5">
        <w:rPr>
          <w:rFonts w:ascii="Tahoma" w:hAnsi="Tahoma" w:cs="Tahoma"/>
        </w:rPr>
        <w:fldChar w:fldCharType="separate"/>
      </w:r>
      <w:r w:rsidR="00A14869">
        <w:rPr>
          <w:rFonts w:ascii="Tahoma" w:hAnsi="Tahoma" w:cs="Tahoma"/>
        </w:rPr>
        <w:fldChar w:fldCharType="begin"/>
      </w:r>
      <w:r w:rsidR="00A14869">
        <w:rPr>
          <w:rFonts w:ascii="Tahoma" w:hAnsi="Tahoma" w:cs="Tahoma"/>
        </w:rPr>
        <w:instrText xml:space="preserve"> INCLUDEPICTURE  "F:\\Disposals\\January 2006\\January 2006_files\\crest.jpg" \* MERGEFORMATINET </w:instrText>
      </w:r>
      <w:r w:rsidR="00A14869">
        <w:rPr>
          <w:rFonts w:ascii="Tahoma" w:hAnsi="Tahoma" w:cs="Tahoma"/>
        </w:rPr>
        <w:fldChar w:fldCharType="separate"/>
      </w:r>
      <w:r w:rsidR="00FE0656">
        <w:rPr>
          <w:rFonts w:ascii="Tahoma" w:hAnsi="Tahoma" w:cs="Tahoma"/>
        </w:rPr>
        <w:fldChar w:fldCharType="begin"/>
      </w:r>
      <w:r w:rsidR="00FE0656">
        <w:rPr>
          <w:rFonts w:ascii="Tahoma" w:hAnsi="Tahoma" w:cs="Tahoma"/>
        </w:rPr>
        <w:instrText xml:space="preserve"> INCLUDEPICTURE  "F:\\Disposals\\January 2006\\January 2006_files\\crest.jpg" \* MERGEFORMATINET </w:instrText>
      </w:r>
      <w:r w:rsidR="00FE0656">
        <w:rPr>
          <w:rFonts w:ascii="Tahoma" w:hAnsi="Tahoma" w:cs="Tahoma"/>
        </w:rPr>
        <w:fldChar w:fldCharType="separate"/>
      </w:r>
      <w:r w:rsidR="00245B26">
        <w:rPr>
          <w:rFonts w:ascii="Tahoma" w:hAnsi="Tahoma" w:cs="Tahoma"/>
        </w:rPr>
        <w:fldChar w:fldCharType="begin"/>
      </w:r>
      <w:r w:rsidR="00245B26">
        <w:rPr>
          <w:rFonts w:ascii="Tahoma" w:hAnsi="Tahoma" w:cs="Tahoma"/>
        </w:rPr>
        <w:instrText xml:space="preserve"> INCLUDEPICTURE  "F:\\Disposals\\January 2006\\January 2006_files\\crest.jpg" \* MERGEFORMATINET </w:instrText>
      </w:r>
      <w:r w:rsidR="00245B26">
        <w:rPr>
          <w:rFonts w:ascii="Tahoma" w:hAnsi="Tahoma" w:cs="Tahoma"/>
        </w:rPr>
        <w:fldChar w:fldCharType="separate"/>
      </w:r>
      <w:r w:rsidR="00500F2B">
        <w:rPr>
          <w:rFonts w:ascii="Tahoma" w:hAnsi="Tahoma" w:cs="Tahoma"/>
        </w:rPr>
        <w:fldChar w:fldCharType="begin"/>
      </w:r>
      <w:r w:rsidR="00500F2B">
        <w:rPr>
          <w:rFonts w:ascii="Tahoma" w:hAnsi="Tahoma" w:cs="Tahoma"/>
        </w:rPr>
        <w:instrText xml:space="preserve"> </w:instrText>
      </w:r>
      <w:r w:rsidR="00500F2B">
        <w:rPr>
          <w:rFonts w:ascii="Tahoma" w:hAnsi="Tahoma" w:cs="Tahoma"/>
        </w:rPr>
        <w:instrText>INCLUDEPICTURE  "F:\\Disposals\\January 2006\\January 2006_files\\crest.jpg" \* MERGEFORMATINET</w:instrText>
      </w:r>
      <w:r w:rsidR="00500F2B">
        <w:rPr>
          <w:rFonts w:ascii="Tahoma" w:hAnsi="Tahoma" w:cs="Tahoma"/>
        </w:rPr>
        <w:instrText xml:space="preserve"> </w:instrText>
      </w:r>
      <w:r w:rsidR="00500F2B">
        <w:rPr>
          <w:rFonts w:ascii="Tahoma" w:hAnsi="Tahoma" w:cs="Tahoma"/>
        </w:rPr>
        <w:fldChar w:fldCharType="separate"/>
      </w:r>
      <w:r w:rsidR="00500F2B">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500F2B">
        <w:rPr>
          <w:rFonts w:ascii="Tahoma" w:hAnsi="Tahoma" w:cs="Tahoma"/>
        </w:rPr>
        <w:fldChar w:fldCharType="end"/>
      </w:r>
      <w:r w:rsidR="00245B26">
        <w:rPr>
          <w:rFonts w:ascii="Tahoma" w:hAnsi="Tahoma" w:cs="Tahoma"/>
        </w:rPr>
        <w:fldChar w:fldCharType="end"/>
      </w:r>
      <w:r w:rsidR="00FE0656">
        <w:rPr>
          <w:rFonts w:ascii="Tahoma" w:hAnsi="Tahoma" w:cs="Tahoma"/>
        </w:rPr>
        <w:fldChar w:fldCharType="end"/>
      </w:r>
      <w:r w:rsidR="00A14869">
        <w:rPr>
          <w:rFonts w:ascii="Tahoma" w:hAnsi="Tahoma" w:cs="Tahoma"/>
        </w:rPr>
        <w:fldChar w:fldCharType="end"/>
      </w:r>
      <w:r w:rsidR="00BB3AB5">
        <w:rPr>
          <w:rFonts w:ascii="Tahoma" w:hAnsi="Tahoma" w:cs="Tahoma"/>
        </w:rPr>
        <w:fldChar w:fldCharType="end"/>
      </w:r>
      <w:r w:rsidRPr="00606C2E">
        <w:rPr>
          <w:rFonts w:ascii="Tahoma" w:hAnsi="Tahoma" w:cs="Tahoma"/>
        </w:rPr>
        <w:fldChar w:fldCharType="end"/>
      </w:r>
    </w:p>
    <w:p w:rsidR="009573CB" w:rsidRPr="00606C2E" w:rsidRDefault="009573CB" w:rsidP="009573CB">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9573CB" w:rsidRPr="00606C2E" w:rsidRDefault="009573CB" w:rsidP="009573CB">
      <w:pPr>
        <w:pStyle w:val="NormalWeb"/>
        <w:jc w:val="center"/>
        <w:rPr>
          <w:rFonts w:ascii="Tahoma" w:hAnsi="Tahoma" w:cs="Tahoma"/>
          <w:b/>
          <w:u w:val="single"/>
        </w:rPr>
      </w:pPr>
      <w:r>
        <w:rPr>
          <w:rFonts w:ascii="Tahoma" w:hAnsi="Tahoma" w:cs="Tahoma"/>
          <w:b/>
          <w:u w:val="single"/>
        </w:rPr>
        <w:t>Monday, 21</w:t>
      </w:r>
      <w:r w:rsidRPr="009573CB">
        <w:rPr>
          <w:rFonts w:ascii="Tahoma" w:hAnsi="Tahoma" w:cs="Tahoma"/>
          <w:b/>
          <w:u w:val="single"/>
          <w:vertAlign w:val="superscript"/>
        </w:rPr>
        <w:t>st</w:t>
      </w:r>
      <w:r>
        <w:rPr>
          <w:rFonts w:ascii="Tahoma" w:hAnsi="Tahoma" w:cs="Tahoma"/>
          <w:b/>
          <w:u w:val="single"/>
        </w:rPr>
        <w:t xml:space="preserve"> September 2015</w:t>
      </w:r>
    </w:p>
    <w:p w:rsidR="009573CB" w:rsidRDefault="009573CB" w:rsidP="009573CB">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w:t>
      </w:r>
      <w:r w:rsidR="00FE0656">
        <w:rPr>
          <w:rFonts w:ascii="Tahoma" w:hAnsi="Tahoma" w:cs="Tahoma"/>
          <w:b/>
          <w:szCs w:val="24"/>
          <w:u w:val="single"/>
        </w:rPr>
        <w:t xml:space="preserve"> I (8) (d)</w:t>
      </w:r>
    </w:p>
    <w:p w:rsidR="009573CB" w:rsidRPr="00446821" w:rsidRDefault="009573CB" w:rsidP="009573CB">
      <w:pPr>
        <w:jc w:val="center"/>
        <w:rPr>
          <w:rFonts w:ascii="Times New Roman" w:hAnsi="Times New Roman"/>
          <w:b/>
          <w:szCs w:val="24"/>
          <w:u w:val="single"/>
        </w:rPr>
      </w:pPr>
    </w:p>
    <w:p w:rsidR="009573CB" w:rsidRPr="00446821" w:rsidRDefault="009573CB" w:rsidP="009573CB">
      <w:pPr>
        <w:jc w:val="center"/>
        <w:rPr>
          <w:rFonts w:ascii="Times New Roman" w:hAnsi="Times New Roman"/>
          <w:b/>
          <w:szCs w:val="24"/>
          <w:u w:val="single"/>
        </w:rPr>
      </w:pPr>
    </w:p>
    <w:p w:rsidR="009573CB" w:rsidRDefault="009573CB" w:rsidP="009573CB">
      <w:pPr>
        <w:pStyle w:val="Header"/>
        <w:ind w:left="851" w:hanging="851"/>
        <w:rPr>
          <w:rFonts w:ascii="Tahoma" w:hAnsi="Tahoma" w:cs="Tahoma"/>
          <w:b/>
          <w:bCs/>
        </w:rPr>
      </w:pPr>
      <w:r w:rsidRPr="00CD2748">
        <w:rPr>
          <w:rFonts w:ascii="Tahoma" w:hAnsi="Tahoma" w:cs="Tahoma"/>
          <w:b/>
          <w:bCs/>
        </w:rPr>
        <w:t>Re:</w:t>
      </w:r>
      <w:r w:rsidRPr="00CD2748">
        <w:rPr>
          <w:rFonts w:ascii="Tahoma" w:hAnsi="Tahoma" w:cs="Tahoma"/>
          <w:b/>
          <w:bCs/>
        </w:rPr>
        <w:tab/>
      </w:r>
      <w:r w:rsidR="002C4E42">
        <w:rPr>
          <w:rFonts w:ascii="Tahoma" w:hAnsi="Tahoma" w:cs="Tahoma"/>
          <w:b/>
          <w:bCs/>
        </w:rPr>
        <w:t xml:space="preserve">Approval to registration of charge by the Minister for Transport, Tourism &amp; Sport in respect of premises at </w:t>
      </w:r>
      <w:proofErr w:type="spellStart"/>
      <w:r w:rsidR="002C4E42">
        <w:rPr>
          <w:rFonts w:ascii="Tahoma" w:hAnsi="Tahoma" w:cs="Tahoma"/>
          <w:b/>
          <w:bCs/>
        </w:rPr>
        <w:t>Kil</w:t>
      </w:r>
      <w:r w:rsidR="00245B26">
        <w:rPr>
          <w:rFonts w:ascii="Tahoma" w:hAnsi="Tahoma" w:cs="Tahoma"/>
          <w:b/>
          <w:bCs/>
        </w:rPr>
        <w:t>l</w:t>
      </w:r>
      <w:r w:rsidR="002C4E42">
        <w:rPr>
          <w:rFonts w:ascii="Tahoma" w:hAnsi="Tahoma" w:cs="Tahoma"/>
          <w:b/>
          <w:bCs/>
        </w:rPr>
        <w:t>inniny-Scholarstown</w:t>
      </w:r>
      <w:proofErr w:type="spellEnd"/>
      <w:r w:rsidR="002C4E42">
        <w:rPr>
          <w:rFonts w:ascii="Tahoma" w:hAnsi="Tahoma" w:cs="Tahoma"/>
          <w:b/>
          <w:bCs/>
        </w:rPr>
        <w:t xml:space="preserve"> Link Road.</w:t>
      </w:r>
    </w:p>
    <w:p w:rsidR="002C4E42" w:rsidRDefault="002C4E42" w:rsidP="009573CB">
      <w:pPr>
        <w:pStyle w:val="Header"/>
        <w:ind w:left="851" w:hanging="851"/>
        <w:rPr>
          <w:rFonts w:ascii="Tahoma" w:hAnsi="Tahoma" w:cs="Tahoma"/>
          <w:b/>
          <w:bCs/>
        </w:rPr>
      </w:pPr>
      <w:r>
        <w:rPr>
          <w:rFonts w:ascii="Tahoma" w:hAnsi="Tahoma" w:cs="Tahoma"/>
          <w:b/>
          <w:bCs/>
        </w:rPr>
        <w:tab/>
        <w:t xml:space="preserve">Premises occupied by </w:t>
      </w:r>
      <w:proofErr w:type="spellStart"/>
      <w:r>
        <w:rPr>
          <w:rFonts w:ascii="Tahoma" w:hAnsi="Tahoma" w:cs="Tahoma"/>
          <w:b/>
          <w:bCs/>
        </w:rPr>
        <w:t>Knocklyon</w:t>
      </w:r>
      <w:proofErr w:type="spellEnd"/>
      <w:r>
        <w:rPr>
          <w:rFonts w:ascii="Tahoma" w:hAnsi="Tahoma" w:cs="Tahoma"/>
          <w:b/>
          <w:bCs/>
        </w:rPr>
        <w:t xml:space="preserve"> United Football Club </w:t>
      </w:r>
      <w:r w:rsidR="00BB3AB5">
        <w:rPr>
          <w:rFonts w:ascii="Tahoma" w:hAnsi="Tahoma" w:cs="Tahoma"/>
          <w:b/>
          <w:bCs/>
        </w:rPr>
        <w:t xml:space="preserve">Limited </w:t>
      </w:r>
    </w:p>
    <w:p w:rsidR="009573CB" w:rsidRDefault="009573CB" w:rsidP="009573CB">
      <w:pPr>
        <w:pStyle w:val="Header"/>
        <w:ind w:left="851" w:hanging="851"/>
        <w:rPr>
          <w:rFonts w:ascii="Tahoma" w:hAnsi="Tahoma" w:cs="Tahoma"/>
          <w:b/>
          <w:bCs/>
        </w:rPr>
      </w:pPr>
    </w:p>
    <w:p w:rsidR="009573CB" w:rsidRDefault="009573CB" w:rsidP="009573CB">
      <w:pPr>
        <w:pStyle w:val="Header"/>
        <w:ind w:left="851" w:hanging="851"/>
        <w:rPr>
          <w:rFonts w:ascii="Tahoma" w:hAnsi="Tahoma" w:cs="Tahoma"/>
          <w:b/>
          <w:bCs/>
        </w:rPr>
      </w:pPr>
    </w:p>
    <w:p w:rsidR="00476D57" w:rsidRPr="00C65473" w:rsidRDefault="00476D57" w:rsidP="00476D57">
      <w:pPr>
        <w:rPr>
          <w:rFonts w:ascii="Tahoma" w:hAnsi="Tahoma" w:cs="Tahoma"/>
          <w:lang w:val="en-IE"/>
        </w:rPr>
      </w:pPr>
      <w:r>
        <w:rPr>
          <w:rFonts w:ascii="Tahoma" w:hAnsi="Tahoma" w:cs="Tahoma"/>
          <w:lang w:val="en-IE"/>
        </w:rPr>
        <w:t xml:space="preserve">The Council at its meeting held on 10 December 2007 granted its approval to registering a Charge against its title to a changing room facility occupied by </w:t>
      </w:r>
      <w:proofErr w:type="spellStart"/>
      <w:r>
        <w:rPr>
          <w:rFonts w:ascii="Tahoma" w:hAnsi="Tahoma" w:cs="Tahoma"/>
          <w:lang w:val="en-IE"/>
        </w:rPr>
        <w:t>Knocklyon</w:t>
      </w:r>
      <w:proofErr w:type="spellEnd"/>
      <w:r>
        <w:rPr>
          <w:rFonts w:ascii="Tahoma" w:hAnsi="Tahoma" w:cs="Tahoma"/>
          <w:lang w:val="en-IE"/>
        </w:rPr>
        <w:t xml:space="preserve"> United Football Club at </w:t>
      </w:r>
      <w:proofErr w:type="spellStart"/>
      <w:r w:rsidR="00245B26">
        <w:rPr>
          <w:rFonts w:ascii="Tahoma" w:hAnsi="Tahoma" w:cs="Tahoma"/>
          <w:lang w:val="en-IE"/>
        </w:rPr>
        <w:t>Killinniny</w:t>
      </w:r>
      <w:r w:rsidR="00500F2B">
        <w:rPr>
          <w:rFonts w:ascii="Tahoma" w:hAnsi="Tahoma" w:cs="Tahoma"/>
          <w:lang w:val="en-IE"/>
        </w:rPr>
        <w:t>-</w:t>
      </w:r>
      <w:bookmarkStart w:id="0" w:name="_GoBack"/>
      <w:bookmarkEnd w:id="0"/>
      <w:r>
        <w:rPr>
          <w:rFonts w:ascii="Tahoma" w:hAnsi="Tahoma" w:cs="Tahoma"/>
          <w:lang w:val="en-IE"/>
        </w:rPr>
        <w:t>Scholarstown</w:t>
      </w:r>
      <w:proofErr w:type="spellEnd"/>
      <w:r>
        <w:rPr>
          <w:rFonts w:ascii="Tahoma" w:hAnsi="Tahoma" w:cs="Tahoma"/>
          <w:lang w:val="en-IE"/>
        </w:rPr>
        <w:t xml:space="preserve"> Link Road, in favour of the Minister for Arts, Sport &amp; Tourism (Manager’s Order No. LA/261/2007 and Minute No. C/0478/07 refer).  The Council’s Law Department was instructed to prepare the Deed of Covenant and Charge in conjunction with the Chief State Solicitor’s Office to enable the draw down of grant monies by </w:t>
      </w:r>
      <w:proofErr w:type="spellStart"/>
      <w:r>
        <w:rPr>
          <w:rFonts w:ascii="Tahoma" w:hAnsi="Tahoma" w:cs="Tahoma"/>
          <w:lang w:val="en-IE"/>
        </w:rPr>
        <w:t>Knocklyon</w:t>
      </w:r>
      <w:proofErr w:type="spellEnd"/>
      <w:r>
        <w:rPr>
          <w:rFonts w:ascii="Tahoma" w:hAnsi="Tahoma" w:cs="Tahoma"/>
          <w:lang w:val="en-IE"/>
        </w:rPr>
        <w:t xml:space="preserve"> United Football Club.</w:t>
      </w:r>
    </w:p>
    <w:p w:rsidR="00476D57" w:rsidRDefault="00476D57" w:rsidP="00476D57">
      <w:pPr>
        <w:rPr>
          <w:rFonts w:ascii="Tahoma" w:hAnsi="Tahoma" w:cs="Tahoma"/>
          <w:bCs/>
        </w:rPr>
      </w:pPr>
    </w:p>
    <w:p w:rsidR="00476D57" w:rsidRDefault="00476D57" w:rsidP="00476D57">
      <w:pPr>
        <w:rPr>
          <w:rFonts w:ascii="Tahoma" w:hAnsi="Tahoma" w:cs="Tahoma"/>
          <w:bCs/>
        </w:rPr>
      </w:pPr>
      <w:r>
        <w:rPr>
          <w:rFonts w:ascii="Tahoma" w:hAnsi="Tahoma" w:cs="Tahoma"/>
          <w:bCs/>
        </w:rPr>
        <w:t xml:space="preserve">The Deed of Covenant and Charge was subsequently registered in Land Registry and the grant monies drawn down.  However, in the interim, </w:t>
      </w:r>
      <w:proofErr w:type="spellStart"/>
      <w:r>
        <w:rPr>
          <w:rFonts w:ascii="Tahoma" w:hAnsi="Tahoma" w:cs="Tahoma"/>
          <w:bCs/>
        </w:rPr>
        <w:t>Knocklyon</w:t>
      </w:r>
      <w:proofErr w:type="spellEnd"/>
      <w:r>
        <w:rPr>
          <w:rFonts w:ascii="Tahoma" w:hAnsi="Tahoma" w:cs="Tahoma"/>
          <w:bCs/>
        </w:rPr>
        <w:t xml:space="preserve"> United Football Club had formed a limited company and are now formally registered as “</w:t>
      </w:r>
      <w:proofErr w:type="spellStart"/>
      <w:r>
        <w:rPr>
          <w:rFonts w:ascii="Tahoma" w:hAnsi="Tahoma" w:cs="Tahoma"/>
          <w:bCs/>
        </w:rPr>
        <w:t>Knocklyon</w:t>
      </w:r>
      <w:proofErr w:type="spellEnd"/>
      <w:r>
        <w:rPr>
          <w:rFonts w:ascii="Tahoma" w:hAnsi="Tahoma" w:cs="Tahoma"/>
          <w:bCs/>
        </w:rPr>
        <w:t xml:space="preserve"> United Football Club Limited”. The Chief State Solicitor’s Office requested that the charge already registered in Land Registry be discharged in favour of </w:t>
      </w:r>
      <w:proofErr w:type="spellStart"/>
      <w:r>
        <w:rPr>
          <w:rFonts w:ascii="Tahoma" w:hAnsi="Tahoma" w:cs="Tahoma"/>
          <w:bCs/>
        </w:rPr>
        <w:t>Knocklyon</w:t>
      </w:r>
      <w:proofErr w:type="spellEnd"/>
      <w:r>
        <w:rPr>
          <w:rFonts w:ascii="Tahoma" w:hAnsi="Tahoma" w:cs="Tahoma"/>
          <w:bCs/>
        </w:rPr>
        <w:t xml:space="preserve"> United Football Club and a new suite of documents be executed and registered in favour of the newly formed </w:t>
      </w:r>
      <w:proofErr w:type="spellStart"/>
      <w:r>
        <w:rPr>
          <w:rFonts w:ascii="Tahoma" w:hAnsi="Tahoma" w:cs="Tahoma"/>
          <w:bCs/>
        </w:rPr>
        <w:t>Knocklyon</w:t>
      </w:r>
      <w:proofErr w:type="spellEnd"/>
      <w:r>
        <w:rPr>
          <w:rFonts w:ascii="Tahoma" w:hAnsi="Tahoma" w:cs="Tahoma"/>
          <w:bCs/>
        </w:rPr>
        <w:t xml:space="preserve"> United Football Club Limited.</w:t>
      </w:r>
    </w:p>
    <w:p w:rsidR="00476D57" w:rsidRDefault="00476D57" w:rsidP="00476D57">
      <w:pPr>
        <w:rPr>
          <w:rFonts w:ascii="Tahoma" w:hAnsi="Tahoma" w:cs="Tahoma"/>
          <w:bCs/>
        </w:rPr>
      </w:pPr>
    </w:p>
    <w:p w:rsidR="00476D57" w:rsidRDefault="00476D57" w:rsidP="00476D57">
      <w:pPr>
        <w:rPr>
          <w:rFonts w:ascii="Tahoma" w:hAnsi="Tahoma" w:cs="Tahoma"/>
          <w:bCs/>
        </w:rPr>
      </w:pPr>
      <w:r w:rsidRPr="00C65473">
        <w:rPr>
          <w:rFonts w:ascii="Tahoma" w:hAnsi="Tahoma" w:cs="Tahoma"/>
          <w:bCs/>
        </w:rPr>
        <w:t xml:space="preserve">Accordingly, I now recommend that the Council </w:t>
      </w:r>
      <w:r>
        <w:rPr>
          <w:rFonts w:ascii="Tahoma" w:hAnsi="Tahoma" w:cs="Tahoma"/>
          <w:bCs/>
        </w:rPr>
        <w:t xml:space="preserve">enters into a Deed of Covenant and Charge with the Minister for Transport, Tourism &amp; Sport for continued use of a changing room facility by </w:t>
      </w:r>
      <w:proofErr w:type="spellStart"/>
      <w:r>
        <w:rPr>
          <w:rFonts w:ascii="Tahoma" w:hAnsi="Tahoma" w:cs="Tahoma"/>
          <w:bCs/>
        </w:rPr>
        <w:t>Knocklyon</w:t>
      </w:r>
      <w:proofErr w:type="spellEnd"/>
      <w:r>
        <w:rPr>
          <w:rFonts w:ascii="Tahoma" w:hAnsi="Tahoma" w:cs="Tahoma"/>
          <w:bCs/>
        </w:rPr>
        <w:t xml:space="preserve"> United Football Club Limited at </w:t>
      </w:r>
      <w:proofErr w:type="spellStart"/>
      <w:r>
        <w:rPr>
          <w:rFonts w:ascii="Tahoma" w:hAnsi="Tahoma" w:cs="Tahoma"/>
          <w:bCs/>
        </w:rPr>
        <w:t>Killinniny</w:t>
      </w:r>
      <w:proofErr w:type="spellEnd"/>
      <w:r>
        <w:rPr>
          <w:rFonts w:ascii="Tahoma" w:hAnsi="Tahoma" w:cs="Tahoma"/>
          <w:bCs/>
        </w:rPr>
        <w:t xml:space="preserve"> – </w:t>
      </w:r>
      <w:proofErr w:type="spellStart"/>
      <w:r>
        <w:rPr>
          <w:rFonts w:ascii="Tahoma" w:hAnsi="Tahoma" w:cs="Tahoma"/>
          <w:bCs/>
        </w:rPr>
        <w:t>Scholarstown</w:t>
      </w:r>
      <w:proofErr w:type="spellEnd"/>
      <w:r>
        <w:rPr>
          <w:rFonts w:ascii="Tahoma" w:hAnsi="Tahoma" w:cs="Tahoma"/>
          <w:bCs/>
        </w:rPr>
        <w:t xml:space="preserve"> Link Road, </w:t>
      </w:r>
      <w:proofErr w:type="spellStart"/>
      <w:r>
        <w:rPr>
          <w:rFonts w:ascii="Tahoma" w:hAnsi="Tahoma" w:cs="Tahoma"/>
          <w:bCs/>
        </w:rPr>
        <w:t>Ballycullen</w:t>
      </w:r>
      <w:proofErr w:type="spellEnd"/>
      <w:r>
        <w:rPr>
          <w:rFonts w:ascii="Tahoma" w:hAnsi="Tahoma" w:cs="Tahoma"/>
          <w:bCs/>
        </w:rPr>
        <w:t>, Dublin 16, subject to all necessary approvals of the elected members.</w:t>
      </w:r>
    </w:p>
    <w:p w:rsidR="00476D57" w:rsidRDefault="00476D57" w:rsidP="00476D57">
      <w:pPr>
        <w:rPr>
          <w:rFonts w:ascii="Tahoma" w:hAnsi="Tahoma" w:cs="Tahoma"/>
          <w:bCs/>
        </w:rPr>
      </w:pPr>
    </w:p>
    <w:p w:rsidR="00476D57" w:rsidRDefault="00476D57" w:rsidP="00476D57">
      <w:pPr>
        <w:rPr>
          <w:rFonts w:ascii="Tahoma" w:hAnsi="Tahoma" w:cs="Tahoma"/>
          <w:bCs/>
        </w:rPr>
      </w:pPr>
      <w:r>
        <w:rPr>
          <w:rFonts w:ascii="Tahoma" w:hAnsi="Tahoma" w:cs="Tahoma"/>
          <w:bCs/>
        </w:rPr>
        <w:t xml:space="preserve">________________________ </w:t>
      </w:r>
    </w:p>
    <w:p w:rsidR="00A14869" w:rsidRDefault="00A14869" w:rsidP="00476D57">
      <w:pPr>
        <w:rPr>
          <w:rFonts w:ascii="Tahoma" w:hAnsi="Tahoma" w:cs="Tahoma"/>
          <w:bCs/>
        </w:rPr>
      </w:pPr>
      <w:r>
        <w:rPr>
          <w:rFonts w:ascii="Tahoma" w:hAnsi="Tahoma" w:cs="Tahoma"/>
          <w:bCs/>
        </w:rPr>
        <w:t>Daniel McLoughlin</w:t>
      </w:r>
    </w:p>
    <w:p w:rsidR="00476D57" w:rsidRDefault="00476D57" w:rsidP="00476D57">
      <w:pPr>
        <w:rPr>
          <w:rFonts w:ascii="Tahoma" w:hAnsi="Tahoma" w:cs="Tahoma"/>
          <w:bCs/>
        </w:rPr>
      </w:pPr>
      <w:r>
        <w:rPr>
          <w:rFonts w:ascii="Tahoma" w:hAnsi="Tahoma" w:cs="Tahoma"/>
          <w:bCs/>
        </w:rPr>
        <w:t xml:space="preserve">Chief Executive    </w:t>
      </w:r>
    </w:p>
    <w:p w:rsidR="00476D57" w:rsidRDefault="00476D57" w:rsidP="00476D57">
      <w:pPr>
        <w:rPr>
          <w:rFonts w:ascii="Tahoma" w:hAnsi="Tahoma" w:cs="Tahoma"/>
          <w:bCs/>
        </w:rPr>
      </w:pPr>
    </w:p>
    <w:p w:rsidR="009573CB" w:rsidRPr="00CD2748" w:rsidRDefault="009573CB" w:rsidP="009573CB">
      <w:pPr>
        <w:pStyle w:val="Header"/>
        <w:ind w:left="851" w:hanging="851"/>
        <w:rPr>
          <w:rFonts w:ascii="Tahoma" w:hAnsi="Tahoma" w:cs="Tahoma"/>
          <w:b/>
          <w:bCs/>
          <w:u w:val="single"/>
        </w:rPr>
      </w:pPr>
    </w:p>
    <w:sectPr w:rsidR="009573CB" w:rsidRPr="00CD2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CB"/>
    <w:rsid w:val="00245B26"/>
    <w:rsid w:val="002C4E42"/>
    <w:rsid w:val="00476D57"/>
    <w:rsid w:val="00500F2B"/>
    <w:rsid w:val="005B06E3"/>
    <w:rsid w:val="009573CB"/>
    <w:rsid w:val="00A14869"/>
    <w:rsid w:val="00BB3AB5"/>
    <w:rsid w:val="00FE06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EBAB2BF-EFFA-484F-B89C-518ADBC0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CB"/>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73CB"/>
    <w:pPr>
      <w:spacing w:before="100" w:beforeAutospacing="1" w:after="100" w:afterAutospacing="1"/>
    </w:pPr>
    <w:rPr>
      <w:rFonts w:ascii="Times New Roman" w:hAnsi="Times New Roman"/>
      <w:szCs w:val="24"/>
      <w:lang w:eastAsia="en-GB"/>
    </w:rPr>
  </w:style>
  <w:style w:type="paragraph" w:styleId="Header">
    <w:name w:val="header"/>
    <w:basedOn w:val="Normal"/>
    <w:link w:val="HeaderChar"/>
    <w:rsid w:val="009573CB"/>
    <w:pPr>
      <w:tabs>
        <w:tab w:val="center" w:pos="4153"/>
        <w:tab w:val="right" w:pos="8306"/>
      </w:tabs>
    </w:pPr>
  </w:style>
  <w:style w:type="character" w:customStyle="1" w:styleId="HeaderChar">
    <w:name w:val="Header Char"/>
    <w:basedOn w:val="DefaultParagraphFont"/>
    <w:link w:val="Header"/>
    <w:rsid w:val="009573CB"/>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374</Words>
  <Characters>2138</Characters>
  <Application>Microsoft Office Word</Application>
  <DocSecurity>0</DocSecurity>
  <Lines>17</Lines>
  <Paragraphs>5</Paragraphs>
  <ScaleCrop>false</ScaleCrop>
  <Company>South Dublin County Council</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9</cp:revision>
  <dcterms:created xsi:type="dcterms:W3CDTF">2015-08-27T15:43:00Z</dcterms:created>
  <dcterms:modified xsi:type="dcterms:W3CDTF">2015-09-07T08:46:00Z</dcterms:modified>
</cp:coreProperties>
</file>